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5F123" w14:textId="77777777" w:rsidR="007B3725" w:rsidRDefault="007B3725" w:rsidP="007B3725">
      <w:pPr>
        <w:rPr>
          <w:rFonts w:ascii="Verdana" w:hAnsi="Verdana"/>
          <w:color w:val="000000"/>
          <w:sz w:val="18"/>
          <w:szCs w:val="18"/>
          <w:shd w:val="clear" w:color="auto" w:fill="FFFFFF"/>
        </w:rPr>
      </w:pPr>
      <w:r>
        <w:rPr>
          <w:rFonts w:ascii="Verdana" w:hAnsi="Verdana"/>
          <w:color w:val="000000"/>
          <w:sz w:val="18"/>
          <w:szCs w:val="18"/>
          <w:shd w:val="clear" w:color="auto" w:fill="FFFFFF"/>
        </w:rPr>
        <w:t>Развитие концепции сегментарного учета, отчетности и анализа в системе управления коммерческими организациями</w:t>
      </w:r>
    </w:p>
    <w:p w14:paraId="6F9E6198" w14:textId="77777777" w:rsidR="007B3725" w:rsidRDefault="007B3725" w:rsidP="007B3725">
      <w:pPr>
        <w:rPr>
          <w:rFonts w:ascii="Verdana" w:hAnsi="Verdana"/>
          <w:color w:val="000000"/>
          <w:sz w:val="18"/>
          <w:szCs w:val="18"/>
          <w:shd w:val="clear" w:color="auto" w:fill="FFFFFF"/>
        </w:rPr>
      </w:pPr>
    </w:p>
    <w:p w14:paraId="4C5D6F5B" w14:textId="77777777" w:rsidR="007B3725" w:rsidRDefault="007B3725" w:rsidP="007B3725">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Базалей, Наталья Юрьевна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3785CC9A" w14:textId="77777777" w:rsidR="007B3725" w:rsidRDefault="007B3725" w:rsidP="007B3725">
      <w:pPr>
        <w:spacing w:line="270" w:lineRule="atLeast"/>
        <w:rPr>
          <w:rFonts w:ascii="Verdana" w:hAnsi="Verdana"/>
          <w:color w:val="000000"/>
          <w:sz w:val="18"/>
          <w:szCs w:val="18"/>
        </w:rPr>
      </w:pPr>
      <w:r>
        <w:rPr>
          <w:rFonts w:ascii="Verdana" w:hAnsi="Verdana"/>
          <w:color w:val="000000"/>
          <w:sz w:val="18"/>
          <w:szCs w:val="18"/>
        </w:rPr>
        <w:t>2008</w:t>
      </w:r>
    </w:p>
    <w:p w14:paraId="230701EB" w14:textId="77777777" w:rsidR="007B3725" w:rsidRDefault="007B3725" w:rsidP="007B372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EE16345" w14:textId="77777777" w:rsidR="007B3725" w:rsidRDefault="007B3725" w:rsidP="007B3725">
      <w:pPr>
        <w:spacing w:line="270" w:lineRule="atLeast"/>
        <w:rPr>
          <w:rFonts w:ascii="Verdana" w:hAnsi="Verdana"/>
          <w:color w:val="000000"/>
          <w:sz w:val="18"/>
          <w:szCs w:val="18"/>
        </w:rPr>
      </w:pPr>
      <w:r>
        <w:rPr>
          <w:rFonts w:ascii="Verdana" w:hAnsi="Verdana"/>
          <w:color w:val="000000"/>
          <w:sz w:val="18"/>
          <w:szCs w:val="18"/>
        </w:rPr>
        <w:t>Базалей, Наталья Юрьевна</w:t>
      </w:r>
    </w:p>
    <w:p w14:paraId="07AA322D" w14:textId="77777777" w:rsidR="007B3725" w:rsidRDefault="007B3725" w:rsidP="007B372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27538F3D" w14:textId="77777777" w:rsidR="007B3725" w:rsidRDefault="007B3725" w:rsidP="007B3725">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4BAAD50D" w14:textId="77777777" w:rsidR="007B3725" w:rsidRDefault="007B3725" w:rsidP="007B372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3BC2EE8" w14:textId="77777777" w:rsidR="007B3725" w:rsidRDefault="007B3725" w:rsidP="007B3725">
      <w:pPr>
        <w:spacing w:line="270" w:lineRule="atLeast"/>
        <w:rPr>
          <w:rFonts w:ascii="Verdana" w:hAnsi="Verdana"/>
          <w:color w:val="000000"/>
          <w:sz w:val="18"/>
          <w:szCs w:val="18"/>
        </w:rPr>
      </w:pPr>
      <w:r>
        <w:rPr>
          <w:rFonts w:ascii="Verdana" w:hAnsi="Verdana"/>
          <w:color w:val="000000"/>
          <w:sz w:val="18"/>
          <w:szCs w:val="18"/>
        </w:rPr>
        <w:t>Ростов-на-Дону</w:t>
      </w:r>
    </w:p>
    <w:p w14:paraId="15607CA9" w14:textId="77777777" w:rsidR="007B3725" w:rsidRDefault="007B3725" w:rsidP="007B372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319B14F8" w14:textId="77777777" w:rsidR="007B3725" w:rsidRDefault="007B3725" w:rsidP="007B3725">
      <w:pPr>
        <w:spacing w:line="270" w:lineRule="atLeast"/>
        <w:rPr>
          <w:rFonts w:ascii="Verdana" w:hAnsi="Verdana"/>
          <w:color w:val="000000"/>
          <w:sz w:val="18"/>
          <w:szCs w:val="18"/>
        </w:rPr>
      </w:pPr>
      <w:r>
        <w:rPr>
          <w:rFonts w:ascii="Verdana" w:hAnsi="Verdana"/>
          <w:color w:val="000000"/>
          <w:sz w:val="18"/>
          <w:szCs w:val="18"/>
        </w:rPr>
        <w:t>08.00.12</w:t>
      </w:r>
    </w:p>
    <w:p w14:paraId="25804310" w14:textId="77777777" w:rsidR="007B3725" w:rsidRDefault="007B3725" w:rsidP="007B372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449995E7" w14:textId="77777777" w:rsidR="007B3725" w:rsidRDefault="007B3725" w:rsidP="007B3725">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531897A2" w14:textId="77777777" w:rsidR="007B3725" w:rsidRDefault="007B3725" w:rsidP="007B372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717DFE16" w14:textId="77777777" w:rsidR="007B3725" w:rsidRDefault="007B3725" w:rsidP="007B3725">
      <w:pPr>
        <w:spacing w:line="270" w:lineRule="atLeast"/>
        <w:rPr>
          <w:rFonts w:ascii="Verdana" w:hAnsi="Verdana"/>
          <w:color w:val="000000"/>
          <w:sz w:val="18"/>
          <w:szCs w:val="18"/>
        </w:rPr>
      </w:pPr>
      <w:r>
        <w:rPr>
          <w:rFonts w:ascii="Verdana" w:hAnsi="Verdana"/>
          <w:color w:val="000000"/>
          <w:sz w:val="18"/>
          <w:szCs w:val="18"/>
        </w:rPr>
        <w:t>187</w:t>
      </w:r>
    </w:p>
    <w:p w14:paraId="098982D6" w14:textId="77777777" w:rsidR="007B3725" w:rsidRDefault="007B3725" w:rsidP="007B372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Базалей, Наталья Юрьевна</w:t>
      </w:r>
    </w:p>
    <w:p w14:paraId="7B6D147F"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2B8344A"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И МЕТОДИЧЕСКИЕ АСПЕКТЫ ОРГАНИЗАЦИИ</w:t>
      </w:r>
      <w:r>
        <w:rPr>
          <w:rStyle w:val="WW8Num2z0"/>
          <w:rFonts w:ascii="Verdana" w:hAnsi="Verdana"/>
          <w:color w:val="000000"/>
          <w:sz w:val="18"/>
          <w:szCs w:val="18"/>
        </w:rPr>
        <w:t> </w:t>
      </w:r>
      <w:r>
        <w:rPr>
          <w:rStyle w:val="WW8Num3z0"/>
          <w:rFonts w:ascii="Verdana" w:hAnsi="Verdana"/>
          <w:color w:val="4682B4"/>
          <w:sz w:val="18"/>
          <w:szCs w:val="18"/>
        </w:rPr>
        <w:t>СЕГМЕНТАРНОГО</w:t>
      </w:r>
      <w:r>
        <w:rPr>
          <w:rStyle w:val="WW8Num2z0"/>
          <w:rFonts w:ascii="Verdana" w:hAnsi="Verdana"/>
          <w:color w:val="000000"/>
          <w:sz w:val="18"/>
          <w:szCs w:val="18"/>
        </w:rPr>
        <w:t> </w:t>
      </w:r>
      <w:r>
        <w:rPr>
          <w:rFonts w:ascii="Verdana" w:hAnsi="Verdana"/>
          <w:color w:val="000000"/>
          <w:sz w:val="18"/>
          <w:szCs w:val="18"/>
        </w:rPr>
        <w:t>УЧЕТА И ФОРМИРОВАНИЯ ОТЧЕТНОСТИ В</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I { I . j I</w:t>
      </w:r>
    </w:p>
    <w:p w14:paraId="0FBAC0F2"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Роль сегментарного</w:t>
      </w:r>
      <w:r>
        <w:rPr>
          <w:rStyle w:val="WW8Num2z0"/>
          <w:rFonts w:ascii="Verdana" w:hAnsi="Verdana"/>
          <w:color w:val="000000"/>
          <w:sz w:val="18"/>
          <w:szCs w:val="18"/>
        </w:rPr>
        <w:t> </w:t>
      </w:r>
      <w:r>
        <w:rPr>
          <w:rStyle w:val="WW8Num3z0"/>
          <w:rFonts w:ascii="Verdana" w:hAnsi="Verdana"/>
          <w:color w:val="4682B4"/>
          <w:sz w:val="18"/>
          <w:szCs w:val="18"/>
        </w:rPr>
        <w:t>учета</w:t>
      </w:r>
      <w:r>
        <w:rPr>
          <w:rStyle w:val="WW8Num2z0"/>
          <w:rFonts w:ascii="Verdana" w:hAnsi="Verdana"/>
          <w:color w:val="000000"/>
          <w:sz w:val="18"/>
          <w:szCs w:val="18"/>
        </w:rPr>
        <w:t> </w:t>
      </w:r>
      <w:r>
        <w:rPr>
          <w:rFonts w:ascii="Verdana" w:hAnsi="Verdana"/>
          <w:color w:val="000000"/>
          <w:sz w:val="18"/>
          <w:szCs w:val="18"/>
        </w:rPr>
        <w:t>и отчетности в системе</w:t>
      </w:r>
      <w:r>
        <w:rPr>
          <w:rStyle w:val="WW8Num2z0"/>
          <w:rFonts w:ascii="Verdana" w:hAnsi="Verdana"/>
          <w:color w:val="000000"/>
          <w:sz w:val="18"/>
          <w:szCs w:val="18"/>
        </w:rPr>
        <w:t> </w:t>
      </w:r>
      <w:r>
        <w:rPr>
          <w:rStyle w:val="WW8Num3z0"/>
          <w:rFonts w:ascii="Verdana" w:hAnsi="Verdana"/>
          <w:color w:val="4682B4"/>
          <w:sz w:val="18"/>
          <w:szCs w:val="18"/>
        </w:rPr>
        <w:t>управления</w:t>
      </w:r>
      <w:r>
        <w:rPr>
          <w:rStyle w:val="WW8Num2z0"/>
          <w:rFonts w:ascii="Verdana" w:hAnsi="Verdana"/>
          <w:color w:val="000000"/>
          <w:sz w:val="18"/>
          <w:szCs w:val="18"/>
        </w:rPr>
        <w:t> </w:t>
      </w:r>
      <w:r>
        <w:rPr>
          <w:rFonts w:ascii="Verdana" w:hAnsi="Verdana"/>
          <w:color w:val="000000"/>
          <w:sz w:val="18"/>
          <w:szCs w:val="18"/>
        </w:rPr>
        <w:t>коммерческой организацией</w:t>
      </w:r>
    </w:p>
    <w:p w14:paraId="0A88B106"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Нормативное регулирование сегментарного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России и реализация международной практики в национальных стандартах</w:t>
      </w:r>
    </w:p>
    <w:p w14:paraId="38FBF3FE"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Значение центров ответственности как</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единиц в системе сегментарного учета</w:t>
      </w:r>
    </w:p>
    <w:p w14:paraId="34CC35AF"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Исследование принципов формирования сегментарной отчетности</w:t>
      </w:r>
    </w:p>
    <w:p w14:paraId="19344F52"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Методические подходы к</w:t>
      </w:r>
      <w:r>
        <w:rPr>
          <w:rStyle w:val="WW8Num2z0"/>
          <w:rFonts w:ascii="Verdana" w:hAnsi="Verdana"/>
          <w:color w:val="000000"/>
          <w:sz w:val="18"/>
          <w:szCs w:val="18"/>
        </w:rPr>
        <w:t> </w:t>
      </w:r>
      <w:r>
        <w:rPr>
          <w:rStyle w:val="WW8Num3z0"/>
          <w:rFonts w:ascii="Verdana" w:hAnsi="Verdana"/>
          <w:color w:val="4682B4"/>
          <w:sz w:val="18"/>
          <w:szCs w:val="18"/>
        </w:rPr>
        <w:t>сегментации</w:t>
      </w:r>
      <w:r>
        <w:rPr>
          <w:rStyle w:val="WW8Num2z0"/>
          <w:rFonts w:ascii="Verdana" w:hAnsi="Verdana"/>
          <w:color w:val="000000"/>
          <w:sz w:val="18"/>
          <w:szCs w:val="18"/>
        </w:rPr>
        <w:t> </w:t>
      </w:r>
      <w:r>
        <w:rPr>
          <w:rFonts w:ascii="Verdana" w:hAnsi="Verdana"/>
          <w:color w:val="000000"/>
          <w:sz w:val="18"/>
          <w:szCs w:val="18"/>
        </w:rPr>
        <w:t>покупателей в системе сегментарного учета</w:t>
      </w:r>
    </w:p>
    <w:p w14:paraId="06D3C0FA"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ОРГАНИЗАЦИЯ СЕГМЕНТАРНОГО УЧЕТА И ФОРМИРОВАНИЯ ОТЧЕТНОСТИ КОММЕРЧЕСКОЙ ОРГАНИЗАЦИИ</w:t>
      </w:r>
    </w:p>
    <w:p w14:paraId="049EF58A"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Разработка системы сегментарного учета.</w:t>
      </w:r>
    </w:p>
    <w:p w14:paraId="613E63E1"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Методические основы формирования внутренней и внешней сегментарной отчетности</w:t>
      </w:r>
    </w:p>
    <w:p w14:paraId="318AAA2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Анализ методики составления внутренней и внешней сегментарной отчетности</w:t>
      </w:r>
    </w:p>
    <w:p w14:paraId="2FAE2D80"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СОВЕРШЕНСТВОВАНИЕ</w:t>
      </w:r>
      <w:r>
        <w:rPr>
          <w:rStyle w:val="WW8Num2z0"/>
          <w:rFonts w:ascii="Verdana" w:hAnsi="Verdana"/>
          <w:color w:val="000000"/>
          <w:sz w:val="18"/>
          <w:szCs w:val="18"/>
        </w:rPr>
        <w:t> </w:t>
      </w:r>
      <w:r>
        <w:rPr>
          <w:rStyle w:val="WW8Num3z0"/>
          <w:rFonts w:ascii="Verdana" w:hAnsi="Verdana"/>
          <w:color w:val="4682B4"/>
          <w:sz w:val="18"/>
          <w:szCs w:val="18"/>
        </w:rPr>
        <w:t>АНАЛИЗА</w:t>
      </w:r>
      <w:r>
        <w:rPr>
          <w:rStyle w:val="WW8Num2z0"/>
          <w:rFonts w:ascii="Verdana" w:hAnsi="Verdana"/>
          <w:color w:val="000000"/>
          <w:sz w:val="18"/>
          <w:szCs w:val="18"/>
        </w:rPr>
        <w:t> </w:t>
      </w:r>
      <w:r>
        <w:rPr>
          <w:rFonts w:ascii="Verdana" w:hAnsi="Verdana"/>
          <w:color w:val="000000"/>
          <w:sz w:val="18"/>
          <w:szCs w:val="18"/>
        </w:rPr>
        <w:t>ДЕЯТЕЛЬНОСТИ</w:t>
      </w:r>
    </w:p>
    <w:p w14:paraId="48145C18"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НА ОСНОВЕ ДАННЫХ СЕГМЕНТАРНОГО УЧЕТА И ОТЧЕТНОСТИ</w:t>
      </w:r>
    </w:p>
    <w:p w14:paraId="501DE154"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Концепция</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бизнес-единицы и ее использование в целях обоснования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255A40D7"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Развитие</w:t>
      </w:r>
      <w:r>
        <w:rPr>
          <w:rStyle w:val="WW8Num2z0"/>
          <w:rFonts w:ascii="Verdana" w:hAnsi="Verdana"/>
          <w:color w:val="000000"/>
          <w:sz w:val="18"/>
          <w:szCs w:val="18"/>
        </w:rPr>
        <w:t> </w:t>
      </w:r>
      <w:r>
        <w:rPr>
          <w:rFonts w:ascii="Verdana" w:hAnsi="Verdana"/>
          <w:color w:val="000000"/>
          <w:sz w:val="18"/>
          <w:szCs w:val="18"/>
        </w:rPr>
        <w:t>методики анализа конкурентных преимуществ на основе информации о</w:t>
      </w:r>
      <w:r>
        <w:rPr>
          <w:rStyle w:val="WW8Num2z0"/>
          <w:rFonts w:ascii="Verdana" w:hAnsi="Verdana"/>
          <w:color w:val="000000"/>
          <w:sz w:val="18"/>
          <w:szCs w:val="18"/>
        </w:rPr>
        <w:t> </w:t>
      </w:r>
      <w:r>
        <w:rPr>
          <w:rStyle w:val="WW8Num3z0"/>
          <w:rFonts w:ascii="Verdana" w:hAnsi="Verdana"/>
          <w:color w:val="4682B4"/>
          <w:sz w:val="18"/>
          <w:szCs w:val="18"/>
        </w:rPr>
        <w:t>сегментах</w:t>
      </w:r>
    </w:p>
    <w:p w14:paraId="12762C1C"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Анализ</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коммерческой организации 125 ЗАКЛЮЧЕНИЕ</w:t>
      </w:r>
    </w:p>
    <w:p w14:paraId="5A86E3E5" w14:textId="77777777" w:rsidR="007B3725" w:rsidRDefault="007B3725" w:rsidP="007B3725">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"Развитие концепции сегментарного учета, отчетности и анализа в системе управления коммерческими организациями"</w:t>
      </w:r>
    </w:p>
    <w:p w14:paraId="03E1AB1A"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Трансформация условий</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и научно-технический прогресс оказали огромное влияние на изменение требований, предъявляемых к информации*, формируемой в</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системе коммерческой организации. Система</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должна обеспечивать потребности огромного круга пользователей. Необходимость</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финансовой информацией внешних пользователей была обусловлена усилением зависимости эффективного существования организации от внешней среды. Новая система управления, цели и задачи</w:t>
      </w:r>
      <w:r>
        <w:rPr>
          <w:rStyle w:val="WW8Num2z0"/>
          <w:rFonts w:ascii="Verdana" w:hAnsi="Verdana"/>
          <w:color w:val="000000"/>
          <w:sz w:val="18"/>
          <w:szCs w:val="18"/>
        </w:rPr>
        <w:t> </w:t>
      </w:r>
      <w:r>
        <w:rPr>
          <w:rStyle w:val="WW8Num3z0"/>
          <w:rFonts w:ascii="Verdana" w:hAnsi="Verdana"/>
          <w:color w:val="4682B4"/>
          <w:sz w:val="18"/>
          <w:szCs w:val="18"/>
        </w:rPr>
        <w:t>внутрифирменной</w:t>
      </w:r>
      <w:r>
        <w:rPr>
          <w:rStyle w:val="WW8Num2z0"/>
          <w:rFonts w:ascii="Verdana" w:hAnsi="Verdana"/>
          <w:color w:val="000000"/>
          <w:sz w:val="18"/>
          <w:szCs w:val="18"/>
        </w:rPr>
        <w:t> </w:t>
      </w:r>
      <w:r>
        <w:rPr>
          <w:rFonts w:ascii="Verdana" w:hAnsi="Verdana"/>
          <w:color w:val="000000"/>
          <w:sz w:val="18"/>
          <w:szCs w:val="18"/>
        </w:rPr>
        <w:t>среды ставят качественно новые ориентиры перед</w:t>
      </w:r>
      <w:r>
        <w:rPr>
          <w:rStyle w:val="WW8Num2z0"/>
          <w:rFonts w:ascii="Verdana" w:hAnsi="Verdana"/>
          <w:color w:val="000000"/>
          <w:sz w:val="18"/>
          <w:szCs w:val="18"/>
        </w:rPr>
        <w:t> </w:t>
      </w:r>
      <w:r>
        <w:rPr>
          <w:rStyle w:val="WW8Num3z0"/>
          <w:rFonts w:ascii="Verdana" w:hAnsi="Verdana"/>
          <w:color w:val="4682B4"/>
          <w:sz w:val="18"/>
          <w:szCs w:val="18"/>
        </w:rPr>
        <w:t>управленческим</w:t>
      </w:r>
      <w:r>
        <w:rPr>
          <w:rStyle w:val="WW8Num2z0"/>
          <w:rFonts w:ascii="Verdana" w:hAnsi="Verdana"/>
          <w:color w:val="000000"/>
          <w:sz w:val="18"/>
          <w:szCs w:val="18"/>
        </w:rPr>
        <w:t> </w:t>
      </w:r>
      <w:r>
        <w:rPr>
          <w:rFonts w:ascii="Verdana" w:hAnsi="Verdana"/>
          <w:color w:val="000000"/>
          <w:sz w:val="18"/>
          <w:szCs w:val="18"/>
        </w:rPr>
        <w:t>учетом. Контрольная функция учета утрачивает свою первостепенную роль. Особую ценность приобретает информация, на основе которой можно осуществлять</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Fonts w:ascii="Verdana" w:hAnsi="Verdana"/>
          <w:color w:val="000000"/>
          <w:sz w:val="18"/>
          <w:szCs w:val="18"/>
        </w:rPr>
        <w:t>управление организацией. Приоритетными функциями становятся функции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прогнозирования. Системный и ситуационный подходы к управлению предполагают, что</w:t>
      </w:r>
      <w:r>
        <w:rPr>
          <w:rStyle w:val="WW8Num2z0"/>
          <w:rFonts w:ascii="Verdana" w:hAnsi="Verdana"/>
          <w:color w:val="000000"/>
          <w:sz w:val="18"/>
          <w:szCs w:val="18"/>
        </w:rPr>
        <w:t> </w:t>
      </w:r>
      <w:r>
        <w:rPr>
          <w:rStyle w:val="WW8Num3z0"/>
          <w:rFonts w:ascii="Verdana" w:hAnsi="Verdana"/>
          <w:color w:val="4682B4"/>
          <w:sz w:val="18"/>
          <w:szCs w:val="18"/>
        </w:rPr>
        <w:t>менеджерам</w:t>
      </w:r>
      <w:r>
        <w:rPr>
          <w:rStyle w:val="WW8Num2z0"/>
          <w:rFonts w:ascii="Verdana" w:hAnsi="Verdana"/>
          <w:color w:val="000000"/>
          <w:sz w:val="18"/>
          <w:szCs w:val="18"/>
        </w:rPr>
        <w:t> </w:t>
      </w:r>
      <w:r>
        <w:rPr>
          <w:rFonts w:ascii="Verdana" w:hAnsi="Verdana"/>
          <w:color w:val="000000"/>
          <w:sz w:val="18"/>
          <w:szCs w:val="18"/>
        </w:rPr>
        <w:t>организации необходима различная информация для принятия оперативных,</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и тактических решений. Деятельность современных средних и крупных организаций</w:t>
      </w:r>
      <w:r>
        <w:rPr>
          <w:rStyle w:val="WW8Num2z0"/>
          <w:rFonts w:ascii="Verdana" w:hAnsi="Verdana"/>
          <w:color w:val="000000"/>
          <w:sz w:val="18"/>
          <w:szCs w:val="18"/>
        </w:rPr>
        <w:t> </w:t>
      </w:r>
      <w:r>
        <w:rPr>
          <w:rStyle w:val="WW8Num3z0"/>
          <w:rFonts w:ascii="Verdana" w:hAnsi="Verdana"/>
          <w:color w:val="4682B4"/>
          <w:sz w:val="18"/>
          <w:szCs w:val="18"/>
        </w:rPr>
        <w:t>диверсифицирована</w:t>
      </w:r>
      <w:r>
        <w:rPr>
          <w:rFonts w:ascii="Verdana" w:hAnsi="Verdana"/>
          <w:color w:val="000000"/>
          <w:sz w:val="18"/>
          <w:szCs w:val="18"/>
        </w:rPr>
        <w:t>, осуществляется в разных регионах, сегментирована по рынкам. В этой связи особую актуальность приобретает необходимость получения качественной и количественной информации о том, что дает каждый</w:t>
      </w:r>
      <w:r>
        <w:rPr>
          <w:rStyle w:val="WW8Num2z0"/>
          <w:rFonts w:ascii="Verdana" w:hAnsi="Verdana"/>
          <w:color w:val="000000"/>
          <w:sz w:val="18"/>
          <w:szCs w:val="18"/>
        </w:rPr>
        <w:t> </w:t>
      </w:r>
      <w:r>
        <w:rPr>
          <w:rStyle w:val="WW8Num3z0"/>
          <w:rFonts w:ascii="Verdana" w:hAnsi="Verdana"/>
          <w:color w:val="4682B4"/>
          <w:sz w:val="18"/>
          <w:szCs w:val="18"/>
        </w:rPr>
        <w:t>сегмент</w:t>
      </w:r>
      <w:r>
        <w:rPr>
          <w:rStyle w:val="WW8Num2z0"/>
          <w:rFonts w:ascii="Verdana" w:hAnsi="Verdana"/>
          <w:color w:val="000000"/>
          <w:sz w:val="18"/>
          <w:szCs w:val="18"/>
        </w:rPr>
        <w:t> </w:t>
      </w:r>
      <w:r>
        <w:rPr>
          <w:rFonts w:ascii="Verdana" w:hAnsi="Verdana"/>
          <w:color w:val="000000"/>
          <w:sz w:val="18"/>
          <w:szCs w:val="18"/>
        </w:rPr>
        <w:t>рынка, отдельный вид продукции или услуг, регион,</w:t>
      </w:r>
      <w:r>
        <w:rPr>
          <w:rStyle w:val="WW8Num2z0"/>
          <w:rFonts w:ascii="Verdana" w:hAnsi="Verdana"/>
          <w:color w:val="000000"/>
          <w:sz w:val="18"/>
          <w:szCs w:val="18"/>
        </w:rPr>
        <w:t> </w:t>
      </w:r>
      <w:r>
        <w:rPr>
          <w:rStyle w:val="WW8Num3z0"/>
          <w:rFonts w:ascii="Verdana" w:hAnsi="Verdana"/>
          <w:color w:val="4682B4"/>
          <w:sz w:val="18"/>
          <w:szCs w:val="18"/>
        </w:rPr>
        <w:t>подразделение</w:t>
      </w:r>
      <w:r>
        <w:rPr>
          <w:rFonts w:ascii="Verdana" w:hAnsi="Verdana"/>
          <w:color w:val="000000"/>
          <w:sz w:val="18"/>
          <w:szCs w:val="18"/>
        </w:rPr>
        <w:t>, покупатель. Такая информация необходима не только для эффективного управления, но и для принятия решения о</w:t>
      </w:r>
      <w:r>
        <w:rPr>
          <w:rStyle w:val="WW8Num2z0"/>
          <w:rFonts w:ascii="Verdana" w:hAnsi="Verdana"/>
          <w:color w:val="000000"/>
          <w:sz w:val="18"/>
          <w:szCs w:val="18"/>
        </w:rPr>
        <w:t> </w:t>
      </w:r>
      <w:r>
        <w:rPr>
          <w:rStyle w:val="WW8Num3z0"/>
          <w:rFonts w:ascii="Verdana" w:hAnsi="Verdana"/>
          <w:color w:val="4682B4"/>
          <w:sz w:val="18"/>
          <w:szCs w:val="18"/>
        </w:rPr>
        <w:t>слиянии</w:t>
      </w:r>
      <w:r>
        <w:rPr>
          <w:rStyle w:val="WW8Num2z0"/>
          <w:rFonts w:ascii="Verdana" w:hAnsi="Verdana"/>
          <w:color w:val="000000"/>
          <w:sz w:val="18"/>
          <w:szCs w:val="18"/>
        </w:rPr>
        <w:t> </w:t>
      </w:r>
      <w:r>
        <w:rPr>
          <w:rFonts w:ascii="Verdana" w:hAnsi="Verdana"/>
          <w:color w:val="000000"/>
          <w:sz w:val="18"/>
          <w:szCs w:val="18"/>
        </w:rPr>
        <w:t>или разукрупнении организации, образовании или ликвидации</w:t>
      </w:r>
      <w:r>
        <w:rPr>
          <w:rStyle w:val="WW8Num2z0"/>
          <w:rFonts w:ascii="Verdana" w:hAnsi="Verdana"/>
          <w:color w:val="000000"/>
          <w:sz w:val="18"/>
          <w:szCs w:val="18"/>
        </w:rPr>
        <w:t> </w:t>
      </w:r>
      <w:r>
        <w:rPr>
          <w:rStyle w:val="WW8Num3z0"/>
          <w:rFonts w:ascii="Verdana" w:hAnsi="Verdana"/>
          <w:color w:val="4682B4"/>
          <w:sz w:val="18"/>
          <w:szCs w:val="18"/>
        </w:rPr>
        <w:t>сегментов</w:t>
      </w:r>
      <w:r>
        <w:rPr>
          <w:rFonts w:ascii="Verdana" w:hAnsi="Verdana"/>
          <w:color w:val="000000"/>
          <w:sz w:val="18"/>
          <w:szCs w:val="18"/>
        </w:rPr>
        <w:t>, объективной оценки стоимости организации.</w:t>
      </w:r>
    </w:p>
    <w:p w14:paraId="036DAEEF"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Существующая в настоящее время система</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способна решать только часть задач, стоящих перед</w:t>
      </w:r>
      <w:r>
        <w:rPr>
          <w:rStyle w:val="WW8Num2z0"/>
          <w:rFonts w:ascii="Verdana" w:hAnsi="Verdana"/>
          <w:color w:val="000000"/>
          <w:sz w:val="18"/>
          <w:szCs w:val="18"/>
        </w:rPr>
        <w:t> </w:t>
      </w:r>
      <w:r>
        <w:rPr>
          <w:rStyle w:val="WW8Num3z0"/>
          <w:rFonts w:ascii="Verdana" w:hAnsi="Verdana"/>
          <w:color w:val="4682B4"/>
          <w:sz w:val="18"/>
          <w:szCs w:val="18"/>
        </w:rPr>
        <w:t>стратегическим</w:t>
      </w:r>
      <w:r>
        <w:rPr>
          <w:rStyle w:val="WW8Num2z0"/>
          <w:rFonts w:ascii="Verdana" w:hAnsi="Verdana"/>
          <w:color w:val="000000"/>
          <w:sz w:val="18"/>
          <w:szCs w:val="18"/>
        </w:rPr>
        <w:t> </w:t>
      </w:r>
      <w:r>
        <w:rPr>
          <w:rFonts w:ascii="Verdana" w:hAnsi="Verdana"/>
          <w:color w:val="000000"/>
          <w:sz w:val="18"/>
          <w:szCs w:val="18"/>
        </w:rPr>
        <w:t>управлением. Выделение сегментарного учета как новой самостоятельной подсистемы управленческого учета позволит реализовать системный и комплексный подход к формированию и анализу необходимой информации о</w:t>
      </w:r>
      <w:r>
        <w:rPr>
          <w:rStyle w:val="WW8Num2z0"/>
          <w:rFonts w:ascii="Verdana" w:hAnsi="Verdana"/>
          <w:color w:val="000000"/>
          <w:sz w:val="18"/>
          <w:szCs w:val="18"/>
        </w:rPr>
        <w:t> </w:t>
      </w:r>
      <w:r>
        <w:rPr>
          <w:rStyle w:val="WW8Num3z0"/>
          <w:rFonts w:ascii="Verdana" w:hAnsi="Verdana"/>
          <w:color w:val="4682B4"/>
          <w:sz w:val="18"/>
          <w:szCs w:val="18"/>
        </w:rPr>
        <w:t>сегментах</w:t>
      </w:r>
      <w:r>
        <w:rPr>
          <w:rStyle w:val="WW8Num2z0"/>
          <w:rFonts w:ascii="Verdana" w:hAnsi="Verdana"/>
          <w:color w:val="000000"/>
          <w:sz w:val="18"/>
          <w:szCs w:val="18"/>
        </w:rPr>
        <w:t> </w:t>
      </w:r>
      <w:r>
        <w:rPr>
          <w:rFonts w:ascii="Verdana" w:hAnsi="Verdana"/>
          <w:color w:val="000000"/>
          <w:sz w:val="18"/>
          <w:szCs w:val="18"/>
        </w:rPr>
        <w:t>деятельности организации. Определение целей и задач составления сегментарной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позволит продемонстрировать реальные возможности и</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от предоставления и анализа не только внутренней, но и внешней отчетности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Fonts w:ascii="Verdana" w:hAnsi="Verdana"/>
          <w:color w:val="000000"/>
          <w:sz w:val="18"/>
          <w:szCs w:val="18"/>
        </w:rPr>
        <w:t>. Особую актуальность приобретает предоставление внешней сегментарной отчетности, так как она отвечает не только потребностям внешних пользователей финансовой отчетности, но и формирует имидж организации, помогает более обоснованно оценить ее</w:t>
      </w:r>
      <w:r>
        <w:rPr>
          <w:rStyle w:val="WW8Num2z0"/>
          <w:rFonts w:ascii="Verdana" w:hAnsi="Verdana"/>
          <w:color w:val="000000"/>
          <w:sz w:val="18"/>
          <w:szCs w:val="18"/>
        </w:rPr>
        <w:t> </w:t>
      </w:r>
      <w:r>
        <w:rPr>
          <w:rStyle w:val="WW8Num3z0"/>
          <w:rFonts w:ascii="Verdana" w:hAnsi="Verdana"/>
          <w:color w:val="4682B4"/>
          <w:sz w:val="18"/>
          <w:szCs w:val="18"/>
        </w:rPr>
        <w:t>активы</w:t>
      </w:r>
      <w:r>
        <w:rPr>
          <w:rFonts w:ascii="Verdana" w:hAnsi="Verdana"/>
          <w:color w:val="000000"/>
          <w:sz w:val="18"/>
          <w:szCs w:val="18"/>
        </w:rPr>
        <w:t>. Отсутствие опыта составления сегментарной отчетности у практикующих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и экономистов, методических разработок по вопросам формирования и анализа сегментарной отчетности определяет актуальность создания модели подготовки,</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и анализа такого рода информации.</w:t>
      </w:r>
    </w:p>
    <w:p w14:paraId="21DCB9ED"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 это предопределило выбор темы диссертационного исследования, а также ее актуальность.</w:t>
      </w:r>
    </w:p>
    <w:p w14:paraId="2BD58E4B"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Значительный вклад в исследование проблем методологии сегментарного учета и составления отчетности внесли следующие отечественные авторы:</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Бреславцева Н.А., Бахрушина М.А.,</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Кондраков Н.П., Кутер М.И.,</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Соколов Я.В., Ткач В. и другие.</w:t>
      </w:r>
    </w:p>
    <w:p w14:paraId="3AC09AE1"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Проблемы анализа сегментарной отчетности нашли свое отражение в работах таких ученых, как</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Барнгольц С.Б., Гиляровская JI.T.,</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Новодворский В.Д., Шеремет А.Д. и других.</w:t>
      </w:r>
    </w:p>
    <w:p w14:paraId="0A027618"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 зарубежных авторов следует выделить исследования и разработки Боерсема Дж. (Канада), Джири Ю.,</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Ортмана Р., Пактера П., Рис Дж., Энтони Р., и другие.</w:t>
      </w:r>
    </w:p>
    <w:p w14:paraId="1B792DB8"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недостаточно разработаны вопросы организации системы сегментарного учета.</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утрачивая свою только контрольную функцию, вызвал появление новых видов учета таких направлений, как сегментарный учет, развитие которого происходит в рамках закономерного сближения бухгалтерского и управленческого подходов. Необходимость рассмотрения в рамках системного подхода и анализа вопросов формирования информации по сегментам деятельности 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организациях определила актуальность избранной темы.</w:t>
      </w:r>
    </w:p>
    <w:p w14:paraId="12DBABC3"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Цель и задачи исследования. Целью диссертационного исследования является формирование </w:t>
      </w:r>
      <w:r>
        <w:rPr>
          <w:rFonts w:ascii="Verdana" w:hAnsi="Verdana"/>
          <w:color w:val="000000"/>
          <w:sz w:val="18"/>
          <w:szCs w:val="18"/>
        </w:rPr>
        <w:lastRenderedPageBreak/>
        <w:t>теоретико-методологических подходов и организационно-методических положений представления учетной информации по сегментам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формирования и анализа сегментарной отчетности организаций. Достижение поставленной цели обеспечивается постановкой и решением следующих задач:</w:t>
      </w:r>
    </w:p>
    <w:p w14:paraId="105908FF"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-определить содержание сегментарного учета и отчетности в системе управления коммерческой организации и дать практические рекомендации по совершенствованию национального</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стандарта;</w:t>
      </w:r>
    </w:p>
    <w:p w14:paraId="42BAD81B"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изучить нормативно-правовую базу формирования сегментарного учета и отчетности в России, обобщить зарубежный опыт раскрытия информации по сегментам деятельности организации;</w:t>
      </w:r>
    </w:p>
    <w:p w14:paraId="150169DD"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исследовать значение центров ответственности как</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единиц в системе сегментарного учета; обосновать базовые принципы формирования сегментарной отчетности;</w:t>
      </w:r>
    </w:p>
    <w:p w14:paraId="724705E5"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сформировать и теоретически обосновать методические подходы к</w:t>
      </w:r>
      <w:r>
        <w:rPr>
          <w:rStyle w:val="WW8Num2z0"/>
          <w:rFonts w:ascii="Verdana" w:hAnsi="Verdana"/>
          <w:color w:val="000000"/>
          <w:sz w:val="18"/>
          <w:szCs w:val="18"/>
        </w:rPr>
        <w:t> </w:t>
      </w:r>
      <w:r>
        <w:rPr>
          <w:rStyle w:val="WW8Num3z0"/>
          <w:rFonts w:ascii="Verdana" w:hAnsi="Verdana"/>
          <w:color w:val="4682B4"/>
          <w:sz w:val="18"/>
          <w:szCs w:val="18"/>
        </w:rPr>
        <w:t>сегментации</w:t>
      </w:r>
      <w:r>
        <w:rPr>
          <w:rStyle w:val="WW8Num2z0"/>
          <w:rFonts w:ascii="Verdana" w:hAnsi="Verdana"/>
          <w:color w:val="000000"/>
          <w:sz w:val="18"/>
          <w:szCs w:val="18"/>
        </w:rPr>
        <w:t> </w:t>
      </w:r>
      <w:r>
        <w:rPr>
          <w:rFonts w:ascii="Verdana" w:hAnsi="Verdana"/>
          <w:color w:val="000000"/>
          <w:sz w:val="18"/>
          <w:szCs w:val="18"/>
        </w:rPr>
        <w:t>покупателей в системе сегментарного учета; выявить основные направления совершенствования системы организации сегментарного учета;</w:t>
      </w:r>
    </w:p>
    <w:p w14:paraId="29BA0E64"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проект внешней формы отчетности по сегментам на основе обобщения и систематизации методов, и приемов составления сегментарной отчетности;</w:t>
      </w:r>
    </w:p>
    <w:p w14:paraId="61C6D0E4"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возможность использования концепции</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бизнес -единицы в системе сегментарного учета для принятия эффективных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2348AE5F"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-разработать методику анализа</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преимуществ на основе информации о сегментах;</w:t>
      </w:r>
    </w:p>
    <w:p w14:paraId="3656296F"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-выработать предложения по оценке системы сегментарного учета в условиях изменяющейся внешней среды.</w:t>
      </w:r>
    </w:p>
    <w:p w14:paraId="228066A3"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 предмет исследования. Предметом исследования выступают организационно-экономические отношения, возникающие в ходе формирования системы сегментарного учета и определяющие комплекс теоретико-методологических проблем составления сегментарной отчетности и осуществления анализа хозяйственно-финансовой деятельности на ее основе. В качестве объекта исследования избрано</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обеспечение управления информацией о сегментах деятельности коммерческой организации. Объектом практической реализации исследования явились</w:t>
      </w:r>
      <w:r>
        <w:rPr>
          <w:rStyle w:val="WW8Num2z0"/>
          <w:rFonts w:ascii="Verdana" w:hAnsi="Verdana"/>
          <w:color w:val="000000"/>
          <w:sz w:val="18"/>
          <w:szCs w:val="18"/>
        </w:rPr>
        <w:t> </w:t>
      </w:r>
      <w:r>
        <w:rPr>
          <w:rStyle w:val="WW8Num3z0"/>
          <w:rFonts w:ascii="Verdana" w:hAnsi="Verdana"/>
          <w:color w:val="4682B4"/>
          <w:sz w:val="18"/>
          <w:szCs w:val="18"/>
        </w:rPr>
        <w:t>диверсифицированные</w:t>
      </w:r>
      <w:r>
        <w:rPr>
          <w:rStyle w:val="WW8Num2z0"/>
          <w:rFonts w:ascii="Verdana" w:hAnsi="Verdana"/>
          <w:color w:val="000000"/>
          <w:sz w:val="18"/>
          <w:szCs w:val="18"/>
        </w:rPr>
        <w:t> </w:t>
      </w:r>
      <w:r>
        <w:rPr>
          <w:rFonts w:ascii="Verdana" w:hAnsi="Verdana"/>
          <w:color w:val="000000"/>
          <w:sz w:val="18"/>
          <w:szCs w:val="18"/>
        </w:rPr>
        <w:t>коммерческие организации.</w:t>
      </w:r>
    </w:p>
    <w:p w14:paraId="32EE307D"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Теоретико-методологической основой, диссертационной работы является применение объективных принципов научного познания, основных положений теории бухгалтерского учета и экономического анализа. В процессе исследования проблем по избранной теме диссертации изучались фундаментальная и специальная литература; законодательные и нормативные акты; соответствующие методические документы; материалы научных конференций и, семинаров.</w:t>
      </w:r>
    </w:p>
    <w:p w14:paraId="76C70ADE"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выполнено в рамках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08.00.12 — бухгалтерский учет, статистика, раздела 1 Бухгалтерский учет и экономический анализ, п. 1.8. Бухгалтерский учет в организациях различных организационно-правовых форм, всех сфер и отраслей, п. 1.11 Трансформация национальной отчетности в соответствии с международными стандартами и стандартами других стран, п.1.16 Анализ и прогнозирование финансового состояния организации</w:t>
      </w:r>
    </w:p>
    <w:p w14:paraId="4CF8D039"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Инструментарно-методический аппарат. Методологический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исследования базируется на общенаучных и специальных методах познания: диалектическом, сравнительного и логического анализа, системного подхода. В процессе исследования использовались формализация и моделирование, наблюдение, методы группировки данных, логического обобщения,</w:t>
      </w:r>
      <w:r>
        <w:rPr>
          <w:rStyle w:val="WW8Num2z0"/>
          <w:rFonts w:ascii="Verdana" w:hAnsi="Verdana"/>
          <w:color w:val="000000"/>
          <w:sz w:val="18"/>
          <w:szCs w:val="18"/>
        </w:rPr>
        <w:t> </w:t>
      </w:r>
      <w:r>
        <w:rPr>
          <w:rStyle w:val="WW8Num3z0"/>
          <w:rFonts w:ascii="Verdana" w:hAnsi="Verdana"/>
          <w:color w:val="4682B4"/>
          <w:sz w:val="18"/>
          <w:szCs w:val="18"/>
        </w:rPr>
        <w:t>балансовый</w:t>
      </w:r>
      <w:r>
        <w:rPr>
          <w:rStyle w:val="WW8Num2z0"/>
          <w:rFonts w:ascii="Verdana" w:hAnsi="Verdana"/>
          <w:color w:val="000000"/>
          <w:sz w:val="18"/>
          <w:szCs w:val="18"/>
        </w:rPr>
        <w:t> </w:t>
      </w:r>
      <w:r>
        <w:rPr>
          <w:rFonts w:ascii="Verdana" w:hAnsi="Verdana"/>
          <w:color w:val="000000"/>
          <w:sz w:val="18"/>
          <w:szCs w:val="18"/>
        </w:rPr>
        <w:t>метод, анализ и синтез; индуктивный и дедуктивный методы, используемые мировой наукой в познании социально-экономических явлений.</w:t>
      </w:r>
    </w:p>
    <w:p w14:paraId="0058F201"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Информационно-эмпирическая база исследования формировалась на основе законодательной и нормативной базы.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Великобритании, материалов периодической печати,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 xml:space="preserve">(финансовой) отчетности, внутренней отчетности организации, справочной литературы, материалов монографических исследований, сборников научных трудов по сегментарному учету и формированию отчетности, статьях отечественных и </w:t>
      </w:r>
      <w:r>
        <w:rPr>
          <w:rFonts w:ascii="Verdana" w:hAnsi="Verdana"/>
          <w:color w:val="000000"/>
          <w:sz w:val="18"/>
          <w:szCs w:val="18"/>
        </w:rPr>
        <w:lastRenderedPageBreak/>
        <w:t>зарубежных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в периодических изданиях, материалах научно-практических конференций.</w:t>
      </w:r>
    </w:p>
    <w:p w14:paraId="6F48B4ED"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Рабочая гипотеза диссертационного исследования состоит в том, что использование методики сегментарного учета, отчетности и ее анализа позволит раскрыть объективное финансово-экономическое состояние коммерческой организации по каждому</w:t>
      </w:r>
      <w:r>
        <w:rPr>
          <w:rStyle w:val="WW8Num2z0"/>
          <w:rFonts w:ascii="Verdana" w:hAnsi="Verdana"/>
          <w:color w:val="000000"/>
          <w:sz w:val="18"/>
          <w:szCs w:val="18"/>
        </w:rPr>
        <w:t> </w:t>
      </w:r>
      <w:r>
        <w:rPr>
          <w:rStyle w:val="WW8Num3z0"/>
          <w:rFonts w:ascii="Verdana" w:hAnsi="Verdana"/>
          <w:color w:val="4682B4"/>
          <w:sz w:val="18"/>
          <w:szCs w:val="18"/>
        </w:rPr>
        <w:t>сегменту</w:t>
      </w:r>
      <w:r>
        <w:rPr>
          <w:rStyle w:val="WW8Num2z0"/>
          <w:rFonts w:ascii="Verdana" w:hAnsi="Verdana"/>
          <w:color w:val="000000"/>
          <w:sz w:val="18"/>
          <w:szCs w:val="18"/>
        </w:rPr>
        <w:t> </w:t>
      </w:r>
      <w:r>
        <w:rPr>
          <w:rFonts w:ascii="Verdana" w:hAnsi="Verdana"/>
          <w:color w:val="000000"/>
          <w:sz w:val="18"/>
          <w:szCs w:val="18"/>
        </w:rPr>
        <w:t>ее деятельности, осуществить стратегическое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принять эффективное управленческое решение, в отличие от традиционной методики формирования данных бухгалтерского учета, не позволяющей в полной мере достоверно отразить реальные процессы, проходящие в крупных</w:t>
      </w:r>
      <w:r>
        <w:rPr>
          <w:rStyle w:val="WW8Num2z0"/>
          <w:rFonts w:ascii="Verdana" w:hAnsi="Verdana"/>
          <w:color w:val="000000"/>
          <w:sz w:val="18"/>
          <w:szCs w:val="18"/>
        </w:rPr>
        <w:t> </w:t>
      </w:r>
      <w:r>
        <w:rPr>
          <w:rStyle w:val="WW8Num3z0"/>
          <w:rFonts w:ascii="Verdana" w:hAnsi="Verdana"/>
          <w:color w:val="4682B4"/>
          <w:sz w:val="18"/>
          <w:szCs w:val="18"/>
        </w:rPr>
        <w:t>диверсифицированных</w:t>
      </w:r>
      <w:r>
        <w:rPr>
          <w:rStyle w:val="WW8Num2z0"/>
          <w:rFonts w:ascii="Verdana" w:hAnsi="Verdana"/>
          <w:color w:val="000000"/>
          <w:sz w:val="18"/>
          <w:szCs w:val="18"/>
        </w:rPr>
        <w:t> </w:t>
      </w:r>
      <w:r>
        <w:rPr>
          <w:rFonts w:ascii="Verdana" w:hAnsi="Verdana"/>
          <w:color w:val="000000"/>
          <w:sz w:val="18"/>
          <w:szCs w:val="18"/>
        </w:rPr>
        <w:t>компаниях.</w:t>
      </w:r>
    </w:p>
    <w:p w14:paraId="5351DA84"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0638C9E8"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Сегментарный учет является важнейшей составляющей управленческого учета, функционирует параллельно с системой финансового учета и определяется как система сбора, отражения и обобщения информации о деятельности отдельных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организации. Роль системы сегментарного учета и отчетности состоит в информационном обеспечении процесса анализа эффективности деятельности структурных подразделений, функционирующих в рамках организации, в оказании помощи пользователям внешней финансовой отчетности в анализе деятельности</w:t>
      </w:r>
      <w:r>
        <w:rPr>
          <w:rStyle w:val="WW8Num2z0"/>
          <w:rFonts w:ascii="Verdana" w:hAnsi="Verdana"/>
          <w:color w:val="000000"/>
          <w:sz w:val="18"/>
          <w:szCs w:val="18"/>
        </w:rPr>
        <w:t> </w:t>
      </w:r>
      <w:r>
        <w:rPr>
          <w:rStyle w:val="WW8Num3z0"/>
          <w:rFonts w:ascii="Verdana" w:hAnsi="Verdana"/>
          <w:color w:val="4682B4"/>
          <w:sz w:val="18"/>
          <w:szCs w:val="18"/>
        </w:rPr>
        <w:t>диверсифицированной</w:t>
      </w:r>
      <w:r>
        <w:rPr>
          <w:rStyle w:val="WW8Num2z0"/>
          <w:rFonts w:ascii="Verdana" w:hAnsi="Verdana"/>
          <w:color w:val="000000"/>
          <w:sz w:val="18"/>
          <w:szCs w:val="18"/>
        </w:rPr>
        <w:t> </w:t>
      </w:r>
      <w:r>
        <w:rPr>
          <w:rFonts w:ascii="Verdana" w:hAnsi="Verdana"/>
          <w:color w:val="000000"/>
          <w:sz w:val="18"/>
          <w:szCs w:val="18"/>
        </w:rPr>
        <w:t>компании, в оценке ее</w:t>
      </w:r>
      <w:r>
        <w:rPr>
          <w:rStyle w:val="WW8Num2z0"/>
          <w:rFonts w:ascii="Verdana" w:hAnsi="Verdana"/>
          <w:color w:val="000000"/>
          <w:sz w:val="18"/>
          <w:szCs w:val="18"/>
        </w:rPr>
        <w:t> </w:t>
      </w:r>
      <w:r>
        <w:rPr>
          <w:rStyle w:val="WW8Num3z0"/>
          <w:rFonts w:ascii="Verdana" w:hAnsi="Verdana"/>
          <w:color w:val="4682B4"/>
          <w:sz w:val="18"/>
          <w:szCs w:val="18"/>
        </w:rPr>
        <w:t>прибылей</w:t>
      </w:r>
      <w:r>
        <w:rPr>
          <w:rStyle w:val="WW8Num2z0"/>
          <w:rFonts w:ascii="Verdana" w:hAnsi="Verdana"/>
          <w:color w:val="000000"/>
          <w:sz w:val="18"/>
          <w:szCs w:val="18"/>
        </w:rPr>
        <w:t> </w:t>
      </w:r>
      <w:r>
        <w:rPr>
          <w:rFonts w:ascii="Verdana" w:hAnsi="Verdana"/>
          <w:color w:val="000000"/>
          <w:sz w:val="18"/>
          <w:szCs w:val="18"/>
        </w:rPr>
        <w:t>и рисков, а также в оказании компаниям бухгалтерской информационной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при принятии ими разнообразных управленческих решений.</w:t>
      </w:r>
    </w:p>
    <w:p w14:paraId="4BA6757D"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Условием построения системы сегментарного учета и отчетности должно стать деление коммерческой организации на</w:t>
      </w:r>
      <w:r>
        <w:rPr>
          <w:rStyle w:val="WW8Num2z0"/>
          <w:rFonts w:ascii="Verdana" w:hAnsi="Verdana"/>
          <w:color w:val="000000"/>
          <w:sz w:val="18"/>
          <w:szCs w:val="18"/>
        </w:rPr>
        <w:t> </w:t>
      </w:r>
      <w:r>
        <w:rPr>
          <w:rStyle w:val="WW8Num3z0"/>
          <w:rFonts w:ascii="Verdana" w:hAnsi="Verdana"/>
          <w:color w:val="4682B4"/>
          <w:sz w:val="18"/>
          <w:szCs w:val="18"/>
        </w:rPr>
        <w:t>сегменты</w:t>
      </w:r>
      <w:r>
        <w:rPr>
          <w:rStyle w:val="WW8Num2z0"/>
          <w:rFonts w:ascii="Verdana" w:hAnsi="Verdana"/>
          <w:color w:val="000000"/>
          <w:sz w:val="18"/>
          <w:szCs w:val="18"/>
        </w:rPr>
        <w:t> </w:t>
      </w:r>
      <w:r>
        <w:rPr>
          <w:rFonts w:ascii="Verdana" w:hAnsi="Verdana"/>
          <w:color w:val="000000"/>
          <w:sz w:val="18"/>
          <w:szCs w:val="18"/>
        </w:rPr>
        <w:t>бизнеса. Такая модель является одной из наиболее эффективных для целей анализа и контроля. Она охватывает все уровни управления и способствует вовлечению всех сотрудников коммерческой организации в процессы управления и контроля. Традиционную</w:t>
      </w:r>
      <w:r>
        <w:rPr>
          <w:rStyle w:val="WW8Num2z0"/>
          <w:rFonts w:ascii="Verdana" w:hAnsi="Verdana"/>
          <w:color w:val="000000"/>
          <w:sz w:val="18"/>
          <w:szCs w:val="18"/>
        </w:rPr>
        <w:t> </w:t>
      </w:r>
      <w:r>
        <w:rPr>
          <w:rStyle w:val="WW8Num3z0"/>
          <w:rFonts w:ascii="Verdana" w:hAnsi="Verdana"/>
          <w:color w:val="4682B4"/>
          <w:sz w:val="18"/>
          <w:szCs w:val="18"/>
        </w:rPr>
        <w:t>сегментацию</w:t>
      </w:r>
      <w:r>
        <w:rPr>
          <w:rStyle w:val="WW8Num2z0"/>
          <w:rFonts w:ascii="Verdana" w:hAnsi="Verdana"/>
          <w:color w:val="000000"/>
          <w:sz w:val="18"/>
          <w:szCs w:val="18"/>
        </w:rPr>
        <w:t> </w:t>
      </w:r>
      <w:r>
        <w:rPr>
          <w:rFonts w:ascii="Verdana" w:hAnsi="Verdana"/>
          <w:color w:val="000000"/>
          <w:sz w:val="18"/>
          <w:szCs w:val="18"/>
        </w:rPr>
        <w:t>бизнеса требуется дополнить сегментацией по</w:t>
      </w:r>
      <w:r>
        <w:rPr>
          <w:rStyle w:val="WW8Num2z0"/>
          <w:rFonts w:ascii="Verdana" w:hAnsi="Verdana"/>
          <w:color w:val="000000"/>
          <w:sz w:val="18"/>
          <w:szCs w:val="18"/>
        </w:rPr>
        <w:t> </w:t>
      </w:r>
      <w:r>
        <w:rPr>
          <w:rStyle w:val="WW8Num3z0"/>
          <w:rFonts w:ascii="Verdana" w:hAnsi="Verdana"/>
          <w:color w:val="4682B4"/>
          <w:sz w:val="18"/>
          <w:szCs w:val="18"/>
        </w:rPr>
        <w:t>покупателям</w:t>
      </w:r>
      <w:r>
        <w:rPr>
          <w:rFonts w:ascii="Verdana" w:hAnsi="Verdana"/>
          <w:color w:val="000000"/>
          <w:sz w:val="18"/>
          <w:szCs w:val="18"/>
        </w:rPr>
        <w:t>.</w:t>
      </w:r>
    </w:p>
    <w:p w14:paraId="4BF61CB1"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Для эффективного управления материальными и финансовыми потоками в ходе производственно-хозяйственной деятельности всех сегментов коммерческой организации необходима организация следующих этапов: определение</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сегментов; выбор формата и содержания сегментарной отчетности в соответствии с системой методов и критериев учетной политики организации; сбор и обобщение информации по</w:t>
      </w:r>
      <w:r>
        <w:rPr>
          <w:rStyle w:val="WW8Num2z0"/>
          <w:rFonts w:ascii="Verdana" w:hAnsi="Verdana"/>
          <w:color w:val="000000"/>
          <w:sz w:val="18"/>
          <w:szCs w:val="18"/>
        </w:rPr>
        <w:t> </w:t>
      </w:r>
      <w:r>
        <w:rPr>
          <w:rStyle w:val="WW8Num3z0"/>
          <w:rFonts w:ascii="Verdana" w:hAnsi="Verdana"/>
          <w:color w:val="4682B4"/>
          <w:sz w:val="18"/>
          <w:szCs w:val="18"/>
        </w:rPr>
        <w:t>отчетным</w:t>
      </w:r>
      <w:r>
        <w:rPr>
          <w:rStyle w:val="WW8Num2z0"/>
          <w:rFonts w:ascii="Verdana" w:hAnsi="Verdana"/>
          <w:color w:val="000000"/>
          <w:sz w:val="18"/>
          <w:szCs w:val="18"/>
        </w:rPr>
        <w:t> </w:t>
      </w:r>
      <w:r>
        <w:rPr>
          <w:rFonts w:ascii="Verdana" w:hAnsi="Verdana"/>
          <w:color w:val="000000"/>
          <w:sz w:val="18"/>
          <w:szCs w:val="18"/>
        </w:rPr>
        <w:t>сегментам из регистров управленческого и финансового учета; раскрытие информации по первичному и вторичному формату сегментарной отчетности в соответствии с нормативными документами, регулирующими</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информации по сегментам. Для решения вопроса о выборе формата и содержания сегментарной отчетности необходимо выделить блоки первичной и вторичной информации, то есть конкретно определить, будут первичным форматом сегментарной отчетности</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Style w:val="WW8Num2z0"/>
          <w:rFonts w:ascii="Verdana" w:hAnsi="Verdana"/>
          <w:color w:val="000000"/>
          <w:sz w:val="18"/>
          <w:szCs w:val="18"/>
        </w:rPr>
        <w:t> </w:t>
      </w:r>
      <w:r>
        <w:rPr>
          <w:rFonts w:ascii="Verdana" w:hAnsi="Verdana"/>
          <w:color w:val="000000"/>
          <w:sz w:val="18"/>
          <w:szCs w:val="18"/>
        </w:rPr>
        <w:t>сегменты или географические. Критериями определения таких блоков в первую очередь являются показатели нормы</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и риска.</w:t>
      </w:r>
    </w:p>
    <w:p w14:paraId="3BB79BCD"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Диверсифицированная</w:t>
      </w:r>
      <w:r>
        <w:rPr>
          <w:rStyle w:val="WW8Num2z0"/>
          <w:rFonts w:ascii="Verdana" w:hAnsi="Verdana"/>
          <w:color w:val="000000"/>
          <w:sz w:val="18"/>
          <w:szCs w:val="18"/>
        </w:rPr>
        <w:t> </w:t>
      </w:r>
      <w:r>
        <w:rPr>
          <w:rFonts w:ascii="Verdana" w:hAnsi="Verdana"/>
          <w:color w:val="000000"/>
          <w:sz w:val="18"/>
          <w:szCs w:val="18"/>
        </w:rPr>
        <w:t>организация имеет несколько самостоятельных направлений производственно-хозяйственной деятельности, которые реализуются в рамках стратегических бизнес-единиц, выделение которых в системе сегментарного учета позволяет повысить эффективность производства. Концепция стратегической бизнес-единицы может быть реализована в системе сегментарного учета и отчетности и базироваться на выделении центров</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анализе текущих бизнес-процессов и формализации их поведения в будущем, а также предполагает разработку стратегии для каждого</w:t>
      </w:r>
      <w:r>
        <w:rPr>
          <w:rStyle w:val="WW8Num2z0"/>
          <w:rFonts w:ascii="Verdana" w:hAnsi="Verdana"/>
          <w:color w:val="000000"/>
          <w:sz w:val="18"/>
          <w:szCs w:val="18"/>
        </w:rPr>
        <w:t> </w:t>
      </w:r>
      <w:r>
        <w:rPr>
          <w:rStyle w:val="WW8Num3z0"/>
          <w:rFonts w:ascii="Verdana" w:hAnsi="Verdana"/>
          <w:color w:val="4682B4"/>
          <w:sz w:val="18"/>
          <w:szCs w:val="18"/>
        </w:rPr>
        <w:t>сегмента</w:t>
      </w:r>
      <w:r>
        <w:rPr>
          <w:rStyle w:val="WW8Num2z0"/>
          <w:rFonts w:ascii="Verdana" w:hAnsi="Verdana"/>
          <w:color w:val="000000"/>
          <w:sz w:val="18"/>
          <w:szCs w:val="18"/>
        </w:rPr>
        <w:t> </w:t>
      </w:r>
      <w:r>
        <w:rPr>
          <w:rFonts w:ascii="Verdana" w:hAnsi="Verdana"/>
          <w:color w:val="000000"/>
          <w:sz w:val="18"/>
          <w:szCs w:val="18"/>
        </w:rPr>
        <w:t>бизнеса.</w:t>
      </w:r>
    </w:p>
    <w:p w14:paraId="0DE0D7B9"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Проблема оценки эффективности построения</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в том числе сегментарного учета и отчетности состоит в том, что</w:t>
      </w:r>
      <w:r>
        <w:rPr>
          <w:rStyle w:val="WW8Num2z0"/>
          <w:rFonts w:ascii="Verdana" w:hAnsi="Verdana"/>
          <w:color w:val="000000"/>
          <w:sz w:val="18"/>
          <w:szCs w:val="18"/>
        </w:rPr>
        <w:t>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структура не может прямо влиять на финансово-экономические показатели коммерческой организации. Применительно к сегментарному учету и отчетности она предопределяет эффективную работу по</w:t>
      </w:r>
      <w:r>
        <w:rPr>
          <w:rStyle w:val="WW8Num2z0"/>
          <w:rFonts w:ascii="Verdana" w:hAnsi="Verdana"/>
          <w:color w:val="000000"/>
          <w:sz w:val="18"/>
          <w:szCs w:val="18"/>
        </w:rPr>
        <w:t> </w:t>
      </w:r>
      <w:r>
        <w:rPr>
          <w:rStyle w:val="WW8Num3z0"/>
          <w:rFonts w:ascii="Verdana" w:hAnsi="Verdana"/>
          <w:color w:val="4682B4"/>
          <w:sz w:val="18"/>
          <w:szCs w:val="18"/>
        </w:rPr>
        <w:t>предоставлению</w:t>
      </w:r>
      <w:r>
        <w:rPr>
          <w:rStyle w:val="WW8Num2z0"/>
          <w:rFonts w:ascii="Verdana" w:hAnsi="Verdana"/>
          <w:color w:val="000000"/>
          <w:sz w:val="18"/>
          <w:szCs w:val="18"/>
        </w:rPr>
        <w:t> </w:t>
      </w:r>
      <w:r>
        <w:rPr>
          <w:rFonts w:ascii="Verdana" w:hAnsi="Verdana"/>
          <w:color w:val="000000"/>
          <w:sz w:val="18"/>
          <w:szCs w:val="18"/>
        </w:rPr>
        <w:t>необходимой информации руководителям и тем самым обеспечивает высокое качество управленческих решений. Своевременные и правильные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 в свою очередь служат основой улучшения всех финансово-экономических показателей организации, ее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 xml:space="preserve">. Для оценки эффективности построения организационной структуры </w:t>
      </w:r>
      <w:r>
        <w:rPr>
          <w:rFonts w:ascii="Verdana" w:hAnsi="Verdana"/>
          <w:color w:val="000000"/>
          <w:sz w:val="18"/>
          <w:szCs w:val="18"/>
        </w:rPr>
        <w:lastRenderedPageBreak/>
        <w:t>возможно использование математических методов, метода экспертных оценок организационной структуры (правда, более субъективных). Применение этих методов позволит не только выявить недостатки, но и определить погрешности в организации сегментарного учета.</w:t>
      </w:r>
    </w:p>
    <w:p w14:paraId="05C09C4B"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теоретическом обосновании и решении комплекса практических вопросов, связанных с развитием методики сегментарного учета, формирования и анализа сегментарной отчетности, соответствующей национальным и международным стандартам учета и отчетности и обеспечивающей решение важных задач по представлению информации о- результатах финансово-хозяйственной деятельности, В процессе исследования получены следующие наиболее существенные научные результаты:</w:t>
      </w:r>
    </w:p>
    <w:p w14:paraId="493892AE"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Сформулировано дополнение к Положению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Информация по сегментам</w:t>
      </w:r>
      <w:r>
        <w:rPr>
          <w:rFonts w:ascii="Verdana" w:hAnsi="Verdana"/>
          <w:color w:val="000000"/>
          <w:sz w:val="18"/>
          <w:szCs w:val="18"/>
        </w:rPr>
        <w:t>» 12/2000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12/2000), позволяющее четко определить обязательность его применения экономическими субъектами и заключающееся в выделении дополнительного финансового критерия, при котором основанием для формирования системы сегментарного учета и отчетности должен служить объем</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от реализации продукции (работ, услуг), превышающий в 500 тыс. раз установленный законодательством минимальный размер</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 (МРОТ), либо сумма</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баланса должна превышать в 200 тыс. раз установленный законодательством</w:t>
      </w:r>
      <w:r>
        <w:rPr>
          <w:rStyle w:val="WW8Num2z0"/>
          <w:rFonts w:ascii="Verdana" w:hAnsi="Verdana"/>
          <w:color w:val="000000"/>
          <w:sz w:val="18"/>
          <w:szCs w:val="18"/>
        </w:rPr>
        <w:t> </w:t>
      </w:r>
      <w:r>
        <w:rPr>
          <w:rStyle w:val="WW8Num3z0"/>
          <w:rFonts w:ascii="Verdana" w:hAnsi="Verdana"/>
          <w:color w:val="4682B4"/>
          <w:sz w:val="18"/>
          <w:szCs w:val="18"/>
        </w:rPr>
        <w:t>МРОТ</w:t>
      </w:r>
      <w:r>
        <w:rPr>
          <w:rFonts w:ascii="Verdana" w:hAnsi="Verdana"/>
          <w:color w:val="000000"/>
          <w:sz w:val="18"/>
          <w:szCs w:val="18"/>
        </w:rPr>
        <w:t>);</w:t>
      </w:r>
    </w:p>
    <w:p w14:paraId="1A600836"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Предложена авторская трактовка определения категории «сегментарная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заключающаяся в рассмотрении ее как составной части внутренней и внешней отчетности, сформированной по отдельным сегментам</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коммерческой организации, что в отличие от уже имеющихся трактовок подчеркивает системность представления данного вида отчетности, ее связь с целями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развития и эффективного оперативного управления, что позволяет уточнить роль и место сегментарной отчетности в системе</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отношений.</w:t>
      </w:r>
    </w:p>
    <w:p w14:paraId="7127C1C7"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Разработана внешняя форма отчетности по сегментам, в которой определен перечень отчетных статей (доходы отчетных сегментов, расходы отчетных сегментов, активы отчетных сегментов,</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отчетных сегментов первичного формата и доходы,</w:t>
      </w:r>
      <w:r>
        <w:rPr>
          <w:rStyle w:val="WW8Num2z0"/>
          <w:rFonts w:ascii="Verdana" w:hAnsi="Verdana"/>
          <w:color w:val="000000"/>
          <w:sz w:val="18"/>
          <w:szCs w:val="18"/>
        </w:rPr>
        <w:t> </w:t>
      </w:r>
      <w:r>
        <w:rPr>
          <w:rStyle w:val="WW8Num3z0"/>
          <w:rFonts w:ascii="Verdana" w:hAnsi="Verdana"/>
          <w:color w:val="4682B4"/>
          <w:sz w:val="18"/>
          <w:szCs w:val="18"/>
        </w:rPr>
        <w:t>балансовая</w:t>
      </w:r>
      <w:r>
        <w:rPr>
          <w:rStyle w:val="WW8Num2z0"/>
          <w:rFonts w:ascii="Verdana" w:hAnsi="Verdana"/>
          <w:color w:val="000000"/>
          <w:sz w:val="18"/>
          <w:szCs w:val="18"/>
        </w:rPr>
        <w:t> </w:t>
      </w:r>
      <w:r>
        <w:rPr>
          <w:rFonts w:ascii="Verdana" w:hAnsi="Verdana"/>
          <w:color w:val="000000"/>
          <w:sz w:val="18"/>
          <w:szCs w:val="18"/>
        </w:rPr>
        <w:t>величина активов, капитальные вложения во</w:t>
      </w:r>
      <w:r>
        <w:rPr>
          <w:rStyle w:val="WW8Num2z0"/>
          <w:rFonts w:ascii="Verdana" w:hAnsi="Verdana"/>
          <w:color w:val="000000"/>
          <w:sz w:val="18"/>
          <w:szCs w:val="18"/>
        </w:rPr>
        <w:t> </w:t>
      </w:r>
      <w:r>
        <w:rPr>
          <w:rStyle w:val="WW8Num3z0"/>
          <w:rFonts w:ascii="Verdana" w:hAnsi="Verdana"/>
          <w:color w:val="4682B4"/>
          <w:sz w:val="18"/>
          <w:szCs w:val="18"/>
        </w:rPr>
        <w:t>внеоборотные</w:t>
      </w:r>
      <w:r>
        <w:rPr>
          <w:rStyle w:val="WW8Num2z0"/>
          <w:rFonts w:ascii="Verdana" w:hAnsi="Verdana"/>
          <w:color w:val="000000"/>
          <w:sz w:val="18"/>
          <w:szCs w:val="18"/>
        </w:rPr>
        <w:t> </w:t>
      </w:r>
      <w:r>
        <w:rPr>
          <w:rFonts w:ascii="Verdana" w:hAnsi="Verdana"/>
          <w:color w:val="000000"/>
          <w:sz w:val="18"/>
          <w:szCs w:val="18"/>
        </w:rPr>
        <w:t>активы отчетных сегментов по вторичному формату), необходимый для предоставления внешнего отчета по сегментам; это позволяет унифицировать процесс составления отчетности по сегментам и</w:t>
      </w:r>
      <w:r>
        <w:rPr>
          <w:rStyle w:val="WW8Num2z0"/>
          <w:rFonts w:ascii="Verdana" w:hAnsi="Verdana"/>
          <w:color w:val="000000"/>
          <w:sz w:val="18"/>
          <w:szCs w:val="18"/>
        </w:rPr>
        <w:t> </w:t>
      </w:r>
      <w:r>
        <w:rPr>
          <w:rStyle w:val="WW8Num3z0"/>
          <w:rFonts w:ascii="Verdana" w:hAnsi="Verdana"/>
          <w:color w:val="4682B4"/>
          <w:sz w:val="18"/>
          <w:szCs w:val="18"/>
        </w:rPr>
        <w:t>взаимоувязать</w:t>
      </w:r>
      <w:r>
        <w:rPr>
          <w:rStyle w:val="WW8Num2z0"/>
          <w:rFonts w:ascii="Verdana" w:hAnsi="Verdana"/>
          <w:color w:val="000000"/>
          <w:sz w:val="18"/>
          <w:szCs w:val="18"/>
        </w:rPr>
        <w:t> </w:t>
      </w:r>
      <w:r>
        <w:rPr>
          <w:rFonts w:ascii="Verdana" w:hAnsi="Verdana"/>
          <w:color w:val="000000"/>
          <w:sz w:val="18"/>
          <w:szCs w:val="18"/>
        </w:rPr>
        <w:t>показатели, представленные в отчетности по сегментам, с итоговой информацией финансового отчета коммерческой организации.</w:t>
      </w:r>
    </w:p>
    <w:p w14:paraId="1D41D80C"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Предложен методический подход к сегментации, примененный в рамках управленческого учета и заключающийся в выделении дополнительного уровня сегментов бизнеса — сегментации по покупателям, который вытекает из понятия «</w:t>
      </w:r>
      <w:r>
        <w:rPr>
          <w:rStyle w:val="WW8Num3z0"/>
          <w:rFonts w:ascii="Verdana" w:hAnsi="Verdana"/>
          <w:color w:val="4682B4"/>
          <w:sz w:val="18"/>
          <w:szCs w:val="18"/>
        </w:rPr>
        <w:t>географические сегменты</w:t>
      </w:r>
      <w:r>
        <w:rPr>
          <w:rFonts w:ascii="Verdana" w:hAnsi="Verdana"/>
          <w:color w:val="000000"/>
          <w:sz w:val="18"/>
          <w:szCs w:val="18"/>
        </w:rPr>
        <w:t>» и позволяет создать целостную основу для анализа перспектив как</w:t>
      </w:r>
      <w:r>
        <w:rPr>
          <w:rStyle w:val="WW8Num2z0"/>
          <w:rFonts w:ascii="Verdana" w:hAnsi="Verdana"/>
          <w:color w:val="000000"/>
          <w:sz w:val="18"/>
          <w:szCs w:val="18"/>
        </w:rPr>
        <w:t> </w:t>
      </w:r>
      <w:r>
        <w:rPr>
          <w:rStyle w:val="WW8Num3z0"/>
          <w:rFonts w:ascii="Verdana" w:hAnsi="Verdana"/>
          <w:color w:val="4682B4"/>
          <w:sz w:val="18"/>
          <w:szCs w:val="18"/>
        </w:rPr>
        <w:t>спроса</w:t>
      </w:r>
      <w:r>
        <w:rPr>
          <w:rFonts w:ascii="Verdana" w:hAnsi="Verdana"/>
          <w:color w:val="000000"/>
          <w:sz w:val="18"/>
          <w:szCs w:val="18"/>
        </w:rPr>
        <w:t>, так и предложения в целях достижения конкурентных</w:t>
      </w:r>
      <w:r>
        <w:rPr>
          <w:rStyle w:val="WW8Num2z0"/>
          <w:rFonts w:ascii="Verdana" w:hAnsi="Verdana"/>
          <w:color w:val="000000"/>
          <w:sz w:val="18"/>
          <w:szCs w:val="18"/>
        </w:rPr>
        <w:t> </w:t>
      </w:r>
      <w:r>
        <w:rPr>
          <w:rStyle w:val="WW8Num3z0"/>
          <w:rFonts w:ascii="Verdana" w:hAnsi="Verdana"/>
          <w:color w:val="4682B4"/>
          <w:sz w:val="18"/>
          <w:szCs w:val="18"/>
        </w:rPr>
        <w:t>преимуществ</w:t>
      </w:r>
      <w:r>
        <w:rPr>
          <w:rStyle w:val="WW8Num2z0"/>
          <w:rFonts w:ascii="Verdana" w:hAnsi="Verdana"/>
          <w:color w:val="000000"/>
          <w:sz w:val="18"/>
          <w:szCs w:val="18"/>
        </w:rPr>
        <w:t> </w:t>
      </w:r>
      <w:r>
        <w:rPr>
          <w:rFonts w:ascii="Verdana" w:hAnsi="Verdana"/>
          <w:color w:val="000000"/>
          <w:sz w:val="18"/>
          <w:szCs w:val="18"/>
        </w:rPr>
        <w:t>коммерческой организацией.</w:t>
      </w:r>
    </w:p>
    <w:p w14:paraId="0209F571"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Адаптирована и апробирована концепция стратегической бизнес-единицы (центров инвестиций), позволяющая повысить эффективность бизнеса и используемая в рамках системы управленческого учета, предполагающая разработку стратегии для отдельных бизнес-единиц, ее анализ, планирование и прогнозирование деятельности экономического субъекта, исследование внешней среды деятельности</w:t>
      </w:r>
      <w:r>
        <w:rPr>
          <w:rStyle w:val="WW8Num2z0"/>
          <w:rFonts w:ascii="Verdana" w:hAnsi="Verdana"/>
          <w:color w:val="000000"/>
          <w:sz w:val="18"/>
          <w:szCs w:val="18"/>
        </w:rPr>
        <w:t> </w:t>
      </w:r>
      <w:r>
        <w:rPr>
          <w:rStyle w:val="WW8Num3z0"/>
          <w:rFonts w:ascii="Verdana" w:hAnsi="Verdana"/>
          <w:color w:val="4682B4"/>
          <w:sz w:val="18"/>
          <w:szCs w:val="18"/>
        </w:rPr>
        <w:t>холдинга</w:t>
      </w:r>
      <w:r>
        <w:rPr>
          <w:rFonts w:ascii="Verdana" w:hAnsi="Verdana"/>
          <w:color w:val="000000"/>
          <w:sz w:val="18"/>
          <w:szCs w:val="18"/>
        </w:rPr>
        <w:t>, анализ конкурентоспособности отдельных бизнес-единиц (центров инвестиций).</w:t>
      </w:r>
    </w:p>
    <w:p w14:paraId="5319A28D"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Разработана методика анализа конкурентных преимуществ ведущих предприятий</w:t>
      </w:r>
      <w:r>
        <w:rPr>
          <w:rStyle w:val="WW8Num2z0"/>
          <w:rFonts w:ascii="Verdana" w:hAnsi="Verdana"/>
          <w:color w:val="000000"/>
          <w:sz w:val="18"/>
          <w:szCs w:val="18"/>
        </w:rPr>
        <w:t> </w:t>
      </w:r>
      <w:r>
        <w:rPr>
          <w:rStyle w:val="WW8Num3z0"/>
          <w:rFonts w:ascii="Verdana" w:hAnsi="Verdana"/>
          <w:color w:val="4682B4"/>
          <w:sz w:val="18"/>
          <w:szCs w:val="18"/>
        </w:rPr>
        <w:t>вертолетостроительной</w:t>
      </w:r>
      <w:r>
        <w:rPr>
          <w:rStyle w:val="WW8Num2z0"/>
          <w:rFonts w:ascii="Verdana" w:hAnsi="Verdana"/>
          <w:color w:val="000000"/>
          <w:sz w:val="18"/>
          <w:szCs w:val="18"/>
        </w:rPr>
        <w:t> </w:t>
      </w:r>
      <w:r>
        <w:rPr>
          <w:rFonts w:ascii="Verdana" w:hAnsi="Verdana"/>
          <w:color w:val="000000"/>
          <w:sz w:val="18"/>
          <w:szCs w:val="18"/>
        </w:rPr>
        <w:t>отрасли, ориентированная на изучение</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в отраслях и на рынках, базирующаяся на уточненной модели сегментации бизнеса и включающая в себя следующие этапы: 1. Комплексный анализ деятельности предприятий. 2. Сравнительный</w:t>
      </w:r>
      <w:r>
        <w:rPr>
          <w:rStyle w:val="WW8Num2z0"/>
          <w:rFonts w:ascii="Verdana" w:hAnsi="Verdana"/>
          <w:color w:val="000000"/>
          <w:sz w:val="18"/>
          <w:szCs w:val="18"/>
        </w:rPr>
        <w:t> </w:t>
      </w:r>
      <w:r>
        <w:rPr>
          <w:rStyle w:val="WW8Num3z0"/>
          <w:rFonts w:ascii="Verdana" w:hAnsi="Verdana"/>
          <w:color w:val="4682B4"/>
          <w:sz w:val="18"/>
          <w:szCs w:val="18"/>
        </w:rPr>
        <w:t>рейтинговый</w:t>
      </w:r>
      <w:r>
        <w:rPr>
          <w:rStyle w:val="WW8Num2z0"/>
          <w:rFonts w:ascii="Verdana" w:hAnsi="Verdana"/>
          <w:color w:val="000000"/>
          <w:sz w:val="18"/>
          <w:szCs w:val="18"/>
        </w:rPr>
        <w:t> </w:t>
      </w:r>
      <w:r>
        <w:rPr>
          <w:rFonts w:ascii="Verdana" w:hAnsi="Verdana"/>
          <w:color w:val="000000"/>
          <w:sz w:val="18"/>
          <w:szCs w:val="18"/>
        </w:rPr>
        <w:t>анализ предприятий отрасли. 3. Анализ однородных сегментов бизнеса предприятий отрасли.</w:t>
      </w:r>
    </w:p>
    <w:p w14:paraId="197DE567"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7. Предложен в рамках использования концепции стратегической бизнес-единицы методический подход к оценке эффективности построения системы сегментарного учета и отчетности, суть которой сводится к тому, что с помощью математического аппарата находится решение, в рамках которого качество адаптации организационной структуры системы управления </w:t>
      </w:r>
      <w:r>
        <w:rPr>
          <w:rFonts w:ascii="Verdana" w:hAnsi="Verdana"/>
          <w:color w:val="000000"/>
          <w:sz w:val="18"/>
          <w:szCs w:val="18"/>
        </w:rPr>
        <w:lastRenderedPageBreak/>
        <w:t>на изменения внешней среды обеспечивает ее устойчивость.</w:t>
      </w:r>
    </w:p>
    <w:p w14:paraId="0DD6534C"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проведенного исследования состоит в том, что выводы и рекомендации, сделанные в работе, дают возможность более полно сформировать представление о необходимости, способах представления и анализа информации по сегментам.</w:t>
      </w:r>
    </w:p>
    <w:p w14:paraId="72464AE5"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Выделенные этапы организации системы сегментарного учета, представленная методика формирования и анализа сегментарной отчетности полезны не только в научных целях, но и в практической деятельности коммерческих организаций. Предложенные разработки носят прикладной характер и могут широко использоваться при составлении отчета по сегментам</w:t>
      </w:r>
      <w:r>
        <w:rPr>
          <w:rStyle w:val="WW8Num2z0"/>
          <w:rFonts w:ascii="Verdana" w:hAnsi="Verdana"/>
          <w:color w:val="000000"/>
          <w:sz w:val="18"/>
          <w:szCs w:val="18"/>
        </w:rPr>
        <w:t> </w:t>
      </w:r>
      <w:r>
        <w:rPr>
          <w:rStyle w:val="WW8Num3z0"/>
          <w:rFonts w:ascii="Verdana" w:hAnsi="Verdana"/>
          <w:color w:val="4682B4"/>
          <w:sz w:val="18"/>
          <w:szCs w:val="18"/>
        </w:rPr>
        <w:t>коммерческими</w:t>
      </w:r>
      <w:r>
        <w:rPr>
          <w:rStyle w:val="WW8Num2z0"/>
          <w:rFonts w:ascii="Verdana" w:hAnsi="Verdana"/>
          <w:color w:val="000000"/>
          <w:sz w:val="18"/>
          <w:szCs w:val="18"/>
        </w:rPr>
        <w:t> </w:t>
      </w:r>
      <w:r>
        <w:rPr>
          <w:rFonts w:ascii="Verdana" w:hAnsi="Verdana"/>
          <w:color w:val="000000"/>
          <w:sz w:val="18"/>
          <w:szCs w:val="18"/>
        </w:rPr>
        <w:t>организациями.</w:t>
      </w:r>
    </w:p>
    <w:p w14:paraId="0DB42D8D"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Сделанные в ходе исследования выводы могут быть использованы при совершенствовании отечественного стандарта по составлению сегментарной отчетности.</w:t>
      </w:r>
    </w:p>
    <w:p w14:paraId="54444586"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диссертационной работы определяется тем, что1 изложенные в ней положения и выводы углубляют представление о сегментарной отчетности организации в рамках современной теории бухгалтерского учета и отчетности, могут быть использованы для создания спецкурсов по предметам «Бухгалтерский (</w:t>
      </w:r>
      <w:r>
        <w:rPr>
          <w:rStyle w:val="WW8Num3z0"/>
          <w:rFonts w:ascii="Verdana" w:hAnsi="Verdana"/>
          <w:color w:val="4682B4"/>
          <w:sz w:val="18"/>
          <w:szCs w:val="18"/>
        </w:rPr>
        <w:t>управленческий</w:t>
      </w:r>
      <w:r>
        <w:rPr>
          <w:rFonts w:ascii="Verdana" w:hAnsi="Verdana"/>
          <w:color w:val="000000"/>
          <w:sz w:val="18"/>
          <w:szCs w:val="18"/>
        </w:rPr>
        <w:t>) учет», «</w:t>
      </w:r>
      <w:r>
        <w:rPr>
          <w:rStyle w:val="WW8Num3z0"/>
          <w:rFonts w:ascii="Verdana" w:hAnsi="Verdana"/>
          <w:color w:val="4682B4"/>
          <w:sz w:val="18"/>
          <w:szCs w:val="18"/>
        </w:rPr>
        <w:t>Управленческий анализ</w:t>
      </w:r>
      <w:r>
        <w:rPr>
          <w:rFonts w:ascii="Verdana" w:hAnsi="Verdana"/>
          <w:color w:val="000000"/>
          <w:sz w:val="18"/>
          <w:szCs w:val="18"/>
        </w:rPr>
        <w:t>».</w:t>
      </w:r>
    </w:p>
    <w:p w14:paraId="5A2C1493"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практической</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коммерческих организаций могут быть применены следующие разработки:</w:t>
      </w:r>
    </w:p>
    <w:p w14:paraId="681E1EA5"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Внешняя форма отчетности по сегментам коммерческой организации, являющаяся основой для анализа и позволяющая унифицировать процесс составления отчетности по сегментам.</w:t>
      </w:r>
    </w:p>
    <w:p w14:paraId="668A9893"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Методический подход к сегментации, применяемый в рамках управленческого учета и предполагающий выделение дополнительного уровня сегментов бизнеса: сегментации по покупателям.</w:t>
      </w:r>
    </w:p>
    <w:p w14:paraId="6E0C2A2C"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Концепция стратегической бизнес-единицы (центров инвестиций), применяемая в рамках системы управленческого учета.</w:t>
      </w:r>
    </w:p>
    <w:p w14:paraId="63BAD3F7"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Методика анализа конкурентных преимуществ ведущих предприятий вертолетостроительной отрасли, основанная на уточненной модели сегментации бизнеса.</w:t>
      </w:r>
    </w:p>
    <w:p w14:paraId="11629FD9"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и реализация результатов исследования. Основные результаты диссертации докладывались на конференциях профессорско-преподавательского состава, научных сотрудников и аспирантов Ростовского государственного экономического университета. Выводы и предложения работы были обсуждены на ежегодных региональных научно-практических конференциях.</w:t>
      </w:r>
    </w:p>
    <w:p w14:paraId="0F9AF7A4"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Полученные результаты исследования обсуждались с руководителями и специалистами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Роствертол</w:t>
      </w:r>
      <w:r>
        <w:rPr>
          <w:rFonts w:ascii="Verdana" w:hAnsi="Verdana"/>
          <w:color w:val="000000"/>
          <w:sz w:val="18"/>
          <w:szCs w:val="18"/>
        </w:rPr>
        <w:t>», ОАО «РЗГА № 412». Ключевым моментом апробации полученных результатов явилось внедрение предложений в практическую деятельность ОАО «</w:t>
      </w:r>
      <w:r>
        <w:rPr>
          <w:rStyle w:val="WW8Num3z0"/>
          <w:rFonts w:ascii="Verdana" w:hAnsi="Verdana"/>
          <w:color w:val="4682B4"/>
          <w:sz w:val="18"/>
          <w:szCs w:val="18"/>
        </w:rPr>
        <w:t>Роствертол</w:t>
      </w:r>
      <w:r>
        <w:rPr>
          <w:rFonts w:ascii="Verdana" w:hAnsi="Verdana"/>
          <w:color w:val="000000"/>
          <w:sz w:val="18"/>
          <w:szCs w:val="18"/>
        </w:rPr>
        <w:t>», ОАО «РЗГА № 412», что подтверждено справками о внедрении. По проблеме кандидатской диссертации опубликованы пять печатных работ объемом 2,97 п. л.</w:t>
      </w:r>
    </w:p>
    <w:p w14:paraId="471AFDB5" w14:textId="77777777" w:rsidR="007B3725" w:rsidRDefault="007B3725" w:rsidP="007B372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Базалей, Наталья Юрьевна</w:t>
      </w:r>
    </w:p>
    <w:p w14:paraId="7183EC42"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6D0B8235"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становления, развития и применения сегментарного учета- и формирования</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для целей учетно-аналитического обеспечения принимаемых решений при обобщении опыта российских</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вертолетостроительною отрасли позволило автору сделать следующие основные выводы и предложения.</w:t>
      </w:r>
    </w:p>
    <w:p w14:paraId="6D8F0A30"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 Мы отмечаем, что на сегодняшний день организация сегментарного учета и отчетности представляет собой одно из перспективных направлений</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2386B2AC"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Сегментарный учет является важнейшей составляющей управленческого учета и функционирует параллельно с системой финансового учета и определяется как система сбора, отражения и обобщения информации о деятельности отдельных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организации. В диссертационном исследовании обоснованы цели внедрения системы» сегментарного учета и отчетности.</w:t>
      </w:r>
    </w:p>
    <w:p w14:paraId="0181453B"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Первая — состоит в информационном обеспечении процесса анализа эффективности </w:t>
      </w:r>
      <w:r>
        <w:rPr>
          <w:rFonts w:ascii="Verdana" w:hAnsi="Verdana"/>
          <w:color w:val="000000"/>
          <w:sz w:val="18"/>
          <w:szCs w:val="18"/>
        </w:rPr>
        <w:lastRenderedPageBreak/>
        <w:t>деятельности структурных подразделений, функционирующих в рамках организации. Решение этой задачи является прерогативой</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управленческого учета.</w:t>
      </w:r>
    </w:p>
    <w:p w14:paraId="5749AC9E"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Вторая — в оказании помощи пользователям внешней финансовой отчетности в анализе деятельности!</w:t>
      </w:r>
      <w:r>
        <w:rPr>
          <w:rStyle w:val="WW8Num2z0"/>
          <w:rFonts w:ascii="Verdana" w:hAnsi="Verdana"/>
          <w:color w:val="000000"/>
          <w:sz w:val="18"/>
          <w:szCs w:val="18"/>
        </w:rPr>
        <w:t> </w:t>
      </w:r>
      <w:r>
        <w:rPr>
          <w:rStyle w:val="WW8Num3z0"/>
          <w:rFonts w:ascii="Verdana" w:hAnsi="Verdana"/>
          <w:color w:val="4682B4"/>
          <w:sz w:val="18"/>
          <w:szCs w:val="18"/>
        </w:rPr>
        <w:t>диверсифицированной</w:t>
      </w:r>
      <w:r>
        <w:rPr>
          <w:rStyle w:val="WW8Num2z0"/>
          <w:rFonts w:ascii="Verdana" w:hAnsi="Verdana"/>
          <w:color w:val="000000"/>
          <w:sz w:val="18"/>
          <w:szCs w:val="18"/>
        </w:rPr>
        <w:t> </w:t>
      </w:r>
      <w:r>
        <w:rPr>
          <w:rFonts w:ascii="Verdana" w:hAnsi="Verdana"/>
          <w:color w:val="000000"/>
          <w:sz w:val="18"/>
          <w:szCs w:val="18"/>
        </w:rPr>
        <w:t>компании, в оценке ее</w:t>
      </w:r>
      <w:r>
        <w:rPr>
          <w:rStyle w:val="WW8Num2z0"/>
          <w:rFonts w:ascii="Verdana" w:hAnsi="Verdana"/>
          <w:color w:val="000000"/>
          <w:sz w:val="18"/>
          <w:szCs w:val="18"/>
        </w:rPr>
        <w:t> </w:t>
      </w:r>
      <w:r>
        <w:rPr>
          <w:rStyle w:val="WW8Num3z0"/>
          <w:rFonts w:ascii="Verdana" w:hAnsi="Verdana"/>
          <w:color w:val="4682B4"/>
          <w:sz w:val="18"/>
          <w:szCs w:val="18"/>
        </w:rPr>
        <w:t>прибылей</w:t>
      </w:r>
      <w:r>
        <w:rPr>
          <w:rStyle w:val="WW8Num2z0"/>
          <w:rFonts w:ascii="Verdana" w:hAnsi="Verdana"/>
          <w:color w:val="000000"/>
          <w:sz w:val="18"/>
          <w:szCs w:val="18"/>
        </w:rPr>
        <w:t> </w:t>
      </w:r>
      <w:r>
        <w:rPr>
          <w:rFonts w:ascii="Verdana" w:hAnsi="Verdana"/>
          <w:color w:val="000000"/>
          <w:sz w:val="18"/>
          <w:szCs w:val="18"/>
        </w:rPr>
        <w:t>и рисков. В связи с тем, что информация о деятельности отдельных</w:t>
      </w:r>
      <w:r>
        <w:rPr>
          <w:rStyle w:val="WW8Num2z0"/>
          <w:rFonts w:ascii="Verdana" w:hAnsi="Verdana"/>
          <w:color w:val="000000"/>
          <w:sz w:val="18"/>
          <w:szCs w:val="18"/>
        </w:rPr>
        <w:t> </w:t>
      </w:r>
      <w:r>
        <w:rPr>
          <w:rStyle w:val="WW8Num3z0"/>
          <w:rFonts w:ascii="Verdana" w:hAnsi="Verdana"/>
          <w:color w:val="4682B4"/>
          <w:sz w:val="18"/>
          <w:szCs w:val="18"/>
        </w:rPr>
        <w:t>сегментов</w:t>
      </w:r>
      <w:r>
        <w:rPr>
          <w:rStyle w:val="WW8Num2z0"/>
          <w:rFonts w:ascii="Verdana" w:hAnsi="Verdana"/>
          <w:color w:val="000000"/>
          <w:sz w:val="18"/>
          <w:szCs w:val="18"/>
        </w:rPr>
        <w:t> </w:t>
      </w:r>
      <w:r>
        <w:rPr>
          <w:rFonts w:ascii="Verdana" w:hAnsi="Verdana"/>
          <w:color w:val="000000"/>
          <w:sz w:val="18"/>
          <w:szCs w:val="18"/>
        </w:rPr>
        <w:t>бизнеса не видна из</w:t>
      </w:r>
      <w:r>
        <w:rPr>
          <w:rStyle w:val="WW8Num2z0"/>
          <w:rFonts w:ascii="Verdana" w:hAnsi="Verdana"/>
          <w:color w:val="000000"/>
          <w:sz w:val="18"/>
          <w:szCs w:val="18"/>
        </w:rPr>
        <w:t> </w:t>
      </w:r>
      <w:r>
        <w:rPr>
          <w:rStyle w:val="WW8Num3z0"/>
          <w:rFonts w:ascii="Verdana" w:hAnsi="Verdana"/>
          <w:color w:val="4682B4"/>
          <w:sz w:val="18"/>
          <w:szCs w:val="18"/>
        </w:rPr>
        <w:t>консолидированной</w:t>
      </w:r>
      <w:r>
        <w:rPr>
          <w:rStyle w:val="WW8Num2z0"/>
          <w:rFonts w:ascii="Verdana" w:hAnsi="Verdana"/>
          <w:color w:val="000000"/>
          <w:sz w:val="18"/>
          <w:szCs w:val="18"/>
        </w:rPr>
        <w:t> </w:t>
      </w:r>
      <w:r>
        <w:rPr>
          <w:rFonts w:ascii="Verdana" w:hAnsi="Verdana"/>
          <w:color w:val="000000"/>
          <w:sz w:val="18"/>
          <w:szCs w:val="18"/>
        </w:rPr>
        <w:t>финансовой отчетности фирмы, в странах с рыночной экономикой существует и успешно применяется на практике Международный стандарт финансовой отчетности №14 «Сегментная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w:t>
      </w:r>
    </w:p>
    <w:p w14:paraId="40700E7A"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Третья - в- оказании компаниям</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информационной поддержки при принятии ими разнообразных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25E844E6"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На наш взгляд, условием построения системы сегментарного учета и отчетности должно стать деление организации на</w:t>
      </w:r>
      <w:r>
        <w:rPr>
          <w:rStyle w:val="WW8Num2z0"/>
          <w:rFonts w:ascii="Verdana" w:hAnsi="Verdana"/>
          <w:color w:val="000000"/>
          <w:sz w:val="18"/>
          <w:szCs w:val="18"/>
        </w:rPr>
        <w:t> </w:t>
      </w:r>
      <w:r>
        <w:rPr>
          <w:rStyle w:val="WW8Num3z0"/>
          <w:rFonts w:ascii="Verdana" w:hAnsi="Verdana"/>
          <w:color w:val="4682B4"/>
          <w:sz w:val="18"/>
          <w:szCs w:val="18"/>
        </w:rPr>
        <w:t>сегменты</w:t>
      </w:r>
      <w:r>
        <w:rPr>
          <w:rStyle w:val="WW8Num2z0"/>
          <w:rFonts w:ascii="Verdana" w:hAnsi="Verdana"/>
          <w:color w:val="000000"/>
          <w:sz w:val="18"/>
          <w:szCs w:val="18"/>
        </w:rPr>
        <w:t> </w:t>
      </w:r>
      <w:r>
        <w:rPr>
          <w:rFonts w:ascii="Verdana" w:hAnsi="Verdana"/>
          <w:color w:val="000000"/>
          <w:sz w:val="18"/>
          <w:szCs w:val="18"/>
        </w:rPr>
        <w:t>бизнеса. В ходе исследования удалось установить, что такая модель является одной из наиболее эффективных для целей анализа и контроля. Она охватывает все уровни управления и способствует вовлечению всех сотрудников</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в процессы управления и контроля. Мы рекомендуем выделить пять уровней сегментов организации:</w:t>
      </w:r>
    </w:p>
    <w:p w14:paraId="5AA7F894"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1-й уровень:</w:t>
      </w:r>
      <w:r>
        <w:rPr>
          <w:rStyle w:val="WW8Num2z0"/>
          <w:rFonts w:ascii="Verdana" w:hAnsi="Verdana"/>
          <w:color w:val="000000"/>
          <w:sz w:val="18"/>
          <w:szCs w:val="18"/>
        </w:rPr>
        <w:t> </w:t>
      </w:r>
      <w:r>
        <w:rPr>
          <w:rStyle w:val="WW8Num3z0"/>
          <w:rFonts w:ascii="Verdana" w:hAnsi="Verdana"/>
          <w:color w:val="4682B4"/>
          <w:sz w:val="18"/>
          <w:szCs w:val="18"/>
        </w:rPr>
        <w:t>сегментация</w:t>
      </w:r>
      <w:r>
        <w:rPr>
          <w:rStyle w:val="WW8Num2z0"/>
          <w:rFonts w:ascii="Verdana" w:hAnsi="Verdana"/>
          <w:color w:val="000000"/>
          <w:sz w:val="18"/>
          <w:szCs w:val="18"/>
        </w:rPr>
        <w:t> </w:t>
      </w:r>
      <w:r>
        <w:rPr>
          <w:rFonts w:ascii="Verdana" w:hAnsi="Verdana"/>
          <w:color w:val="000000"/>
          <w:sz w:val="18"/>
          <w:szCs w:val="18"/>
        </w:rPr>
        <w:t>по видам деятельности;,</w:t>
      </w:r>
    </w:p>
    <w:p w14:paraId="78F83B7A"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2-й уровень: по центрам ответственности;</w:t>
      </w:r>
    </w:p>
    <w:p w14:paraId="660E9EDF"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3-й уровень: по рынкам</w:t>
      </w:r>
      <w:r>
        <w:rPr>
          <w:rStyle w:val="WW8Num2z0"/>
          <w:rFonts w:ascii="Verdana" w:hAnsi="Verdana"/>
          <w:color w:val="000000"/>
          <w:sz w:val="18"/>
          <w:szCs w:val="18"/>
        </w:rPr>
        <w:t> </w:t>
      </w:r>
      <w:r>
        <w:rPr>
          <w:rStyle w:val="WW8Num3z0"/>
          <w:rFonts w:ascii="Verdana" w:hAnsi="Verdana"/>
          <w:color w:val="4682B4"/>
          <w:sz w:val="18"/>
          <w:szCs w:val="18"/>
        </w:rPr>
        <w:t>сбыта</w:t>
      </w:r>
      <w:r>
        <w:rPr>
          <w:rFonts w:ascii="Verdana" w:hAnsi="Verdana"/>
          <w:color w:val="000000"/>
          <w:sz w:val="18"/>
          <w:szCs w:val="18"/>
        </w:rPr>
        <w:t>;</w:t>
      </w:r>
    </w:p>
    <w:p w14:paraId="59F1AC0C"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4-й уровень: по видам продукции;</w:t>
      </w:r>
    </w:p>
    <w:p w14:paraId="27623CCD"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5-й уровень: сегментация по</w:t>
      </w:r>
      <w:r>
        <w:rPr>
          <w:rStyle w:val="WW8Num2z0"/>
          <w:rFonts w:ascii="Verdana" w:hAnsi="Verdana"/>
          <w:color w:val="000000"/>
          <w:sz w:val="18"/>
          <w:szCs w:val="18"/>
        </w:rPr>
        <w:t> </w:t>
      </w:r>
      <w:r>
        <w:rPr>
          <w:rStyle w:val="WW8Num3z0"/>
          <w:rFonts w:ascii="Verdana" w:hAnsi="Verdana"/>
          <w:color w:val="4682B4"/>
          <w:sz w:val="18"/>
          <w:szCs w:val="18"/>
        </w:rPr>
        <w:t>покупателям</w:t>
      </w:r>
      <w:r>
        <w:rPr>
          <w:rFonts w:ascii="Verdana" w:hAnsi="Verdana"/>
          <w:color w:val="000000"/>
          <w:sz w:val="18"/>
          <w:szCs w:val="18"/>
        </w:rPr>
        <w:t>.</w:t>
      </w:r>
    </w:p>
    <w:p w14:paraId="7EC34249"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5-й уровень вытекает, на наш взгляд, из понятия географические сегменты: выделение деятельности организации в определенном географическом районе. Но выделение только географических районов деятельности организации не может в полной мере дать оценку стратегии развития организации.</w:t>
      </w:r>
    </w:p>
    <w:p w14:paraId="23D2E51B"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Поэтому</w:t>
      </w:r>
      <w:r>
        <w:rPr>
          <w:rStyle w:val="WW8Num2z0"/>
          <w:rFonts w:ascii="Verdana" w:hAnsi="Verdana"/>
          <w:color w:val="000000"/>
          <w:sz w:val="18"/>
          <w:szCs w:val="18"/>
        </w:rPr>
        <w:t> </w:t>
      </w:r>
      <w:r>
        <w:rPr>
          <w:rStyle w:val="WW8Num3z0"/>
          <w:rFonts w:ascii="Verdana" w:hAnsi="Verdana"/>
          <w:color w:val="4682B4"/>
          <w:sz w:val="18"/>
          <w:szCs w:val="18"/>
        </w:rPr>
        <w:t>сегментирование</w:t>
      </w:r>
      <w:r>
        <w:rPr>
          <w:rStyle w:val="WW8Num2z0"/>
          <w:rFonts w:ascii="Verdana" w:hAnsi="Verdana"/>
          <w:color w:val="000000"/>
          <w:sz w:val="18"/>
          <w:szCs w:val="18"/>
        </w:rPr>
        <w:t> </w:t>
      </w:r>
      <w:r>
        <w:rPr>
          <w:rFonts w:ascii="Verdana" w:hAnsi="Verdana"/>
          <w:color w:val="000000"/>
          <w:sz w:val="18"/>
          <w:szCs w:val="18"/>
        </w:rPr>
        <w:t>рынка, на наш-взгляд, должно осуществляться не только путем</w:t>
      </w:r>
      <w:r>
        <w:rPr>
          <w:rStyle w:val="WW8Num2z0"/>
          <w:rFonts w:ascii="Verdana" w:hAnsi="Verdana"/>
          <w:color w:val="000000"/>
          <w:sz w:val="18"/>
          <w:szCs w:val="18"/>
        </w:rPr>
        <w:t> </w:t>
      </w:r>
      <w:r>
        <w:rPr>
          <w:rStyle w:val="WW8Num3z0"/>
          <w:rFonts w:ascii="Verdana" w:hAnsi="Verdana"/>
          <w:color w:val="4682B4"/>
          <w:sz w:val="18"/>
          <w:szCs w:val="18"/>
        </w:rPr>
        <w:t>разбивки</w:t>
      </w:r>
      <w:r>
        <w:rPr>
          <w:rStyle w:val="WW8Num2z0"/>
          <w:rFonts w:ascii="Verdana" w:hAnsi="Verdana"/>
          <w:color w:val="000000"/>
          <w:sz w:val="18"/>
          <w:szCs w:val="18"/>
        </w:rPr>
        <w:t> </w:t>
      </w:r>
      <w:r>
        <w:rPr>
          <w:rFonts w:ascii="Verdana" w:hAnsi="Verdana"/>
          <w:color w:val="000000"/>
          <w:sz w:val="18"/>
          <w:szCs w:val="18"/>
        </w:rPr>
        <w:t>рынка на географические единицы: государства, регионы, округа, города, но и</w:t>
      </w:r>
      <w:r>
        <w:rPr>
          <w:rStyle w:val="WW8Num2z0"/>
          <w:rFonts w:ascii="Verdana" w:hAnsi="Verdana"/>
          <w:color w:val="000000"/>
          <w:sz w:val="18"/>
          <w:szCs w:val="18"/>
        </w:rPr>
        <w:t> </w:t>
      </w:r>
      <w:r>
        <w:rPr>
          <w:rStyle w:val="WW8Num3z0"/>
          <w:rFonts w:ascii="Verdana" w:hAnsi="Verdana"/>
          <w:color w:val="4682B4"/>
          <w:sz w:val="18"/>
          <w:szCs w:val="18"/>
        </w:rPr>
        <w:t>разбивкой</w:t>
      </w:r>
      <w:r>
        <w:rPr>
          <w:rStyle w:val="WW8Num2z0"/>
          <w:rFonts w:ascii="Verdana" w:hAnsi="Verdana"/>
          <w:color w:val="000000"/>
          <w:sz w:val="18"/>
          <w:szCs w:val="18"/>
        </w:rPr>
        <w:t> </w:t>
      </w:r>
      <w:r>
        <w:rPr>
          <w:rFonts w:ascii="Verdana" w:hAnsi="Verdana"/>
          <w:color w:val="000000"/>
          <w:sz w:val="18"/>
          <w:szCs w:val="18"/>
        </w:rPr>
        <w:t>рынка на четкие группы</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Fonts w:ascii="Verdana" w:hAnsi="Verdana"/>
          <w:color w:val="000000"/>
          <w:sz w:val="18"/>
          <w:szCs w:val="18"/>
        </w:rPr>
        <w:t>, для каждой из которых могут потребоваться отдельные</w:t>
      </w:r>
      <w:r>
        <w:rPr>
          <w:rStyle w:val="WW8Num2z0"/>
          <w:rFonts w:ascii="Verdana" w:hAnsi="Verdana"/>
          <w:color w:val="000000"/>
          <w:sz w:val="18"/>
          <w:szCs w:val="18"/>
        </w:rPr>
        <w:t> </w:t>
      </w:r>
      <w:r>
        <w:rPr>
          <w:rStyle w:val="WW8Num3z0"/>
          <w:rFonts w:ascii="Verdana" w:hAnsi="Verdana"/>
          <w:color w:val="4682B4"/>
          <w:sz w:val="18"/>
          <w:szCs w:val="18"/>
        </w:rPr>
        <w:t>товары</w:t>
      </w:r>
      <w:r>
        <w:rPr>
          <w:rStyle w:val="WW8Num2z0"/>
          <w:rFonts w:ascii="Verdana" w:hAnsi="Verdana"/>
          <w:color w:val="000000"/>
          <w:sz w:val="18"/>
          <w:szCs w:val="18"/>
        </w:rPr>
        <w:t> </w:t>
      </w:r>
      <w:r>
        <w:rPr>
          <w:rFonts w:ascii="Verdana" w:hAnsi="Verdana"/>
          <w:color w:val="000000"/>
          <w:sz w:val="18"/>
          <w:szCs w:val="18"/>
        </w:rPr>
        <w:t>и/или комплексы маркетинга.</w:t>
      </w:r>
    </w:p>
    <w:p w14:paraId="6CABF693"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Общая стратегия предложенной нами</w:t>
      </w:r>
      <w:r>
        <w:rPr>
          <w:rStyle w:val="WW8Num2z0"/>
          <w:rFonts w:ascii="Verdana" w:hAnsi="Verdana"/>
          <w:color w:val="000000"/>
          <w:sz w:val="18"/>
          <w:szCs w:val="18"/>
        </w:rPr>
        <w:t> </w:t>
      </w:r>
      <w:r>
        <w:rPr>
          <w:rStyle w:val="WW8Num3z0"/>
          <w:rFonts w:ascii="Verdana" w:hAnsi="Verdana"/>
          <w:color w:val="4682B4"/>
          <w:sz w:val="18"/>
          <w:szCs w:val="18"/>
        </w:rPr>
        <w:t>сегментации</w:t>
      </w:r>
      <w:r>
        <w:rPr>
          <w:rStyle w:val="WW8Num2z0"/>
          <w:rFonts w:ascii="Verdana" w:hAnsi="Verdana"/>
          <w:color w:val="000000"/>
          <w:sz w:val="18"/>
          <w:szCs w:val="18"/>
        </w:rPr>
        <w:t> </w:t>
      </w:r>
      <w:r>
        <w:rPr>
          <w:rFonts w:ascii="Verdana" w:hAnsi="Verdana"/>
          <w:color w:val="000000"/>
          <w:sz w:val="18"/>
          <w:szCs w:val="18"/>
        </w:rPr>
        <w:t>представляет собой целостную основу для объединения перспектив как</w:t>
      </w:r>
      <w:r>
        <w:rPr>
          <w:rStyle w:val="WW8Num2z0"/>
          <w:rFonts w:ascii="Verdana" w:hAnsi="Verdana"/>
          <w:color w:val="000000"/>
          <w:sz w:val="18"/>
          <w:szCs w:val="18"/>
        </w:rPr>
        <w:t> </w:t>
      </w:r>
      <w:r>
        <w:rPr>
          <w:rStyle w:val="WW8Num3z0"/>
          <w:rFonts w:ascii="Verdana" w:hAnsi="Verdana"/>
          <w:color w:val="4682B4"/>
          <w:sz w:val="18"/>
          <w:szCs w:val="18"/>
        </w:rPr>
        <w:t>спроса</w:t>
      </w:r>
      <w:r>
        <w:rPr>
          <w:rFonts w:ascii="Verdana" w:hAnsi="Verdana"/>
          <w:color w:val="000000"/>
          <w:sz w:val="18"/>
          <w:szCs w:val="18"/>
        </w:rPr>
        <w:t>, так и предложения в погоне за</w:t>
      </w:r>
      <w:r>
        <w:rPr>
          <w:rStyle w:val="WW8Num2z0"/>
          <w:rFonts w:ascii="Verdana" w:hAnsi="Verdana"/>
          <w:color w:val="000000"/>
          <w:sz w:val="18"/>
          <w:szCs w:val="18"/>
        </w:rPr>
        <w:t> </w:t>
      </w:r>
      <w:r>
        <w:rPr>
          <w:rStyle w:val="WW8Num3z0"/>
          <w:rFonts w:ascii="Verdana" w:hAnsi="Verdana"/>
          <w:color w:val="4682B4"/>
          <w:sz w:val="18"/>
          <w:szCs w:val="18"/>
        </w:rPr>
        <w:t>конкурентным</w:t>
      </w:r>
      <w:r>
        <w:rPr>
          <w:rStyle w:val="WW8Num2z0"/>
          <w:rFonts w:ascii="Verdana" w:hAnsi="Verdana"/>
          <w:color w:val="000000"/>
          <w:sz w:val="18"/>
          <w:szCs w:val="18"/>
        </w:rPr>
        <w:t> </w:t>
      </w:r>
      <w:r>
        <w:rPr>
          <w:rFonts w:ascii="Verdana" w:hAnsi="Verdana"/>
          <w:color w:val="000000"/>
          <w:sz w:val="18"/>
          <w:szCs w:val="18"/>
        </w:rPr>
        <w:t>преимуществом. Условия спроса выражаются в концентрации на выявление и</w:t>
      </w:r>
      <w:r>
        <w:rPr>
          <w:rStyle w:val="WW8Num2z0"/>
          <w:rFonts w:ascii="Verdana" w:hAnsi="Verdana"/>
          <w:color w:val="000000"/>
          <w:sz w:val="18"/>
          <w:szCs w:val="18"/>
        </w:rPr>
        <w:t>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потребностей, вкусов и предпочтений определенных</w:t>
      </w:r>
      <w:r>
        <w:rPr>
          <w:rStyle w:val="WW8Num2z0"/>
          <w:rFonts w:ascii="Verdana" w:hAnsi="Verdana"/>
          <w:color w:val="000000"/>
          <w:sz w:val="18"/>
          <w:szCs w:val="18"/>
        </w:rPr>
        <w:t> </w:t>
      </w:r>
      <w:r>
        <w:rPr>
          <w:rStyle w:val="WW8Num3z0"/>
          <w:rFonts w:ascii="Verdana" w:hAnsi="Verdana"/>
          <w:color w:val="4682B4"/>
          <w:sz w:val="18"/>
          <w:szCs w:val="18"/>
        </w:rPr>
        <w:t>покупательских</w:t>
      </w:r>
      <w:r>
        <w:rPr>
          <w:rStyle w:val="WW8Num2z0"/>
          <w:rFonts w:ascii="Verdana" w:hAnsi="Verdana"/>
          <w:color w:val="000000"/>
          <w:sz w:val="18"/>
          <w:szCs w:val="18"/>
        </w:rPr>
        <w:t> </w:t>
      </w:r>
      <w:r>
        <w:rPr>
          <w:rFonts w:ascii="Verdana" w:hAnsi="Verdana"/>
          <w:color w:val="000000"/>
          <w:sz w:val="18"/>
          <w:szCs w:val="18"/>
        </w:rPr>
        <w:t>сегментов. Стратегия предложения сводится к регулированию ресурсов</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в тех сегментах, которые в большей степени удовлетворены предложением ценности со стороны фирмы.</w:t>
      </w:r>
    </w:p>
    <w:p w14:paraId="1C1F6755"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Автором работы предлагается дополнить действующую модель сегментации организации, поскольку имеющаяся структура управления</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Роствертол</w:t>
      </w:r>
      <w:r>
        <w:rPr>
          <w:rFonts w:ascii="Verdana" w:hAnsi="Verdana"/>
          <w:color w:val="000000"/>
          <w:sz w:val="18"/>
          <w:szCs w:val="18"/>
        </w:rPr>
        <w:t>» предполагает сегментацию по направлениям, а задачи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 деление сегментов на</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и оперативные. Если сегментация по уровням в полной- мере представлена в модели сегментации, то стратегические задачи управления не нашли свое отражение. Уже имеющуюся модель</w:t>
      </w:r>
      <w:r>
        <w:rPr>
          <w:rStyle w:val="WW8Num2z0"/>
          <w:rFonts w:ascii="Verdana" w:hAnsi="Verdana"/>
          <w:color w:val="000000"/>
          <w:sz w:val="18"/>
          <w:szCs w:val="18"/>
        </w:rPr>
        <w:t> </w:t>
      </w:r>
      <w:r>
        <w:rPr>
          <w:rStyle w:val="WW8Num3z0"/>
          <w:rFonts w:ascii="Verdana" w:hAnsi="Verdana"/>
          <w:color w:val="4682B4"/>
          <w:sz w:val="18"/>
          <w:szCs w:val="18"/>
        </w:rPr>
        <w:t>сегментирования</w:t>
      </w:r>
      <w:r>
        <w:rPr>
          <w:rStyle w:val="WW8Num2z0"/>
          <w:rFonts w:ascii="Verdana" w:hAnsi="Verdana"/>
          <w:color w:val="000000"/>
          <w:sz w:val="18"/>
          <w:szCs w:val="18"/>
        </w:rPr>
        <w:t> </w:t>
      </w:r>
      <w:r>
        <w:rPr>
          <w:rFonts w:ascii="Verdana" w:hAnsi="Verdana"/>
          <w:color w:val="000000"/>
          <w:sz w:val="18"/>
          <w:szCs w:val="18"/>
        </w:rPr>
        <w:t>организации можно представить следующим образом.</w:t>
      </w:r>
    </w:p>
    <w:p w14:paraId="7BCBDA27"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Уровень: сегментация по видам деятельности (таб. 2.4).</w:t>
      </w:r>
    </w:p>
    <w:p w14:paraId="567D05CC"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Уровень: сегментация по центрам ответственности (таб. 2.5).</w:t>
      </w:r>
    </w:p>
    <w:p w14:paraId="1554583A"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Уровень: сегментация по видам продукции (таб. 2.6).</w:t>
      </w:r>
    </w:p>
    <w:p w14:paraId="5FC958DF"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Уровень: сегментации для географического</w:t>
      </w:r>
      <w:r>
        <w:rPr>
          <w:rStyle w:val="WW8Num2z0"/>
          <w:rFonts w:ascii="Verdana" w:hAnsi="Verdana"/>
          <w:color w:val="000000"/>
          <w:sz w:val="18"/>
          <w:szCs w:val="18"/>
        </w:rPr>
        <w:t> </w:t>
      </w:r>
      <w:r>
        <w:rPr>
          <w:rStyle w:val="WW8Num3z0"/>
          <w:rFonts w:ascii="Verdana" w:hAnsi="Verdana"/>
          <w:color w:val="4682B4"/>
          <w:sz w:val="18"/>
          <w:szCs w:val="18"/>
        </w:rPr>
        <w:t>сегмента</w:t>
      </w:r>
    </w:p>
    <w:p w14:paraId="4A635EDE"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Направление: сегментация по рынкам сбыта (таб. 2.7).</w:t>
      </w:r>
    </w:p>
    <w:p w14:paraId="613B4E27"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Направление: сегментация по местам нахождения</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организации.</w:t>
      </w:r>
    </w:p>
    <w:p w14:paraId="3B321066"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Уровень: сегментации по покупателям</w:t>
      </w:r>
    </w:p>
    <w:p w14:paraId="0AABF7EB"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Направление: сегментация по рынкам сбыта (аналог сегментации по географическим</w:t>
      </w:r>
      <w:r>
        <w:rPr>
          <w:rStyle w:val="WW8Num2z0"/>
          <w:rFonts w:ascii="Verdana" w:hAnsi="Verdana"/>
          <w:color w:val="000000"/>
          <w:sz w:val="18"/>
          <w:szCs w:val="18"/>
        </w:rPr>
        <w:t> </w:t>
      </w:r>
      <w:r>
        <w:rPr>
          <w:rStyle w:val="WW8Num3z0"/>
          <w:rFonts w:ascii="Verdana" w:hAnsi="Verdana"/>
          <w:color w:val="4682B4"/>
          <w:sz w:val="18"/>
          <w:szCs w:val="18"/>
        </w:rPr>
        <w:t>сегментам</w:t>
      </w:r>
      <w:r>
        <w:rPr>
          <w:rFonts w:ascii="Verdana" w:hAnsi="Verdana"/>
          <w:color w:val="000000"/>
          <w:sz w:val="18"/>
          <w:szCs w:val="18"/>
        </w:rPr>
        <w:t>).</w:t>
      </w:r>
    </w:p>
    <w:p w14:paraId="0252A434"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2. Направление: сегментация по категориям покупателей.</w:t>
      </w:r>
    </w:p>
    <w:p w14:paraId="37720A5A"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Направление: сегментация по категории продукции.</w:t>
      </w:r>
    </w:p>
    <w:p w14:paraId="2D03DFA9"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Каждый уровень разбивается на стратегические и оперативные статусы. В операционном блоке, при разделении на стратегические и оперативные, дается оценка</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показателей деятельности сегментов, перспективы развития, риски. В географическом блоке и</w:t>
      </w:r>
      <w:r>
        <w:rPr>
          <w:rStyle w:val="WW8Num2z0"/>
          <w:rFonts w:ascii="Verdana" w:hAnsi="Verdana"/>
          <w:color w:val="000000"/>
          <w:sz w:val="18"/>
          <w:szCs w:val="18"/>
        </w:rPr>
        <w:t> </w:t>
      </w:r>
      <w:r>
        <w:rPr>
          <w:rStyle w:val="WW8Num3z0"/>
          <w:rFonts w:ascii="Verdana" w:hAnsi="Verdana"/>
          <w:color w:val="4682B4"/>
          <w:sz w:val="18"/>
          <w:szCs w:val="18"/>
        </w:rPr>
        <w:t>покупательском</w:t>
      </w:r>
      <w:r>
        <w:rPr>
          <w:rStyle w:val="WW8Num2z0"/>
          <w:rFonts w:ascii="Verdana" w:hAnsi="Verdana"/>
          <w:color w:val="000000"/>
          <w:sz w:val="18"/>
          <w:szCs w:val="18"/>
        </w:rPr>
        <w:t> </w:t>
      </w:r>
      <w:r>
        <w:rPr>
          <w:rFonts w:ascii="Verdana" w:hAnsi="Verdana"/>
          <w:color w:val="000000"/>
          <w:sz w:val="18"/>
          <w:szCs w:val="18"/>
        </w:rPr>
        <w:t>блоке: показатели развития рынка и отрасли в</w:t>
      </w:r>
      <w:r>
        <w:rPr>
          <w:rStyle w:val="WW8Num2z0"/>
          <w:rFonts w:ascii="Verdana" w:hAnsi="Verdana"/>
          <w:color w:val="000000"/>
          <w:sz w:val="18"/>
          <w:szCs w:val="18"/>
        </w:rPr>
        <w:t> </w:t>
      </w:r>
      <w:r>
        <w:rPr>
          <w:rStyle w:val="WW8Num3z0"/>
          <w:rFonts w:ascii="Verdana" w:hAnsi="Verdana"/>
          <w:color w:val="4682B4"/>
          <w:sz w:val="18"/>
          <w:szCs w:val="18"/>
        </w:rPr>
        <w:t>краткосрочном</w:t>
      </w:r>
      <w:r>
        <w:rPr>
          <w:rStyle w:val="WW8Num2z0"/>
          <w:rFonts w:ascii="Verdana" w:hAnsi="Verdana"/>
          <w:color w:val="000000"/>
          <w:sz w:val="18"/>
          <w:szCs w:val="18"/>
        </w:rPr>
        <w:t> </w:t>
      </w:r>
      <w:r>
        <w:rPr>
          <w:rFonts w:ascii="Verdana" w:hAnsi="Verdana"/>
          <w:color w:val="000000"/>
          <w:sz w:val="18"/>
          <w:szCs w:val="18"/>
        </w:rPr>
        <w:t>и долгосрочном аспекте.</w:t>
      </w:r>
    </w:p>
    <w:p w14:paraId="08A83362"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В мировой практике наиболее известны три стандарта по составлению сегментарной отчетности: SSAP-25 (Великобритания), FAS-131 (</w:t>
      </w:r>
      <w:r>
        <w:rPr>
          <w:rStyle w:val="WW8Num3z0"/>
          <w:rFonts w:ascii="Verdana" w:hAnsi="Verdana"/>
          <w:color w:val="4682B4"/>
          <w:sz w:val="18"/>
          <w:szCs w:val="18"/>
        </w:rPr>
        <w:t>США</w:t>
      </w:r>
      <w:r>
        <w:rPr>
          <w:rFonts w:ascii="Verdana" w:hAnsi="Verdana"/>
          <w:color w:val="000000"/>
          <w:sz w:val="18"/>
          <w:szCs w:val="18"/>
        </w:rPr>
        <w:t>) и МСФО 14 (международный стандарт). Среди принципиальных отличий вышеперечисленных трех стандартов по составлению сегментарной отчетности, по нашему мнению, можно выделить три основных:</w:t>
      </w:r>
    </w:p>
    <w:p w14:paraId="37C7FA0A"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отличия по сферам применения;</w:t>
      </w:r>
    </w:p>
    <w:p w14:paraId="0DD01765"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отличия по критериям и способам идентификации сегментов;</w:t>
      </w:r>
    </w:p>
    <w:p w14:paraId="031E354B"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требования об объеме и содержании раскрываемой информации.</w:t>
      </w:r>
    </w:p>
    <w:p w14:paraId="38EF292E"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Составление сегментарной отчетности по</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12/2000 для российских предприятий сопряжено с рядом проблем. Все проблемы нами были разделены на две группы: проблемы, связанные с переходом на международные стандарты отчетности, и проблемы, связанные непосредственно с составлением сегментарной отчетности.</w:t>
      </w:r>
    </w:p>
    <w:p w14:paraId="4A0BA6A0"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В ходе исследования было установлено, что требования по составлению сегментарной отчетности распространяются* на</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предприятия, причем, согласно п. 3 ПБУ 12/2000, оно может не использоваться при составлении бухгалтерской отчетности субъектами малого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Действующая редакция ПБУ 12/2000 позволяет некоторым специалистам считать, что сфера применения этого документа существенно ограничена. Таким образом, мы сделали вывод о том, что</w:t>
      </w:r>
      <w:r>
        <w:rPr>
          <w:rStyle w:val="WW8Num2z0"/>
          <w:rFonts w:ascii="Verdana" w:hAnsi="Verdana"/>
          <w:color w:val="000000"/>
          <w:sz w:val="18"/>
          <w:szCs w:val="18"/>
        </w:rPr>
        <w:t> </w:t>
      </w:r>
      <w:r>
        <w:rPr>
          <w:rStyle w:val="WW8Num3z0"/>
          <w:rFonts w:ascii="Verdana" w:hAnsi="Verdana"/>
          <w:color w:val="4682B4"/>
          <w:sz w:val="18"/>
          <w:szCs w:val="18"/>
        </w:rPr>
        <w:t>коммерческая</w:t>
      </w:r>
      <w:r>
        <w:rPr>
          <w:rStyle w:val="WW8Num2z0"/>
          <w:rFonts w:ascii="Verdana" w:hAnsi="Verdana"/>
          <w:color w:val="000000"/>
          <w:sz w:val="18"/>
          <w:szCs w:val="18"/>
        </w:rPr>
        <w:t> </w:t>
      </w:r>
      <w:r>
        <w:rPr>
          <w:rFonts w:ascii="Verdana" w:hAnsi="Verdana"/>
          <w:color w:val="000000"/>
          <w:sz w:val="18"/>
          <w:szCs w:val="18"/>
        </w:rPr>
        <w:t>организация обязана представлять отчетность по сегментам в том случае, если выполняется одно из следующих условий:</w:t>
      </w:r>
    </w:p>
    <w:p w14:paraId="3C041B98"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организация или ассоциация является составителем</w:t>
      </w:r>
      <w:r>
        <w:rPr>
          <w:rStyle w:val="WW8Num2z0"/>
          <w:rFonts w:ascii="Verdana" w:hAnsi="Verdana"/>
          <w:color w:val="000000"/>
          <w:sz w:val="18"/>
          <w:szCs w:val="18"/>
        </w:rPr>
        <w:t> </w:t>
      </w:r>
      <w:r>
        <w:rPr>
          <w:rStyle w:val="WW8Num3z0"/>
          <w:rFonts w:ascii="Verdana" w:hAnsi="Verdana"/>
          <w:color w:val="4682B4"/>
          <w:sz w:val="18"/>
          <w:szCs w:val="18"/>
        </w:rPr>
        <w:t>сводной</w:t>
      </w:r>
      <w:r>
        <w:rPr>
          <w:rStyle w:val="WW8Num2z0"/>
          <w:rFonts w:ascii="Verdana" w:hAnsi="Verdana"/>
          <w:color w:val="000000"/>
          <w:sz w:val="18"/>
          <w:szCs w:val="18"/>
        </w:rPr>
        <w:t> </w:t>
      </w:r>
      <w:r>
        <w:rPr>
          <w:rFonts w:ascii="Verdana" w:hAnsi="Verdana"/>
          <w:color w:val="000000"/>
          <w:sz w:val="18"/>
          <w:szCs w:val="18"/>
        </w:rPr>
        <w:t>бухгалтерской отчетности; организация осуществляет различные виды деятельности или производит товары, различающиеся-по технологическому процессу, группам,</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Fonts w:ascii="Verdana" w:hAnsi="Verdana"/>
          <w:color w:val="000000"/>
          <w:sz w:val="18"/>
          <w:szCs w:val="18"/>
        </w:rPr>
        <w:t>, способам реализации и т.д.;</w:t>
      </w:r>
    </w:p>
    <w:p w14:paraId="04A37D66"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организация осуществляет свою деятельность в различных географических районах.</w:t>
      </w:r>
    </w:p>
    <w:p w14:paraId="0F0E6A1B"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этом все организации должны соответствовать следующему условию: объем</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организации (за исключением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кооперативов</w:t>
      </w:r>
      <w:r>
        <w:rPr>
          <w:rStyle w:val="WW8Num2z0"/>
          <w:rFonts w:ascii="Verdana" w:hAnsi="Verdana"/>
          <w:color w:val="000000"/>
          <w:sz w:val="18"/>
          <w:szCs w:val="18"/>
        </w:rPr>
        <w:t> </w:t>
      </w:r>
      <w:r>
        <w:rPr>
          <w:rFonts w:ascii="Verdana" w:hAnsi="Verdana"/>
          <w:color w:val="000000"/>
          <w:sz w:val="18"/>
          <w:szCs w:val="18"/>
        </w:rPr>
        <w:t>и их союзов) или индивидуального</w:t>
      </w:r>
      <w:r>
        <w:rPr>
          <w:rStyle w:val="WW8Num2z0"/>
          <w:rFonts w:ascii="Verdana" w:hAnsi="Verdana"/>
          <w:color w:val="000000"/>
          <w:sz w:val="18"/>
          <w:szCs w:val="18"/>
        </w:rPr>
        <w:t> </w:t>
      </w:r>
      <w:r>
        <w:rPr>
          <w:rStyle w:val="WW8Num3z0"/>
          <w:rFonts w:ascii="Verdana" w:hAnsi="Verdana"/>
          <w:color w:val="4682B4"/>
          <w:sz w:val="18"/>
          <w:szCs w:val="18"/>
        </w:rPr>
        <w:t>предпринимателя</w:t>
      </w:r>
      <w:r>
        <w:rPr>
          <w:rStyle w:val="WW8Num2z0"/>
          <w:rFonts w:ascii="Verdana" w:hAnsi="Verdana"/>
          <w:color w:val="000000"/>
          <w:sz w:val="18"/>
          <w:szCs w:val="18"/>
        </w:rPr>
        <w:t> </w:t>
      </w:r>
      <w:r>
        <w:rPr>
          <w:rFonts w:ascii="Verdana" w:hAnsi="Verdana"/>
          <w:color w:val="000000"/>
          <w:sz w:val="18"/>
          <w:szCs w:val="18"/>
        </w:rPr>
        <w:t>от реализации продукции (выполнения работ, оказания услуг) за один год превышает в 500 тыс. раз установленный законодательством Российской Федерации (минимальный размер</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 или сумма активов</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превышает на конец отчетного года в 200 тыс. раз установленный законодательством- Российской. Федерации минимальный размер оплаты труда (</w:t>
      </w:r>
      <w:r>
        <w:rPr>
          <w:rStyle w:val="WW8Num3z0"/>
          <w:rFonts w:ascii="Verdana" w:hAnsi="Verdana"/>
          <w:color w:val="4682B4"/>
          <w:sz w:val="18"/>
          <w:szCs w:val="18"/>
        </w:rPr>
        <w:t>МРОТ</w:t>
      </w:r>
      <w:r>
        <w:rPr>
          <w:rFonts w:ascii="Verdana" w:hAnsi="Verdana"/>
          <w:color w:val="000000"/>
          <w:sz w:val="18"/>
          <w:szCs w:val="18"/>
        </w:rPr>
        <w:t>).</w:t>
      </w:r>
    </w:p>
    <w:p w14:paraId="37093C31"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связи с вышесказанным, мы предлагаем уточнить редакцию существующего Положения с тем, чтобы у составителей финансовой отчетности не возникало разночтений при определении необходимости представления информации по сегментам деятельности.</w:t>
      </w:r>
    </w:p>
    <w:p w14:paraId="7856E7FB"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В отечественной литературе встречаются две формулировки: сегментная отчетность и сегментарная отчетность. Русское издание перевода международных стандартов финансовой отчетности использует термин «</w:t>
      </w:r>
      <w:r>
        <w:rPr>
          <w:rStyle w:val="WW8Num3z0"/>
          <w:rFonts w:ascii="Verdana" w:hAnsi="Verdana"/>
          <w:color w:val="4682B4"/>
          <w:sz w:val="18"/>
          <w:szCs w:val="18"/>
        </w:rPr>
        <w:t>сегментная отчетность</w:t>
      </w:r>
      <w:r>
        <w:rPr>
          <w:rFonts w:ascii="Verdana" w:hAnsi="Verdana"/>
          <w:color w:val="000000"/>
          <w:sz w:val="18"/>
          <w:szCs w:val="18"/>
        </w:rPr>
        <w:t>». Однако мы придерживаемся мнения, что правильным вариантом все-таки является термин «</w:t>
      </w:r>
      <w:r>
        <w:rPr>
          <w:rStyle w:val="WW8Num3z0"/>
          <w:rFonts w:ascii="Verdana" w:hAnsi="Verdana"/>
          <w:color w:val="4682B4"/>
          <w:sz w:val="18"/>
          <w:szCs w:val="18"/>
        </w:rPr>
        <w:t>сегментарная отчетность</w:t>
      </w:r>
      <w:r>
        <w:rPr>
          <w:rFonts w:ascii="Verdana" w:hAnsi="Verdana"/>
          <w:color w:val="000000"/>
          <w:sz w:val="18"/>
          <w:szCs w:val="18"/>
        </w:rPr>
        <w:t>», потому что грамматические правила русского языка не рекомендуют при словообразовании использовать одновременное сочетание трех согласных букв (сегментная), так как это осложняет произношение слова и отражается на его благозвучии. Таким образом, мы предлагаем' использовать термин «</w:t>
      </w:r>
      <w:r>
        <w:rPr>
          <w:rStyle w:val="WW8Num3z0"/>
          <w:rFonts w:ascii="Verdana" w:hAnsi="Verdana"/>
          <w:color w:val="4682B4"/>
          <w:sz w:val="18"/>
          <w:szCs w:val="18"/>
        </w:rPr>
        <w:t>сегментарная отчетность</w:t>
      </w:r>
      <w:r>
        <w:rPr>
          <w:rFonts w:ascii="Verdana" w:hAnsi="Verdana"/>
          <w:color w:val="000000"/>
          <w:sz w:val="18"/>
          <w:szCs w:val="18"/>
        </w:rPr>
        <w:t>».</w:t>
      </w:r>
    </w:p>
    <w:p w14:paraId="390E93A0"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Учитывая вышесказанное, мы предлагаем следующее определение понятия сегментарной' отчетности. Сегментарная отчетность - это отчетность, сформированная по отдельным сегментам</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 xml:space="preserve">организации. При этом сегментарная отчетность является составной частью </w:t>
      </w:r>
      <w:r>
        <w:rPr>
          <w:rFonts w:ascii="Verdana" w:hAnsi="Verdana"/>
          <w:color w:val="000000"/>
          <w:sz w:val="18"/>
          <w:szCs w:val="18"/>
        </w:rPr>
        <w:lastRenderedPageBreak/>
        <w:t>внутренней и внешней отчетности. И она является той частью финансовой отчетности, которая позволяет более детально1 и основательно изучить финансовое положение предприятия, и той частью</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помогающей принятию быстрых оперативных управленческих решений.</w:t>
      </w:r>
    </w:p>
    <w:p w14:paraId="7F423C4F"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Ценность сегментарной отчетности для пользователей определяется целями и задачами, которые призвана решать отчетность по сегментам. Целью сегментарной отчетности является</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надежной, уместной и сравнимой информации о предприятии по основным сегментам (направлениям) его деятельности для всех</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пользователей. Чтобы отвечать поставленной цели, сегментарная отчетность должна удовлетворять требованиям пользователей и решать поставленные ими задачи. Из всего спектра задач, которые призвана решать сегментарная отчетность, мы считаем возможным выделить три основные.</w:t>
      </w:r>
    </w:p>
    <w:p w14:paraId="2B10A513"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Первая задача состоит в</w:t>
      </w:r>
      <w:r>
        <w:rPr>
          <w:rStyle w:val="WW8Num2z0"/>
          <w:rFonts w:ascii="Verdana" w:hAnsi="Verdana"/>
          <w:color w:val="000000"/>
          <w:sz w:val="18"/>
          <w:szCs w:val="18"/>
        </w:rPr>
        <w:t> </w:t>
      </w:r>
      <w:r>
        <w:rPr>
          <w:rStyle w:val="WW8Num3z0"/>
          <w:rFonts w:ascii="Verdana" w:hAnsi="Verdana"/>
          <w:color w:val="4682B4"/>
          <w:sz w:val="18"/>
          <w:szCs w:val="18"/>
        </w:rPr>
        <w:t>предоставлении</w:t>
      </w:r>
      <w:r>
        <w:rPr>
          <w:rStyle w:val="WW8Num2z0"/>
          <w:rFonts w:ascii="Verdana" w:hAnsi="Verdana"/>
          <w:color w:val="000000"/>
          <w:sz w:val="18"/>
          <w:szCs w:val="18"/>
        </w:rPr>
        <w:t> </w:t>
      </w:r>
      <w:r>
        <w:rPr>
          <w:rFonts w:ascii="Verdana" w:hAnsi="Verdana"/>
          <w:color w:val="000000"/>
          <w:sz w:val="18"/>
          <w:szCs w:val="18"/>
        </w:rPr>
        <w:t>информации'для пользователей по сегментам бизнеса компании для оценки ее деятельности. Имея в своем распоряжении отчет по сегментам, пользователь может понять и оценить следующую информацию:</w:t>
      </w:r>
    </w:p>
    <w:p w14:paraId="3899A5D7"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 составе (структуре) компании и (или) ее основных направлениях деятельности; об относительной величине и</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каждого рассматриваемого сегмента, его</w:t>
      </w:r>
      <w:r>
        <w:rPr>
          <w:rStyle w:val="WW8Num2z0"/>
          <w:rFonts w:ascii="Verdana" w:hAnsi="Verdana"/>
          <w:color w:val="000000"/>
          <w:sz w:val="18"/>
          <w:szCs w:val="18"/>
        </w:rPr>
        <w:t> </w:t>
      </w:r>
      <w:r>
        <w:rPr>
          <w:rStyle w:val="WW8Num3z0"/>
          <w:rFonts w:ascii="Verdana" w:hAnsi="Verdana"/>
          <w:color w:val="4682B4"/>
          <w:sz w:val="18"/>
          <w:szCs w:val="18"/>
        </w:rPr>
        <w:t>активах</w:t>
      </w:r>
      <w:r>
        <w:rPr>
          <w:rFonts w:ascii="Verdana" w:hAnsi="Verdana"/>
          <w:color w:val="000000"/>
          <w:sz w:val="18"/>
          <w:szCs w:val="18"/>
        </w:rPr>
        <w:t>, доходах и расходах, изменениях за определенный период времени;</w:t>
      </w:r>
    </w:p>
    <w:p w14:paraId="797BFE12"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 менее важную информацию из отчета по сегментам можно получить для оценки способности руководства эффективно управлять той или иной структурой предприятия, совершать</w:t>
      </w:r>
      <w:r>
        <w:rPr>
          <w:rStyle w:val="WW8Num2z0"/>
          <w:rFonts w:ascii="Verdana" w:hAnsi="Verdana"/>
          <w:color w:val="000000"/>
          <w:sz w:val="18"/>
          <w:szCs w:val="18"/>
        </w:rPr>
        <w:t> </w:t>
      </w:r>
      <w:r>
        <w:rPr>
          <w:rStyle w:val="WW8Num3z0"/>
          <w:rFonts w:ascii="Verdana" w:hAnsi="Verdana"/>
          <w:color w:val="4682B4"/>
          <w:sz w:val="18"/>
          <w:szCs w:val="18"/>
        </w:rPr>
        <w:t>прибыльные</w:t>
      </w:r>
      <w:r>
        <w:rPr>
          <w:rStyle w:val="WW8Num2z0"/>
          <w:rFonts w:ascii="Verdana" w:hAnsi="Verdana"/>
          <w:color w:val="000000"/>
          <w:sz w:val="18"/>
          <w:szCs w:val="18"/>
        </w:rPr>
        <w:t> </w:t>
      </w:r>
      <w:r>
        <w:rPr>
          <w:rFonts w:ascii="Verdana" w:hAnsi="Verdana"/>
          <w:color w:val="000000"/>
          <w:sz w:val="18"/>
          <w:szCs w:val="18"/>
        </w:rPr>
        <w:t>сделки и т.п.</w:t>
      </w:r>
    </w:p>
    <w:p w14:paraId="24CEF7FE"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Вторая задача составления сегментарной отчетности состоит в предоставлении информации для расчета и анализа различных показателей (</w:t>
      </w:r>
      <w:r>
        <w:rPr>
          <w:rStyle w:val="WW8Num3z0"/>
          <w:rFonts w:ascii="Verdana" w:hAnsi="Verdana"/>
          <w:color w:val="4682B4"/>
          <w:sz w:val="18"/>
          <w:szCs w:val="18"/>
        </w:rPr>
        <w:t>прибыли</w:t>
      </w:r>
      <w:r>
        <w:rPr>
          <w:rFonts w:ascii="Verdana" w:hAnsi="Verdana"/>
          <w:color w:val="000000"/>
          <w:sz w:val="18"/>
          <w:szCs w:val="18"/>
        </w:rPr>
        <w:t>, убытков, реализации, выручки и т.д.) по сегментам деятельности и для компании в целом.</w:t>
      </w:r>
    </w:p>
    <w:p w14:paraId="330CA411"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Третьей задачей составления сегментарной отчетности является предоставление информации по сегментам деятельности для оценки различных рисков и прогнозирования будущих результатов компании.</w:t>
      </w:r>
    </w:p>
    <w:p w14:paraId="06FEDD05"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наш взгляд, ставить вопрос о</w:t>
      </w:r>
      <w:r>
        <w:rPr>
          <w:rStyle w:val="WW8Num2z0"/>
          <w:rFonts w:ascii="Verdana" w:hAnsi="Verdana"/>
          <w:color w:val="000000"/>
          <w:sz w:val="18"/>
          <w:szCs w:val="18"/>
        </w:rPr>
        <w:t> </w:t>
      </w:r>
      <w:r>
        <w:rPr>
          <w:rStyle w:val="WW8Num3z0"/>
          <w:rFonts w:ascii="Verdana" w:hAnsi="Verdana"/>
          <w:color w:val="4682B4"/>
          <w:sz w:val="18"/>
          <w:szCs w:val="18"/>
        </w:rPr>
        <w:t>приоритетности</w:t>
      </w:r>
      <w:r>
        <w:rPr>
          <w:rStyle w:val="WW8Num2z0"/>
          <w:rFonts w:ascii="Verdana" w:hAnsi="Verdana"/>
          <w:color w:val="000000"/>
          <w:sz w:val="18"/>
          <w:szCs w:val="18"/>
        </w:rPr>
        <w:t> </w:t>
      </w:r>
      <w:r>
        <w:rPr>
          <w:rFonts w:ascii="Verdana" w:hAnsi="Verdana"/>
          <w:color w:val="000000"/>
          <w:sz w:val="18"/>
          <w:szCs w:val="18"/>
        </w:rPr>
        <w:t>каждой из трех сформулированных задач неправомерно. Границы их осуществления иногда достаточно условны, одна задача обусловливает решение других и наоборот.</w:t>
      </w:r>
    </w:p>
    <w:p w14:paraId="7A71CF2C"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На наш взгляд, процесс составления сегментарной отчетности должен состоять из следующих этапов и процедур: определение</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сегментов; выбор формата и содержания сегментарной отчетности в соответствии с системой методов и критериев</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организации; сбор и обобщение информации по</w:t>
      </w:r>
      <w:r>
        <w:rPr>
          <w:rStyle w:val="WW8Num2z0"/>
          <w:rFonts w:ascii="Verdana" w:hAnsi="Verdana"/>
          <w:color w:val="000000"/>
          <w:sz w:val="18"/>
          <w:szCs w:val="18"/>
        </w:rPr>
        <w:t> </w:t>
      </w:r>
      <w:r>
        <w:rPr>
          <w:rStyle w:val="WW8Num3z0"/>
          <w:rFonts w:ascii="Verdana" w:hAnsi="Verdana"/>
          <w:color w:val="4682B4"/>
          <w:sz w:val="18"/>
          <w:szCs w:val="18"/>
        </w:rPr>
        <w:t>отчетным</w:t>
      </w:r>
      <w:r>
        <w:rPr>
          <w:rStyle w:val="WW8Num2z0"/>
          <w:rFonts w:ascii="Verdana" w:hAnsi="Verdana"/>
          <w:color w:val="000000"/>
          <w:sz w:val="18"/>
          <w:szCs w:val="18"/>
        </w:rPr>
        <w:t> </w:t>
      </w:r>
      <w:r>
        <w:rPr>
          <w:rFonts w:ascii="Verdana" w:hAnsi="Verdana"/>
          <w:color w:val="000000"/>
          <w:sz w:val="18"/>
          <w:szCs w:val="18"/>
        </w:rPr>
        <w:t>сегментам из регистров управленческого и финансового учета; раскрытие информации по первичному и вторичному формату сегментарной отчетности в соответствии с нормативными документами, регулирующими предоставление информации по сегментам.</w:t>
      </w:r>
    </w:p>
    <w:p w14:paraId="7B25BA53"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 В ходе исследования нами было установлено, что формирование сегментарной отчетности в первую очередь должно базироваться на системе внутренней отчетности организации. В связи с этим, на первом этапе выделения отчетных сегментов рекомендуется проводить детальный анализ структуры внутреннего отчета организации с целью, решения следующего вопроса: соответствуют ли некоторые элементы внутренней отчетности организации определениям операционного и географического сегмента в ПБУ 12/2000. В любом случае, определение</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и географических сегментов предполагает долю субъективного решения составителей отчетности. При определении сегментов руководство должно в первую очередь учитывать цель представления отчетности по сегментам. По нашему мнению, если ни организационно-правовая структура, ни внутренняя отчетность- не позволяют определить сегменты, соответствующие определению стандарта, то, скорей всего, представление отчетности по сегментам такой организацией нецелесообразно.</w:t>
      </w:r>
    </w:p>
    <w:p w14:paraId="7169FF5B"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Следующим этапом отбора отчетных сегментов должен стать количественный расчет показателей, предусмотренных стандартом при определении отчетных сегментов. Для* признания сегмента отчетным необходимо «придерживаться следующих требований:</w:t>
      </w:r>
    </w:p>
    <w:p w14:paraId="0A7633FB"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 операционный или географический</w:t>
      </w:r>
      <w:r>
        <w:rPr>
          <w:rStyle w:val="WW8Num2z0"/>
          <w:rFonts w:ascii="Verdana" w:hAnsi="Verdana"/>
          <w:color w:val="000000"/>
          <w:sz w:val="18"/>
          <w:szCs w:val="18"/>
        </w:rPr>
        <w:t> </w:t>
      </w:r>
      <w:r>
        <w:rPr>
          <w:rStyle w:val="WW8Num3z0"/>
          <w:rFonts w:ascii="Verdana" w:hAnsi="Verdana"/>
          <w:color w:val="4682B4"/>
          <w:sz w:val="18"/>
          <w:szCs w:val="18"/>
        </w:rPr>
        <w:t>сегмент</w:t>
      </w:r>
      <w:r>
        <w:rPr>
          <w:rStyle w:val="WW8Num2z0"/>
          <w:rFonts w:ascii="Verdana" w:hAnsi="Verdana"/>
          <w:color w:val="000000"/>
          <w:sz w:val="18"/>
          <w:szCs w:val="18"/>
        </w:rPr>
        <w:t> </w:t>
      </w:r>
      <w:r>
        <w:rPr>
          <w:rFonts w:ascii="Verdana" w:hAnsi="Verdana"/>
          <w:color w:val="000000"/>
          <w:sz w:val="18"/>
          <w:szCs w:val="18"/>
        </w:rPr>
        <w:t>считается отчетным, если значительная</w:t>
      </w:r>
      <w:r>
        <w:rPr>
          <w:rStyle w:val="WW8Num2z0"/>
          <w:rFonts w:ascii="Verdana" w:hAnsi="Verdana"/>
          <w:color w:val="000000"/>
          <w:sz w:val="18"/>
          <w:szCs w:val="18"/>
        </w:rPr>
        <w:t> </w:t>
      </w:r>
      <w:r>
        <w:rPr>
          <w:rStyle w:val="WW8Num3z0"/>
          <w:rFonts w:ascii="Verdana" w:hAnsi="Verdana"/>
          <w:color w:val="4682B4"/>
          <w:sz w:val="18"/>
          <w:szCs w:val="18"/>
        </w:rPr>
        <w:t>выручка</w:t>
      </w:r>
      <w:r>
        <w:rPr>
          <w:rStyle w:val="WW8Num2z0"/>
          <w:rFonts w:ascii="Verdana" w:hAnsi="Verdana"/>
          <w:color w:val="000000"/>
          <w:sz w:val="18"/>
          <w:szCs w:val="18"/>
        </w:rPr>
        <w:t> </w:t>
      </w:r>
      <w:r>
        <w:rPr>
          <w:rFonts w:ascii="Verdana" w:hAnsi="Verdana"/>
          <w:color w:val="000000"/>
          <w:sz w:val="18"/>
          <w:szCs w:val="18"/>
        </w:rPr>
        <w:t>получена от продажи внешним покупателям;</w:t>
      </w:r>
    </w:p>
    <w:p w14:paraId="73B4E9A4"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выручка от</w:t>
      </w:r>
      <w:r>
        <w:rPr>
          <w:rStyle w:val="WW8Num2z0"/>
          <w:rFonts w:ascii="Verdana" w:hAnsi="Verdana"/>
          <w:color w:val="000000"/>
          <w:sz w:val="18"/>
          <w:szCs w:val="18"/>
        </w:rPr>
        <w:t> </w:t>
      </w:r>
      <w:r>
        <w:rPr>
          <w:rStyle w:val="WW8Num3z0"/>
          <w:rFonts w:ascii="Verdana" w:hAnsi="Verdana"/>
          <w:color w:val="4682B4"/>
          <w:sz w:val="18"/>
          <w:szCs w:val="18"/>
        </w:rPr>
        <w:t>продажи</w:t>
      </w:r>
      <w:r>
        <w:rPr>
          <w:rStyle w:val="WW8Num2z0"/>
          <w:rFonts w:ascii="Verdana" w:hAnsi="Verdana"/>
          <w:color w:val="000000"/>
          <w:sz w:val="18"/>
          <w:szCs w:val="18"/>
        </w:rPr>
        <w:t> </w:t>
      </w:r>
      <w:r>
        <w:rPr>
          <w:rFonts w:ascii="Verdana" w:hAnsi="Verdana"/>
          <w:color w:val="000000"/>
          <w:sz w:val="18"/>
          <w:szCs w:val="18"/>
        </w:rPr>
        <w:t>внешним покупателям и от операций с другими</w:t>
      </w:r>
      <w:r>
        <w:rPr>
          <w:rStyle w:val="WW8Num2z0"/>
          <w:rFonts w:ascii="Verdana" w:hAnsi="Verdana"/>
          <w:color w:val="000000"/>
          <w:sz w:val="18"/>
          <w:szCs w:val="18"/>
        </w:rPr>
        <w:t> </w:t>
      </w:r>
      <w:r>
        <w:rPr>
          <w:rStyle w:val="WW8Num3z0"/>
          <w:rFonts w:ascii="Verdana" w:hAnsi="Verdana"/>
          <w:color w:val="4682B4"/>
          <w:sz w:val="18"/>
          <w:szCs w:val="18"/>
        </w:rPr>
        <w:t>сегментами</w:t>
      </w:r>
      <w:r>
        <w:rPr>
          <w:rStyle w:val="WW8Num2z0"/>
          <w:rFonts w:ascii="Verdana" w:hAnsi="Verdana"/>
          <w:color w:val="000000"/>
          <w:sz w:val="18"/>
          <w:szCs w:val="18"/>
        </w:rPr>
        <w:t> </w:t>
      </w:r>
      <w:r>
        <w:rPr>
          <w:rFonts w:ascii="Verdana" w:hAnsi="Verdana"/>
          <w:color w:val="000000"/>
          <w:sz w:val="18"/>
          <w:szCs w:val="18"/>
        </w:rPr>
        <w:t>составляет не менее 10% от общей суммы выручки;</w:t>
      </w:r>
    </w:p>
    <w:p w14:paraId="7E742106"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финансовый результат сегмента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или убыток) составляет не менее 10% от финансового результата всех сегментов;</w:t>
      </w:r>
    </w:p>
    <w:p w14:paraId="4823EB79"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активы</w:t>
      </w:r>
      <w:r>
        <w:rPr>
          <w:rStyle w:val="WW8Num2z0"/>
          <w:rFonts w:ascii="Verdana" w:hAnsi="Verdana"/>
          <w:color w:val="000000"/>
          <w:sz w:val="18"/>
          <w:szCs w:val="18"/>
        </w:rPr>
        <w:t> </w:t>
      </w:r>
      <w:r>
        <w:rPr>
          <w:rFonts w:ascii="Verdana" w:hAnsi="Verdana"/>
          <w:color w:val="000000"/>
          <w:sz w:val="18"/>
          <w:szCs w:val="18"/>
        </w:rPr>
        <w:t>данного сегмента составляют не менее 10% суммарных активов всех сегментов;</w:t>
      </w:r>
    </w:p>
    <w:p w14:paraId="250D6A62"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если на все отобранные</w:t>
      </w:r>
      <w:r>
        <w:rPr>
          <w:rStyle w:val="WW8Num2z0"/>
          <w:rFonts w:ascii="Verdana" w:hAnsi="Verdana"/>
          <w:color w:val="000000"/>
          <w:sz w:val="18"/>
          <w:szCs w:val="18"/>
        </w:rPr>
        <w:t> </w:t>
      </w:r>
      <w:r>
        <w:rPr>
          <w:rStyle w:val="WW8Num3z0"/>
          <w:rFonts w:ascii="Verdana" w:hAnsi="Verdana"/>
          <w:color w:val="4682B4"/>
          <w:sz w:val="18"/>
          <w:szCs w:val="18"/>
        </w:rPr>
        <w:t>отчетные</w:t>
      </w:r>
      <w:r>
        <w:rPr>
          <w:rStyle w:val="WW8Num2z0"/>
          <w:rFonts w:ascii="Verdana" w:hAnsi="Verdana"/>
          <w:color w:val="000000"/>
          <w:sz w:val="18"/>
          <w:szCs w:val="18"/>
        </w:rPr>
        <w:t> </w:t>
      </w:r>
      <w:r>
        <w:rPr>
          <w:rFonts w:ascii="Verdana" w:hAnsi="Verdana"/>
          <w:color w:val="000000"/>
          <w:sz w:val="18"/>
          <w:szCs w:val="18"/>
        </w:rPr>
        <w:t>сегменты приходится менее 75% выручки, то должны быть выделены дополнительные сегменты, даже если они не удовлетворяют «правилу 10%».</w:t>
      </w:r>
    </w:p>
    <w:p w14:paraId="0EB6FAE3"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 Для решения вопроса о выборе формата и содержания сегментарной отчетности необходимо выделить блоки первичной и вторичной информации. То есть необходимо определить, будут ли первичным форматом сегментарной отчетности</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Style w:val="WW8Num2z0"/>
          <w:rFonts w:ascii="Verdana" w:hAnsi="Verdana"/>
          <w:color w:val="000000"/>
          <w:sz w:val="18"/>
          <w:szCs w:val="18"/>
        </w:rPr>
        <w:t> </w:t>
      </w:r>
      <w:r>
        <w:rPr>
          <w:rFonts w:ascii="Verdana" w:hAnsi="Verdana"/>
          <w:color w:val="000000"/>
          <w:sz w:val="18"/>
          <w:szCs w:val="18"/>
        </w:rPr>
        <w:t>сегменты или географические.</w:t>
      </w:r>
    </w:p>
    <w:p w14:paraId="1CC37C4E"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Критериями определения таких блоков в первую очередь являются показатели нормы прибыли и риска.</w:t>
      </w:r>
    </w:p>
    <w:p w14:paraId="12848BC3"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 Важное примечание, на наш взгляд, не раскрытое в ПБУ 12/2000, но отраженное в</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14, касается необходимости взаимоувязки показателей, представленных в отчетности по сегментам и</w:t>
      </w:r>
      <w:r>
        <w:rPr>
          <w:rStyle w:val="WW8Num2z0"/>
          <w:rFonts w:ascii="Verdana" w:hAnsi="Verdana"/>
          <w:color w:val="000000"/>
          <w:sz w:val="18"/>
          <w:szCs w:val="18"/>
        </w:rPr>
        <w:t> </w:t>
      </w:r>
      <w:r>
        <w:rPr>
          <w:rStyle w:val="WW8Num3z0"/>
          <w:rFonts w:ascii="Verdana" w:hAnsi="Verdana"/>
          <w:color w:val="4682B4"/>
          <w:sz w:val="18"/>
          <w:szCs w:val="18"/>
        </w:rPr>
        <w:t>совокупной</w:t>
      </w:r>
      <w:r>
        <w:rPr>
          <w:rStyle w:val="WW8Num2z0"/>
          <w:rFonts w:ascii="Verdana" w:hAnsi="Verdana"/>
          <w:color w:val="000000"/>
          <w:sz w:val="18"/>
          <w:szCs w:val="18"/>
        </w:rPr>
        <w:t> </w:t>
      </w:r>
      <w:r>
        <w:rPr>
          <w:rFonts w:ascii="Verdana" w:hAnsi="Verdana"/>
          <w:color w:val="000000"/>
          <w:sz w:val="18"/>
          <w:szCs w:val="18"/>
        </w:rPr>
        <w:t>информации сводного финансового отчета или просто финансового отчета компании. При представлении</w:t>
      </w:r>
      <w:r>
        <w:rPr>
          <w:rStyle w:val="WW8Num2z0"/>
          <w:rFonts w:ascii="Verdana" w:hAnsi="Verdana"/>
          <w:color w:val="000000"/>
          <w:sz w:val="18"/>
          <w:szCs w:val="18"/>
        </w:rPr>
        <w:t> </w:t>
      </w:r>
      <w:r>
        <w:rPr>
          <w:rStyle w:val="WW8Num3z0"/>
          <w:rFonts w:ascii="Verdana" w:hAnsi="Verdana"/>
          <w:color w:val="4682B4"/>
          <w:sz w:val="18"/>
          <w:szCs w:val="18"/>
        </w:rPr>
        <w:t>сверки</w:t>
      </w:r>
      <w:r>
        <w:rPr>
          <w:rStyle w:val="WW8Num2z0"/>
          <w:rFonts w:ascii="Verdana" w:hAnsi="Verdana"/>
          <w:color w:val="000000"/>
          <w:sz w:val="18"/>
          <w:szCs w:val="18"/>
        </w:rPr>
        <w:t> </w:t>
      </w:r>
      <w:r>
        <w:rPr>
          <w:rFonts w:ascii="Verdana" w:hAnsi="Verdana"/>
          <w:color w:val="000000"/>
          <w:sz w:val="18"/>
          <w:szCs w:val="18"/>
        </w:rPr>
        <w:t>доходы сегмента должны сверяться с доходами компании от внешних</w:t>
      </w:r>
      <w:r>
        <w:rPr>
          <w:rStyle w:val="WW8Num2z0"/>
          <w:rFonts w:ascii="Verdana" w:hAnsi="Verdana"/>
          <w:color w:val="000000"/>
          <w:sz w:val="18"/>
          <w:szCs w:val="18"/>
        </w:rPr>
        <w:t> </w:t>
      </w:r>
      <w:r>
        <w:rPr>
          <w:rStyle w:val="WW8Num3z0"/>
          <w:rFonts w:ascii="Verdana" w:hAnsi="Verdana"/>
          <w:color w:val="4682B4"/>
          <w:sz w:val="18"/>
          <w:szCs w:val="18"/>
        </w:rPr>
        <w:t>клиентов</w:t>
      </w:r>
      <w:r>
        <w:rPr>
          <w:rFonts w:ascii="Verdana" w:hAnsi="Verdana"/>
          <w:color w:val="000000"/>
          <w:sz w:val="18"/>
          <w:szCs w:val="18"/>
        </w:rPr>
        <w:t>» (включая раскрытие суммы доходов компании от внешних клиентов; не включенной в доходы сегмента); результат сегмента должен сверяться^ с сопоставимым показателем</w:t>
      </w:r>
      <w:r>
        <w:rPr>
          <w:rStyle w:val="WW8Num2z0"/>
          <w:rFonts w:ascii="Verdana" w:hAnsi="Verdana"/>
          <w:color w:val="000000"/>
          <w:sz w:val="18"/>
          <w:szCs w:val="18"/>
        </w:rPr>
        <w:t> </w:t>
      </w:r>
      <w:r>
        <w:rPr>
          <w:rStyle w:val="WW8Num3z0"/>
          <w:rFonts w:ascii="Verdana" w:hAnsi="Verdana"/>
          <w:color w:val="4682B4"/>
          <w:sz w:val="18"/>
          <w:szCs w:val="18"/>
        </w:rPr>
        <w:t>операционной</w:t>
      </w:r>
      <w:r>
        <w:rPr>
          <w:rStyle w:val="WW8Num2z0"/>
          <w:rFonts w:ascii="Verdana" w:hAnsi="Verdana"/>
          <w:color w:val="000000"/>
          <w:sz w:val="18"/>
          <w:szCs w:val="18"/>
        </w:rPr>
        <w:t> </w:t>
      </w:r>
      <w:r>
        <w:rPr>
          <w:rFonts w:ascii="Verdana" w:hAnsi="Verdana"/>
          <w:color w:val="000000"/>
          <w:sz w:val="18"/>
          <w:szCs w:val="18"/>
        </w:rPr>
        <w:t>прибыли или убытка компании, а также с</w:t>
      </w:r>
      <w:r>
        <w:rPr>
          <w:rStyle w:val="WW8Num2z0"/>
          <w:rFonts w:ascii="Verdana" w:hAnsi="Verdana"/>
          <w:color w:val="000000"/>
          <w:sz w:val="18"/>
          <w:szCs w:val="18"/>
        </w:rPr>
        <w:t> </w:t>
      </w:r>
      <w:r>
        <w:rPr>
          <w:rStyle w:val="WW8Num3z0"/>
          <w:rFonts w:ascii="Verdana" w:hAnsi="Verdana"/>
          <w:color w:val="4682B4"/>
          <w:sz w:val="18"/>
          <w:szCs w:val="18"/>
        </w:rPr>
        <w:t>чистой</w:t>
      </w:r>
      <w:r>
        <w:rPr>
          <w:rStyle w:val="WW8Num2z0"/>
          <w:rFonts w:ascii="Verdana" w:hAnsi="Verdana"/>
          <w:color w:val="000000"/>
          <w:sz w:val="18"/>
          <w:szCs w:val="18"/>
        </w:rPr>
        <w:t> </w:t>
      </w:r>
      <w:r>
        <w:rPr>
          <w:rFonts w:ascii="Verdana" w:hAnsi="Verdana"/>
          <w:color w:val="000000"/>
          <w:sz w:val="18"/>
          <w:szCs w:val="18"/>
        </w:rPr>
        <w:t>прибылью или убытком компании; активы сегмента должны сверяться с</w:t>
      </w:r>
      <w:r>
        <w:rPr>
          <w:rStyle w:val="WW8Num2z0"/>
          <w:rFonts w:ascii="Verdana" w:hAnsi="Verdana"/>
          <w:color w:val="000000"/>
          <w:sz w:val="18"/>
          <w:szCs w:val="18"/>
        </w:rPr>
        <w:t> </w:t>
      </w:r>
      <w:r>
        <w:rPr>
          <w:rStyle w:val="WW8Num3z0"/>
          <w:rFonts w:ascii="Verdana" w:hAnsi="Verdana"/>
          <w:color w:val="4682B4"/>
          <w:sz w:val="18"/>
          <w:szCs w:val="18"/>
        </w:rPr>
        <w:t>активами</w:t>
      </w:r>
      <w:r>
        <w:rPr>
          <w:rStyle w:val="WW8Num2z0"/>
          <w:rFonts w:ascii="Verdana" w:hAnsi="Verdana"/>
          <w:color w:val="000000"/>
          <w:sz w:val="18"/>
          <w:szCs w:val="18"/>
        </w:rPr>
        <w:t> </w:t>
      </w:r>
      <w:r>
        <w:rPr>
          <w:rFonts w:ascii="Verdana" w:hAnsi="Verdana"/>
          <w:color w:val="000000"/>
          <w:sz w:val="18"/>
          <w:szCs w:val="18"/>
        </w:rPr>
        <w:t>компании; а обязательства сегмента — с</w:t>
      </w:r>
      <w:r>
        <w:rPr>
          <w:rStyle w:val="WW8Num2z0"/>
          <w:rFonts w:ascii="Verdana" w:hAnsi="Verdana"/>
          <w:color w:val="000000"/>
          <w:sz w:val="18"/>
          <w:szCs w:val="18"/>
        </w:rPr>
        <w:t> </w:t>
      </w:r>
      <w:r>
        <w:rPr>
          <w:rStyle w:val="WW8Num3z0"/>
          <w:rFonts w:ascii="Verdana" w:hAnsi="Verdana"/>
          <w:color w:val="4682B4"/>
          <w:sz w:val="18"/>
          <w:szCs w:val="18"/>
        </w:rPr>
        <w:t>обязательствами</w:t>
      </w:r>
      <w:r>
        <w:rPr>
          <w:rStyle w:val="WW8Num2z0"/>
          <w:rFonts w:ascii="Verdana" w:hAnsi="Verdana"/>
          <w:color w:val="000000"/>
          <w:sz w:val="18"/>
          <w:szCs w:val="18"/>
        </w:rPr>
        <w:t> </w:t>
      </w:r>
      <w:r>
        <w:rPr>
          <w:rFonts w:ascii="Verdana" w:hAnsi="Verdana"/>
          <w:color w:val="000000"/>
          <w:sz w:val="18"/>
          <w:szCs w:val="18"/>
        </w:rPr>
        <w:t>компании. По нашему мнению, это существенное и необходимое примечание о</w:t>
      </w:r>
      <w:r>
        <w:rPr>
          <w:rStyle w:val="WW8Num2z0"/>
          <w:rFonts w:ascii="Verdana" w:hAnsi="Verdana"/>
          <w:color w:val="000000"/>
          <w:sz w:val="18"/>
          <w:szCs w:val="18"/>
        </w:rPr>
        <w:t> </w:t>
      </w:r>
      <w:r>
        <w:rPr>
          <w:rStyle w:val="WW8Num3z0"/>
          <w:rFonts w:ascii="Verdana" w:hAnsi="Verdana"/>
          <w:color w:val="4682B4"/>
          <w:sz w:val="18"/>
          <w:szCs w:val="18"/>
        </w:rPr>
        <w:t>сверке</w:t>
      </w:r>
      <w:r>
        <w:rPr>
          <w:rStyle w:val="WW8Num2z0"/>
          <w:rFonts w:ascii="Verdana" w:hAnsi="Verdana"/>
          <w:color w:val="000000"/>
          <w:sz w:val="18"/>
          <w:szCs w:val="18"/>
        </w:rPr>
        <w:t> </w:t>
      </w:r>
      <w:r>
        <w:rPr>
          <w:rFonts w:ascii="Verdana" w:hAnsi="Verdana"/>
          <w:color w:val="000000"/>
          <w:sz w:val="18"/>
          <w:szCs w:val="18"/>
        </w:rPr>
        <w:t>показателей должно обязательно найти отражение в&lt;российском стандарте по сегментарной отчетности. Помимо аналитической функции, которую несет на себе такая сверочная информация, чрезвычайно важной будет являться функция контроля за правильностью составления отчетности по сегментам. Подчеркнем, что это немаловажно в условиях, когда российские составители финансовой отчетности только начинают осваивать отчетность по сегментам, зачастую самостоятельно разрабатывая методики определения сегментов и формирования необходимой информации по ним. Поэтому мы предлагаем форму отчетности .</w:t>
      </w:r>
    </w:p>
    <w:p w14:paraId="01F28000"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15. В разрезе географических и операционных сегментов, помимо цифровых данных о реализации по рынкам сбыта, мы предлагаем широко использовать графическую информацию для более наглядного отражения структуры реализации выделенных отчетных сегментов. В* отношении ОАО «</w:t>
      </w:r>
      <w:r>
        <w:rPr>
          <w:rStyle w:val="WW8Num3z0"/>
          <w:rFonts w:ascii="Verdana" w:hAnsi="Verdana"/>
          <w:color w:val="4682B4"/>
          <w:sz w:val="18"/>
          <w:szCs w:val="18"/>
        </w:rPr>
        <w:t>Роствертол</w:t>
      </w:r>
      <w:r>
        <w:rPr>
          <w:rFonts w:ascii="Verdana" w:hAnsi="Verdana"/>
          <w:color w:val="000000"/>
          <w:sz w:val="18"/>
          <w:szCs w:val="18"/>
        </w:rPr>
        <w:t>» было принято решение отразить информацию о географических</w:t>
      </w:r>
      <w:r>
        <w:rPr>
          <w:rStyle w:val="WW8Num2z0"/>
          <w:rFonts w:ascii="Verdana" w:hAnsi="Verdana"/>
          <w:color w:val="000000"/>
          <w:sz w:val="18"/>
          <w:szCs w:val="18"/>
        </w:rPr>
        <w:t> </w:t>
      </w:r>
      <w:r>
        <w:rPr>
          <w:rStyle w:val="WW8Num3z0"/>
          <w:rFonts w:ascii="Verdana" w:hAnsi="Verdana"/>
          <w:color w:val="4682B4"/>
          <w:sz w:val="18"/>
          <w:szCs w:val="18"/>
        </w:rPr>
        <w:t>сегментах</w:t>
      </w:r>
      <w:r>
        <w:rPr>
          <w:rStyle w:val="WW8Num2z0"/>
          <w:rFonts w:ascii="Verdana" w:hAnsi="Verdana"/>
          <w:color w:val="000000"/>
          <w:sz w:val="18"/>
          <w:szCs w:val="18"/>
        </w:rPr>
        <w:t> </w:t>
      </w:r>
      <w:r>
        <w:rPr>
          <w:rFonts w:ascii="Verdana" w:hAnsi="Verdana"/>
          <w:color w:val="000000"/>
          <w:sz w:val="18"/>
          <w:szCs w:val="18"/>
        </w:rPr>
        <w:t>с помощью диаграммы. Помимо табличной и-графической формы, отчет по сегментам должен содержать текстовую информацию, в которой раскраиваются основные способы и методы формирования- информации по- сегментам, а также информация^ об организации и ее деятельности.</w:t>
      </w:r>
    </w:p>
    <w:p w14:paraId="4F253067"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16. Сегментарная</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отчетность может быть использована</w:t>
      </w:r>
      <w:r>
        <w:rPr>
          <w:rStyle w:val="WW8Num2z0"/>
          <w:rFonts w:ascii="Verdana" w:hAnsi="Verdana"/>
          <w:color w:val="000000"/>
          <w:sz w:val="18"/>
          <w:szCs w:val="18"/>
        </w:rPr>
        <w:t> </w:t>
      </w:r>
      <w:r>
        <w:rPr>
          <w:rStyle w:val="WW8Num3z0"/>
          <w:rFonts w:ascii="Verdana" w:hAnsi="Verdana"/>
          <w:color w:val="4682B4"/>
          <w:sz w:val="18"/>
          <w:szCs w:val="18"/>
        </w:rPr>
        <w:t>менеджерами</w:t>
      </w:r>
      <w:r>
        <w:rPr>
          <w:rStyle w:val="WW8Num2z0"/>
          <w:rFonts w:ascii="Verdana" w:hAnsi="Verdana"/>
          <w:color w:val="000000"/>
          <w:sz w:val="18"/>
          <w:szCs w:val="18"/>
        </w:rPr>
        <w:t> </w:t>
      </w:r>
      <w:r>
        <w:rPr>
          <w:rFonts w:ascii="Verdana" w:hAnsi="Verdana"/>
          <w:color w:val="000000"/>
          <w:sz w:val="18"/>
          <w:szCs w:val="18"/>
        </w:rPr>
        <w:t>организации в целях анализа и разработки вариантов оперативных управленческих решений, принимаемых и на стадии производства, и на стадии,реализации.</w:t>
      </w:r>
    </w:p>
    <w:p w14:paraId="60BEC64C"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Один из этапов пpинятияv управленческого решения заключается в. поиске возможных вариантов разрешения определенной проблемы, способствующей достижению поставленных предприятием целей. До последнего времени российские</w:t>
      </w:r>
      <w:r>
        <w:rPr>
          <w:rStyle w:val="WW8Num2z0"/>
          <w:rFonts w:ascii="Verdana" w:hAnsi="Verdana"/>
          <w:color w:val="000000"/>
          <w:sz w:val="18"/>
          <w:szCs w:val="18"/>
        </w:rPr>
        <w:t> </w:t>
      </w:r>
      <w:r>
        <w:rPr>
          <w:rStyle w:val="WW8Num3z0"/>
          <w:rFonts w:ascii="Verdana" w:hAnsi="Verdana"/>
          <w:color w:val="4682B4"/>
          <w:sz w:val="18"/>
          <w:szCs w:val="18"/>
        </w:rPr>
        <w:t>производители</w:t>
      </w:r>
      <w:r>
        <w:rPr>
          <w:rStyle w:val="WW8Num2z0"/>
          <w:rFonts w:ascii="Verdana" w:hAnsi="Verdana"/>
          <w:color w:val="000000"/>
          <w:sz w:val="18"/>
          <w:szCs w:val="18"/>
        </w:rPr>
        <w:t> </w:t>
      </w:r>
      <w:r>
        <w:rPr>
          <w:rFonts w:ascii="Verdana" w:hAnsi="Verdana"/>
          <w:color w:val="000000"/>
          <w:sz w:val="18"/>
          <w:szCs w:val="18"/>
        </w:rPr>
        <w:t>вертолетов яростно конкурировали между собой на внешнем рынке, что нередко приводило к</w:t>
      </w:r>
      <w:r>
        <w:rPr>
          <w:rStyle w:val="WW8Num2z0"/>
          <w:rFonts w:ascii="Verdana" w:hAnsi="Verdana"/>
          <w:color w:val="000000"/>
          <w:sz w:val="18"/>
          <w:szCs w:val="18"/>
        </w:rPr>
        <w:t> </w:t>
      </w:r>
      <w:r>
        <w:rPr>
          <w:rStyle w:val="WW8Num3z0"/>
          <w:rFonts w:ascii="Verdana" w:hAnsi="Verdana"/>
          <w:color w:val="4682B4"/>
          <w:sz w:val="18"/>
          <w:szCs w:val="18"/>
        </w:rPr>
        <w:t>демпингу</w:t>
      </w:r>
      <w:r>
        <w:rPr>
          <w:rFonts w:ascii="Verdana" w:hAnsi="Verdana"/>
          <w:color w:val="000000"/>
          <w:sz w:val="18"/>
          <w:szCs w:val="18"/>
        </w:rPr>
        <w:t>. Правительство решило прекратить подобную практику, создав единый государственный</w:t>
      </w:r>
      <w:r>
        <w:rPr>
          <w:rStyle w:val="WW8Num2z0"/>
          <w:rFonts w:ascii="Verdana" w:hAnsi="Verdana"/>
          <w:color w:val="000000"/>
          <w:sz w:val="18"/>
          <w:szCs w:val="18"/>
        </w:rPr>
        <w:t> </w:t>
      </w:r>
      <w:r>
        <w:rPr>
          <w:rStyle w:val="WW8Num3z0"/>
          <w:rFonts w:ascii="Verdana" w:hAnsi="Verdana"/>
          <w:color w:val="4682B4"/>
          <w:sz w:val="18"/>
          <w:szCs w:val="18"/>
        </w:rPr>
        <w:t>вертолетостроительный</w:t>
      </w:r>
      <w:r>
        <w:rPr>
          <w:rStyle w:val="WW8Num2z0"/>
          <w:rFonts w:ascii="Verdana" w:hAnsi="Verdana"/>
          <w:color w:val="000000"/>
          <w:sz w:val="18"/>
          <w:szCs w:val="18"/>
        </w:rPr>
        <w:t> </w:t>
      </w:r>
      <w:r>
        <w:rPr>
          <w:rFonts w:ascii="Verdana" w:hAnsi="Verdana"/>
          <w:color w:val="000000"/>
          <w:sz w:val="18"/>
          <w:szCs w:val="18"/>
        </w:rPr>
        <w:t>холдинг, в состав которого вошли производители вертолетов Ми: Московский вертолетный завод им. Миля (выполняет функцию конструкторского бюро), Улан-Удэнский авиационный завод, Казанский вертолетный завод, две компании, производящие</w:t>
      </w:r>
      <w:r>
        <w:rPr>
          <w:rStyle w:val="WW8Num2z0"/>
          <w:rFonts w:ascii="Verdana" w:hAnsi="Verdana"/>
          <w:color w:val="000000"/>
          <w:sz w:val="18"/>
          <w:szCs w:val="18"/>
        </w:rPr>
        <w:t> </w:t>
      </w:r>
      <w:r>
        <w:rPr>
          <w:rStyle w:val="WW8Num3z0"/>
          <w:rFonts w:ascii="Verdana" w:hAnsi="Verdana"/>
          <w:color w:val="4682B4"/>
          <w:sz w:val="18"/>
          <w:szCs w:val="18"/>
        </w:rPr>
        <w:t>комлектующие</w:t>
      </w:r>
      <w:r>
        <w:rPr>
          <w:rStyle w:val="WW8Num2z0"/>
          <w:rFonts w:ascii="Verdana" w:hAnsi="Verdana"/>
          <w:color w:val="000000"/>
          <w:sz w:val="18"/>
          <w:szCs w:val="18"/>
        </w:rPr>
        <w:t> </w:t>
      </w:r>
      <w:r>
        <w:rPr>
          <w:rFonts w:ascii="Verdana" w:hAnsi="Verdana"/>
          <w:color w:val="000000"/>
          <w:sz w:val="18"/>
          <w:szCs w:val="18"/>
        </w:rPr>
        <w:t>для Ми, Московский завод «</w:t>
      </w:r>
      <w:r>
        <w:rPr>
          <w:rStyle w:val="WW8Num3z0"/>
          <w:rFonts w:ascii="Verdana" w:hAnsi="Verdana"/>
          <w:color w:val="4682B4"/>
          <w:sz w:val="18"/>
          <w:szCs w:val="18"/>
        </w:rPr>
        <w:t>Вперед</w:t>
      </w:r>
      <w:r>
        <w:rPr>
          <w:rFonts w:ascii="Verdana" w:hAnsi="Verdana"/>
          <w:color w:val="000000"/>
          <w:sz w:val="18"/>
          <w:szCs w:val="18"/>
        </w:rPr>
        <w:t xml:space="preserve">» и </w:t>
      </w:r>
      <w:r>
        <w:rPr>
          <w:rFonts w:ascii="Verdana" w:hAnsi="Verdana"/>
          <w:color w:val="000000"/>
          <w:sz w:val="18"/>
          <w:szCs w:val="18"/>
        </w:rPr>
        <w:lastRenderedPageBreak/>
        <w:t>«</w:t>
      </w:r>
      <w:r>
        <w:rPr>
          <w:rStyle w:val="WW8Num3z0"/>
          <w:rFonts w:ascii="Verdana" w:hAnsi="Verdana"/>
          <w:color w:val="4682B4"/>
          <w:sz w:val="18"/>
          <w:szCs w:val="18"/>
        </w:rPr>
        <w:t>Ступинское</w:t>
      </w:r>
      <w:r>
        <w:rPr>
          <w:rStyle w:val="WW8Num2z0"/>
          <w:rFonts w:ascii="Verdana" w:hAnsi="Verdana"/>
          <w:color w:val="000000"/>
          <w:sz w:val="18"/>
          <w:szCs w:val="18"/>
        </w:rPr>
        <w:t> </w:t>
      </w:r>
      <w:r>
        <w:rPr>
          <w:rFonts w:ascii="Verdana" w:hAnsi="Verdana"/>
          <w:color w:val="000000"/>
          <w:sz w:val="18"/>
          <w:szCs w:val="18"/>
        </w:rPr>
        <w:t>машиностроительное производственное предприятие», а также должен войти и ОАО «</w:t>
      </w:r>
      <w:r>
        <w:rPr>
          <w:rStyle w:val="WW8Num3z0"/>
          <w:rFonts w:ascii="Verdana" w:hAnsi="Verdana"/>
          <w:color w:val="4682B4"/>
          <w:sz w:val="18"/>
          <w:szCs w:val="18"/>
        </w:rPr>
        <w:t>Роствертол</w:t>
      </w:r>
      <w:r>
        <w:rPr>
          <w:rFonts w:ascii="Verdana" w:hAnsi="Verdana"/>
          <w:color w:val="000000"/>
          <w:sz w:val="18"/>
          <w:szCs w:val="18"/>
        </w:rPr>
        <w:t>».</w:t>
      </w:r>
    </w:p>
    <w:p w14:paraId="11CA2B27"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Объединение вертолетных заводов - беспрецедентный случай в российской практике</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реструктуризации - уникально тем, что государство не имеет контрольных пакетов</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компаний. В двух широко известных случаях объединения - компаний связи (2002 г.) и</w:t>
      </w:r>
      <w:r>
        <w:rPr>
          <w:rStyle w:val="WW8Num2z0"/>
          <w:rFonts w:ascii="Verdana" w:hAnsi="Verdana"/>
          <w:color w:val="000000"/>
          <w:sz w:val="18"/>
          <w:szCs w:val="18"/>
        </w:rPr>
        <w:t> </w:t>
      </w:r>
      <w:r>
        <w:rPr>
          <w:rStyle w:val="WW8Num3z0"/>
          <w:rFonts w:ascii="Verdana" w:hAnsi="Verdana"/>
          <w:color w:val="4682B4"/>
          <w:sz w:val="18"/>
          <w:szCs w:val="18"/>
        </w:rPr>
        <w:t>энергетики</w:t>
      </w:r>
      <w:r>
        <w:rPr>
          <w:rStyle w:val="WW8Num2z0"/>
          <w:rFonts w:ascii="Verdana" w:hAnsi="Verdana"/>
          <w:color w:val="000000"/>
          <w:sz w:val="18"/>
          <w:szCs w:val="18"/>
        </w:rPr>
        <w:t> </w:t>
      </w:r>
      <w:r>
        <w:rPr>
          <w:rFonts w:ascii="Verdana" w:hAnsi="Verdana"/>
          <w:color w:val="000000"/>
          <w:sz w:val="18"/>
          <w:szCs w:val="18"/>
        </w:rPr>
        <w:t>(2006 г.) - государственные компании владели контрольными и по большому счету одинаковыми пакетами акций объединяющих компаний, и у государства не было оснований для увеличения (или уменьшения) коэффициентов обмена акций отдельных компаний. Поскольку в. случае с I вертолетным</w:t>
      </w:r>
      <w:r>
        <w:rPr>
          <w:rStyle w:val="WW8Num2z0"/>
          <w:rFonts w:ascii="Verdana" w:hAnsi="Verdana"/>
          <w:color w:val="000000"/>
          <w:sz w:val="18"/>
          <w:szCs w:val="18"/>
        </w:rPr>
        <w:t> </w:t>
      </w:r>
      <w:r>
        <w:rPr>
          <w:rStyle w:val="WW8Num3z0"/>
          <w:rFonts w:ascii="Verdana" w:hAnsi="Verdana"/>
          <w:color w:val="4682B4"/>
          <w:sz w:val="18"/>
          <w:szCs w:val="18"/>
        </w:rPr>
        <w:t>холдингом</w:t>
      </w:r>
      <w:r>
        <w:rPr>
          <w:rFonts w:ascii="Verdana" w:hAnsi="Verdana"/>
          <w:color w:val="000000"/>
          <w:sz w:val="18"/>
          <w:szCs w:val="18"/>
        </w:rPr>
        <w:t>, не все так- просто,' неизвестно как поведет себя государство.</w:t>
      </w:r>
    </w:p>
    <w:p w14:paraId="13E62CF8"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ОАО «</w:t>
      </w:r>
      <w:r>
        <w:rPr>
          <w:rStyle w:val="WW8Num3z0"/>
          <w:rFonts w:ascii="Verdana" w:hAnsi="Verdana"/>
          <w:color w:val="4682B4"/>
          <w:sz w:val="18"/>
          <w:szCs w:val="18"/>
        </w:rPr>
        <w:t>Вертолеты Ми</w:t>
      </w:r>
      <w:r>
        <w:rPr>
          <w:rFonts w:ascii="Verdana" w:hAnsi="Verdana"/>
          <w:color w:val="000000"/>
          <w:sz w:val="18"/>
          <w:szCs w:val="18"/>
        </w:rPr>
        <w:t>» станет</w:t>
      </w:r>
      <w:r>
        <w:rPr>
          <w:rStyle w:val="WW8Num2z0"/>
          <w:rFonts w:ascii="Verdana" w:hAnsi="Verdana"/>
          <w:color w:val="000000"/>
          <w:sz w:val="18"/>
          <w:szCs w:val="18"/>
        </w:rPr>
        <w:t> </w:t>
      </w:r>
      <w:r>
        <w:rPr>
          <w:rStyle w:val="WW8Num3z0"/>
          <w:rFonts w:ascii="Verdana" w:hAnsi="Verdana"/>
          <w:color w:val="4682B4"/>
          <w:sz w:val="18"/>
          <w:szCs w:val="18"/>
        </w:rPr>
        <w:t>вертикально</w:t>
      </w:r>
      <w:r>
        <w:rPr>
          <w:rStyle w:val="WW8Num2z0"/>
          <w:rFonts w:ascii="Verdana" w:hAnsi="Verdana"/>
          <w:color w:val="000000"/>
          <w:sz w:val="18"/>
          <w:szCs w:val="18"/>
        </w:rPr>
        <w:t> </w:t>
      </w:r>
      <w:r>
        <w:rPr>
          <w:rFonts w:ascii="Verdana" w:hAnsi="Verdana"/>
          <w:color w:val="000000"/>
          <w:sz w:val="18"/>
          <w:szCs w:val="18"/>
        </w:rPr>
        <w:t>интегрированной компанией с объемом</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более 11% -ной долей</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рынка вертолетной техники. Мы видим несколько</w:t>
      </w:r>
      <w:r>
        <w:rPr>
          <w:rStyle w:val="WW8Num2z0"/>
          <w:rFonts w:ascii="Verdana" w:hAnsi="Verdana"/>
          <w:color w:val="000000"/>
          <w:sz w:val="18"/>
          <w:szCs w:val="18"/>
        </w:rPr>
        <w:t> </w:t>
      </w:r>
      <w:r>
        <w:rPr>
          <w:rStyle w:val="WW8Num3z0"/>
          <w:rFonts w:ascii="Verdana" w:hAnsi="Verdana"/>
          <w:color w:val="4682B4"/>
          <w:sz w:val="18"/>
          <w:szCs w:val="18"/>
        </w:rPr>
        <w:t>преимуществ</w:t>
      </w:r>
      <w:r>
        <w:rPr>
          <w:rStyle w:val="WW8Num2z0"/>
          <w:rFonts w:ascii="Verdana" w:hAnsi="Verdana"/>
          <w:color w:val="000000"/>
          <w:sz w:val="18"/>
          <w:szCs w:val="18"/>
        </w:rPr>
        <w:t> </w:t>
      </w:r>
      <w:r>
        <w:rPr>
          <w:rFonts w:ascii="Verdana" w:hAnsi="Verdana"/>
          <w:color w:val="000000"/>
          <w:sz w:val="18"/>
          <w:szCs w:val="18"/>
        </w:rPr>
        <w:t>консолидации.</w:t>
      </w:r>
    </w:p>
    <w:p w14:paraId="0057E99C"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Единой компании будет проще продвигать свою технику на зарубежные рынки. Компании не будут</w:t>
      </w:r>
      <w:r>
        <w:rPr>
          <w:rStyle w:val="WW8Num2z0"/>
          <w:rFonts w:ascii="Verdana" w:hAnsi="Verdana"/>
          <w:color w:val="000000"/>
          <w:sz w:val="18"/>
          <w:szCs w:val="18"/>
        </w:rPr>
        <w:t> </w:t>
      </w:r>
      <w:r>
        <w:rPr>
          <w:rStyle w:val="WW8Num3z0"/>
          <w:rFonts w:ascii="Verdana" w:hAnsi="Verdana"/>
          <w:color w:val="4682B4"/>
          <w:sz w:val="18"/>
          <w:szCs w:val="18"/>
        </w:rPr>
        <w:t>конкурировать</w:t>
      </w:r>
      <w:r>
        <w:rPr>
          <w:rStyle w:val="WW8Num2z0"/>
          <w:rFonts w:ascii="Verdana" w:hAnsi="Verdana"/>
          <w:color w:val="000000"/>
          <w:sz w:val="18"/>
          <w:szCs w:val="18"/>
        </w:rPr>
        <w:t> </w:t>
      </w:r>
      <w:r>
        <w:rPr>
          <w:rFonts w:ascii="Verdana" w:hAnsi="Verdana"/>
          <w:color w:val="000000"/>
          <w:sz w:val="18"/>
          <w:szCs w:val="18"/>
        </w:rPr>
        <w:t>между собой и сбивать цены.</w:t>
      </w:r>
    </w:p>
    <w:p w14:paraId="47A9AC09"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Единая компания сможет оптимизировать свои расходы на научно-исследовательские и опытно-конструкторские работы, избавиться от дублирующих проектов и расставить приоритеты межу ними.</w:t>
      </w:r>
    </w:p>
    <w:p w14:paraId="5339AF1C"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Единая компания наконец-то сможет выработать более жесткую политику на рынке</w:t>
      </w:r>
      <w:r>
        <w:rPr>
          <w:rStyle w:val="WW8Num2z0"/>
          <w:rFonts w:ascii="Verdana" w:hAnsi="Verdana"/>
          <w:color w:val="000000"/>
          <w:sz w:val="18"/>
          <w:szCs w:val="18"/>
        </w:rPr>
        <w:t> </w:t>
      </w:r>
      <w:r>
        <w:rPr>
          <w:rStyle w:val="WW8Num3z0"/>
          <w:rFonts w:ascii="Verdana" w:hAnsi="Verdana"/>
          <w:color w:val="4682B4"/>
          <w:sz w:val="18"/>
          <w:szCs w:val="18"/>
        </w:rPr>
        <w:t>ремонта</w:t>
      </w:r>
      <w:r>
        <w:rPr>
          <w:rStyle w:val="WW8Num2z0"/>
          <w:rFonts w:ascii="Verdana" w:hAnsi="Verdana"/>
          <w:color w:val="000000"/>
          <w:sz w:val="18"/>
          <w:szCs w:val="18"/>
        </w:rPr>
        <w:t> </w:t>
      </w:r>
      <w:r>
        <w:rPr>
          <w:rFonts w:ascii="Verdana" w:hAnsi="Verdana"/>
          <w:color w:val="000000"/>
          <w:sz w:val="18"/>
          <w:szCs w:val="18"/>
        </w:rPr>
        <w:t>и модернизации вертолетной техники и исключить, по крайней мере, внутреннюю</w:t>
      </w:r>
      <w:r>
        <w:rPr>
          <w:rStyle w:val="WW8Num2z0"/>
          <w:rFonts w:ascii="Verdana" w:hAnsi="Verdana"/>
          <w:color w:val="000000"/>
          <w:sz w:val="18"/>
          <w:szCs w:val="18"/>
        </w:rPr>
        <w:t> </w:t>
      </w:r>
      <w:r>
        <w:rPr>
          <w:rStyle w:val="WW8Num3z0"/>
          <w:rFonts w:ascii="Verdana" w:hAnsi="Verdana"/>
          <w:color w:val="4682B4"/>
          <w:sz w:val="18"/>
          <w:szCs w:val="18"/>
        </w:rPr>
        <w:t>конкуренцию</w:t>
      </w:r>
      <w:r>
        <w:rPr>
          <w:rStyle w:val="WW8Num2z0"/>
          <w:rFonts w:ascii="Verdana" w:hAnsi="Verdana"/>
          <w:color w:val="000000"/>
          <w:sz w:val="18"/>
          <w:szCs w:val="18"/>
        </w:rPr>
        <w:t> </w:t>
      </w:r>
      <w:r>
        <w:rPr>
          <w:rFonts w:ascii="Verdana" w:hAnsi="Verdana"/>
          <w:color w:val="000000"/>
          <w:sz w:val="18"/>
          <w:szCs w:val="18"/>
        </w:rPr>
        <w:t>на этом операционном сегменте.</w:t>
      </w:r>
    </w:p>
    <w:p w14:paraId="66FFA53A"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Единой компании также будет проще создавать центры</w:t>
      </w:r>
      <w:r>
        <w:rPr>
          <w:rStyle w:val="WW8Num2z0"/>
          <w:rFonts w:ascii="Verdana" w:hAnsi="Verdana"/>
          <w:color w:val="000000"/>
          <w:sz w:val="18"/>
          <w:szCs w:val="18"/>
        </w:rPr>
        <w:t> </w:t>
      </w:r>
      <w:r>
        <w:rPr>
          <w:rStyle w:val="WW8Num3z0"/>
          <w:rFonts w:ascii="Verdana" w:hAnsi="Verdana"/>
          <w:color w:val="4682B4"/>
          <w:sz w:val="18"/>
          <w:szCs w:val="18"/>
        </w:rPr>
        <w:t>сервисного</w:t>
      </w:r>
      <w:r>
        <w:rPr>
          <w:rStyle w:val="WW8Num2z0"/>
          <w:rFonts w:ascii="Verdana" w:hAnsi="Verdana"/>
          <w:color w:val="000000"/>
          <w:sz w:val="18"/>
          <w:szCs w:val="18"/>
        </w:rPr>
        <w:t> </w:t>
      </w:r>
      <w:r>
        <w:rPr>
          <w:rFonts w:ascii="Verdana" w:hAnsi="Verdana"/>
          <w:color w:val="000000"/>
          <w:sz w:val="18"/>
          <w:szCs w:val="18"/>
        </w:rPr>
        <w:t>обслуживания вертолетов в России и за рубежом.</w:t>
      </w:r>
    </w:p>
    <w:p w14:paraId="78729D06"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Единая компания сможет перейти на единую</w:t>
      </w:r>
      <w:r>
        <w:rPr>
          <w:rStyle w:val="WW8Num2z0"/>
          <w:rFonts w:ascii="Verdana" w:hAnsi="Verdana"/>
          <w:color w:val="000000"/>
          <w:sz w:val="18"/>
          <w:szCs w:val="18"/>
        </w:rPr>
        <w:t> </w:t>
      </w:r>
      <w:r>
        <w:rPr>
          <w:rStyle w:val="WW8Num3z0"/>
          <w:rFonts w:ascii="Verdana" w:hAnsi="Verdana"/>
          <w:color w:val="4682B4"/>
          <w:sz w:val="18"/>
          <w:szCs w:val="18"/>
        </w:rPr>
        <w:t>акцию</w:t>
      </w:r>
      <w:r>
        <w:rPr>
          <w:rFonts w:ascii="Verdana" w:hAnsi="Verdana"/>
          <w:color w:val="000000"/>
          <w:sz w:val="18"/>
          <w:szCs w:val="18"/>
        </w:rPr>
        <w:t>, что, конечно, будет большим риском для</w:t>
      </w:r>
      <w:r>
        <w:rPr>
          <w:rStyle w:val="WW8Num2z0"/>
          <w:rFonts w:ascii="Verdana" w:hAnsi="Verdana"/>
          <w:color w:val="000000"/>
          <w:sz w:val="18"/>
          <w:szCs w:val="18"/>
        </w:rPr>
        <w:t> </w:t>
      </w:r>
      <w:r>
        <w:rPr>
          <w:rStyle w:val="WW8Num3z0"/>
          <w:rFonts w:ascii="Verdana" w:hAnsi="Verdana"/>
          <w:color w:val="4682B4"/>
          <w:sz w:val="18"/>
          <w:szCs w:val="18"/>
        </w:rPr>
        <w:t>миноритарных</w:t>
      </w:r>
      <w:r>
        <w:rPr>
          <w:rStyle w:val="WW8Num2z0"/>
          <w:rFonts w:ascii="Verdana" w:hAnsi="Verdana"/>
          <w:color w:val="000000"/>
          <w:sz w:val="18"/>
          <w:szCs w:val="18"/>
        </w:rPr>
        <w:t> </w:t>
      </w:r>
      <w:r>
        <w:rPr>
          <w:rFonts w:ascii="Verdana" w:hAnsi="Verdana"/>
          <w:color w:val="000000"/>
          <w:sz w:val="18"/>
          <w:szCs w:val="18"/>
        </w:rPr>
        <w:t>акционеров, но в конечном счете это будет наиболее интересно для потенциальных</w:t>
      </w:r>
      <w:r>
        <w:rPr>
          <w:rStyle w:val="WW8Num2z0"/>
          <w:rFonts w:ascii="Verdana" w:hAnsi="Verdana"/>
          <w:color w:val="000000"/>
          <w:sz w:val="18"/>
          <w:szCs w:val="18"/>
        </w:rPr>
        <w:t> </w:t>
      </w:r>
      <w:r>
        <w:rPr>
          <w:rStyle w:val="WW8Num3z0"/>
          <w:rFonts w:ascii="Verdana" w:hAnsi="Verdana"/>
          <w:color w:val="4682B4"/>
          <w:sz w:val="18"/>
          <w:szCs w:val="18"/>
        </w:rPr>
        <w:t>инвесторов</w:t>
      </w:r>
      <w:r>
        <w:rPr>
          <w:rFonts w:ascii="Verdana" w:hAnsi="Verdana"/>
          <w:color w:val="000000"/>
          <w:sz w:val="18"/>
          <w:szCs w:val="18"/>
        </w:rPr>
        <w:t>.</w:t>
      </w:r>
    </w:p>
    <w:p w14:paraId="5FFEF227"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Это классическая концепция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бизнес-единицы» (СБЕ) (Separate Business Unit) Данная концепция позволяет ответить на вопрос: каким является</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сегодня и каким мы хотим его видеть завтра? И предполагает разработку стратегии для отдельных единиц бизнеса.</w:t>
      </w:r>
    </w:p>
    <w:p w14:paraId="529CAF7D"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анализа общей деятельности входящих в образованный</w:t>
      </w:r>
      <w:r>
        <w:rPr>
          <w:rStyle w:val="WW8Num2z0"/>
          <w:rFonts w:ascii="Verdana" w:hAnsi="Verdana"/>
          <w:color w:val="000000"/>
          <w:sz w:val="18"/>
          <w:szCs w:val="18"/>
        </w:rPr>
        <w:t> </w:t>
      </w:r>
      <w:r>
        <w:rPr>
          <w:rStyle w:val="WW8Num3z0"/>
          <w:rFonts w:ascii="Verdana" w:hAnsi="Verdana"/>
          <w:color w:val="4682B4"/>
          <w:sz w:val="18"/>
          <w:szCs w:val="18"/>
        </w:rPr>
        <w:t>холдинг</w:t>
      </w:r>
      <w:r>
        <w:rPr>
          <w:rStyle w:val="WW8Num2z0"/>
          <w:rFonts w:ascii="Verdana" w:hAnsi="Verdana"/>
          <w:color w:val="000000"/>
          <w:sz w:val="18"/>
          <w:szCs w:val="18"/>
        </w:rPr>
        <w:t> </w:t>
      </w:r>
      <w:r>
        <w:rPr>
          <w:rFonts w:ascii="Verdana" w:hAnsi="Verdana"/>
          <w:color w:val="000000"/>
          <w:sz w:val="18"/>
          <w:szCs w:val="18"/>
        </w:rPr>
        <w:t>структурных бизнес - единиц был сделан вывод о возможности вхождения в холдинг ОАО «</w:t>
      </w:r>
      <w:r>
        <w:rPr>
          <w:rStyle w:val="WW8Num3z0"/>
          <w:rFonts w:ascii="Verdana" w:hAnsi="Verdana"/>
          <w:color w:val="4682B4"/>
          <w:sz w:val="18"/>
          <w:szCs w:val="18"/>
        </w:rPr>
        <w:t>Роствертол</w:t>
      </w:r>
      <w:r>
        <w:rPr>
          <w:rFonts w:ascii="Verdana" w:hAnsi="Verdana"/>
          <w:color w:val="000000"/>
          <w:sz w:val="18"/>
          <w:szCs w:val="18"/>
        </w:rPr>
        <w:t>» и стоимости объединенной</w:t>
      </w:r>
      <w:r>
        <w:rPr>
          <w:rStyle w:val="WW8Num2z0"/>
          <w:rFonts w:ascii="Verdana" w:hAnsi="Verdana"/>
          <w:color w:val="000000"/>
          <w:sz w:val="18"/>
          <w:szCs w:val="18"/>
        </w:rPr>
        <w:t> </w:t>
      </w:r>
      <w:r>
        <w:rPr>
          <w:rStyle w:val="WW8Num3z0"/>
          <w:rFonts w:ascii="Verdana" w:hAnsi="Verdana"/>
          <w:color w:val="4682B4"/>
          <w:sz w:val="18"/>
          <w:szCs w:val="18"/>
        </w:rPr>
        <w:t>акции</w:t>
      </w:r>
      <w:r>
        <w:rPr>
          <w:rStyle w:val="WW8Num2z0"/>
          <w:rFonts w:ascii="Verdana" w:hAnsi="Verdana"/>
          <w:color w:val="000000"/>
          <w:sz w:val="18"/>
          <w:szCs w:val="18"/>
        </w:rPr>
        <w:t> </w:t>
      </w:r>
      <w:r>
        <w:rPr>
          <w:rFonts w:ascii="Verdana" w:hAnsi="Verdana"/>
          <w:color w:val="000000"/>
          <w:sz w:val="18"/>
          <w:szCs w:val="18"/>
        </w:rPr>
        <w:t>всех заводов.</w:t>
      </w:r>
    </w:p>
    <w:p w14:paraId="600528C6"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17. В исследовании были рассмотрены возможности проведения общей оценки деятельности организации на основе информации по сегментам. Основными методами такого анализа являются сравнительный метод и метод относительных показателей. Сравнительный анализ построен на ознакомлении, группировке и сопоставлении данных отчетности рассматриваемого предприятия за различные периоды. В нашем примере с помощью сравнительного анализа сегментарной отчетности были выявлены тенденции и закономерности развития ОАО «</w:t>
      </w:r>
      <w:r>
        <w:rPr>
          <w:rStyle w:val="WW8Num3z0"/>
          <w:rFonts w:ascii="Verdana" w:hAnsi="Verdana"/>
          <w:color w:val="4682B4"/>
          <w:sz w:val="18"/>
          <w:szCs w:val="18"/>
        </w:rPr>
        <w:t>Роствертол</w:t>
      </w:r>
      <w:r>
        <w:rPr>
          <w:rFonts w:ascii="Verdana" w:hAnsi="Verdana"/>
          <w:color w:val="000000"/>
          <w:sz w:val="18"/>
          <w:szCs w:val="18"/>
        </w:rPr>
        <w:t>» за 2004 и 2005 гг., оценивалось влияние процессов, проходящих во внешней и внутренней среде предприятия, определялись перспективы: развития. Анализ относительных показателей позволил рассчитать отношения между отдельными показателями . сегментарной отчетности и определить взаимосвязь, между этими показателями.</w:t>
      </w:r>
    </w:p>
    <w:p w14:paraId="40FA1004"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18. На основе публикуемой отчетности ведущих</w:t>
      </w:r>
      <w:r>
        <w:rPr>
          <w:rStyle w:val="WW8Num2z0"/>
          <w:rFonts w:ascii="Verdana" w:hAnsi="Verdana"/>
          <w:color w:val="000000"/>
          <w:sz w:val="18"/>
          <w:szCs w:val="18"/>
        </w:rPr>
        <w:t> </w:t>
      </w:r>
      <w:r>
        <w:rPr>
          <w:rStyle w:val="WW8Num3z0"/>
          <w:rFonts w:ascii="Verdana" w:hAnsi="Verdana"/>
          <w:color w:val="4682B4"/>
          <w:sz w:val="18"/>
          <w:szCs w:val="18"/>
        </w:rPr>
        <w:t>вертолетостроительных</w:t>
      </w:r>
      <w:r>
        <w:rPr>
          <w:rFonts w:ascii="Verdana" w:hAnsi="Verdana"/>
          <w:color w:val="000000"/>
          <w:sz w:val="18"/>
          <w:szCs w:val="18"/>
        </w:rPr>
        <w:t>, предприятий нами был проведен комплексный сравнительный</w:t>
      </w:r>
      <w:r>
        <w:rPr>
          <w:rStyle w:val="WW8Num2z0"/>
          <w:rFonts w:ascii="Verdana" w:hAnsi="Verdana"/>
          <w:color w:val="000000"/>
          <w:sz w:val="18"/>
          <w:szCs w:val="18"/>
        </w:rPr>
        <w:t> </w:t>
      </w:r>
      <w:r>
        <w:rPr>
          <w:rStyle w:val="WW8Num3z0"/>
          <w:rFonts w:ascii="Verdana" w:hAnsi="Verdana"/>
          <w:color w:val="4682B4"/>
          <w:sz w:val="18"/>
          <w:szCs w:val="18"/>
        </w:rPr>
        <w:t>рейтинговый</w:t>
      </w:r>
      <w:r>
        <w:rPr>
          <w:rStyle w:val="WW8Num2z0"/>
          <w:rFonts w:ascii="Verdana" w:hAnsi="Verdana"/>
          <w:color w:val="000000"/>
          <w:sz w:val="18"/>
          <w:szCs w:val="18"/>
        </w:rPr>
        <w:t> </w:t>
      </w:r>
      <w:r>
        <w:rPr>
          <w:rFonts w:ascii="Verdana" w:hAnsi="Verdana"/>
          <w:color w:val="000000"/>
          <w:sz w:val="18"/>
          <w:szCs w:val="18"/>
        </w:rPr>
        <w:t>анализ. С помощью данного анализа были рассчитаны и оценены основные показатели деятельности ОАО «Казанский вертолетный; завод», ОАО «Улан-Удэнский авиационный' завод», ОАО «МВЗ- им. Миля» Каждому рассматриваемому предприятию-, были присвоены</w:t>
      </w:r>
      <w:r>
        <w:rPr>
          <w:rStyle w:val="WW8Num2z0"/>
          <w:rFonts w:ascii="Verdana" w:hAnsi="Verdana"/>
          <w:color w:val="000000"/>
          <w:sz w:val="18"/>
          <w:szCs w:val="18"/>
        </w:rPr>
        <w:t> </w:t>
      </w:r>
      <w:r>
        <w:rPr>
          <w:rStyle w:val="WW8Num3z0"/>
          <w:rFonts w:ascii="Verdana" w:hAnsi="Verdana"/>
          <w:color w:val="4682B4"/>
          <w:sz w:val="18"/>
          <w:szCs w:val="18"/>
        </w:rPr>
        <w:t>рейтинговые</w:t>
      </w:r>
      <w:r>
        <w:rPr>
          <w:rStyle w:val="WW8Num2z0"/>
          <w:rFonts w:ascii="Verdana" w:hAnsi="Verdana"/>
          <w:color w:val="000000"/>
          <w:sz w:val="18"/>
          <w:szCs w:val="18"/>
        </w:rPr>
        <w:t> </w:t>
      </w:r>
      <w:r>
        <w:rPr>
          <w:rFonts w:ascii="Verdana" w:hAnsi="Verdana"/>
          <w:color w:val="000000"/>
          <w:sz w:val="18"/>
          <w:szCs w:val="18"/>
        </w:rPr>
        <w:t>оценки. Комплексный анализ: позволил сделать вывод о том, что ОАО «</w:t>
      </w:r>
      <w:r>
        <w:rPr>
          <w:rStyle w:val="WW8Num3z0"/>
          <w:rFonts w:ascii="Verdana" w:hAnsi="Verdana"/>
          <w:color w:val="4682B4"/>
          <w:sz w:val="18"/>
          <w:szCs w:val="18"/>
        </w:rPr>
        <w:t>Роствертол</w:t>
      </w:r>
      <w:r>
        <w:rPr>
          <w:rFonts w:ascii="Verdana" w:hAnsi="Verdana"/>
          <w:color w:val="000000"/>
          <w:sz w:val="18"/>
          <w:szCs w:val="18"/>
        </w:rPr>
        <w:t>» занимает второе место в</w:t>
      </w:r>
      <w:r>
        <w:rPr>
          <w:rStyle w:val="WW8Num2z0"/>
          <w:rFonts w:ascii="Verdana" w:hAnsi="Verdana"/>
          <w:color w:val="000000"/>
          <w:sz w:val="18"/>
          <w:szCs w:val="18"/>
        </w:rPr>
        <w:t> </w:t>
      </w:r>
      <w:r>
        <w:rPr>
          <w:rStyle w:val="WW8Num3z0"/>
          <w:rFonts w:ascii="Verdana" w:hAnsi="Verdana"/>
          <w:color w:val="4682B4"/>
          <w:sz w:val="18"/>
          <w:szCs w:val="18"/>
        </w:rPr>
        <w:t>рейтинге</w:t>
      </w:r>
      <w:r>
        <w:rPr>
          <w:rStyle w:val="WW8Num2z0"/>
          <w:rFonts w:ascii="Verdana" w:hAnsi="Verdana"/>
          <w:color w:val="000000"/>
          <w:sz w:val="18"/>
          <w:szCs w:val="18"/>
        </w:rPr>
        <w:t> </w:t>
      </w:r>
      <w:r>
        <w:rPr>
          <w:rFonts w:ascii="Verdana" w:hAnsi="Verdana"/>
          <w:color w:val="000000"/>
          <w:sz w:val="18"/>
          <w:szCs w:val="18"/>
        </w:rPr>
        <w:t>компаниш отрасли. Однако поскольку деятельность современных вертолетостроительных компаний. достаточно неоднородна, то комплексный, анализ финансовой- отчетности необходимо дополнить анализом деятельности предприятий-конкурентов« по</w:t>
      </w:r>
      <w:r>
        <w:rPr>
          <w:rStyle w:val="WW8Num2z0"/>
          <w:rFonts w:ascii="Verdana" w:hAnsi="Verdana"/>
          <w:color w:val="000000"/>
          <w:sz w:val="18"/>
          <w:szCs w:val="18"/>
        </w:rPr>
        <w:t> </w:t>
      </w:r>
      <w:r>
        <w:rPr>
          <w:rStyle w:val="WW8Num3z0"/>
          <w:rFonts w:ascii="Verdana" w:hAnsi="Verdana"/>
          <w:color w:val="4682B4"/>
          <w:sz w:val="18"/>
          <w:szCs w:val="18"/>
        </w:rPr>
        <w:t>операционным</w:t>
      </w:r>
      <w:r>
        <w:rPr>
          <w:rStyle w:val="WW8Num2z0"/>
          <w:rFonts w:ascii="Verdana" w:hAnsi="Verdana"/>
          <w:color w:val="000000"/>
          <w:sz w:val="18"/>
          <w:szCs w:val="18"/>
        </w:rPr>
        <w:t> </w:t>
      </w:r>
      <w:r>
        <w:rPr>
          <w:rFonts w:ascii="Verdana" w:hAnsi="Verdana"/>
          <w:color w:val="000000"/>
          <w:sz w:val="18"/>
          <w:szCs w:val="18"/>
        </w:rPr>
        <w:t xml:space="preserve">и хозяйственным: сегментам, для проведения такого анализа нами были разработаны и представлены в исследовании специальные таблицы. К </w:t>
      </w:r>
      <w:r>
        <w:rPr>
          <w:rFonts w:ascii="Verdana" w:hAnsi="Verdana"/>
          <w:color w:val="000000"/>
          <w:sz w:val="18"/>
          <w:szCs w:val="18"/>
        </w:rPr>
        <w:lastRenderedPageBreak/>
        <w:t>сожалению^ провести; анализ сегментарной- 'отчетности</w:t>
      </w:r>
      <w:r>
        <w:rPr>
          <w:rStyle w:val="WW8Num2z0"/>
          <w:rFonts w:ascii="Verdana" w:hAnsi="Verdana"/>
          <w:color w:val="000000"/>
          <w:sz w:val="18"/>
          <w:szCs w:val="18"/>
        </w:rPr>
        <w:t> </w:t>
      </w:r>
      <w:r>
        <w:rPr>
          <w:rStyle w:val="WW8Num3z0"/>
          <w:rFonts w:ascii="Verdana" w:hAnsi="Verdana"/>
          <w:color w:val="4682B4"/>
          <w:sz w:val="18"/>
          <w:szCs w:val="18"/>
        </w:rPr>
        <w:t>конкурентов</w:t>
      </w:r>
      <w:r>
        <w:rPr>
          <w:rStyle w:val="WW8Num2z0"/>
          <w:rFonts w:ascii="Verdana" w:hAnsi="Verdana"/>
          <w:color w:val="000000"/>
          <w:sz w:val="18"/>
          <w:szCs w:val="18"/>
        </w:rPr>
        <w:t> </w:t>
      </w:r>
      <w:r>
        <w:rPr>
          <w:rFonts w:ascii="Verdana" w:hAnsi="Verdana"/>
          <w:color w:val="000000"/>
          <w:sz w:val="18"/>
          <w:szCs w:val="18"/>
        </w:rPr>
        <w:t>на-настоящий момент нам не представилось возможным, так как рассматриваемые предприятия; еще не опубликовали такие; отчеты. Однако мы хотим подчеркнуть, что эта информация по сегментам предприятий; отрасли недавно появилась в полном' объеме и в ближайшее I время предложенная методика анализа</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преимуществ будет отработана на практическом примере. При этом возможность и ценность комплексного, факторного w анализа конкурентных преимуществ и стратегической позиции организации резко возрастут,, а, следовательно, пользователи финансовой; отчетности; получат дополнительную; качественно новую информацию^дляшринятия^управленческих решений.</w:t>
      </w:r>
    </w:p>
    <w:p w14:paraId="54454C5C" w14:textId="77777777" w:rsidR="007B3725" w:rsidRDefault="007B3725" w:rsidP="007B372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19. В работе была сделана попытка оценки эффективности построения</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в том числе структуры сегментарного учета и отчетности. Основная проблема состоит в том, что</w:t>
      </w:r>
      <w:r>
        <w:rPr>
          <w:rStyle w:val="WW8Num2z0"/>
          <w:rFonts w:ascii="Verdana" w:hAnsi="Verdana"/>
          <w:color w:val="000000"/>
          <w:sz w:val="18"/>
          <w:szCs w:val="18"/>
        </w:rPr>
        <w:t>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структура не может прямо влиять на финансово-экономические показатели организации. Структура сегментарного учета и отчетности может только реализовать эффективную работу по</w:t>
      </w:r>
      <w:r>
        <w:rPr>
          <w:rStyle w:val="WW8Num2z0"/>
          <w:rFonts w:ascii="Verdana" w:hAnsi="Verdana"/>
          <w:color w:val="000000"/>
          <w:sz w:val="18"/>
          <w:szCs w:val="18"/>
        </w:rPr>
        <w:t> </w:t>
      </w:r>
      <w:r>
        <w:rPr>
          <w:rStyle w:val="WW8Num3z0"/>
          <w:rFonts w:ascii="Verdana" w:hAnsi="Verdana"/>
          <w:color w:val="4682B4"/>
          <w:sz w:val="18"/>
          <w:szCs w:val="18"/>
        </w:rPr>
        <w:t>предоставлению</w:t>
      </w:r>
      <w:r>
        <w:rPr>
          <w:rStyle w:val="WW8Num2z0"/>
          <w:rFonts w:ascii="Verdana" w:hAnsi="Verdana"/>
          <w:color w:val="000000"/>
          <w:sz w:val="18"/>
          <w:szCs w:val="18"/>
        </w:rPr>
        <w:t> </w:t>
      </w:r>
      <w:r>
        <w:rPr>
          <w:rFonts w:ascii="Verdana" w:hAnsi="Verdana"/>
          <w:color w:val="000000"/>
          <w:sz w:val="18"/>
          <w:szCs w:val="18"/>
        </w:rPr>
        <w:t>необходимой информации руководителям и тем самым обеспечить высокое качество управленческих решений. А своевременные и правильные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 в свою очередь, служат основой улучшения всех финансово-экономических показателей организации, ее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 Поэтому, на наш взгляд, приемлемо использование математических методов к оценке эффективности организационной структуры. Помимо математических методов возможно использование метода экспертных оценок организационной структуры (правда, более субъективных). Применение этих методов позволит не только выявить недостатки, но и определить погрешности в организации сегментарного учета.</w:t>
      </w:r>
    </w:p>
    <w:p w14:paraId="018F3646" w14:textId="77777777" w:rsidR="007B3725" w:rsidRDefault="007B3725" w:rsidP="007B372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Мы надеемся, что сделанные нами в ходе исследования выводы и представленные в работе методические указания найдут применение в практике различных организаций, составляющих сегментарную отчетность.</w:t>
      </w:r>
    </w:p>
    <w:p w14:paraId="6E21CE87" w14:textId="77777777" w:rsidR="007B3725" w:rsidRDefault="007B3725" w:rsidP="007B372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Базалей, Наталья Юрьевна, 2008 год</w:t>
      </w:r>
    </w:p>
    <w:p w14:paraId="21FD0C9A"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РФ. Часть 1 Текст.:[федер. закон: принят Гос. Думой 21 октября 1994 г. : по состоянию на 6 дек. 2007 г.]// Собрание законодательства Российской Федерации. 05.12.1994 г. - № 32. - ст. 3301.</w:t>
      </w:r>
    </w:p>
    <w:p w14:paraId="03D94332"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РФ. Часть 2 Текст.:[федер. закон: принят Гос. Думой 26 января 1996т. : по состоянию на 6 дек. 2007 г.]// Собрание законодательства Российской Федерации. 29.01.1996 г. - N 5. - ст. 410</w:t>
      </w:r>
    </w:p>
    <w:p w14:paraId="40F38113"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О Методических рекомендациях по составлению и представлению</w:t>
      </w:r>
      <w:r>
        <w:rPr>
          <w:rStyle w:val="WW8Num2z0"/>
          <w:rFonts w:ascii="Verdana" w:hAnsi="Verdana"/>
          <w:color w:val="000000"/>
          <w:sz w:val="18"/>
          <w:szCs w:val="18"/>
        </w:rPr>
        <w:t> </w:t>
      </w:r>
      <w:r>
        <w:rPr>
          <w:rStyle w:val="WW8Num3z0"/>
          <w:rFonts w:ascii="Verdana" w:hAnsi="Verdana"/>
          <w:color w:val="4682B4"/>
          <w:sz w:val="18"/>
          <w:szCs w:val="18"/>
        </w:rPr>
        <w:t>сводной</w:t>
      </w:r>
      <w:r>
        <w:rPr>
          <w:rStyle w:val="WW8Num2z0"/>
          <w:rFonts w:ascii="Verdana" w:hAnsi="Verdana"/>
          <w:color w:val="000000"/>
          <w:sz w:val="18"/>
          <w:szCs w:val="18"/>
        </w:rPr>
        <w:t> </w:t>
      </w:r>
      <w:r>
        <w:rPr>
          <w:rFonts w:ascii="Verdana" w:hAnsi="Verdana"/>
          <w:color w:val="000000"/>
          <w:sz w:val="18"/>
          <w:szCs w:val="18"/>
        </w:rPr>
        <w:t>бухгалтерской отчетности (с изменениями от 12 мая 1999 г.):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30 декабря 1996г., № 112 //Экономика и жизнь. 1997.- № 16.</w:t>
      </w:r>
    </w:p>
    <w:p w14:paraId="58AB7A50"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 (с изменениями от 31 декабря 2004 г., 18 сентября 2006 г.): Приказ Минфина РФ от 22 июля 2003 г. № 67н.//Экономика и жизнь. август 2003.-№ 33.</w:t>
      </w:r>
    </w:p>
    <w:p w14:paraId="458022AF"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Бухгалтерская отчетность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4/99» (с изм. и доп. от 18 сентября 2006 г.): Приказ Минфина РФ от 6 июля 1999 г., № 43н // Экономика и жизнь. август 1999 г.-№35.</w:t>
      </w:r>
    </w:p>
    <w:p w14:paraId="5FBF6252"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Положение по бухгалтерскому учету «Информация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Fonts w:ascii="Verdana" w:hAnsi="Verdana"/>
          <w:color w:val="000000"/>
          <w:sz w:val="18"/>
          <w:szCs w:val="18"/>
        </w:rPr>
        <w:t>» ПБУ 12/2000 (с изм. и доп. от 18 сентября 2006 г.): Приказ Минфина РФ от 27 января 2000 г. № 11н // Экономика и жизнь. март 2000 г. - № 13.</w:t>
      </w:r>
    </w:p>
    <w:p w14:paraId="4C2BE052"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Положение по бухгалтерскому учету «События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даты» ПБУ 7/98: Приказ Минфина РФ от 25 ноября 1998 г. № 56н // Экономика и жизнь. январь 1999 г. - № 3.</w:t>
      </w:r>
    </w:p>
    <w:p w14:paraId="4A497F48"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 бухгалтерскому учету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организации»1.</w:t>
      </w:r>
    </w:p>
    <w:p w14:paraId="00A4D0AA"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ПБУ 1/98 (с изм. и доп. от 30 декабря 1999г): Приказ, Минфина РФ от 9 декабря 1998 г. № 60н // Экономика и жизнь. январь 1999 г.- № 3. ••</w:t>
      </w:r>
    </w:p>
    <w:p w14:paraId="4DE5C5A0"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Положение по бухгалтерскому учёту «</w:t>
      </w:r>
      <w:r>
        <w:rPr>
          <w:rStyle w:val="WW8Num3z0"/>
          <w:rFonts w:ascii="Verdana" w:hAnsi="Verdana"/>
          <w:color w:val="4682B4"/>
          <w:sz w:val="18"/>
          <w:szCs w:val="18"/>
        </w:rPr>
        <w:t>Расходы организации</w:t>
      </w:r>
      <w:r>
        <w:rPr>
          <w:rFonts w:ascii="Verdana" w:hAnsi="Verdana"/>
          <w:color w:val="000000"/>
          <w:sz w:val="18"/>
          <w:szCs w:val="18"/>
        </w:rPr>
        <w:t xml:space="preserve">» ПБУ 10/99 (с изм. и. доп. от </w:t>
      </w:r>
      <w:r>
        <w:rPr>
          <w:rFonts w:ascii="Verdana" w:hAnsi="Verdana"/>
          <w:color w:val="000000"/>
          <w:sz w:val="18"/>
          <w:szCs w:val="18"/>
        </w:rPr>
        <w:lastRenderedPageBreak/>
        <w:t>30 декабря 1999 г., 30-марта-2001' г., 18 сентября, 27 ноября 2006-г.): Приказ Минфина РФ от 6 мая 1999 г. № ЗЗн // Финансовая газета. июнь 1999 г. - № 23.</w:t>
      </w:r>
    </w:p>
    <w:p w14:paraId="02DB69FD"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(с изм. и доп. от 30 декабря 1999 г., 30 марта 2001 г., 18 сентября, 27 ноября 2006 г.): Приказ Минфина РФ от 06 мая- 1999 г., № 32н // Экономика и жизнь. 1999 г.- № 24.</w:t>
      </w:r>
    </w:p>
    <w:p w14:paraId="367DCC34"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 бухгалтерскому учету «</w:t>
      </w:r>
      <w:r>
        <w:rPr>
          <w:rStyle w:val="WW8Num3z0"/>
          <w:rFonts w:ascii="Verdana" w:hAnsi="Verdana"/>
          <w:color w:val="4682B4"/>
          <w:sz w:val="18"/>
          <w:szCs w:val="18"/>
        </w:rPr>
        <w:t>Информация об аффинированныхлицах</w:t>
      </w:r>
      <w:r>
        <w:rPr>
          <w:rFonts w:ascii="Verdana" w:hAnsi="Verdana"/>
          <w:color w:val="000000"/>
          <w:sz w:val="18"/>
          <w:szCs w:val="18"/>
        </w:rPr>
        <w:t>» ПБУ 11/2000 (с изм. и доп. от 30 марта 2001 г): Приказ Минфина РФ от 13 января 2000 г. №5 н // Экономика и жизнь. май 2000 г. - № 20:</w:t>
      </w:r>
    </w:p>
    <w:p w14:paraId="130FB0B3"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«Условные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ПБУ 8/01 (с изм. и доп. от 18 сентября 2006 г): Приказ Минфина РФ от 28. ноября 2001 г. № 96н // Экономика и жизнь. -январь 2002 г. № 4.</w:t>
      </w:r>
    </w:p>
    <w:p w14:paraId="5BFA8A48"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Текст. : федер. закон: [принят Гос. Думой 24 ноября 1995 г.: одобр. Советом Федрации 26 декабря 1995 г.// Собрание законодательства Российской Федерации. 1996. - № 1.- с. 1 .</w:t>
      </w:r>
    </w:p>
    <w:p w14:paraId="3597E26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Текст.4: федер. закон: [принят Гос. Думой 23 февраля 1996 г.: одобр. Советом Федрации 21 ноября 1996 г.]// Собрание законодательства Российской Федерации. 1996. - № 48.- с. 53-69.</w:t>
      </w:r>
    </w:p>
    <w:p w14:paraId="1ED5084C"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Приказ Минфина РФ от 29 июля 1998 г. № 34н «Об утверждении Положения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Российской Федерации» // Финансовая газета. 1998. - № 36.</w:t>
      </w:r>
    </w:p>
    <w:p w14:paraId="6DAC09A6"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Адаме, Р.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Текст. / Роджер Адаме; перевод с англ.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1995. - 398 е.- 7000 экз. - ISBN 5-85177-011-2</w:t>
      </w:r>
    </w:p>
    <w:p w14:paraId="7BFB0E6D"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Арене</w:t>
      </w:r>
      <w:r>
        <w:rPr>
          <w:rFonts w:ascii="Verdana" w:hAnsi="Verdana"/>
          <w:color w:val="000000"/>
          <w:sz w:val="18"/>
          <w:szCs w:val="18"/>
        </w:rPr>
        <w:t>, Э. А. Аудит Текст. / Арене Э. А.,</w:t>
      </w:r>
      <w:r>
        <w:rPr>
          <w:rStyle w:val="WW8Num2z0"/>
          <w:rFonts w:ascii="Verdana" w:hAnsi="Verdana"/>
          <w:color w:val="000000"/>
          <w:sz w:val="18"/>
          <w:szCs w:val="18"/>
        </w:rPr>
        <w:t> </w:t>
      </w:r>
      <w:r>
        <w:rPr>
          <w:rStyle w:val="WW8Num3z0"/>
          <w:rFonts w:ascii="Verdana" w:hAnsi="Verdana"/>
          <w:color w:val="4682B4"/>
          <w:sz w:val="18"/>
          <w:szCs w:val="18"/>
        </w:rPr>
        <w:t>Лоббек</w:t>
      </w:r>
      <w:r>
        <w:rPr>
          <w:rStyle w:val="WW8Num2z0"/>
          <w:rFonts w:ascii="Verdana" w:hAnsi="Verdana"/>
          <w:color w:val="000000"/>
          <w:sz w:val="18"/>
          <w:szCs w:val="18"/>
        </w:rPr>
        <w:t> </w:t>
      </w:r>
      <w:r>
        <w:rPr>
          <w:rFonts w:ascii="Verdana" w:hAnsi="Verdana"/>
          <w:color w:val="000000"/>
          <w:sz w:val="18"/>
          <w:szCs w:val="18"/>
        </w:rPr>
        <w:t>Дж. К. перевод с англ.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2003. - 560 е.- 3000 экз. - ISBN 5-27901213-0</w:t>
      </w:r>
    </w:p>
    <w:p w14:paraId="696565CE"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В.Н. Математическая теория конструирования систем управления Текст.: учебник для вузов / Афанасьев В.Н. ,</w:t>
      </w:r>
      <w:r>
        <w:rPr>
          <w:rStyle w:val="WW8Num2z0"/>
          <w:rFonts w:ascii="Verdana" w:hAnsi="Verdana"/>
          <w:color w:val="000000"/>
          <w:sz w:val="18"/>
          <w:szCs w:val="18"/>
        </w:rPr>
        <w:t> </w:t>
      </w:r>
      <w:r>
        <w:rPr>
          <w:rStyle w:val="WW8Num3z0"/>
          <w:rFonts w:ascii="Verdana" w:hAnsi="Verdana"/>
          <w:color w:val="4682B4"/>
          <w:sz w:val="18"/>
          <w:szCs w:val="18"/>
        </w:rPr>
        <w:t>Колмановский</w:t>
      </w:r>
      <w:r>
        <w:rPr>
          <w:rStyle w:val="WW8Num2z0"/>
          <w:rFonts w:ascii="Verdana" w:hAnsi="Verdana"/>
          <w:color w:val="000000"/>
          <w:sz w:val="18"/>
          <w:szCs w:val="18"/>
        </w:rPr>
        <w:t> </w:t>
      </w:r>
      <w:r>
        <w:rPr>
          <w:rFonts w:ascii="Verdana" w:hAnsi="Verdana"/>
          <w:color w:val="000000"/>
          <w:sz w:val="18"/>
          <w:szCs w:val="18"/>
        </w:rPr>
        <w:t>В. Б., Носов В. Р. М. : Высшая школа, 2003. - 614 е.- ISBN 5-06004162-Х</w:t>
      </w:r>
    </w:p>
    <w:p w14:paraId="71FF7390"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Аудит: теория и практика. Текст.: Учебно-практическое пособие/ по ред. H.JI.</w:t>
      </w:r>
      <w:r>
        <w:rPr>
          <w:rStyle w:val="WW8Num2z0"/>
          <w:rFonts w:ascii="Verdana" w:hAnsi="Verdana"/>
          <w:color w:val="000000"/>
          <w:sz w:val="18"/>
          <w:szCs w:val="18"/>
        </w:rPr>
        <w:t> </w:t>
      </w:r>
      <w:r>
        <w:rPr>
          <w:rStyle w:val="WW8Num3z0"/>
          <w:rFonts w:ascii="Verdana" w:hAnsi="Verdana"/>
          <w:color w:val="4682B4"/>
          <w:sz w:val="18"/>
          <w:szCs w:val="18"/>
        </w:rPr>
        <w:t>Вещунова</w:t>
      </w:r>
      <w:r>
        <w:rPr>
          <w:rFonts w:ascii="Verdana" w:hAnsi="Verdana"/>
          <w:color w:val="000000"/>
          <w:sz w:val="18"/>
          <w:szCs w:val="18"/>
        </w:rPr>
        <w:t>. СПб.: Издательский дом, 2005.- 400 с. - ISBN 5469-00736-7</w:t>
      </w:r>
    </w:p>
    <w:p w14:paraId="70015272"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Бакаев, А.С. О раскрытии информации по сегментам Текст./ А.С. Бакаев //Экономика и жизнь. 2000. - № 13.- С. 2~4.</w:t>
      </w:r>
    </w:p>
    <w:p w14:paraId="7DC4D86B"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Бакаев, А.С.</w:t>
      </w:r>
      <w:r>
        <w:rPr>
          <w:rStyle w:val="WW8Num2z0"/>
          <w:rFonts w:ascii="Verdana" w:hAnsi="Verdana"/>
          <w:color w:val="000000"/>
          <w:sz w:val="18"/>
          <w:szCs w:val="18"/>
        </w:rPr>
        <w:t> </w:t>
      </w:r>
      <w:r>
        <w:rPr>
          <w:rStyle w:val="WW8Num3z0"/>
          <w:rFonts w:ascii="Verdana" w:hAnsi="Verdana"/>
          <w:color w:val="4682B4"/>
          <w:sz w:val="18"/>
          <w:szCs w:val="18"/>
        </w:rPr>
        <w:t>Годовая</w:t>
      </w:r>
      <w:r>
        <w:rPr>
          <w:rStyle w:val="WW8Num2z0"/>
          <w:rFonts w:ascii="Verdana" w:hAnsi="Verdana"/>
          <w:color w:val="000000"/>
          <w:sz w:val="18"/>
          <w:szCs w:val="18"/>
        </w:rPr>
        <w:t> </w:t>
      </w:r>
      <w:r>
        <w:rPr>
          <w:rFonts w:ascii="Verdana" w:hAnsi="Verdana"/>
          <w:color w:val="000000"/>
          <w:sz w:val="18"/>
          <w:szCs w:val="18"/>
        </w:rPr>
        <w:t>бухгалтерская отчетность коммерческой организации Текст./ А.С. Бакаев. М.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2006. - с. 238.- ISBN 1561-4484</w:t>
      </w:r>
    </w:p>
    <w:p w14:paraId="03AF8E91"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Бакаев, А.С. Годовая</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подходы и комментарии к составлению Текст./ А.С. Бакаев.- М.: Бухгалтерский учет, 1997.- с. 62.-30000 экз. ISBN 978-5-85428-047-1</w:t>
      </w:r>
    </w:p>
    <w:p w14:paraId="00FCF060"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Баканов</w:t>
      </w:r>
      <w:r>
        <w:rPr>
          <w:rFonts w:ascii="Verdana" w:hAnsi="Verdana"/>
          <w:color w:val="000000"/>
          <w:sz w:val="18"/>
          <w:szCs w:val="18"/>
        </w:rPr>
        <w:t>, М.И. Теория экономического анализа Текст.: учебник /, М.И. Баканов,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М.В. Мельник. 5-е изд. - М.: Финансы и статистика, 2006.- 536 е.- ISBN 5279027189</w:t>
      </w:r>
    </w:p>
    <w:p w14:paraId="029E3FFC"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Бакаев</w:t>
      </w:r>
      <w:r>
        <w:rPr>
          <w:rFonts w:ascii="Verdana" w:hAnsi="Verdana"/>
          <w:color w:val="000000"/>
          <w:sz w:val="18"/>
          <w:szCs w:val="18"/>
        </w:rPr>
        <w:t>, А.С. План и корреспонденция счетов бухгалтерского учета. Типовые</w:t>
      </w:r>
      <w:r>
        <w:rPr>
          <w:rStyle w:val="WW8Num2z0"/>
          <w:rFonts w:ascii="Verdana" w:hAnsi="Verdana"/>
          <w:color w:val="000000"/>
          <w:sz w:val="18"/>
          <w:szCs w:val="18"/>
        </w:rPr>
        <w:t> </w:t>
      </w:r>
      <w:r>
        <w:rPr>
          <w:rStyle w:val="WW8Num3z0"/>
          <w:rFonts w:ascii="Verdana" w:hAnsi="Verdana"/>
          <w:color w:val="4682B4"/>
          <w:sz w:val="18"/>
          <w:szCs w:val="18"/>
        </w:rPr>
        <w:t>проводки</w:t>
      </w:r>
      <w:r>
        <w:rPr>
          <w:rStyle w:val="WW8Num2z0"/>
          <w:rFonts w:ascii="Verdana" w:hAnsi="Verdana"/>
          <w:color w:val="000000"/>
          <w:sz w:val="18"/>
          <w:szCs w:val="18"/>
        </w:rPr>
        <w:t> </w:t>
      </w:r>
      <w:r>
        <w:rPr>
          <w:rFonts w:ascii="Verdana" w:hAnsi="Verdana"/>
          <w:color w:val="000000"/>
          <w:sz w:val="18"/>
          <w:szCs w:val="18"/>
        </w:rPr>
        <w:t>Текст. / А.С. Бакаев, А.Н.</w:t>
      </w:r>
      <w:r>
        <w:rPr>
          <w:rStyle w:val="WW8Num2z0"/>
          <w:rFonts w:ascii="Verdana" w:hAnsi="Verdana"/>
          <w:color w:val="000000"/>
          <w:sz w:val="18"/>
          <w:szCs w:val="18"/>
        </w:rPr>
        <w:t> </w:t>
      </w:r>
      <w:r>
        <w:rPr>
          <w:rStyle w:val="WW8Num3z0"/>
          <w:rFonts w:ascii="Verdana" w:hAnsi="Verdana"/>
          <w:color w:val="4682B4"/>
          <w:sz w:val="18"/>
          <w:szCs w:val="18"/>
        </w:rPr>
        <w:t>Кашаев</w:t>
      </w:r>
      <w:r>
        <w:rPr>
          <w:rFonts w:ascii="Verdana" w:hAnsi="Verdana"/>
          <w:color w:val="000000"/>
          <w:sz w:val="18"/>
          <w:szCs w:val="18"/>
        </w:rPr>
        <w:t>, О.М. Островский,</w:t>
      </w:r>
    </w:p>
    <w:p w14:paraId="0C09675D"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Т.А.</w:t>
      </w:r>
      <w:r>
        <w:rPr>
          <w:rStyle w:val="WW8Num2z0"/>
          <w:rFonts w:ascii="Verdana" w:hAnsi="Verdana"/>
          <w:color w:val="000000"/>
          <w:sz w:val="18"/>
          <w:szCs w:val="18"/>
        </w:rPr>
        <w:t> </w:t>
      </w:r>
      <w:r>
        <w:rPr>
          <w:rStyle w:val="WW8Num3z0"/>
          <w:rFonts w:ascii="Verdana" w:hAnsi="Verdana"/>
          <w:color w:val="4682B4"/>
          <w:sz w:val="18"/>
          <w:szCs w:val="18"/>
        </w:rPr>
        <w:t>Шнейдман</w:t>
      </w:r>
      <w:r>
        <w:rPr>
          <w:rFonts w:ascii="Verdana" w:hAnsi="Verdana"/>
          <w:color w:val="000000"/>
          <w:sz w:val="18"/>
          <w:szCs w:val="18"/>
        </w:rPr>
        <w:t>.- М.: ФБК-Пресс, 1997.- 352 е.- 50000 экз. ISBN 589240-006-9</w:t>
      </w:r>
    </w:p>
    <w:p w14:paraId="5FCF1E54"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Безруких, И.П. Бухгалтерский</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Текст./ И.П. Безруких// Главбух. 2000.- № 7.-С. 14-15.</w:t>
      </w:r>
    </w:p>
    <w:p w14:paraId="27CB6F48"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И.П. Взаимоувязка показателей отчетности Текст. / И.П. Безруких //</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2000.- № 7. - С. 48-51.</w:t>
      </w:r>
    </w:p>
    <w:p w14:paraId="4278D3B4"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Безруких, П.С. Комментарии к Положению по бухгалтерскому учету «</w:t>
      </w:r>
      <w:r>
        <w:rPr>
          <w:rStyle w:val="WW8Num3z0"/>
          <w:rFonts w:ascii="Verdana" w:hAnsi="Verdana"/>
          <w:color w:val="4682B4"/>
          <w:sz w:val="18"/>
          <w:szCs w:val="18"/>
        </w:rPr>
        <w:t>Информация по сегментам</w:t>
      </w:r>
      <w:r>
        <w:rPr>
          <w:rFonts w:ascii="Verdana" w:hAnsi="Verdana"/>
          <w:color w:val="000000"/>
          <w:sz w:val="18"/>
          <w:szCs w:val="18"/>
        </w:rPr>
        <w:t>» (ПБУ 12/2000) Текст. / И.П. Безруких // Главбух. 2000.- № 14.- С. 45-56.</w:t>
      </w:r>
    </w:p>
    <w:p w14:paraId="305E8339"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Fonts w:ascii="Verdana" w:hAnsi="Verdana"/>
          <w:color w:val="000000"/>
          <w:sz w:val="18"/>
          <w:szCs w:val="18"/>
        </w:rPr>
        <w:t>, И.А. Бухгалтерская отчетность и методы1 ее контроля Текст./ И.А. Белобжецкий.- М.: Финансы и статистика, 1985.- 272 с.</w:t>
      </w:r>
    </w:p>
    <w:p w14:paraId="34DCEB96"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Бернстайн</w:t>
      </w:r>
      <w:r>
        <w:rPr>
          <w:rFonts w:ascii="Verdana" w:hAnsi="Verdana"/>
          <w:color w:val="000000"/>
          <w:sz w:val="18"/>
          <w:szCs w:val="18"/>
        </w:rPr>
        <w:t>, Л.А. Анализ финансовой отчетности: теория, практика и интерпретация Текст.: [пер. с англ.]/Л.А. Бернстайл; под ред. Я.В. Соколова.- М.: Финансы и статистика, 1996.- 624 с.</w:t>
      </w:r>
    </w:p>
    <w:p w14:paraId="1A46B71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Бирман</w:t>
      </w:r>
      <w:r>
        <w:rPr>
          <w:rFonts w:ascii="Verdana" w:hAnsi="Verdana"/>
          <w:color w:val="000000"/>
          <w:sz w:val="18"/>
          <w:szCs w:val="18"/>
        </w:rPr>
        <w:t xml:space="preserve">, Г. Экономический анализ инвестиционных проектов Текст.: учеб. пособие/ Г. </w:t>
      </w:r>
      <w:r>
        <w:rPr>
          <w:rFonts w:ascii="Verdana" w:hAnsi="Verdana"/>
          <w:color w:val="000000"/>
          <w:sz w:val="18"/>
          <w:szCs w:val="18"/>
        </w:rPr>
        <w:lastRenderedPageBreak/>
        <w:t>Бирман, С. Шмидт; пер. с англ., под ред. Л.П. Белых.-М. :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Style w:val="WW8Num2z0"/>
          <w:rFonts w:ascii="Verdana" w:hAnsi="Verdana"/>
          <w:color w:val="000000"/>
          <w:sz w:val="18"/>
          <w:szCs w:val="18"/>
        </w:rPr>
        <w:t> </w:t>
      </w:r>
      <w:r>
        <w:rPr>
          <w:rFonts w:ascii="Verdana" w:hAnsi="Verdana"/>
          <w:color w:val="000000"/>
          <w:sz w:val="18"/>
          <w:szCs w:val="18"/>
        </w:rPr>
        <w:t>: ЮНИТИ, 1997. 631 с. - 3000 экз. - ISBN 5-23800591-1</w:t>
      </w:r>
    </w:p>
    <w:p w14:paraId="25EA4F16"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Блейк, Дж. Европейский бухгалтерский учет Текст.: справочник: [пер. с англ.]/ Дж. Блейк, О.</w:t>
      </w:r>
      <w:r>
        <w:rPr>
          <w:rStyle w:val="WW8Num2z0"/>
          <w:rFonts w:ascii="Verdana" w:hAnsi="Verdana"/>
          <w:color w:val="000000"/>
          <w:sz w:val="18"/>
          <w:szCs w:val="18"/>
        </w:rPr>
        <w:t> </w:t>
      </w:r>
      <w:r>
        <w:rPr>
          <w:rStyle w:val="WW8Num3z0"/>
          <w:rFonts w:ascii="Verdana" w:hAnsi="Verdana"/>
          <w:color w:val="4682B4"/>
          <w:sz w:val="18"/>
          <w:szCs w:val="18"/>
        </w:rPr>
        <w:t>Амат</w:t>
      </w:r>
      <w:r>
        <w:rPr>
          <w:rFonts w:ascii="Verdana" w:hAnsi="Verdana"/>
          <w:color w:val="000000"/>
          <w:sz w:val="18"/>
          <w:szCs w:val="18"/>
        </w:rPr>
        <w:t>. М.: Филинъ, 1997.- 400 с. - ISBN 589568-020-8</w:t>
      </w:r>
    </w:p>
    <w:p w14:paraId="28E8CA26"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Большой экономический словарь Текст.: словарь/ под ред. А.Н.</w:t>
      </w:r>
      <w:r>
        <w:rPr>
          <w:rStyle w:val="WW8Num2z0"/>
          <w:rFonts w:ascii="Verdana" w:hAnsi="Verdana"/>
          <w:color w:val="000000"/>
          <w:sz w:val="18"/>
          <w:szCs w:val="18"/>
        </w:rPr>
        <w:t> </w:t>
      </w:r>
      <w:r>
        <w:rPr>
          <w:rStyle w:val="WW8Num3z0"/>
          <w:rFonts w:ascii="Verdana" w:hAnsi="Verdana"/>
          <w:color w:val="4682B4"/>
          <w:sz w:val="18"/>
          <w:szCs w:val="18"/>
        </w:rPr>
        <w:t>Азрилиана</w:t>
      </w:r>
      <w:r>
        <w:rPr>
          <w:rFonts w:ascii="Verdana" w:hAnsi="Verdana"/>
          <w:color w:val="000000"/>
          <w:sz w:val="18"/>
          <w:szCs w:val="18"/>
        </w:rPr>
        <w:t>. -М.: Фонд «</w:t>
      </w:r>
      <w:r>
        <w:rPr>
          <w:rStyle w:val="WW8Num3z0"/>
          <w:rFonts w:ascii="Verdana" w:hAnsi="Verdana"/>
          <w:color w:val="4682B4"/>
          <w:sz w:val="18"/>
          <w:szCs w:val="18"/>
        </w:rPr>
        <w:t>Правовая культура</w:t>
      </w:r>
      <w:r>
        <w:rPr>
          <w:rFonts w:ascii="Verdana" w:hAnsi="Verdana"/>
          <w:color w:val="000000"/>
          <w:sz w:val="18"/>
          <w:szCs w:val="18"/>
        </w:rPr>
        <w:t>», 1994. 528 е.- ISBN 978-58041-0236-5</w:t>
      </w:r>
    </w:p>
    <w:p w14:paraId="059FCE67"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Бухгалтерский анализ Текст.: [пер. с англ.] / под ред. М.А.</w:t>
      </w:r>
      <w:r>
        <w:rPr>
          <w:rStyle w:val="WW8Num2z0"/>
          <w:rFonts w:ascii="Verdana" w:hAnsi="Verdana"/>
          <w:color w:val="000000"/>
          <w:sz w:val="18"/>
          <w:szCs w:val="18"/>
        </w:rPr>
        <w:t> </w:t>
      </w:r>
      <w:r>
        <w:rPr>
          <w:rStyle w:val="WW8Num3z0"/>
          <w:rFonts w:ascii="Verdana" w:hAnsi="Verdana"/>
          <w:color w:val="4682B4"/>
          <w:sz w:val="18"/>
          <w:szCs w:val="18"/>
        </w:rPr>
        <w:t>Гольцберга</w:t>
      </w:r>
      <w:r>
        <w:rPr>
          <w:rFonts w:ascii="Verdana" w:hAnsi="Verdana"/>
          <w:color w:val="000000"/>
          <w:sz w:val="18"/>
          <w:szCs w:val="18"/>
        </w:rPr>
        <w:t>, Л.М. Хасан-Бека.- К.: Торгово-издательское бюро BHV, 1993. с.428.-ISBN 5-7707-4229-1</w:t>
      </w:r>
    </w:p>
    <w:p w14:paraId="5EBDFA8A"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Бухгалтерский учет Текст.: учебник/ под ред. П.С. Безруких. М. : Бухгалтерский учет, 1994. - 528 с. - ISBN 5-85428-032-9, 5-85428-103-1</w:t>
      </w:r>
    </w:p>
    <w:p w14:paraId="3941780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Ван</w:t>
      </w:r>
      <w:r>
        <w:rPr>
          <w:rStyle w:val="WW8Num2z0"/>
          <w:rFonts w:ascii="Verdana" w:hAnsi="Verdana"/>
          <w:color w:val="000000"/>
          <w:sz w:val="18"/>
          <w:szCs w:val="18"/>
        </w:rPr>
        <w:t> </w:t>
      </w:r>
      <w:r>
        <w:rPr>
          <w:rStyle w:val="WW8Num3z0"/>
          <w:rFonts w:ascii="Verdana" w:hAnsi="Verdana"/>
          <w:color w:val="4682B4"/>
          <w:sz w:val="18"/>
          <w:szCs w:val="18"/>
        </w:rPr>
        <w:t>Хорн</w:t>
      </w:r>
      <w:r>
        <w:rPr>
          <w:rFonts w:ascii="Verdana" w:hAnsi="Verdana"/>
          <w:color w:val="000000"/>
          <w:sz w:val="18"/>
          <w:szCs w:val="18"/>
        </w:rPr>
        <w:t>, Дж. К. Основы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Текст.: серия по бухгалтерскому учету и</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 Дж. К. Ван Хорн; пер. с англ. под ред.</w:t>
      </w:r>
    </w:p>
    <w:p w14:paraId="1FA62346"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Я.В. Соколова. М. : Финансы и статистика. 1997. - с. 800. - ISBN 5-27901844-9</w:t>
      </w:r>
    </w:p>
    <w:p w14:paraId="43A3E489"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Бахрушина, М.А. Значение, условия и принципы составления внутренней (сегментарной)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Текст./ М.А. Бахрушина// Современный</w:t>
      </w:r>
      <w:r>
        <w:rPr>
          <w:rStyle w:val="WW8Num2z0"/>
          <w:rFonts w:ascii="Verdana" w:hAnsi="Verdana"/>
          <w:color w:val="000000"/>
          <w:sz w:val="18"/>
          <w:szCs w:val="18"/>
        </w:rPr>
        <w:t> </w:t>
      </w:r>
      <w:r>
        <w:rPr>
          <w:rStyle w:val="WW8Num3z0"/>
          <w:rFonts w:ascii="Verdana" w:hAnsi="Verdana"/>
          <w:color w:val="4682B4"/>
          <w:sz w:val="18"/>
          <w:szCs w:val="18"/>
        </w:rPr>
        <w:t>бухучет</w:t>
      </w:r>
      <w:r>
        <w:rPr>
          <w:rFonts w:ascii="Verdana" w:hAnsi="Verdana"/>
          <w:color w:val="000000"/>
          <w:sz w:val="18"/>
          <w:szCs w:val="18"/>
        </w:rPr>
        <w:t>. 2000.- № З.-с. 4-14.</w:t>
      </w:r>
    </w:p>
    <w:p w14:paraId="018326C7"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Бахрушина, М.А.</w:t>
      </w:r>
      <w:r>
        <w:rPr>
          <w:rStyle w:val="WW8Num2z0"/>
          <w:rFonts w:ascii="Verdana" w:hAnsi="Verdana"/>
          <w:color w:val="000000"/>
          <w:sz w:val="18"/>
          <w:szCs w:val="18"/>
        </w:rPr>
        <w:t> </w:t>
      </w:r>
      <w:r>
        <w:rPr>
          <w:rStyle w:val="WW8Num3z0"/>
          <w:rFonts w:ascii="Verdana" w:hAnsi="Verdana"/>
          <w:color w:val="4682B4"/>
          <w:sz w:val="18"/>
          <w:szCs w:val="18"/>
        </w:rPr>
        <w:t>Внутрипроизводственный</w:t>
      </w:r>
      <w:r>
        <w:rPr>
          <w:rStyle w:val="WW8Num2z0"/>
          <w:rFonts w:ascii="Verdana" w:hAnsi="Verdana"/>
          <w:color w:val="000000"/>
          <w:sz w:val="18"/>
          <w:szCs w:val="18"/>
        </w:rPr>
        <w:t> </w:t>
      </w:r>
      <w:r>
        <w:rPr>
          <w:rFonts w:ascii="Verdana" w:hAnsi="Verdana"/>
          <w:color w:val="000000"/>
          <w:sz w:val="18"/>
          <w:szCs w:val="18"/>
        </w:rPr>
        <w:t>учет и отчетность. Сегментарный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Российская практика: проблемы и перспективы Текст./ М.А. Бахрушина.- М. :</w:t>
      </w:r>
      <w:r>
        <w:rPr>
          <w:rStyle w:val="WW8Num2z0"/>
          <w:rFonts w:ascii="Verdana" w:hAnsi="Verdana"/>
          <w:color w:val="000000"/>
          <w:sz w:val="18"/>
          <w:szCs w:val="18"/>
        </w:rPr>
        <w:t> </w:t>
      </w:r>
      <w:r>
        <w:rPr>
          <w:rStyle w:val="WW8Num3z0"/>
          <w:rFonts w:ascii="Verdana" w:hAnsi="Verdana"/>
          <w:color w:val="4682B4"/>
          <w:sz w:val="18"/>
          <w:szCs w:val="18"/>
        </w:rPr>
        <w:t>ИКФ</w:t>
      </w:r>
      <w:r>
        <w:rPr>
          <w:rStyle w:val="WW8Num2z0"/>
          <w:rFonts w:ascii="Verdana" w:hAnsi="Verdana"/>
          <w:color w:val="000000"/>
          <w:sz w:val="18"/>
          <w:szCs w:val="18"/>
        </w:rPr>
        <w:t> </w:t>
      </w:r>
      <w:r>
        <w:rPr>
          <w:rFonts w:ascii="Verdana" w:hAnsi="Verdana"/>
          <w:color w:val="000000"/>
          <w:sz w:val="18"/>
          <w:szCs w:val="18"/>
        </w:rPr>
        <w:t>Омега-JI; Высш. шк., 2002. 528 с. - ISBN 5-7911-0021-3</w:t>
      </w:r>
    </w:p>
    <w:p w14:paraId="1F734CF4"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Вильяме, Я. Справочник GAAP с комментариями Текст.: справочник:</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1/Я. Вильяме. М.: ИНФРА-М, 1998. - 149 с.</w:t>
      </w:r>
    </w:p>
    <w:p w14:paraId="255BEA03"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Гарифуллин</w:t>
      </w:r>
      <w:r>
        <w:rPr>
          <w:rFonts w:ascii="Verdana" w:hAnsi="Verdana"/>
          <w:color w:val="000000"/>
          <w:sz w:val="18"/>
          <w:szCs w:val="18"/>
        </w:rPr>
        <w:t>, К.М. О составлении консолидированной отчетности в Германии Текст./ К.М. Гарифуллин, P.P.</w:t>
      </w:r>
      <w:r>
        <w:rPr>
          <w:rStyle w:val="WW8Num2z0"/>
          <w:rFonts w:ascii="Verdana" w:hAnsi="Verdana"/>
          <w:color w:val="000000"/>
          <w:sz w:val="18"/>
          <w:szCs w:val="18"/>
        </w:rPr>
        <w:t> </w:t>
      </w:r>
      <w:r>
        <w:rPr>
          <w:rStyle w:val="WW8Num3z0"/>
          <w:rFonts w:ascii="Verdana" w:hAnsi="Verdana"/>
          <w:color w:val="4682B4"/>
          <w:sz w:val="18"/>
          <w:szCs w:val="18"/>
        </w:rPr>
        <w:t>Мансуров</w:t>
      </w:r>
      <w:r>
        <w:rPr>
          <w:rFonts w:ascii="Verdana" w:hAnsi="Verdana"/>
          <w:color w:val="000000"/>
          <w:sz w:val="18"/>
          <w:szCs w:val="18"/>
        </w:rPr>
        <w:t>// Бухгалтерский учет. 1997. - № 5.-е. 80-83.</w:t>
      </w:r>
    </w:p>
    <w:p w14:paraId="522D2B00"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Гейц</w:t>
      </w:r>
      <w:r>
        <w:rPr>
          <w:rFonts w:ascii="Verdana" w:hAnsi="Verdana"/>
          <w:color w:val="000000"/>
          <w:sz w:val="18"/>
          <w:szCs w:val="18"/>
        </w:rPr>
        <w:t>, И.В. Публикация бухгалтерской отчетности: подготовка, объявление отчетности в средствах массовой информации, отнесение затрат Текст./ ИВ. Гейц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бухгалтера. 2000. - № З.-с. 3-10.</w:t>
      </w:r>
    </w:p>
    <w:p w14:paraId="29D7802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Fonts w:ascii="Verdana" w:hAnsi="Verdana"/>
          <w:color w:val="000000"/>
          <w:sz w:val="18"/>
          <w:szCs w:val="18"/>
        </w:rPr>
        <w:t>, JI.T. Экономический анализ Текст.: учебник для вузов/ Л.Т. Гиляровская М. :</w:t>
      </w:r>
      <w:r>
        <w:rPr>
          <w:rStyle w:val="WW8Num3z0"/>
          <w:rFonts w:ascii="Verdana" w:hAnsi="Verdana"/>
          <w:color w:val="4682B4"/>
          <w:sz w:val="18"/>
          <w:szCs w:val="18"/>
        </w:rPr>
        <w:t>ЮНИТИ</w:t>
      </w:r>
      <w:r>
        <w:rPr>
          <w:rStyle w:val="WW8Num2z0"/>
          <w:rFonts w:ascii="Verdana" w:hAnsi="Verdana"/>
          <w:color w:val="000000"/>
          <w:sz w:val="18"/>
          <w:szCs w:val="18"/>
        </w:rPr>
        <w:t> </w:t>
      </w:r>
      <w:r>
        <w:rPr>
          <w:rFonts w:ascii="Verdana" w:hAnsi="Verdana"/>
          <w:color w:val="000000"/>
          <w:sz w:val="18"/>
          <w:szCs w:val="18"/>
        </w:rPr>
        <w:t>- ДАНА, 2004. - 615 с. - ISBN 5238003838</w:t>
      </w:r>
    </w:p>
    <w:p w14:paraId="4B5BE53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Донцова</w:t>
      </w:r>
      <w:r>
        <w:rPr>
          <w:rFonts w:ascii="Verdana" w:hAnsi="Verdana"/>
          <w:color w:val="000000"/>
          <w:sz w:val="18"/>
          <w:szCs w:val="18"/>
        </w:rPr>
        <w:t>, JI.B. Анализ бухгалтерской отчетности Текст.: практикум / Л.В. Донцова, Н.А.</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М., 1998. - 144 с. - ISBN 5-8018-02444</w:t>
      </w:r>
    </w:p>
    <w:p w14:paraId="1F74ECF6"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К. Управленческий и производственный учет Текст. / Колин Друри; перевод с англ. под ред. С.А.Табалиной. М. : Юнната-Диана, 2007. - 1424 с. - ISBN 5-238-00328-5</w:t>
      </w:r>
    </w:p>
    <w:p w14:paraId="63B35083"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Елисеева</w:t>
      </w:r>
      <w:r>
        <w:rPr>
          <w:rFonts w:ascii="Verdana" w:hAnsi="Verdana"/>
          <w:color w:val="000000"/>
          <w:sz w:val="18"/>
          <w:szCs w:val="18"/>
        </w:rPr>
        <w:t>, И.И. Общая теория статистики Текст.: учебник / И.И. Елисеева, М.М.</w:t>
      </w:r>
      <w:r>
        <w:rPr>
          <w:rStyle w:val="WW8Num2z0"/>
          <w:rFonts w:ascii="Verdana" w:hAnsi="Verdana"/>
          <w:color w:val="000000"/>
          <w:sz w:val="18"/>
          <w:szCs w:val="18"/>
        </w:rPr>
        <w:t> </w:t>
      </w:r>
      <w:r>
        <w:rPr>
          <w:rStyle w:val="WW8Num3z0"/>
          <w:rFonts w:ascii="Verdana" w:hAnsi="Verdana"/>
          <w:color w:val="4682B4"/>
          <w:sz w:val="18"/>
          <w:szCs w:val="18"/>
        </w:rPr>
        <w:t>Юзбашев</w:t>
      </w:r>
      <w:r>
        <w:rPr>
          <w:rStyle w:val="WW8Num2z0"/>
          <w:rFonts w:ascii="Verdana" w:hAnsi="Verdana"/>
          <w:color w:val="000000"/>
          <w:sz w:val="18"/>
          <w:szCs w:val="18"/>
        </w:rPr>
        <w:t> </w:t>
      </w:r>
      <w:r>
        <w:rPr>
          <w:rFonts w:ascii="Verdana" w:hAnsi="Verdana"/>
          <w:color w:val="000000"/>
          <w:sz w:val="18"/>
          <w:szCs w:val="18"/>
        </w:rPr>
        <w:t>; под ред. чл.-корр.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И.И. Елисеевой М. : Финансы и статистика, 2005.- 656 с. ISBN 5-279-02414-7</w:t>
      </w:r>
    </w:p>
    <w:p w14:paraId="7124A5CD"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Карлин</w:t>
      </w:r>
      <w:r>
        <w:rPr>
          <w:rFonts w:ascii="Verdana" w:hAnsi="Verdana"/>
          <w:color w:val="000000"/>
          <w:sz w:val="18"/>
          <w:szCs w:val="18"/>
        </w:rPr>
        <w:t>, Т.Р. Анализ финансовых отчетов/ (на основе GAAP) Текст.: учебник / Т.Р. Карлин, А.Р.</w:t>
      </w:r>
      <w:r>
        <w:rPr>
          <w:rStyle w:val="WW8Num2z0"/>
          <w:rFonts w:ascii="Verdana" w:hAnsi="Verdana"/>
          <w:color w:val="000000"/>
          <w:sz w:val="18"/>
          <w:szCs w:val="18"/>
        </w:rPr>
        <w:t> </w:t>
      </w:r>
      <w:r>
        <w:rPr>
          <w:rStyle w:val="WW8Num3z0"/>
          <w:rFonts w:ascii="Verdana" w:hAnsi="Verdana"/>
          <w:color w:val="4682B4"/>
          <w:sz w:val="18"/>
          <w:szCs w:val="18"/>
        </w:rPr>
        <w:t>Макмин</w:t>
      </w:r>
      <w:r>
        <w:rPr>
          <w:rStyle w:val="WW8Num2z0"/>
          <w:rFonts w:ascii="Verdana" w:hAnsi="Verdana"/>
          <w:color w:val="000000"/>
          <w:sz w:val="18"/>
          <w:szCs w:val="18"/>
        </w:rPr>
        <w:t> </w:t>
      </w:r>
      <w:r>
        <w:rPr>
          <w:rFonts w:ascii="Verdana" w:hAnsi="Verdana"/>
          <w:color w:val="000000"/>
          <w:sz w:val="18"/>
          <w:szCs w:val="18"/>
        </w:rPr>
        <w:t>-.М.": ИНФРА-М, 2001. 448 с. -ISBN 5-86225-895-7</w:t>
      </w:r>
    </w:p>
    <w:p w14:paraId="25F99F1D"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Касьянова, Г.Ю. Информация по сегментам: еще один шаг бухгалтерского учета к</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Текст./ Г.Ю. Касьянова // Российский налоговый курьер. 2000. - № 6.</w:t>
      </w:r>
    </w:p>
    <w:p w14:paraId="7459D5E7"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Качалин, В.В. Финансовый учет и отчетность в соответствии* со стандартами GAAPTeKCT.: серия:</w:t>
      </w:r>
      <w:r>
        <w:rPr>
          <w:rStyle w:val="WW8Num2z0"/>
          <w:rFonts w:ascii="Verdana" w:hAnsi="Verdana"/>
          <w:color w:val="000000"/>
          <w:sz w:val="18"/>
          <w:szCs w:val="18"/>
        </w:rPr>
        <w:t> </w:t>
      </w:r>
      <w:r>
        <w:rPr>
          <w:rStyle w:val="WW8Num3z0"/>
          <w:rFonts w:ascii="Verdana" w:hAnsi="Verdana"/>
          <w:color w:val="4682B4"/>
          <w:sz w:val="18"/>
          <w:szCs w:val="18"/>
        </w:rPr>
        <w:t>портфель</w:t>
      </w:r>
      <w:r>
        <w:rPr>
          <w:rStyle w:val="WW8Num2z0"/>
          <w:rFonts w:ascii="Verdana" w:hAnsi="Verdana"/>
          <w:color w:val="000000"/>
          <w:sz w:val="18"/>
          <w:szCs w:val="18"/>
        </w:rPr>
        <w:t> </w:t>
      </w:r>
      <w:r>
        <w:rPr>
          <w:rFonts w:ascii="Verdana" w:hAnsi="Verdana"/>
          <w:color w:val="000000"/>
          <w:sz w:val="18"/>
          <w:szCs w:val="18"/>
        </w:rPr>
        <w:t>бухгалтера/ В.В; Качалин -М. : Дело, 2005. 388 с. - ISBN 5-699-07333-7</w:t>
      </w:r>
    </w:p>
    <w:p w14:paraId="356FEBDD"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Клинов</w:t>
      </w:r>
      <w:r>
        <w:rPr>
          <w:rFonts w:ascii="Verdana" w:hAnsi="Verdana"/>
          <w:color w:val="000000"/>
          <w:sz w:val="18"/>
          <w:szCs w:val="18"/>
        </w:rPr>
        <w:t>, Н.Н. Основные требования к составлению сегментарной отчетности Текст./ Н.Н. Клинов // Экономика и жизнь.</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приложение. 2001. - № 5. - с.3-16.</w:t>
      </w:r>
    </w:p>
    <w:p w14:paraId="21B85B53"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Ковалев, В.В.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Текст./ В.В. Ковалев.- М.: Финансы и статистика, 1995.- 430 с. ISBN 5-279-01502-4</w:t>
      </w:r>
    </w:p>
    <w:p w14:paraId="3894310E"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В.В., Как читать баланс Текст./ В.В. Ковалев, В.В.</w:t>
      </w:r>
      <w:r>
        <w:rPr>
          <w:rStyle w:val="WW8Num2z0"/>
          <w:rFonts w:ascii="Verdana" w:hAnsi="Verdana"/>
          <w:color w:val="000000"/>
          <w:sz w:val="18"/>
          <w:szCs w:val="18"/>
        </w:rPr>
        <w:t> </w:t>
      </w:r>
      <w:r>
        <w:rPr>
          <w:rStyle w:val="WW8Num3z0"/>
          <w:rFonts w:ascii="Verdana" w:hAnsi="Verdana"/>
          <w:color w:val="4682B4"/>
          <w:sz w:val="18"/>
          <w:szCs w:val="18"/>
        </w:rPr>
        <w:t>Патрон</w:t>
      </w:r>
      <w:r>
        <w:rPr>
          <w:rFonts w:ascii="Verdana" w:hAnsi="Verdana"/>
          <w:color w:val="000000"/>
          <w:sz w:val="18"/>
          <w:szCs w:val="18"/>
        </w:rPr>
        <w:t>. -М. : Финансы и статистика, 1998. 448 с. - ISBN 5-279-02856-8</w:t>
      </w:r>
    </w:p>
    <w:p w14:paraId="282ABEE1"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Курс финансовых вычислений Текст./ В.В. Ковалев, В.В.</w:t>
      </w:r>
      <w:r>
        <w:rPr>
          <w:rStyle w:val="WW8Num2z0"/>
          <w:rFonts w:ascii="Verdana" w:hAnsi="Verdana"/>
          <w:color w:val="000000"/>
          <w:sz w:val="18"/>
          <w:szCs w:val="18"/>
        </w:rPr>
        <w:t> </w:t>
      </w:r>
      <w:r>
        <w:rPr>
          <w:rStyle w:val="WW8Num3z0"/>
          <w:rFonts w:ascii="Verdana" w:hAnsi="Verdana"/>
          <w:color w:val="4682B4"/>
          <w:sz w:val="18"/>
          <w:szCs w:val="18"/>
        </w:rPr>
        <w:t>Уланов</w:t>
      </w:r>
      <w:r>
        <w:rPr>
          <w:rFonts w:ascii="Verdana" w:hAnsi="Verdana"/>
          <w:color w:val="000000"/>
          <w:sz w:val="18"/>
          <w:szCs w:val="18"/>
        </w:rPr>
        <w:t>.- М; : Финансы и статистика, 2005. 557 с. ISBN 5-279-03073-2 978-5-279-03073-6</w:t>
      </w:r>
    </w:p>
    <w:p w14:paraId="0AE97A9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Коляго, М.Д. Сегментарная отчетность: проблемы и решения Текст./ М.Д. Коляго// Бухгалтерский бюллетень.- 1996.- №10.- С.23-29.</w:t>
      </w:r>
    </w:p>
    <w:p w14:paraId="3A106C7D"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Коляго, М.Д. Сегментарная отчетность в системе управления предприятием Текст. : дис. .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08.00.12/Коляго Мария Дмитриевна. М., 1997. - 206 е.- Библиогр.: с. 158-170.</w:t>
      </w:r>
    </w:p>
    <w:p w14:paraId="231EC064"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57.</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Н.П. Бухгалтерский учет Текст.: учебн: пособие / Н.П. Кондраков. М. : ИНФРА-М, 2008.- 717 с. - ISBN&gt;5-16-002317-8, 978-516-002317-5</w:t>
      </w:r>
    </w:p>
    <w:p w14:paraId="6DC7930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Краснова</w:t>
      </w:r>
      <w:r>
        <w:rPr>
          <w:rFonts w:ascii="Verdana" w:hAnsi="Verdana"/>
          <w:color w:val="000000"/>
          <w:sz w:val="18"/>
          <w:szCs w:val="18"/>
        </w:rPr>
        <w:t>, Л.П. Отчетность монополий ФРГ как источник экономической информации Текст. автореф. дисс. . канд. экон. наук: 08.00.12/ Краснова Л.П. М:, 1966. - 22 с.</w:t>
      </w:r>
    </w:p>
    <w:p w14:paraId="1C6006BA"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Крейнина</w:t>
      </w:r>
      <w:r>
        <w:rPr>
          <w:rFonts w:ascii="Verdana" w:hAnsi="Verdana"/>
          <w:color w:val="000000"/>
          <w:sz w:val="18"/>
          <w:szCs w:val="18"/>
        </w:rPr>
        <w:t>, М.Н. Анализ финансового состояния и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акционерных обществ в промышленности,</w:t>
      </w:r>
      <w:r>
        <w:rPr>
          <w:rStyle w:val="WW8Num2z0"/>
          <w:rFonts w:ascii="Verdana" w:hAnsi="Verdana"/>
          <w:color w:val="000000"/>
          <w:sz w:val="18"/>
          <w:szCs w:val="18"/>
        </w:rPr>
        <w:t> </w:t>
      </w:r>
      <w:r>
        <w:rPr>
          <w:rStyle w:val="WW8Num3z0"/>
          <w:rFonts w:ascii="Verdana" w:hAnsi="Verdana"/>
          <w:color w:val="4682B4"/>
          <w:sz w:val="18"/>
          <w:szCs w:val="18"/>
        </w:rPr>
        <w:t>строительстве</w:t>
      </w:r>
      <w:r>
        <w:rPr>
          <w:rStyle w:val="WW8Num2z0"/>
          <w:rFonts w:ascii="Verdana" w:hAnsi="Verdana"/>
          <w:color w:val="000000"/>
          <w:sz w:val="18"/>
          <w:szCs w:val="18"/>
        </w:rPr>
        <w:t> </w:t>
      </w:r>
      <w:r>
        <w:rPr>
          <w:rFonts w:ascii="Verdana" w:hAnsi="Verdana"/>
          <w:color w:val="000000"/>
          <w:sz w:val="18"/>
          <w:szCs w:val="18"/>
        </w:rPr>
        <w:t>и торговле Текст./ М.Н. Крейнина М. : АО «ДИС», МВ-Центр.- 1994.-225 с.</w:t>
      </w:r>
    </w:p>
    <w:p w14:paraId="2AEED43B"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Крылова, Т.Б. Выбор партнера: анализ отчетности капиталистического предприятия Текст./ Т.Б. Крылова. М. : Финансы и статистика, -1991. -160 с.</w:t>
      </w:r>
    </w:p>
    <w:p w14:paraId="275099ED"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Крылова, Т.Б. Выбор базовой модели для России электронный адрес. -www.gaap.ru</w:t>
      </w:r>
    </w:p>
    <w:p w14:paraId="5A2DDF4E"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Лапина</w:t>
      </w:r>
      <w:r>
        <w:rPr>
          <w:rStyle w:val="WW8Num2z0"/>
          <w:rFonts w:ascii="Verdana" w:hAnsi="Verdana"/>
          <w:color w:val="000000"/>
          <w:sz w:val="18"/>
          <w:szCs w:val="18"/>
        </w:rPr>
        <w:t> </w:t>
      </w:r>
      <w:r>
        <w:rPr>
          <w:rFonts w:ascii="Verdana" w:hAnsi="Verdana"/>
          <w:color w:val="000000"/>
          <w:sz w:val="18"/>
          <w:szCs w:val="18"/>
        </w:rPr>
        <w:t>О.Г. Годовой отчет за 2007 год Текст./ О.Г. Лапина М. :</w:t>
      </w:r>
      <w:r>
        <w:rPr>
          <w:rStyle w:val="WW8Num2z0"/>
          <w:rFonts w:ascii="Verdana" w:hAnsi="Verdana"/>
          <w:color w:val="000000"/>
          <w:sz w:val="18"/>
          <w:szCs w:val="18"/>
        </w:rPr>
        <w:t> </w:t>
      </w:r>
      <w:r>
        <w:rPr>
          <w:rStyle w:val="WW8Num3z0"/>
          <w:rFonts w:ascii="Verdana" w:hAnsi="Verdana"/>
          <w:color w:val="4682B4"/>
          <w:sz w:val="18"/>
          <w:szCs w:val="18"/>
        </w:rPr>
        <w:t>АКДИ</w:t>
      </w:r>
      <w:r>
        <w:rPr>
          <w:rFonts w:ascii="Verdana" w:hAnsi="Verdana"/>
          <w:color w:val="000000"/>
          <w:sz w:val="18"/>
          <w:szCs w:val="18"/>
        </w:rPr>
        <w:t>, Экономика и жизнь. - 2000. - 608 с.</w:t>
      </w:r>
    </w:p>
    <w:p w14:paraId="2CDC94BF"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О.Б. Отчетность акционерных компаний капиталистических стран-Текст./ О.Б. Лихачев и др. М. :</w:t>
      </w:r>
      <w:r>
        <w:rPr>
          <w:rStyle w:val="WW8Num2z0"/>
          <w:rFonts w:ascii="Verdana" w:hAnsi="Verdana"/>
          <w:color w:val="000000"/>
          <w:sz w:val="18"/>
          <w:szCs w:val="18"/>
        </w:rPr>
        <w:t> </w:t>
      </w:r>
      <w:r>
        <w:rPr>
          <w:rStyle w:val="WW8Num3z0"/>
          <w:rFonts w:ascii="Verdana" w:hAnsi="Verdana"/>
          <w:color w:val="4682B4"/>
          <w:sz w:val="18"/>
          <w:szCs w:val="18"/>
        </w:rPr>
        <w:t>МГИМО</w:t>
      </w:r>
      <w:r>
        <w:rPr>
          <w:rFonts w:ascii="Verdana" w:hAnsi="Verdana"/>
          <w:color w:val="000000"/>
          <w:sz w:val="18"/>
          <w:szCs w:val="18"/>
        </w:rPr>
        <w:t>, 1982. - 88 с.</w:t>
      </w:r>
    </w:p>
    <w:p w14:paraId="25431BF6"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Ложников И. Комментарии к Положению по бухгалтерскому учету «</w:t>
      </w:r>
      <w:r>
        <w:rPr>
          <w:rStyle w:val="WW8Num3z0"/>
          <w:rFonts w:ascii="Verdana" w:hAnsi="Verdana"/>
          <w:color w:val="4682B4"/>
          <w:sz w:val="18"/>
          <w:szCs w:val="18"/>
        </w:rPr>
        <w:t>Информация по сегментам</w:t>
      </w:r>
      <w:r>
        <w:rPr>
          <w:rFonts w:ascii="Verdana" w:hAnsi="Verdana"/>
          <w:color w:val="000000"/>
          <w:sz w:val="18"/>
          <w:szCs w:val="18"/>
        </w:rPr>
        <w:t>» (ПБУ 12/2000) Текст./ И. Ложников // Консультант</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2000. - № 6.</w:t>
      </w:r>
    </w:p>
    <w:p w14:paraId="1A94652A"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Макалкин</w:t>
      </w:r>
      <w:r>
        <w:rPr>
          <w:rStyle w:val="WW8Num2z0"/>
          <w:rFonts w:ascii="Verdana" w:hAnsi="Verdana"/>
          <w:color w:val="000000"/>
          <w:sz w:val="18"/>
          <w:szCs w:val="18"/>
        </w:rPr>
        <w:t> </w:t>
      </w:r>
      <w:r>
        <w:rPr>
          <w:rFonts w:ascii="Verdana" w:hAnsi="Verdana"/>
          <w:color w:val="000000"/>
          <w:sz w:val="18"/>
          <w:szCs w:val="18"/>
        </w:rPr>
        <w:t>И. Новое о доходах организации Текст./ И. Макалкин // Экономика и жизнь. Бухгалтерское приложение. 2000. - № 14. - С. 9— 16.</w:t>
      </w:r>
    </w:p>
    <w:p w14:paraId="49F9C9F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В.М. Реформирование баланса Текст./ В.М. Матвеева, Г.В.</w:t>
      </w:r>
      <w:r>
        <w:rPr>
          <w:rStyle w:val="WW8Num2z0"/>
          <w:rFonts w:ascii="Verdana" w:hAnsi="Verdana"/>
          <w:color w:val="000000"/>
          <w:sz w:val="18"/>
          <w:szCs w:val="18"/>
        </w:rPr>
        <w:t> </w:t>
      </w:r>
      <w:r>
        <w:rPr>
          <w:rStyle w:val="WW8Num3z0"/>
          <w:rFonts w:ascii="Verdana" w:hAnsi="Verdana"/>
          <w:color w:val="4682B4"/>
          <w:sz w:val="18"/>
          <w:szCs w:val="18"/>
        </w:rPr>
        <w:t>Тимофеева</w:t>
      </w:r>
      <w:r>
        <w:rPr>
          <w:rFonts w:ascii="Verdana" w:hAnsi="Verdana"/>
          <w:color w:val="000000"/>
          <w:sz w:val="18"/>
          <w:szCs w:val="18"/>
        </w:rPr>
        <w:t>// Финансовые и бухгалтерские консультации. 2000. - №3.-С. 11-22.</w:t>
      </w:r>
    </w:p>
    <w:p w14:paraId="0EC5A3B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Международные стандарты финансовой отчетности 1998 Текст.: издание на русском языке М. : Аскери-АССА, 1998. - 904 с.</w:t>
      </w:r>
    </w:p>
    <w:p w14:paraId="4F261937"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Международные и российские стандарты бухгалтерского учета: Сравнительный анализ, принципы трансформации, направления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Текст. / под ред. С.А. Николаевой. М. : Аналитика-Пресс, 2001.-672 с.</w:t>
      </w:r>
    </w:p>
    <w:p w14:paraId="03A2313F"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Мухин</w:t>
      </w:r>
      <w:r>
        <w:rPr>
          <w:rStyle w:val="WW8Num2z0"/>
          <w:rFonts w:ascii="Verdana" w:hAnsi="Verdana"/>
          <w:color w:val="000000"/>
          <w:sz w:val="18"/>
          <w:szCs w:val="18"/>
        </w:rPr>
        <w:t> </w:t>
      </w:r>
      <w:r>
        <w:rPr>
          <w:rFonts w:ascii="Verdana" w:hAnsi="Verdana"/>
          <w:color w:val="000000"/>
          <w:sz w:val="18"/>
          <w:szCs w:val="18"/>
        </w:rPr>
        <w:t>А.Ф. Вопросы организации и методологии учета и статистики в зарубежных странах Текст.: сб. научн. тр. / под ред. А.Ф.Мухина. М. МГИМО, 1989. - 172 с.</w:t>
      </w:r>
    </w:p>
    <w:p w14:paraId="0047DE56"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Мюллер Г. Учет: международная перспектива Текст.: [пер. с англ.] / Г. Мюллер, X.</w:t>
      </w:r>
      <w:r>
        <w:rPr>
          <w:rStyle w:val="WW8Num2z0"/>
          <w:rFonts w:ascii="Verdana" w:hAnsi="Verdana"/>
          <w:color w:val="000000"/>
          <w:sz w:val="18"/>
          <w:szCs w:val="18"/>
        </w:rPr>
        <w:t> </w:t>
      </w:r>
      <w:r>
        <w:rPr>
          <w:rStyle w:val="WW8Num3z0"/>
          <w:rFonts w:ascii="Verdana" w:hAnsi="Verdana"/>
          <w:color w:val="4682B4"/>
          <w:sz w:val="18"/>
          <w:szCs w:val="18"/>
        </w:rPr>
        <w:t>Гернон</w:t>
      </w:r>
      <w:r>
        <w:rPr>
          <w:rFonts w:ascii="Verdana" w:hAnsi="Verdana"/>
          <w:color w:val="000000"/>
          <w:sz w:val="18"/>
          <w:szCs w:val="18"/>
        </w:rPr>
        <w:t>, Г. Миик М .: Финансы и статистика, 1996. - 136 с.</w:t>
      </w:r>
    </w:p>
    <w:p w14:paraId="60292F4E"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Принципы бухгалтерского учета Текст./ Б. Нидлз и др.: пер. с англ. под ред. Я. В. Соколова. М.: Финансы и статистика, 2006. - 496 с.</w:t>
      </w:r>
    </w:p>
    <w:p w14:paraId="2708A7AB"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Методология бухгалтерского учета в России в период : перехода к рыночной экономике Текст.: дис. . канд. экон. наук:0800.12 / С.А. Николаева М., 1999. - 450 с.</w:t>
      </w:r>
    </w:p>
    <w:p w14:paraId="1215154E"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Бухгалтерская отчетность: составление и анализ Текст.: в 3-х частях / под ред. В. Д.</w:t>
      </w:r>
      <w:r>
        <w:rPr>
          <w:rStyle w:val="WW8Num2z0"/>
          <w:rFonts w:ascii="Verdana" w:hAnsi="Verdana"/>
          <w:color w:val="000000"/>
          <w:sz w:val="18"/>
          <w:szCs w:val="18"/>
        </w:rPr>
        <w:t> </w:t>
      </w:r>
      <w:r>
        <w:rPr>
          <w:rStyle w:val="WW8Num3z0"/>
          <w:rFonts w:ascii="Verdana" w:hAnsi="Verdana"/>
          <w:color w:val="4682B4"/>
          <w:sz w:val="18"/>
          <w:szCs w:val="18"/>
        </w:rPr>
        <w:t>Новодворского</w:t>
      </w:r>
      <w:r>
        <w:rPr>
          <w:rFonts w:ascii="Verdana" w:hAnsi="Verdana"/>
          <w:color w:val="000000"/>
          <w:sz w:val="18"/>
          <w:szCs w:val="18"/>
        </w:rPr>
        <w:t>. М. : Бухгалтерский учет, 2005. - 80 с.</w:t>
      </w:r>
    </w:p>
    <w:p w14:paraId="4DDEFE11"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Оценка</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Текст.: учебник / под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М.А. Федотовой. М. : Финансы и статистика, 1998. - 512 с.</w:t>
      </w:r>
    </w:p>
    <w:p w14:paraId="7EC5BCDF"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В.В. Консолидированная отчетность: учет операций, связанных • со</w:t>
      </w:r>
      <w:r>
        <w:rPr>
          <w:rStyle w:val="WW8Num2z0"/>
          <w:rFonts w:ascii="Verdana" w:hAnsi="Verdana"/>
          <w:color w:val="000000"/>
          <w:sz w:val="18"/>
          <w:szCs w:val="18"/>
        </w:rPr>
        <w:t> </w:t>
      </w:r>
      <w:r>
        <w:rPr>
          <w:rStyle w:val="WW8Num3z0"/>
          <w:rFonts w:ascii="Verdana" w:hAnsi="Verdana"/>
          <w:color w:val="4682B4"/>
          <w:sz w:val="18"/>
          <w:szCs w:val="18"/>
        </w:rPr>
        <w:t>слиянием</w:t>
      </w:r>
      <w:r>
        <w:rPr>
          <w:rStyle w:val="WW8Num2z0"/>
          <w:rFonts w:ascii="Verdana" w:hAnsi="Verdana"/>
          <w:color w:val="000000"/>
          <w:sz w:val="18"/>
          <w:szCs w:val="18"/>
        </w:rPr>
        <w:t> </w:t>
      </w:r>
      <w:r>
        <w:rPr>
          <w:rFonts w:ascii="Verdana" w:hAnsi="Verdana"/>
          <w:color w:val="000000"/>
          <w:sz w:val="18"/>
          <w:szCs w:val="18"/>
        </w:rPr>
        <w:t>предприятий Текст./ В.В. Палий // Бухгалтерский учет.1995. -№ 4. с.9-12.</w:t>
      </w:r>
    </w:p>
    <w:p w14:paraId="02EBAA08"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Комментарии к международным стандартам финансовойготчетности Текст./ В.Ф. Палий. М. :</w:t>
      </w:r>
      <w:r>
        <w:rPr>
          <w:rStyle w:val="WW8Num2z0"/>
          <w:rFonts w:ascii="Verdana" w:hAnsi="Verdana"/>
          <w:color w:val="000000"/>
          <w:sz w:val="18"/>
          <w:szCs w:val="18"/>
        </w:rPr>
        <w:t> </w:t>
      </w:r>
      <w:r>
        <w:rPr>
          <w:rStyle w:val="WW8Num3z0"/>
          <w:rFonts w:ascii="Verdana" w:hAnsi="Verdana"/>
          <w:color w:val="4682B4"/>
          <w:sz w:val="18"/>
          <w:szCs w:val="18"/>
        </w:rPr>
        <w:t>Аскери</w:t>
      </w:r>
      <w:r>
        <w:rPr>
          <w:rFonts w:ascii="Verdana" w:hAnsi="Verdana"/>
          <w:color w:val="000000"/>
          <w:sz w:val="18"/>
          <w:szCs w:val="18"/>
        </w:rPr>
        <w:t>, 1999. - 352 с.</w:t>
      </w:r>
    </w:p>
    <w:p w14:paraId="25E6A17E"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Патрон</w:t>
      </w:r>
      <w:r>
        <w:rPr>
          <w:rStyle w:val="WW8Num2z0"/>
          <w:rFonts w:ascii="Verdana" w:hAnsi="Verdana"/>
          <w:color w:val="000000"/>
          <w:sz w:val="18"/>
          <w:szCs w:val="18"/>
        </w:rPr>
        <w:t> </w:t>
      </w:r>
      <w:r>
        <w:rPr>
          <w:rFonts w:ascii="Verdana" w:hAnsi="Verdana"/>
          <w:color w:val="000000"/>
          <w:sz w:val="18"/>
          <w:szCs w:val="18"/>
        </w:rPr>
        <w:t>В.В. Отражение в бухгалтерской отчетности информации по сегментам Текст./ В.В. Патрон. // Бухгалтерский учет. 2000. - № 21.</w:t>
      </w:r>
    </w:p>
    <w:p w14:paraId="1BCE152D"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Райе Э. Бухгалтерский учет и отчетность без проблем Текст.:[пер. с. англ.] / Э. Раис. М. : ИНФРА-М, 1997. - 242 с.</w:t>
      </w:r>
    </w:p>
    <w:p w14:paraId="4C0F24E1"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В.М. Финансовая устойчивость предприятия в условиях</w:t>
      </w:r>
      <w:r>
        <w:rPr>
          <w:rStyle w:val="WW8Num2z0"/>
          <w:rFonts w:ascii="Verdana" w:hAnsi="Verdana"/>
          <w:color w:val="000000"/>
          <w:sz w:val="18"/>
          <w:szCs w:val="18"/>
        </w:rPr>
        <w:t> </w:t>
      </w:r>
      <w:r>
        <w:rPr>
          <w:rStyle w:val="WW8Num3z0"/>
          <w:rFonts w:ascii="Verdana" w:hAnsi="Verdana"/>
          <w:color w:val="4682B4"/>
          <w:sz w:val="18"/>
          <w:szCs w:val="18"/>
        </w:rPr>
        <w:t>инфляции</w:t>
      </w:r>
      <w:r>
        <w:rPr>
          <w:rStyle w:val="WW8Num2z0"/>
          <w:rFonts w:ascii="Verdana" w:hAnsi="Verdana"/>
          <w:color w:val="000000"/>
          <w:sz w:val="18"/>
          <w:szCs w:val="18"/>
        </w:rPr>
        <w:t> </w:t>
      </w:r>
      <w:r>
        <w:rPr>
          <w:rFonts w:ascii="Verdana" w:hAnsi="Verdana"/>
          <w:color w:val="000000"/>
          <w:sz w:val="18"/>
          <w:szCs w:val="18"/>
        </w:rPr>
        <w:t>Текст./В.М. Родионова, М.А, Федорова. М. : Перспектива, 1995.-98 с.5</w:t>
      </w:r>
    </w:p>
    <w:p w14:paraId="7C06BB27"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Система информации бухгалтерской отчетности Текст. / О.В. Рожнова // Все для бухгалтера. 2000. - С. 16-30.</w:t>
      </w:r>
    </w:p>
    <w:p w14:paraId="2946CB31"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Международные стандарты финансовой отчетности Текст. / О.В. Рожнова// Все для бухгалтера. 1999. - С.3-21.</w:t>
      </w:r>
    </w:p>
    <w:p w14:paraId="1BEDF2BE"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 xml:space="preserve">Г.В. Анализ хозяйственной деятельности предприятия Текст. / Г.В. Савицкая. Мн. </w:t>
      </w:r>
      <w:r>
        <w:rPr>
          <w:rFonts w:ascii="Verdana" w:hAnsi="Verdana"/>
          <w:color w:val="000000"/>
          <w:sz w:val="18"/>
          <w:szCs w:val="18"/>
        </w:rPr>
        <w:lastRenderedPageBreak/>
        <w:t>: ИЛ «</w:t>
      </w:r>
      <w:r>
        <w:rPr>
          <w:rStyle w:val="WW8Num3z0"/>
          <w:rFonts w:ascii="Verdana" w:hAnsi="Verdana"/>
          <w:color w:val="4682B4"/>
          <w:sz w:val="18"/>
          <w:szCs w:val="18"/>
        </w:rPr>
        <w:t>Экоперспектива</w:t>
      </w:r>
      <w:r>
        <w:rPr>
          <w:rFonts w:ascii="Verdana" w:hAnsi="Verdana"/>
          <w:color w:val="000000"/>
          <w:sz w:val="18"/>
          <w:szCs w:val="18"/>
        </w:rPr>
        <w:t>», 1997. - 498 с.</w:t>
      </w:r>
    </w:p>
    <w:p w14:paraId="128611A2"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Функ</w:t>
      </w:r>
      <w:r>
        <w:rPr>
          <w:rStyle w:val="WW8Num2z0"/>
          <w:rFonts w:ascii="Verdana" w:hAnsi="Verdana"/>
          <w:color w:val="000000"/>
          <w:sz w:val="18"/>
          <w:szCs w:val="18"/>
        </w:rPr>
        <w:t> </w:t>
      </w:r>
      <w:r>
        <w:rPr>
          <w:rFonts w:ascii="Verdana" w:hAnsi="Verdana"/>
          <w:color w:val="000000"/>
          <w:sz w:val="18"/>
          <w:szCs w:val="18"/>
        </w:rPr>
        <w:t>Я.И. Акционерное общество:: история! и теория Текст./ Я,И. Функ, В:А. Михальченоко, В.В.</w:t>
      </w:r>
      <w:r>
        <w:rPr>
          <w:rStyle w:val="WW8Num2z0"/>
          <w:rFonts w:ascii="Verdana" w:hAnsi="Verdana"/>
          <w:color w:val="000000"/>
          <w:sz w:val="18"/>
          <w:szCs w:val="18"/>
        </w:rPr>
        <w:t> </w:t>
      </w:r>
      <w:r>
        <w:rPr>
          <w:rStyle w:val="WW8Num3z0"/>
          <w:rFonts w:ascii="Verdana" w:hAnsi="Verdana"/>
          <w:color w:val="4682B4"/>
          <w:sz w:val="18"/>
          <w:szCs w:val="18"/>
        </w:rPr>
        <w:t>Хвал</w:t>
      </w:r>
      <w:r>
        <w:rPr>
          <w:rFonts w:ascii="Verdana" w:hAnsi="Verdana"/>
          <w:color w:val="000000"/>
          <w:sz w:val="18"/>
          <w:szCs w:val="18"/>
        </w:rPr>
        <w:t>.- М: : Амалфея, 1999. 608 с.</w:t>
      </w:r>
    </w:p>
    <w:p w14:paraId="3C5F2694"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А.Н; Публичная отчетность и интересы ее пользователей Текст./ А.Н; Хорин // Бухгалтерский учет: 1995. -№4;-С.6-21.</w:t>
      </w:r>
    </w:p>
    <w:p w14:paraId="2957D47C"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Чечета</w:t>
      </w:r>
      <w:r>
        <w:rPr>
          <w:rStyle w:val="WW8Num2z0"/>
          <w:rFonts w:ascii="Verdana" w:hAnsi="Verdana"/>
          <w:color w:val="000000"/>
          <w:sz w:val="18"/>
          <w:szCs w:val="18"/>
        </w:rPr>
        <w:t> </w:t>
      </w:r>
      <w:r>
        <w:rPr>
          <w:rFonts w:ascii="Verdana" w:hAnsi="Verdana"/>
          <w:color w:val="000000"/>
          <w:sz w:val="18"/>
          <w:szCs w:val="18"/>
        </w:rPr>
        <w:t>А.П. Анализ финансового состояния предприятия' Текст./ А.П. Чечета // Бухгалтерский учет. 1992. - № 5.- С.9-131.</w:t>
      </w:r>
    </w:p>
    <w:p w14:paraId="297F4EEC"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Черняк Ю; И: Системный анализ в управлении экономикой Текст./ Ю;И. Черняк; М. : Экономика, 1975. - с. 19 Г.</w:t>
      </w:r>
    </w:p>
    <w:p w14:paraId="14037E37"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Н.Г. Учет и анализ в промышленном производстве</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Текст. / Н.Г. Чумаченко. М., 1971. - С.237. . .</w:t>
      </w:r>
    </w:p>
    <w:p w14:paraId="650DCC96"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Д. Методика финансового анализа Текст./ А.Д. Шеремет, Р.С.</w:t>
      </w:r>
      <w:r>
        <w:rPr>
          <w:rStyle w:val="WW8Num2z0"/>
          <w:rFonts w:ascii="Verdana" w:hAnsi="Verdana"/>
          <w:color w:val="000000"/>
          <w:sz w:val="18"/>
          <w:szCs w:val="18"/>
        </w:rPr>
        <w:t> </w:t>
      </w:r>
      <w:r>
        <w:rPr>
          <w:rStyle w:val="WW8Num3z0"/>
          <w:rFonts w:ascii="Verdana" w:hAnsi="Verdana"/>
          <w:color w:val="4682B4"/>
          <w:sz w:val="18"/>
          <w:szCs w:val="18"/>
        </w:rPr>
        <w:t>Сайфулин</w:t>
      </w:r>
      <w:r>
        <w:rPr>
          <w:rFonts w:ascii="Verdana" w:hAnsi="Verdana"/>
          <w:color w:val="000000"/>
          <w:sz w:val="18"/>
          <w:szCs w:val="18"/>
        </w:rPr>
        <w:t>. М. : ИНФРА-М, 1995.- е. 172.</w:t>
      </w:r>
    </w:p>
    <w:p w14:paraId="5D6E70B4"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Методика финансового анализа предприятия Текст./ А.Д. Шеремет и др.-. М. : Юни-Глоб, 1992. с. 80.</w:t>
      </w:r>
    </w:p>
    <w:p w14:paraId="70E69DE7"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Экономический анализ хозяйственной деятельности Текст.: учебник по)спец., «</w:t>
      </w:r>
      <w:r>
        <w:rPr>
          <w:rStyle w:val="WW8Num3z0"/>
          <w:rFonts w:ascii="Verdana" w:hAnsi="Verdana"/>
          <w:color w:val="4682B4"/>
          <w:sz w:val="18"/>
          <w:szCs w:val="18"/>
        </w:rPr>
        <w:t>Политэкономия</w:t>
      </w:r>
      <w:r>
        <w:rPr>
          <w:rFonts w:ascii="Verdana" w:hAnsi="Verdana"/>
          <w:color w:val="000000"/>
          <w:sz w:val="18"/>
          <w:szCs w:val="18"/>
        </w:rPr>
        <w:t>» , «</w:t>
      </w:r>
      <w:r>
        <w:rPr>
          <w:rStyle w:val="WW8Num3z0"/>
          <w:rFonts w:ascii="Verdana" w:hAnsi="Verdana"/>
          <w:color w:val="4682B4"/>
          <w:sz w:val="18"/>
          <w:szCs w:val="18"/>
        </w:rPr>
        <w:t>Планирование народного хозяйства</w:t>
      </w:r>
      <w:r>
        <w:rPr>
          <w:rFonts w:ascii="Verdana" w:hAnsi="Verdana"/>
          <w:color w:val="000000"/>
          <w:sz w:val="18"/>
          <w:szCs w:val="18"/>
        </w:rPr>
        <w:t>», «</w:t>
      </w:r>
      <w:r>
        <w:rPr>
          <w:rStyle w:val="WW8Num3z0"/>
          <w:rFonts w:ascii="Verdana" w:hAnsi="Verdana"/>
          <w:color w:val="4682B4"/>
          <w:sz w:val="18"/>
          <w:szCs w:val="18"/>
        </w:rPr>
        <w:t>Экономическая кибернетика</w:t>
      </w:r>
      <w:r>
        <w:rPr>
          <w:rFonts w:ascii="Verdana" w:hAnsi="Verdana"/>
          <w:color w:val="000000"/>
          <w:sz w:val="18"/>
          <w:szCs w:val="18"/>
        </w:rPr>
        <w:t>». / А.Д. Шеремет, M.F Щепинов и др. М.: Экономика, 1979;- 373 с.</w:t>
      </w:r>
    </w:p>
    <w:p w14:paraId="5A449210"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Экономический анализ5 деятельности, предприятий: и объединений Текст./ под ред. С.Б.</w:t>
      </w:r>
      <w:r>
        <w:rPr>
          <w:rStyle w:val="WW8Num2z0"/>
          <w:rFonts w:ascii="Verdana" w:hAnsi="Verdana"/>
          <w:color w:val="000000"/>
          <w:sz w:val="18"/>
          <w:szCs w:val="18"/>
        </w:rPr>
        <w:t> </w:t>
      </w:r>
      <w:r>
        <w:rPr>
          <w:rStyle w:val="WW8Num3z0"/>
          <w:rFonts w:ascii="Verdana" w:hAnsi="Verdana"/>
          <w:color w:val="4682B4"/>
          <w:sz w:val="18"/>
          <w:szCs w:val="18"/>
        </w:rPr>
        <w:t>Барнгольц</w:t>
      </w:r>
      <w:r>
        <w:rPr>
          <w:rFonts w:ascii="Verdana" w:hAnsi="Verdana"/>
          <w:color w:val="000000"/>
          <w:sz w:val="18"/>
          <w:szCs w:val="18"/>
        </w:rPr>
        <w:t>, Г.М. Тация.- М. : Финансы, 1975. 518 е. •.••</w:t>
      </w:r>
      <w:r>
        <w:rPr>
          <w:rFonts w:ascii="Arial" w:hAnsi="Arial" w:cs="Arial"/>
          <w:color w:val="000000"/>
          <w:sz w:val="18"/>
          <w:szCs w:val="18"/>
        </w:rPr>
        <w:t>■</w:t>
      </w:r>
      <w:r>
        <w:rPr>
          <w:rFonts w:ascii="Verdana" w:hAnsi="Verdana"/>
          <w:color w:val="000000"/>
          <w:sz w:val="18"/>
          <w:szCs w:val="18"/>
        </w:rPr>
        <w:t>.</w:t>
      </w:r>
      <w:r>
        <w:rPr>
          <w:rFonts w:ascii="Verdana" w:hAnsi="Verdana" w:cs="Verdana"/>
          <w:color w:val="000000"/>
          <w:sz w:val="18"/>
          <w:szCs w:val="18"/>
        </w:rPr>
        <w:t>•</w:t>
      </w:r>
      <w:r>
        <w:rPr>
          <w:rFonts w:ascii="Verdana" w:hAnsi="Verdana"/>
          <w:color w:val="000000"/>
          <w:sz w:val="18"/>
          <w:szCs w:val="18"/>
        </w:rPr>
        <w:t>'</w:t>
      </w:r>
      <w:r>
        <w:rPr>
          <w:rFonts w:ascii="Arial" w:hAnsi="Arial" w:cs="Arial"/>
          <w:color w:val="000000"/>
          <w:sz w:val="18"/>
          <w:szCs w:val="18"/>
        </w:rPr>
        <w:t>■</w:t>
      </w:r>
    </w:p>
    <w:p w14:paraId="13A4666D"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Экономический! анализ деятельности предприятий и объединений Текст. / под ред. С.Б; Барнгольц, Г.М.</w:t>
      </w:r>
      <w:r>
        <w:rPr>
          <w:rStyle w:val="WW8Num2z0"/>
          <w:rFonts w:ascii="Verdana" w:hAnsi="Verdana"/>
          <w:color w:val="000000"/>
          <w:sz w:val="18"/>
          <w:szCs w:val="18"/>
        </w:rPr>
        <w:t> </w:t>
      </w:r>
      <w:r>
        <w:rPr>
          <w:rStyle w:val="WW8Num3z0"/>
          <w:rFonts w:ascii="Verdana" w:hAnsi="Verdana"/>
          <w:color w:val="4682B4"/>
          <w:sz w:val="18"/>
          <w:szCs w:val="18"/>
        </w:rPr>
        <w:t>Тация</w:t>
      </w:r>
      <w:r>
        <w:rPr>
          <w:rFonts w:ascii="Verdana" w:hAnsi="Verdana"/>
          <w:color w:val="000000"/>
          <w:sz w:val="18"/>
          <w:szCs w:val="18"/>
        </w:rPr>
        <w:t>. М. : Финансы, 1986. -407 с.</w:t>
      </w:r>
    </w:p>
    <w:p w14:paraId="24FA2BAE"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Яругова</w:t>
      </w:r>
      <w:r>
        <w:rPr>
          <w:rStyle w:val="WW8Num2z0"/>
          <w:rFonts w:ascii="Verdana" w:hAnsi="Verdana"/>
          <w:color w:val="000000"/>
          <w:sz w:val="18"/>
          <w:szCs w:val="18"/>
        </w:rPr>
        <w:t> </w:t>
      </w:r>
      <w:r>
        <w:rPr>
          <w:rFonts w:ascii="Verdana" w:hAnsi="Verdana"/>
          <w:color w:val="000000"/>
          <w:sz w:val="18"/>
          <w:szCs w:val="18"/>
        </w:rPr>
        <w:t>А. Управленческий учет опыт</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развитых стран Текст. :[ пер с польского]/ А. Яругова. М. : Финансы и статистика, 1991.- 240с.</w:t>
      </w:r>
    </w:p>
    <w:p w14:paraId="2C6A8203"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Advanced Financial Accounting Stage 3- Oxford BPP Publishing Ltd., 1986. 490 p.</w:t>
      </w:r>
    </w:p>
    <w:p w14:paraId="0D0A71BA"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Ajinkya, Bipin В An Empirical Evaluation of Line-of-Business Reporting // Journal of Accounting Research. 1980. - Autumn'. - p.343-361.</w:t>
      </w:r>
    </w:p>
    <w:p w14:paraId="64B9AEBB"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Altman, Edward I Financial Ratios, Discriminant Analysis and the Prediction of corporate Bankruptcy Risk of Corporations // Journal of Banking and Finance. 1977. - vol. 1. - June. - p. 29-54.</w:t>
      </w:r>
    </w:p>
    <w:p w14:paraId="427124AF"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Amit, Raphael and Joshua Livnat Diversification, Capital Structure, and Systematic Risk An Empirical Investigation // Journal of Accounting, Auditing and Finance. - 1988. - Winter. - p. 19-43.</w:t>
      </w:r>
    </w:p>
    <w:p w14:paraId="099924DF"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Amit, Raphael and Joshua Livnat. Grouping of Conglomerates by their Segments' Economic Attributes Towards a More Meaningful Ratio Analysis // Journal of Business Finance and Accounting. 1990. - Spring. - p. 85-100.</w:t>
      </w:r>
    </w:p>
    <w:p w14:paraId="53282393"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Bartlett, C. A., and S Ghoshal Managing Across Borders The Transnational Solution: Boston Harvard Business Scholl Press, 1989. 136 p.</w:t>
      </w:r>
    </w:p>
    <w:p w14:paraId="45E9B0D1"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Berton, L. FASB moves to require annual reports to divide sales and profit by segments // Wall Street Journal. 1994.- July 28. - A2.</w:t>
      </w:r>
    </w:p>
    <w:p w14:paraId="313129C7"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Boersema, John M., and Susan J. Van Weelden. Financial Reporting for Segments. Toronto: Canadian Institute of Chartered Accountants. 1992. -1731. P</w:t>
      </w:r>
    </w:p>
    <w:p w14:paraId="461C87B1"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Emmanuel C., Garrod N. and Frost C. Segment Reports and Consolidated Financial Statements: The Complementary Twins, in S.J. Gray and A. G. Coenenber // International Group Accounting. 1988. - p. 280-294</w:t>
      </w:r>
    </w:p>
    <w:p w14:paraId="4F8E6751"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Emmanuel C., Clive R. and Stanley J. Gray. Corporate Diversification and. Segmental Disclosure Requirements in the USA// Journal of Business Finance and Accounting. 19774. - p. 407-418.</w:t>
      </w:r>
    </w:p>
    <w:p w14:paraId="251E7C59"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Emmanuel С., Clive R. and Stanley J. Gray. Segmental Disclosures and the Segment Identification Problem // Accounting and Business Research. — 1977. Winter. - p. 37-50.</w:t>
      </w:r>
    </w:p>
    <w:p w14:paraId="1D9527B8"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Emmanuel C., Clive R., and R. H. Pick. The Predictive Ability of UK Segment Reports // Journal of Business Finance and Accounting. 1980. -Summer. - p. 201-218</w:t>
      </w:r>
    </w:p>
    <w:p w14:paraId="7E2178F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Fried, Dov, Michael Schiff, and Ashwinpaul C. Sondhi. Quarterly Segment Reporting: Impact on Analysts' Forecasts and Variability of Security Price Returns. Unpublished working paper, New York University. 1992. -September. -122 p.</w:t>
      </w:r>
    </w:p>
    <w:p w14:paraId="652A5B45"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107. Gray, Sidney J. Segment Reporting and the EEC Multinationals. // Journal of Accounting Research. 1978. - Autumn, vol. 16, № 2. - p. 242-253.</w:t>
      </w:r>
    </w:p>
    <w:p w14:paraId="24FC411B"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Gray, Sidney J., and Lee Y Redebaugh. International Segment Disclosures by U S. and U.K. Multinational Enterprises A Descriptive Study// Journal of Accounting Research. 1984. - vol. 22, № 1. - p. 351-360.</w:t>
      </w:r>
    </w:p>
    <w:p w14:paraId="7C5A76E1"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Informational Analysis. Certificate Module С. ACCA.</w:t>
      </w:r>
      <w:r>
        <w:rPr>
          <w:rStyle w:val="WW8Num2z0"/>
          <w:rFonts w:ascii="Verdana" w:hAnsi="Verdana"/>
          <w:color w:val="000000"/>
          <w:sz w:val="18"/>
          <w:szCs w:val="18"/>
        </w:rPr>
        <w:t> </w:t>
      </w:r>
      <w:r>
        <w:rPr>
          <w:rStyle w:val="WW8Num3z0"/>
          <w:rFonts w:ascii="Verdana" w:hAnsi="Verdana"/>
          <w:color w:val="4682B4"/>
          <w:sz w:val="18"/>
          <w:szCs w:val="18"/>
        </w:rPr>
        <w:t>АТС</w:t>
      </w:r>
      <w:r>
        <w:rPr>
          <w:rFonts w:ascii="Verdana" w:hAnsi="Verdana"/>
          <w:color w:val="000000"/>
          <w:sz w:val="18"/>
          <w:szCs w:val="18"/>
        </w:rPr>
        <w:t>. Textbook. AT Foulks Lynch Ltd., 1995. p. 460-464.</w:t>
      </w:r>
    </w:p>
    <w:p w14:paraId="358FA048"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Ortman, Richard F. The Effects on Investment Analysis of Alternative Procedures for Diversified Finns // The Accounting Review. 1975. - April, vol. 50, № 2. - p. 298-304.</w:t>
      </w:r>
    </w:p>
    <w:p w14:paraId="6204BE73"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Сравнительная характеристика основных понятий и определений международного и российского стандартов</w:t>
      </w:r>
    </w:p>
    <w:p w14:paraId="6B0B28E0"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Определения (положения) ПБУ 12/2000</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14</w:t>
      </w:r>
    </w:p>
    <w:p w14:paraId="262C172E" w14:textId="77777777" w:rsidR="007B3725" w:rsidRDefault="007B3725" w:rsidP="007B372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Результаты</w:t>
      </w:r>
      <w:r>
        <w:rPr>
          <w:rStyle w:val="WW8Num2z0"/>
          <w:rFonts w:ascii="Verdana" w:hAnsi="Verdana"/>
          <w:color w:val="000000"/>
          <w:sz w:val="18"/>
          <w:szCs w:val="18"/>
        </w:rPr>
        <w:t> </w:t>
      </w:r>
      <w:r>
        <w:rPr>
          <w:rStyle w:val="WW8Num3z0"/>
          <w:rFonts w:ascii="Verdana" w:hAnsi="Verdana"/>
          <w:color w:val="4682B4"/>
          <w:sz w:val="18"/>
          <w:szCs w:val="18"/>
        </w:rPr>
        <w:t>сегмента</w:t>
      </w:r>
      <w:r>
        <w:rPr>
          <w:rStyle w:val="WW8Num2z0"/>
          <w:rFonts w:ascii="Verdana" w:hAnsi="Verdana"/>
          <w:color w:val="000000"/>
          <w:sz w:val="18"/>
          <w:szCs w:val="18"/>
        </w:rPr>
        <w:t> </w:t>
      </w:r>
      <w:r>
        <w:rPr>
          <w:rFonts w:ascii="Verdana" w:hAnsi="Verdana"/>
          <w:color w:val="000000"/>
          <w:sz w:val="18"/>
          <w:szCs w:val="18"/>
        </w:rPr>
        <w:t>Информация о разнице между</w:t>
      </w:r>
      <w:r>
        <w:rPr>
          <w:rStyle w:val="WW8Num2z0"/>
          <w:rFonts w:ascii="Verdana" w:hAnsi="Verdana"/>
          <w:color w:val="000000"/>
          <w:sz w:val="18"/>
          <w:szCs w:val="18"/>
        </w:rPr>
        <w:t> </w:t>
      </w:r>
      <w:r>
        <w:rPr>
          <w:rStyle w:val="WW8Num3z0"/>
          <w:rFonts w:ascii="Verdana" w:hAnsi="Verdana"/>
          <w:color w:val="4682B4"/>
          <w:sz w:val="18"/>
          <w:szCs w:val="18"/>
        </w:rPr>
        <w:t>выручкой</w:t>
      </w:r>
      <w:r>
        <w:rPr>
          <w:rStyle w:val="WW8Num2z0"/>
          <w:rFonts w:ascii="Verdana" w:hAnsi="Verdana"/>
          <w:color w:val="000000"/>
          <w:sz w:val="18"/>
          <w:szCs w:val="18"/>
        </w:rPr>
        <w:t> </w:t>
      </w:r>
      <w:r>
        <w:rPr>
          <w:rFonts w:ascii="Verdana" w:hAnsi="Verdana"/>
          <w:color w:val="000000"/>
          <w:sz w:val="18"/>
          <w:szCs w:val="18"/>
        </w:rPr>
        <w:t>и расходами сегмента. Доходы сегмента за</w:t>
      </w:r>
      <w:r>
        <w:rPr>
          <w:rStyle w:val="WW8Num2z0"/>
          <w:rFonts w:ascii="Verdana" w:hAnsi="Verdana"/>
          <w:color w:val="000000"/>
          <w:sz w:val="18"/>
          <w:szCs w:val="18"/>
        </w:rPr>
        <w:t> </w:t>
      </w:r>
      <w:r>
        <w:rPr>
          <w:rStyle w:val="WW8Num3z0"/>
          <w:rFonts w:ascii="Verdana" w:hAnsi="Verdana"/>
          <w:color w:val="4682B4"/>
          <w:sz w:val="18"/>
          <w:szCs w:val="18"/>
        </w:rPr>
        <w:t>вычетом</w:t>
      </w:r>
      <w:r>
        <w:rPr>
          <w:rStyle w:val="WW8Num2z0"/>
          <w:rFonts w:ascii="Verdana" w:hAnsi="Verdana"/>
          <w:color w:val="000000"/>
          <w:sz w:val="18"/>
          <w:szCs w:val="18"/>
        </w:rPr>
        <w:t> </w:t>
      </w:r>
      <w:r>
        <w:rPr>
          <w:rFonts w:ascii="Verdana" w:hAnsi="Verdana"/>
          <w:color w:val="000000"/>
          <w:sz w:val="18"/>
          <w:szCs w:val="18"/>
        </w:rPr>
        <w:t>его расходов.</w:t>
      </w:r>
    </w:p>
    <w:p w14:paraId="0F874A7D" w14:textId="0DF88973" w:rsidR="00AD5A80" w:rsidRPr="007B3725" w:rsidRDefault="007B3725" w:rsidP="007B3725">
      <w:r>
        <w:rPr>
          <w:rFonts w:ascii="Verdana" w:hAnsi="Verdana"/>
          <w:color w:val="000000"/>
          <w:sz w:val="18"/>
          <w:szCs w:val="18"/>
        </w:rPr>
        <w:br/>
      </w:r>
      <w:r>
        <w:rPr>
          <w:rFonts w:ascii="Verdana" w:hAnsi="Verdana"/>
          <w:color w:val="000000"/>
          <w:sz w:val="18"/>
          <w:szCs w:val="18"/>
        </w:rPr>
        <w:br/>
      </w:r>
      <w:bookmarkStart w:id="0" w:name="_GoBack"/>
      <w:bookmarkEnd w:id="0"/>
    </w:p>
    <w:sectPr w:rsidR="00AD5A80" w:rsidRPr="007B372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4B5E" w14:textId="77777777" w:rsidR="00913542" w:rsidRDefault="00913542">
      <w:pPr>
        <w:spacing w:after="0" w:line="240" w:lineRule="auto"/>
      </w:pPr>
      <w:r>
        <w:separator/>
      </w:r>
    </w:p>
  </w:endnote>
  <w:endnote w:type="continuationSeparator" w:id="0">
    <w:p w14:paraId="2C44F64C" w14:textId="77777777" w:rsidR="00913542" w:rsidRDefault="0091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60886" w14:textId="77777777" w:rsidR="00913542" w:rsidRDefault="00913542">
      <w:pPr>
        <w:spacing w:after="0" w:line="240" w:lineRule="auto"/>
      </w:pPr>
      <w:r>
        <w:separator/>
      </w:r>
    </w:p>
  </w:footnote>
  <w:footnote w:type="continuationSeparator" w:id="0">
    <w:p w14:paraId="54907098" w14:textId="77777777" w:rsidR="00913542" w:rsidRDefault="00913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5FE3"/>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6C1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676D5"/>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490"/>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5D78"/>
    <w:rsid w:val="000C642B"/>
    <w:rsid w:val="000C6A43"/>
    <w:rsid w:val="000C6D12"/>
    <w:rsid w:val="000C70EF"/>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31E"/>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11B"/>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758"/>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0C3B"/>
    <w:rsid w:val="00183E5B"/>
    <w:rsid w:val="001857B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90A"/>
    <w:rsid w:val="001A00EF"/>
    <w:rsid w:val="001A051E"/>
    <w:rsid w:val="001A0BD3"/>
    <w:rsid w:val="001A0C7C"/>
    <w:rsid w:val="001A113D"/>
    <w:rsid w:val="001A3967"/>
    <w:rsid w:val="001A3D06"/>
    <w:rsid w:val="001A565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14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6B46"/>
    <w:rsid w:val="0023767A"/>
    <w:rsid w:val="0024005B"/>
    <w:rsid w:val="00240B1A"/>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886"/>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C7538"/>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37A"/>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37CD0"/>
    <w:rsid w:val="0034109E"/>
    <w:rsid w:val="0034290B"/>
    <w:rsid w:val="0034480A"/>
    <w:rsid w:val="00345B7E"/>
    <w:rsid w:val="003468CB"/>
    <w:rsid w:val="0034734A"/>
    <w:rsid w:val="00347B2B"/>
    <w:rsid w:val="00351AE4"/>
    <w:rsid w:val="00351B4E"/>
    <w:rsid w:val="00352876"/>
    <w:rsid w:val="003538C3"/>
    <w:rsid w:val="00354882"/>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5F53"/>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9CA"/>
    <w:rsid w:val="003A2CC5"/>
    <w:rsid w:val="003A375F"/>
    <w:rsid w:val="003A3E0B"/>
    <w:rsid w:val="003A3EF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725F"/>
    <w:rsid w:val="00417AFB"/>
    <w:rsid w:val="00420A4C"/>
    <w:rsid w:val="00421D78"/>
    <w:rsid w:val="00422949"/>
    <w:rsid w:val="0042431E"/>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61CC"/>
    <w:rsid w:val="00447990"/>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547"/>
    <w:rsid w:val="0046367E"/>
    <w:rsid w:val="00463907"/>
    <w:rsid w:val="0046478B"/>
    <w:rsid w:val="00464C7D"/>
    <w:rsid w:val="00464E6D"/>
    <w:rsid w:val="00465251"/>
    <w:rsid w:val="00465689"/>
    <w:rsid w:val="00466D82"/>
    <w:rsid w:val="0046782D"/>
    <w:rsid w:val="00470110"/>
    <w:rsid w:val="00472A25"/>
    <w:rsid w:val="004749B9"/>
    <w:rsid w:val="004761E8"/>
    <w:rsid w:val="004806D6"/>
    <w:rsid w:val="004815AB"/>
    <w:rsid w:val="00482B29"/>
    <w:rsid w:val="00483BA4"/>
    <w:rsid w:val="0048427E"/>
    <w:rsid w:val="0048434B"/>
    <w:rsid w:val="0048482B"/>
    <w:rsid w:val="0048515B"/>
    <w:rsid w:val="00486785"/>
    <w:rsid w:val="004876D3"/>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5312"/>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467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6B62"/>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66C9"/>
    <w:rsid w:val="00557429"/>
    <w:rsid w:val="005576E1"/>
    <w:rsid w:val="00557AE9"/>
    <w:rsid w:val="00557F00"/>
    <w:rsid w:val="00560048"/>
    <w:rsid w:val="00560B04"/>
    <w:rsid w:val="00560DBC"/>
    <w:rsid w:val="0056249B"/>
    <w:rsid w:val="005633BE"/>
    <w:rsid w:val="00564050"/>
    <w:rsid w:val="00566B02"/>
    <w:rsid w:val="00566CF4"/>
    <w:rsid w:val="005676D0"/>
    <w:rsid w:val="00570651"/>
    <w:rsid w:val="00570CBE"/>
    <w:rsid w:val="00570DAB"/>
    <w:rsid w:val="00572AF4"/>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5A10"/>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0CB"/>
    <w:rsid w:val="005E54F3"/>
    <w:rsid w:val="005E5666"/>
    <w:rsid w:val="005E5F2E"/>
    <w:rsid w:val="005E6324"/>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30C"/>
    <w:rsid w:val="00636674"/>
    <w:rsid w:val="00636831"/>
    <w:rsid w:val="00641D5E"/>
    <w:rsid w:val="00644BFA"/>
    <w:rsid w:val="00645783"/>
    <w:rsid w:val="00645FC1"/>
    <w:rsid w:val="00646361"/>
    <w:rsid w:val="0064663A"/>
    <w:rsid w:val="00646C78"/>
    <w:rsid w:val="00647F1E"/>
    <w:rsid w:val="00647F22"/>
    <w:rsid w:val="00650DC0"/>
    <w:rsid w:val="006522CF"/>
    <w:rsid w:val="00652BC5"/>
    <w:rsid w:val="0065397A"/>
    <w:rsid w:val="006546DD"/>
    <w:rsid w:val="006556A7"/>
    <w:rsid w:val="00655874"/>
    <w:rsid w:val="00655FF0"/>
    <w:rsid w:val="006568EE"/>
    <w:rsid w:val="00656A83"/>
    <w:rsid w:val="00656FE2"/>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07BE"/>
    <w:rsid w:val="006709D0"/>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4D4E"/>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2CEF"/>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3208"/>
    <w:rsid w:val="006D4B20"/>
    <w:rsid w:val="006D4BB3"/>
    <w:rsid w:val="006D5324"/>
    <w:rsid w:val="006D5CFC"/>
    <w:rsid w:val="006D609F"/>
    <w:rsid w:val="006D6A18"/>
    <w:rsid w:val="006E0EA1"/>
    <w:rsid w:val="006E10A6"/>
    <w:rsid w:val="006E110D"/>
    <w:rsid w:val="006E17F4"/>
    <w:rsid w:val="006E1BB2"/>
    <w:rsid w:val="006E2005"/>
    <w:rsid w:val="006E27CE"/>
    <w:rsid w:val="006E28E8"/>
    <w:rsid w:val="006E2E4A"/>
    <w:rsid w:val="006E32E9"/>
    <w:rsid w:val="006E3BE8"/>
    <w:rsid w:val="006E3E51"/>
    <w:rsid w:val="006E463D"/>
    <w:rsid w:val="006E5108"/>
    <w:rsid w:val="006E51CD"/>
    <w:rsid w:val="006E5AC9"/>
    <w:rsid w:val="006E5B86"/>
    <w:rsid w:val="006E5BAD"/>
    <w:rsid w:val="006E5CE3"/>
    <w:rsid w:val="006E5D41"/>
    <w:rsid w:val="006E5E40"/>
    <w:rsid w:val="006E7566"/>
    <w:rsid w:val="006E7641"/>
    <w:rsid w:val="006E7C67"/>
    <w:rsid w:val="006E7CF6"/>
    <w:rsid w:val="006F019B"/>
    <w:rsid w:val="006F11DE"/>
    <w:rsid w:val="006F1C6F"/>
    <w:rsid w:val="006F1ED3"/>
    <w:rsid w:val="006F238D"/>
    <w:rsid w:val="006F4729"/>
    <w:rsid w:val="006F4AE0"/>
    <w:rsid w:val="006F5194"/>
    <w:rsid w:val="006F67CD"/>
    <w:rsid w:val="006F6AFC"/>
    <w:rsid w:val="006F6C27"/>
    <w:rsid w:val="006F70A1"/>
    <w:rsid w:val="006F774C"/>
    <w:rsid w:val="006F78B5"/>
    <w:rsid w:val="007007AA"/>
    <w:rsid w:val="0070160E"/>
    <w:rsid w:val="007024B4"/>
    <w:rsid w:val="00702BF1"/>
    <w:rsid w:val="00702D00"/>
    <w:rsid w:val="00704414"/>
    <w:rsid w:val="00704425"/>
    <w:rsid w:val="00705E1A"/>
    <w:rsid w:val="00705F71"/>
    <w:rsid w:val="00706768"/>
    <w:rsid w:val="0071152E"/>
    <w:rsid w:val="007115B3"/>
    <w:rsid w:val="00711B67"/>
    <w:rsid w:val="00711FA1"/>
    <w:rsid w:val="00712962"/>
    <w:rsid w:val="007145B2"/>
    <w:rsid w:val="00714E89"/>
    <w:rsid w:val="00714FB9"/>
    <w:rsid w:val="007158FA"/>
    <w:rsid w:val="00715F8D"/>
    <w:rsid w:val="0071752C"/>
    <w:rsid w:val="00717538"/>
    <w:rsid w:val="0072034F"/>
    <w:rsid w:val="00721296"/>
    <w:rsid w:val="00723A7B"/>
    <w:rsid w:val="00723D7B"/>
    <w:rsid w:val="00724F60"/>
    <w:rsid w:val="00725406"/>
    <w:rsid w:val="007257D0"/>
    <w:rsid w:val="00726016"/>
    <w:rsid w:val="00726078"/>
    <w:rsid w:val="0072797D"/>
    <w:rsid w:val="00730001"/>
    <w:rsid w:val="00732286"/>
    <w:rsid w:val="0073230B"/>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180"/>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3260"/>
    <w:rsid w:val="00794E93"/>
    <w:rsid w:val="00796445"/>
    <w:rsid w:val="007972FF"/>
    <w:rsid w:val="007978A1"/>
    <w:rsid w:val="007A0D05"/>
    <w:rsid w:val="007A0DEB"/>
    <w:rsid w:val="007A2105"/>
    <w:rsid w:val="007A3058"/>
    <w:rsid w:val="007A3AEF"/>
    <w:rsid w:val="007A3EE5"/>
    <w:rsid w:val="007A41F2"/>
    <w:rsid w:val="007A465E"/>
    <w:rsid w:val="007A596B"/>
    <w:rsid w:val="007A647B"/>
    <w:rsid w:val="007A6726"/>
    <w:rsid w:val="007A7D48"/>
    <w:rsid w:val="007B0BD6"/>
    <w:rsid w:val="007B118B"/>
    <w:rsid w:val="007B23C4"/>
    <w:rsid w:val="007B328D"/>
    <w:rsid w:val="007B3438"/>
    <w:rsid w:val="007B365C"/>
    <w:rsid w:val="007B3725"/>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1A81"/>
    <w:rsid w:val="007E1CA2"/>
    <w:rsid w:val="007E2848"/>
    <w:rsid w:val="007E2E22"/>
    <w:rsid w:val="007E381E"/>
    <w:rsid w:val="007E3923"/>
    <w:rsid w:val="007E4034"/>
    <w:rsid w:val="007E4060"/>
    <w:rsid w:val="007E61AD"/>
    <w:rsid w:val="007E663B"/>
    <w:rsid w:val="007E7112"/>
    <w:rsid w:val="007E7789"/>
    <w:rsid w:val="007E7994"/>
    <w:rsid w:val="007E7A09"/>
    <w:rsid w:val="007F33D7"/>
    <w:rsid w:val="007F453B"/>
    <w:rsid w:val="007F5658"/>
    <w:rsid w:val="007F60D8"/>
    <w:rsid w:val="00800A4B"/>
    <w:rsid w:val="00801E7E"/>
    <w:rsid w:val="008025C2"/>
    <w:rsid w:val="00802F99"/>
    <w:rsid w:val="0080562D"/>
    <w:rsid w:val="008061DA"/>
    <w:rsid w:val="00807AE9"/>
    <w:rsid w:val="00810046"/>
    <w:rsid w:val="00811E4F"/>
    <w:rsid w:val="0081201C"/>
    <w:rsid w:val="008124CB"/>
    <w:rsid w:val="0081385C"/>
    <w:rsid w:val="00816F43"/>
    <w:rsid w:val="008179B1"/>
    <w:rsid w:val="00817B51"/>
    <w:rsid w:val="00817C5B"/>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2D3F"/>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4146"/>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4600"/>
    <w:rsid w:val="00895BDE"/>
    <w:rsid w:val="00896068"/>
    <w:rsid w:val="00897BEE"/>
    <w:rsid w:val="008A0772"/>
    <w:rsid w:val="008A089C"/>
    <w:rsid w:val="008A35A9"/>
    <w:rsid w:val="008A4DA7"/>
    <w:rsid w:val="008A51CA"/>
    <w:rsid w:val="008A5808"/>
    <w:rsid w:val="008A5D41"/>
    <w:rsid w:val="008A69BC"/>
    <w:rsid w:val="008A6EFE"/>
    <w:rsid w:val="008A76F6"/>
    <w:rsid w:val="008A7CEA"/>
    <w:rsid w:val="008B01E8"/>
    <w:rsid w:val="008B0900"/>
    <w:rsid w:val="008B10FB"/>
    <w:rsid w:val="008B25F8"/>
    <w:rsid w:val="008B2C63"/>
    <w:rsid w:val="008B2CBA"/>
    <w:rsid w:val="008B3994"/>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69AA"/>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542"/>
    <w:rsid w:val="00913600"/>
    <w:rsid w:val="00913FB9"/>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4582"/>
    <w:rsid w:val="00944B63"/>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46D"/>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309"/>
    <w:rsid w:val="009A7815"/>
    <w:rsid w:val="009A7E08"/>
    <w:rsid w:val="009B09CF"/>
    <w:rsid w:val="009B2013"/>
    <w:rsid w:val="009B2AA9"/>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D78C7"/>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9F69BC"/>
    <w:rsid w:val="00A00509"/>
    <w:rsid w:val="00A01D0D"/>
    <w:rsid w:val="00A0227B"/>
    <w:rsid w:val="00A034ED"/>
    <w:rsid w:val="00A03CA0"/>
    <w:rsid w:val="00A03CD6"/>
    <w:rsid w:val="00A03E24"/>
    <w:rsid w:val="00A04472"/>
    <w:rsid w:val="00A044C5"/>
    <w:rsid w:val="00A04B12"/>
    <w:rsid w:val="00A04BA2"/>
    <w:rsid w:val="00A04F5D"/>
    <w:rsid w:val="00A064DC"/>
    <w:rsid w:val="00A066CB"/>
    <w:rsid w:val="00A07468"/>
    <w:rsid w:val="00A11F68"/>
    <w:rsid w:val="00A14043"/>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5576"/>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07A8"/>
    <w:rsid w:val="00A61515"/>
    <w:rsid w:val="00A62B23"/>
    <w:rsid w:val="00A62CAB"/>
    <w:rsid w:val="00A6349D"/>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49"/>
    <w:rsid w:val="00A93CA7"/>
    <w:rsid w:val="00A942FF"/>
    <w:rsid w:val="00A9646C"/>
    <w:rsid w:val="00A969F6"/>
    <w:rsid w:val="00A96DC8"/>
    <w:rsid w:val="00A9776D"/>
    <w:rsid w:val="00AA1532"/>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4FA0"/>
    <w:rsid w:val="00AB5BCE"/>
    <w:rsid w:val="00AB603D"/>
    <w:rsid w:val="00AB6CE9"/>
    <w:rsid w:val="00AB72B2"/>
    <w:rsid w:val="00AB79B6"/>
    <w:rsid w:val="00AB7C16"/>
    <w:rsid w:val="00AC017C"/>
    <w:rsid w:val="00AC1508"/>
    <w:rsid w:val="00AC1982"/>
    <w:rsid w:val="00AC1985"/>
    <w:rsid w:val="00AC2C11"/>
    <w:rsid w:val="00AC32BE"/>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5A80"/>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2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5B34"/>
    <w:rsid w:val="00B661F5"/>
    <w:rsid w:val="00B661FB"/>
    <w:rsid w:val="00B6693B"/>
    <w:rsid w:val="00B70563"/>
    <w:rsid w:val="00B7078F"/>
    <w:rsid w:val="00B70C3A"/>
    <w:rsid w:val="00B70DA1"/>
    <w:rsid w:val="00B716AC"/>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00C"/>
    <w:rsid w:val="00B96E18"/>
    <w:rsid w:val="00B97354"/>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2CD"/>
    <w:rsid w:val="00C34598"/>
    <w:rsid w:val="00C36533"/>
    <w:rsid w:val="00C367D7"/>
    <w:rsid w:val="00C3769B"/>
    <w:rsid w:val="00C37F89"/>
    <w:rsid w:val="00C411A8"/>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6BC7"/>
    <w:rsid w:val="00C57E41"/>
    <w:rsid w:val="00C57F33"/>
    <w:rsid w:val="00C60961"/>
    <w:rsid w:val="00C61646"/>
    <w:rsid w:val="00C6261A"/>
    <w:rsid w:val="00C62A8B"/>
    <w:rsid w:val="00C64896"/>
    <w:rsid w:val="00C64DE7"/>
    <w:rsid w:val="00C66184"/>
    <w:rsid w:val="00C66BF9"/>
    <w:rsid w:val="00C67541"/>
    <w:rsid w:val="00C71FBA"/>
    <w:rsid w:val="00C72E57"/>
    <w:rsid w:val="00C75D10"/>
    <w:rsid w:val="00C7633D"/>
    <w:rsid w:val="00C7657B"/>
    <w:rsid w:val="00C7688D"/>
    <w:rsid w:val="00C77243"/>
    <w:rsid w:val="00C804C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3AB7"/>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73C"/>
    <w:rsid w:val="00CA6E16"/>
    <w:rsid w:val="00CA6E44"/>
    <w:rsid w:val="00CA7F42"/>
    <w:rsid w:val="00CB07E5"/>
    <w:rsid w:val="00CB1582"/>
    <w:rsid w:val="00CB240A"/>
    <w:rsid w:val="00CB2E74"/>
    <w:rsid w:val="00CB35C7"/>
    <w:rsid w:val="00CB3D27"/>
    <w:rsid w:val="00CB52C7"/>
    <w:rsid w:val="00CB68F1"/>
    <w:rsid w:val="00CB70A7"/>
    <w:rsid w:val="00CB7B45"/>
    <w:rsid w:val="00CB7BE0"/>
    <w:rsid w:val="00CB7C42"/>
    <w:rsid w:val="00CC00A0"/>
    <w:rsid w:val="00CC1062"/>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E55"/>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B2C"/>
    <w:rsid w:val="00D16F5B"/>
    <w:rsid w:val="00D201FF"/>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07E"/>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FE2"/>
    <w:rsid w:val="00D959FD"/>
    <w:rsid w:val="00D95D4B"/>
    <w:rsid w:val="00D96386"/>
    <w:rsid w:val="00D97685"/>
    <w:rsid w:val="00D97AAB"/>
    <w:rsid w:val="00DA0D6B"/>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19EF"/>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1FF4"/>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44A7"/>
    <w:rsid w:val="00E46130"/>
    <w:rsid w:val="00E46AC4"/>
    <w:rsid w:val="00E46CD2"/>
    <w:rsid w:val="00E472CA"/>
    <w:rsid w:val="00E47563"/>
    <w:rsid w:val="00E4782F"/>
    <w:rsid w:val="00E5049B"/>
    <w:rsid w:val="00E506D7"/>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E18"/>
    <w:rsid w:val="00E7401E"/>
    <w:rsid w:val="00E7402F"/>
    <w:rsid w:val="00E75741"/>
    <w:rsid w:val="00E75799"/>
    <w:rsid w:val="00E80D6C"/>
    <w:rsid w:val="00E812E0"/>
    <w:rsid w:val="00E81E62"/>
    <w:rsid w:val="00E827B3"/>
    <w:rsid w:val="00E82A21"/>
    <w:rsid w:val="00E832B2"/>
    <w:rsid w:val="00E835EA"/>
    <w:rsid w:val="00E83653"/>
    <w:rsid w:val="00E85124"/>
    <w:rsid w:val="00E86008"/>
    <w:rsid w:val="00E863E4"/>
    <w:rsid w:val="00E87080"/>
    <w:rsid w:val="00E87895"/>
    <w:rsid w:val="00E87AE8"/>
    <w:rsid w:val="00E90807"/>
    <w:rsid w:val="00E925A5"/>
    <w:rsid w:val="00E93C2B"/>
    <w:rsid w:val="00E93E23"/>
    <w:rsid w:val="00E93FBB"/>
    <w:rsid w:val="00E941E5"/>
    <w:rsid w:val="00E94CA8"/>
    <w:rsid w:val="00E958ED"/>
    <w:rsid w:val="00E96DF4"/>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4EF2"/>
    <w:rsid w:val="00ED62E3"/>
    <w:rsid w:val="00EE1477"/>
    <w:rsid w:val="00EE1A17"/>
    <w:rsid w:val="00EE22EA"/>
    <w:rsid w:val="00EE2E25"/>
    <w:rsid w:val="00EE4D9C"/>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223E"/>
    <w:rsid w:val="00F92CB0"/>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9679</TotalTime>
  <Pages>17</Pages>
  <Words>9054</Words>
  <Characters>51613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60546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482</cp:revision>
  <cp:lastPrinted>2009-02-06T05:36:00Z</cp:lastPrinted>
  <dcterms:created xsi:type="dcterms:W3CDTF">2016-05-04T14:28:00Z</dcterms:created>
  <dcterms:modified xsi:type="dcterms:W3CDTF">2016-07-11T11:05:00Z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