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C86D04" w:rsidRDefault="00C86D04" w:rsidP="00C86D04">
      <w:r w:rsidRPr="00C86D04">
        <w:rPr>
          <w:rFonts w:ascii="Times New Roman" w:eastAsia="Arial Narrow" w:hAnsi="Times New Roman" w:cs="Times New Roman"/>
          <w:b/>
          <w:bCs/>
          <w:color w:val="000000"/>
          <w:kern w:val="0"/>
          <w:sz w:val="24"/>
          <w:lang w:val="uk-UA" w:eastAsia="uk-UA" w:bidi="uk-UA"/>
        </w:rPr>
        <w:t>Єгоров Павло Анатолійович</w:t>
      </w:r>
      <w:r w:rsidRPr="00C86D04">
        <w:rPr>
          <w:rFonts w:ascii="Times New Roman" w:hAnsi="Times New Roman" w:cs="Times New Roman"/>
          <w:color w:val="000000"/>
          <w:kern w:val="0"/>
          <w:sz w:val="24"/>
          <w:szCs w:val="24"/>
          <w:lang w:val="uk-UA" w:eastAsia="uk-UA" w:bidi="uk-UA"/>
        </w:rPr>
        <w:t>, асистент кафедри «Деталі машин і ТММ» Харківського національного автомобільно-до</w:t>
      </w:r>
      <w:r w:rsidRPr="00C86D04">
        <w:rPr>
          <w:rFonts w:ascii="Times New Roman" w:hAnsi="Times New Roman" w:cs="Times New Roman"/>
          <w:color w:val="000000"/>
          <w:kern w:val="0"/>
          <w:sz w:val="24"/>
          <w:szCs w:val="24"/>
          <w:lang w:val="uk-UA" w:eastAsia="uk-UA" w:bidi="uk-UA"/>
        </w:rPr>
        <w:softHyphen/>
        <w:t>рожнього університету МОН України: «Інтегральні рівняння Вольтерра в нестаціонарних задачах деформування пружних елементів конструкцій» (01.02.04 - механіка деформівного твердого тіла). Спецрада Д 64.180.01 в Інституті проблем ма</w:t>
      </w:r>
      <w:r w:rsidRPr="00C86D04">
        <w:rPr>
          <w:rFonts w:ascii="Times New Roman" w:hAnsi="Times New Roman" w:cs="Times New Roman"/>
          <w:color w:val="000000"/>
          <w:kern w:val="0"/>
          <w:sz w:val="24"/>
          <w:szCs w:val="24"/>
          <w:lang w:val="uk-UA" w:eastAsia="uk-UA" w:bidi="uk-UA"/>
        </w:rPr>
        <w:softHyphen/>
        <w:t>шинобудування імені А. М. Підгорного</w:t>
      </w:r>
    </w:p>
    <w:sectPr w:rsidR="00086D61" w:rsidRPr="00C86D0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BA61C-7288-454C-A9F2-15905116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2020-05-14T12:20:00Z</dcterms:created>
  <dcterms:modified xsi:type="dcterms:W3CDTF">2020-05-17T07:28:00Z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