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D075BC" w:rsidRDefault="00D075BC" w:rsidP="00D075BC">
      <w:r w:rsidRPr="00D075BC">
        <w:rPr>
          <w:rFonts w:ascii="Times New Roman" w:eastAsia="Arial Narrow" w:hAnsi="Times New Roman" w:cs="Times New Roman"/>
          <w:b/>
          <w:bCs/>
          <w:color w:val="000000"/>
          <w:kern w:val="0"/>
          <w:sz w:val="24"/>
          <w:lang w:val="uk-UA" w:eastAsia="uk-UA" w:bidi="uk-UA"/>
        </w:rPr>
        <w:t>Пекінчак Ольга Володимирівна</w:t>
      </w:r>
      <w:r w:rsidRPr="00D075BC">
        <w:rPr>
          <w:rFonts w:ascii="Times New Roman" w:hAnsi="Times New Roman" w:cs="Times New Roman"/>
          <w:color w:val="000000"/>
          <w:kern w:val="0"/>
          <w:sz w:val="24"/>
          <w:szCs w:val="24"/>
          <w:lang w:val="uk-UA" w:eastAsia="uk-UA" w:bidi="uk-UA"/>
        </w:rPr>
        <w:t>, аспірант кафедри на</w:t>
      </w:r>
      <w:r w:rsidRPr="00D075BC">
        <w:rPr>
          <w:rFonts w:ascii="Times New Roman" w:hAnsi="Times New Roman" w:cs="Times New Roman"/>
          <w:color w:val="000000"/>
          <w:kern w:val="0"/>
          <w:sz w:val="24"/>
          <w:szCs w:val="24"/>
          <w:lang w:val="uk-UA" w:eastAsia="uk-UA" w:bidi="uk-UA"/>
        </w:rPr>
        <w:softHyphen/>
        <w:t>півпровідникової електроніки Національного університету «Львівська політехніка»: «Модифікація структури та влас</w:t>
      </w:r>
      <w:r w:rsidRPr="00D075BC">
        <w:rPr>
          <w:rFonts w:ascii="Times New Roman" w:hAnsi="Times New Roman" w:cs="Times New Roman"/>
          <w:color w:val="000000"/>
          <w:kern w:val="0"/>
          <w:sz w:val="24"/>
          <w:szCs w:val="24"/>
          <w:lang w:val="uk-UA" w:eastAsia="uk-UA" w:bidi="uk-UA"/>
        </w:rPr>
        <w:softHyphen/>
        <w:t xml:space="preserve">тивостей функціональних матеріалів на основі кобальтитів </w:t>
      </w:r>
      <w:r w:rsidRPr="00D075BC">
        <w:rPr>
          <w:rFonts w:ascii="Times New Roman" w:eastAsia="Arial Narrow" w:hAnsi="Times New Roman" w:cs="Times New Roman"/>
          <w:i/>
          <w:iCs/>
          <w:color w:val="000000"/>
          <w:kern w:val="0"/>
          <w:sz w:val="24"/>
          <w:lang w:val="en-US" w:eastAsia="en-US" w:bidi="en-US"/>
        </w:rPr>
        <w:t>RCoO</w:t>
      </w:r>
      <w:r w:rsidRPr="00D075BC">
        <w:rPr>
          <w:rFonts w:ascii="Times New Roman" w:eastAsia="Arial Narrow" w:hAnsi="Times New Roman" w:cs="Times New Roman"/>
          <w:i/>
          <w:iCs/>
          <w:color w:val="000000"/>
          <w:kern w:val="0"/>
          <w:sz w:val="24"/>
          <w:vertAlign w:val="subscript"/>
          <w:lang w:val="uk-UA" w:eastAsia="en-US" w:bidi="en-US"/>
        </w:rPr>
        <w:t>3</w:t>
      </w:r>
      <w:r w:rsidRPr="00D075BC">
        <w:rPr>
          <w:rFonts w:ascii="Times New Roman" w:eastAsia="Arial Narrow" w:hAnsi="Times New Roman" w:cs="Times New Roman"/>
          <w:i/>
          <w:iCs/>
          <w:color w:val="000000"/>
          <w:kern w:val="0"/>
          <w:sz w:val="24"/>
          <w:lang w:val="uk-UA" w:eastAsia="en-US" w:bidi="en-US"/>
        </w:rPr>
        <w:t xml:space="preserve"> (</w:t>
      </w:r>
      <w:r w:rsidRPr="00D075BC">
        <w:rPr>
          <w:rFonts w:ascii="Times New Roman" w:eastAsia="Arial Narrow" w:hAnsi="Times New Roman" w:cs="Times New Roman"/>
          <w:i/>
          <w:iCs/>
          <w:color w:val="000000"/>
          <w:kern w:val="0"/>
          <w:sz w:val="24"/>
          <w:lang w:val="en-US" w:eastAsia="en-US" w:bidi="en-US"/>
        </w:rPr>
        <w:t>R</w:t>
      </w:r>
      <w:r w:rsidRPr="00D075BC">
        <w:rPr>
          <w:rFonts w:ascii="Times New Roman" w:hAnsi="Times New Roman" w:cs="Times New Roman"/>
          <w:color w:val="000000"/>
          <w:kern w:val="0"/>
          <w:sz w:val="24"/>
          <w:szCs w:val="24"/>
          <w:lang w:val="uk-UA" w:eastAsia="en-US" w:bidi="en-US"/>
        </w:rPr>
        <w:t xml:space="preserve"> </w:t>
      </w:r>
      <w:r w:rsidRPr="00D075BC">
        <w:rPr>
          <w:rFonts w:ascii="Times New Roman" w:hAnsi="Times New Roman" w:cs="Times New Roman"/>
          <w:color w:val="000000"/>
          <w:kern w:val="0"/>
          <w:sz w:val="24"/>
          <w:szCs w:val="24"/>
          <w:lang w:val="uk-UA" w:eastAsia="uk-UA" w:bidi="uk-UA"/>
        </w:rPr>
        <w:t xml:space="preserve">= </w:t>
      </w:r>
      <w:r w:rsidRPr="00D075BC">
        <w:rPr>
          <w:rFonts w:ascii="Times New Roman" w:hAnsi="Times New Roman" w:cs="Times New Roman"/>
          <w:color w:val="000000"/>
          <w:kern w:val="0"/>
          <w:sz w:val="24"/>
          <w:szCs w:val="24"/>
          <w:lang w:val="en-US" w:eastAsia="en-US" w:bidi="en-US"/>
        </w:rPr>
        <w:t>Pr</w:t>
      </w:r>
      <w:r w:rsidRPr="00D075BC">
        <w:rPr>
          <w:rFonts w:ascii="Times New Roman" w:hAnsi="Times New Roman" w:cs="Times New Roman"/>
          <w:color w:val="000000"/>
          <w:kern w:val="0"/>
          <w:sz w:val="24"/>
          <w:szCs w:val="24"/>
          <w:lang w:val="uk-UA" w:eastAsia="en-US" w:bidi="en-US"/>
        </w:rPr>
        <w:t xml:space="preserve"> </w:t>
      </w:r>
      <w:r w:rsidRPr="00D075BC">
        <w:rPr>
          <w:rFonts w:ascii="Times New Roman" w:hAnsi="Times New Roman" w:cs="Times New Roman"/>
          <w:color w:val="000000"/>
          <w:kern w:val="0"/>
          <w:sz w:val="24"/>
          <w:szCs w:val="24"/>
          <w:lang w:val="uk-UA" w:eastAsia="uk-UA" w:bidi="uk-UA"/>
        </w:rPr>
        <w:t xml:space="preserve">- </w:t>
      </w:r>
      <w:r w:rsidRPr="00D075BC">
        <w:rPr>
          <w:rFonts w:ascii="Times New Roman" w:hAnsi="Times New Roman" w:cs="Times New Roman"/>
          <w:color w:val="000000"/>
          <w:kern w:val="0"/>
          <w:sz w:val="24"/>
          <w:szCs w:val="24"/>
          <w:lang w:val="en-US" w:eastAsia="en-US" w:bidi="en-US"/>
        </w:rPr>
        <w:t>Tb</w:t>
      </w:r>
      <w:r w:rsidRPr="00D075BC">
        <w:rPr>
          <w:rFonts w:ascii="Times New Roman" w:hAnsi="Times New Roman" w:cs="Times New Roman"/>
          <w:color w:val="000000"/>
          <w:kern w:val="0"/>
          <w:sz w:val="24"/>
          <w:szCs w:val="24"/>
          <w:lang w:val="uk-UA" w:eastAsia="en-US" w:bidi="en-US"/>
        </w:rPr>
        <w:t xml:space="preserve">» </w:t>
      </w:r>
      <w:r w:rsidRPr="00D075BC">
        <w:rPr>
          <w:rFonts w:ascii="Times New Roman" w:hAnsi="Times New Roman" w:cs="Times New Roman"/>
          <w:color w:val="000000"/>
          <w:kern w:val="0"/>
          <w:sz w:val="24"/>
          <w:szCs w:val="24"/>
          <w:lang w:val="uk-UA" w:eastAsia="uk-UA" w:bidi="uk-UA"/>
        </w:rPr>
        <w:t>(01.04.07 - фізика твердого тіла). Спецра</w:t>
      </w:r>
      <w:r w:rsidRPr="00D075BC">
        <w:rPr>
          <w:rFonts w:ascii="Times New Roman" w:hAnsi="Times New Roman" w:cs="Times New Roman"/>
          <w:color w:val="000000"/>
          <w:kern w:val="0"/>
          <w:sz w:val="24"/>
          <w:szCs w:val="24"/>
          <w:lang w:val="uk-UA" w:eastAsia="uk-UA" w:bidi="uk-UA"/>
        </w:rPr>
        <w:softHyphen/>
        <w:t>да Д 35.052.13 у Національному університеті «Львівська по</w:t>
      </w:r>
      <w:r w:rsidRPr="00D075BC">
        <w:rPr>
          <w:rFonts w:ascii="Times New Roman" w:hAnsi="Times New Roman" w:cs="Times New Roman"/>
          <w:color w:val="000000"/>
          <w:kern w:val="0"/>
          <w:sz w:val="24"/>
          <w:szCs w:val="24"/>
          <w:lang w:val="uk-UA" w:eastAsia="uk-UA" w:bidi="uk-UA"/>
        </w:rPr>
        <w:softHyphen/>
        <w:t>літехніка»</w:t>
      </w:r>
    </w:p>
    <w:sectPr w:rsidR="00086D61" w:rsidRPr="00D075BC"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3BAD7-BE9C-4E99-A7AB-EA68AA9D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Pages>
  <Words>52</Words>
  <Characters>298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119</cp:revision>
  <cp:lastPrinted>2009-02-06T05:36:00Z</cp:lastPrinted>
  <dcterms:created xsi:type="dcterms:W3CDTF">2020-05-14T12:20:00Z</dcterms:created>
  <dcterms:modified xsi:type="dcterms:W3CDTF">2020-05-17T21:25:00Z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