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F538A7" w:rsidRPr="00F538A7" w:rsidRDefault="00F538A7" w:rsidP="00F538A7">
      <w:pPr>
        <w:pStyle w:val="1"/>
        <w:jc w:val="center"/>
        <w:rPr>
          <w:sz w:val="28"/>
        </w:rPr>
      </w:pPr>
      <w:bookmarkStart w:id="1" w:name="_Toc181984774"/>
      <w:bookmarkStart w:id="2" w:name="_Toc41640568"/>
      <w:bookmarkStart w:id="3" w:name="_Toc41644682"/>
      <w:bookmarkStart w:id="4" w:name="_Toc41645571"/>
      <w:bookmarkStart w:id="5" w:name="_Toc41654915"/>
      <w:bookmarkStart w:id="6" w:name="_Toc41654985"/>
      <w:bookmarkEnd w:id="1"/>
    </w:p>
    <w:bookmarkEnd w:id="2"/>
    <w:bookmarkEnd w:id="3"/>
    <w:bookmarkEnd w:id="4"/>
    <w:bookmarkEnd w:id="5"/>
    <w:bookmarkEnd w:id="6"/>
    <w:p w:rsidR="001D0FFF" w:rsidRDefault="001D0FFF" w:rsidP="001D0FFF">
      <w:pPr>
        <w:jc w:val="center"/>
        <w:rPr>
          <w:b/>
          <w:sz w:val="32"/>
          <w:lang w:val="uk-UA"/>
        </w:rPr>
      </w:pPr>
      <w:r>
        <w:rPr>
          <w:b/>
          <w:sz w:val="32"/>
        </w:rPr>
        <w:t>Національн</w:t>
      </w:r>
      <w:r>
        <w:rPr>
          <w:b/>
          <w:sz w:val="32"/>
          <w:lang w:val="uk-UA"/>
        </w:rPr>
        <w:t>ий</w:t>
      </w:r>
      <w:r>
        <w:rPr>
          <w:b/>
          <w:sz w:val="32"/>
        </w:rPr>
        <w:t xml:space="preserve"> університет</w:t>
      </w:r>
      <w:r>
        <w:rPr>
          <w:bCs/>
          <w:sz w:val="32"/>
        </w:rPr>
        <w:t xml:space="preserve"> </w:t>
      </w:r>
      <w:r>
        <w:rPr>
          <w:b/>
          <w:sz w:val="32"/>
        </w:rPr>
        <w:t xml:space="preserve">водного господарства </w:t>
      </w:r>
    </w:p>
    <w:p w:rsidR="001D0FFF" w:rsidRDefault="001D0FFF" w:rsidP="001D0FFF">
      <w:pPr>
        <w:jc w:val="center"/>
        <w:rPr>
          <w:b/>
          <w:sz w:val="32"/>
          <w:lang w:val="uk-UA"/>
        </w:rPr>
      </w:pPr>
      <w:r>
        <w:rPr>
          <w:b/>
          <w:sz w:val="32"/>
        </w:rPr>
        <w:t>та природокористування</w:t>
      </w:r>
    </w:p>
    <w:p w:rsidR="001D0FFF" w:rsidRDefault="001D0FFF" w:rsidP="001D0FFF">
      <w:pPr>
        <w:jc w:val="center"/>
        <w:rPr>
          <w:b/>
          <w:sz w:val="32"/>
          <w:lang w:val="uk-UA"/>
        </w:rPr>
      </w:pPr>
    </w:p>
    <w:p w:rsidR="001D0FFF" w:rsidRDefault="001D0FFF" w:rsidP="001D0FFF">
      <w:pPr>
        <w:jc w:val="center"/>
        <w:rPr>
          <w:b/>
          <w:sz w:val="32"/>
          <w:lang w:val="uk-UA"/>
        </w:rPr>
      </w:pPr>
    </w:p>
    <w:p w:rsidR="001D0FFF" w:rsidRDefault="001D0FFF" w:rsidP="001D0FFF">
      <w:pPr>
        <w:pStyle w:val="1"/>
      </w:pPr>
      <w:r>
        <w:t>На правах рукопису</w:t>
      </w:r>
    </w:p>
    <w:p w:rsidR="001D0FFF" w:rsidRDefault="001D0FFF" w:rsidP="001D0FFF">
      <w:pPr>
        <w:jc w:val="right"/>
        <w:rPr>
          <w:bCs/>
          <w:sz w:val="32"/>
          <w:lang w:val="uk-UA"/>
        </w:rPr>
      </w:pPr>
    </w:p>
    <w:p w:rsidR="001D0FFF" w:rsidRDefault="001D0FFF" w:rsidP="001D0FFF">
      <w:pPr>
        <w:jc w:val="right"/>
        <w:rPr>
          <w:bCs/>
          <w:sz w:val="32"/>
          <w:lang w:val="uk-UA"/>
        </w:rPr>
      </w:pPr>
    </w:p>
    <w:p w:rsidR="001D0FFF" w:rsidRDefault="001D0FFF" w:rsidP="001D0FFF">
      <w:pPr>
        <w:jc w:val="right"/>
        <w:rPr>
          <w:bCs/>
          <w:sz w:val="32"/>
          <w:lang w:val="uk-UA"/>
        </w:rPr>
      </w:pPr>
    </w:p>
    <w:p w:rsidR="001D0FFF" w:rsidRDefault="001D0FFF" w:rsidP="001D0FFF">
      <w:pPr>
        <w:pStyle w:val="21"/>
      </w:pPr>
      <w:r>
        <w:t>Кушнірук Юрій Степанович</w:t>
      </w:r>
    </w:p>
    <w:p w:rsidR="001D0FFF" w:rsidRDefault="001D0FFF" w:rsidP="001D0FFF">
      <w:pPr>
        <w:jc w:val="center"/>
        <w:rPr>
          <w:b/>
          <w:sz w:val="32"/>
          <w:lang w:val="uk-UA"/>
        </w:rPr>
      </w:pPr>
    </w:p>
    <w:p w:rsidR="001D0FFF" w:rsidRDefault="001D0FFF" w:rsidP="001D0FFF">
      <w:pPr>
        <w:jc w:val="center"/>
        <w:rPr>
          <w:b/>
          <w:sz w:val="32"/>
          <w:lang w:val="uk-UA"/>
        </w:rPr>
      </w:pPr>
    </w:p>
    <w:p w:rsidR="001D0FFF" w:rsidRDefault="001D0FFF" w:rsidP="001D0FFF">
      <w:pPr>
        <w:pStyle w:val="31"/>
      </w:pPr>
      <w:r>
        <w:rPr>
          <w:b w:val="0"/>
          <w:sz w:val="32"/>
        </w:rPr>
        <w:t>УДК 911:504.61+502:314</w:t>
      </w:r>
      <w:r>
        <w:t xml:space="preserve"> </w:t>
      </w:r>
    </w:p>
    <w:p w:rsidR="001D0FFF" w:rsidRDefault="001D0FFF" w:rsidP="001D0FFF">
      <w:pPr>
        <w:rPr>
          <w:lang w:val="uk-UA"/>
        </w:rPr>
      </w:pPr>
    </w:p>
    <w:p w:rsidR="001D0FFF" w:rsidRDefault="001D0FFF" w:rsidP="001D0FFF">
      <w:pPr>
        <w:jc w:val="center"/>
        <w:rPr>
          <w:sz w:val="32"/>
          <w:lang w:val="uk-UA"/>
        </w:rPr>
      </w:pPr>
    </w:p>
    <w:p w:rsidR="001D0FFF" w:rsidRDefault="001D0FFF" w:rsidP="001D0FFF">
      <w:pPr>
        <w:pStyle w:val="50"/>
        <w:rPr>
          <w:b w:val="0"/>
          <w:bCs/>
          <w:sz w:val="36"/>
        </w:rPr>
      </w:pPr>
      <w:bookmarkStart w:id="7" w:name="_GoBack"/>
      <w:r>
        <w:rPr>
          <w:b w:val="0"/>
          <w:bCs/>
          <w:sz w:val="36"/>
        </w:rPr>
        <w:t>Оцінка медико-екологічного ризику території</w:t>
      </w:r>
    </w:p>
    <w:bookmarkEnd w:id="7"/>
    <w:p w:rsidR="001D0FFF" w:rsidRDefault="001D0FFF" w:rsidP="001D0FFF">
      <w:pPr>
        <w:spacing w:line="360" w:lineRule="auto"/>
        <w:jc w:val="center"/>
        <w:rPr>
          <w:sz w:val="32"/>
          <w:lang w:val="uk-UA"/>
        </w:rPr>
      </w:pPr>
    </w:p>
    <w:p w:rsidR="001D0FFF" w:rsidRDefault="001D0FFF" w:rsidP="001D0FFF">
      <w:pPr>
        <w:rPr>
          <w:sz w:val="32"/>
        </w:rPr>
      </w:pPr>
    </w:p>
    <w:p w:rsidR="001D0FFF" w:rsidRDefault="001D0FFF" w:rsidP="001D0FFF">
      <w:pPr>
        <w:jc w:val="center"/>
        <w:rPr>
          <w:sz w:val="32"/>
          <w:lang w:val="uk-UA"/>
        </w:rPr>
      </w:pPr>
      <w:r>
        <w:rPr>
          <w:sz w:val="32"/>
        </w:rPr>
        <w:t>11.00.11 - конструктивна географія і раціональне</w:t>
      </w:r>
    </w:p>
    <w:p w:rsidR="001D0FFF" w:rsidRDefault="001D0FFF" w:rsidP="001D0FFF">
      <w:pPr>
        <w:jc w:val="center"/>
        <w:rPr>
          <w:sz w:val="32"/>
          <w:lang w:val="uk-UA"/>
        </w:rPr>
      </w:pPr>
      <w:proofErr w:type="gramStart"/>
      <w:r>
        <w:rPr>
          <w:sz w:val="32"/>
          <w:lang w:val="en-US"/>
        </w:rPr>
        <w:t>використання</w:t>
      </w:r>
      <w:proofErr w:type="gramEnd"/>
      <w:r>
        <w:rPr>
          <w:sz w:val="32"/>
          <w:lang w:val="en-US"/>
        </w:rPr>
        <w:t xml:space="preserve"> природних ресурсів</w:t>
      </w:r>
    </w:p>
    <w:p w:rsidR="001D0FFF" w:rsidRDefault="001D0FFF" w:rsidP="001D0FFF">
      <w:pPr>
        <w:rPr>
          <w:sz w:val="32"/>
          <w:lang w:val="en-US"/>
        </w:rPr>
      </w:pPr>
    </w:p>
    <w:p w:rsidR="001D0FFF" w:rsidRDefault="001D0FFF" w:rsidP="001D0FFF">
      <w:pPr>
        <w:rPr>
          <w:sz w:val="32"/>
          <w:lang w:val="en-US"/>
        </w:rPr>
      </w:pPr>
    </w:p>
    <w:p w:rsidR="001D0FFF" w:rsidRDefault="001D0FFF" w:rsidP="001D0FFF">
      <w:pPr>
        <w:rPr>
          <w:sz w:val="32"/>
          <w:lang w:val="en-US"/>
        </w:rPr>
      </w:pPr>
    </w:p>
    <w:p w:rsidR="001D0FFF" w:rsidRDefault="001D0FFF" w:rsidP="001D0FFF">
      <w:pPr>
        <w:rPr>
          <w:sz w:val="32"/>
          <w:lang w:val="en-US"/>
        </w:rPr>
      </w:pPr>
    </w:p>
    <w:p w:rsidR="001D0FFF" w:rsidRDefault="001D0FFF" w:rsidP="001D0FFF">
      <w:pPr>
        <w:pStyle w:val="50"/>
      </w:pPr>
      <w:r>
        <w:t xml:space="preserve">Дисертація на здобуття наукового ступеня кандидата </w:t>
      </w:r>
    </w:p>
    <w:p w:rsidR="001D0FFF" w:rsidRDefault="001D0FFF" w:rsidP="001D0FFF">
      <w:pPr>
        <w:jc w:val="center"/>
        <w:rPr>
          <w:sz w:val="32"/>
          <w:lang w:val="uk-UA"/>
        </w:rPr>
      </w:pPr>
      <w:r>
        <w:rPr>
          <w:sz w:val="32"/>
          <w:lang w:val="uk-UA"/>
        </w:rPr>
        <w:t>географічних наук</w:t>
      </w:r>
    </w:p>
    <w:p w:rsidR="001D0FFF" w:rsidRDefault="001D0FFF" w:rsidP="001D0FFF">
      <w:pPr>
        <w:jc w:val="center"/>
        <w:rPr>
          <w:sz w:val="32"/>
          <w:lang w:val="uk-UA"/>
        </w:rPr>
      </w:pPr>
    </w:p>
    <w:p w:rsidR="001D0FFF" w:rsidRDefault="001D0FFF" w:rsidP="001D0FFF">
      <w:pPr>
        <w:jc w:val="center"/>
        <w:rPr>
          <w:sz w:val="32"/>
          <w:lang w:val="uk-UA"/>
        </w:rPr>
      </w:pPr>
    </w:p>
    <w:p w:rsidR="001D0FFF" w:rsidRDefault="001D0FFF" w:rsidP="001D0FFF">
      <w:pPr>
        <w:jc w:val="center"/>
        <w:rPr>
          <w:sz w:val="32"/>
          <w:lang w:val="uk-UA"/>
        </w:rPr>
      </w:pPr>
    </w:p>
    <w:p w:rsidR="001D0FFF" w:rsidRDefault="001D0FFF" w:rsidP="001D0FFF">
      <w:pPr>
        <w:jc w:val="center"/>
        <w:rPr>
          <w:sz w:val="32"/>
          <w:lang w:val="uk-UA"/>
        </w:rPr>
      </w:pPr>
    </w:p>
    <w:p w:rsidR="001D0FFF" w:rsidRDefault="001D0FFF" w:rsidP="001D0FFF">
      <w:pPr>
        <w:jc w:val="center"/>
        <w:rPr>
          <w:sz w:val="32"/>
          <w:lang w:val="uk-UA"/>
        </w:rPr>
      </w:pPr>
    </w:p>
    <w:p w:rsidR="001D0FFF" w:rsidRDefault="001D0FFF" w:rsidP="001D0FFF">
      <w:pPr>
        <w:jc w:val="center"/>
        <w:rPr>
          <w:sz w:val="32"/>
          <w:lang w:val="uk-UA"/>
        </w:rPr>
      </w:pPr>
    </w:p>
    <w:p w:rsidR="001D0FFF" w:rsidRDefault="001D0FFF" w:rsidP="001D0FFF">
      <w:pPr>
        <w:pStyle w:val="1"/>
        <w:rPr>
          <w:bCs w:val="0"/>
        </w:rPr>
      </w:pPr>
      <w:r>
        <w:rPr>
          <w:bCs w:val="0"/>
        </w:rPr>
        <w:lastRenderedPageBreak/>
        <w:t>Науковий керівник</w:t>
      </w:r>
    </w:p>
    <w:p w:rsidR="001D0FFF" w:rsidRDefault="001D0FFF" w:rsidP="001D0FFF">
      <w:pPr>
        <w:jc w:val="right"/>
        <w:rPr>
          <w:sz w:val="32"/>
          <w:lang w:val="uk-UA"/>
        </w:rPr>
      </w:pPr>
      <w:r>
        <w:rPr>
          <w:sz w:val="32"/>
          <w:lang w:val="uk-UA"/>
        </w:rPr>
        <w:t>Волкова Людмила Андріївна</w:t>
      </w:r>
    </w:p>
    <w:p w:rsidR="001D0FFF" w:rsidRDefault="001D0FFF" w:rsidP="001D0FFF">
      <w:pPr>
        <w:jc w:val="right"/>
        <w:rPr>
          <w:sz w:val="32"/>
          <w:lang w:val="uk-UA"/>
        </w:rPr>
      </w:pPr>
      <w:r>
        <w:rPr>
          <w:sz w:val="32"/>
          <w:lang w:val="uk-UA"/>
        </w:rPr>
        <w:t xml:space="preserve">кандидат сільськогосподарських наук, </w:t>
      </w:r>
    </w:p>
    <w:p w:rsidR="001D0FFF" w:rsidRDefault="001D0FFF" w:rsidP="001D0FFF">
      <w:pPr>
        <w:jc w:val="right"/>
        <w:rPr>
          <w:sz w:val="32"/>
          <w:lang w:val="uk-UA"/>
        </w:rPr>
      </w:pPr>
      <w:r>
        <w:rPr>
          <w:sz w:val="32"/>
          <w:lang w:val="uk-UA"/>
        </w:rPr>
        <w:t>доцент, професор кафедри</w:t>
      </w:r>
    </w:p>
    <w:p w:rsidR="001D0FFF" w:rsidRDefault="001D0FFF" w:rsidP="001D0FFF">
      <w:pPr>
        <w:jc w:val="right"/>
        <w:rPr>
          <w:sz w:val="32"/>
          <w:lang w:val="uk-UA"/>
        </w:rPr>
      </w:pPr>
    </w:p>
    <w:p w:rsidR="001D0FFF" w:rsidRDefault="001D0FFF" w:rsidP="001D0FFF">
      <w:pPr>
        <w:pStyle w:val="50"/>
      </w:pPr>
      <w:proofErr w:type="gramStart"/>
      <w:r>
        <w:t>Р</w:t>
      </w:r>
      <w:proofErr w:type="gramEnd"/>
      <w:r>
        <w:t>івне - 2007</w:t>
      </w:r>
    </w:p>
    <w:p w:rsidR="001D0FFF" w:rsidRDefault="001D0FFF" w:rsidP="001D0FFF">
      <w:pPr>
        <w:rPr>
          <w:sz w:val="32"/>
        </w:rPr>
      </w:pPr>
    </w:p>
    <w:p w:rsidR="001D0FFF" w:rsidRDefault="001D0FFF" w:rsidP="001D0FFF">
      <w:pPr>
        <w:pStyle w:val="7"/>
        <w:rPr>
          <w:bCs/>
          <w:lang w:val="uk-UA"/>
        </w:rPr>
      </w:pPr>
      <w:r>
        <w:t>ЗМІ</w:t>
      </w:r>
      <w:proofErr w:type="gramStart"/>
      <w:r>
        <w:t>СТ</w:t>
      </w:r>
      <w:proofErr w:type="gramEnd"/>
    </w:p>
    <w:p w:rsidR="001D0FFF" w:rsidRDefault="001D0FFF" w:rsidP="001D0FFF">
      <w:pPr>
        <w:tabs>
          <w:tab w:val="left" w:pos="1590"/>
          <w:tab w:val="left" w:pos="9062"/>
          <w:tab w:val="left" w:pos="9716"/>
        </w:tabs>
        <w:spacing w:line="360" w:lineRule="auto"/>
        <w:rPr>
          <w:bCs/>
          <w:lang w:val="uk-UA"/>
        </w:rPr>
      </w:pPr>
      <w:proofErr w:type="gramStart"/>
      <w:r>
        <w:rPr>
          <w:bCs/>
        </w:rPr>
        <w:t>ВСТУП</w:t>
      </w:r>
      <w:proofErr w:type="gramEnd"/>
      <w:r>
        <w:rPr>
          <w:bCs/>
          <w:lang w:val="uk-UA"/>
        </w:rPr>
        <w:t xml:space="preserve"> …………………………………………………………………………</w:t>
      </w:r>
      <w:r>
        <w:rPr>
          <w:rFonts w:cs="Times New Roman"/>
          <w:bCs/>
          <w:szCs w:val="20"/>
          <w:lang w:val="uk-UA"/>
        </w:rPr>
        <w:tab/>
      </w:r>
      <w:r>
        <w:rPr>
          <w:bCs/>
          <w:lang w:val="uk-UA"/>
        </w:rPr>
        <w:t>4</w:t>
      </w:r>
    </w:p>
    <w:p w:rsidR="001D0FFF" w:rsidRDefault="001D0FFF" w:rsidP="001D0FFF">
      <w:pPr>
        <w:tabs>
          <w:tab w:val="left" w:pos="1590"/>
          <w:tab w:val="left" w:pos="9062"/>
          <w:tab w:val="left" w:pos="9716"/>
        </w:tabs>
        <w:spacing w:line="360" w:lineRule="auto"/>
        <w:rPr>
          <w:bCs/>
          <w:lang w:val="uk-UA"/>
        </w:rPr>
      </w:pPr>
      <w:r>
        <w:rPr>
          <w:bCs/>
          <w:lang w:val="uk-UA"/>
        </w:rPr>
        <w:t>РОЗДІЛ 1.</w:t>
      </w:r>
      <w:r>
        <w:rPr>
          <w:bCs/>
          <w:lang w:val="uk-UA"/>
        </w:rPr>
        <w:tab/>
        <w:t xml:space="preserve">ТЕОРЕТИЧНА ТА МЕТОДОЛОГІЧНА БАЗА ЕКОЛОГО- </w:t>
      </w:r>
      <w:r>
        <w:rPr>
          <w:bCs/>
          <w:lang w:val="uk-UA"/>
        </w:rPr>
        <w:tab/>
      </w:r>
    </w:p>
    <w:p w:rsidR="001D0FFF" w:rsidRDefault="001D0FFF" w:rsidP="001D0FFF">
      <w:pPr>
        <w:tabs>
          <w:tab w:val="left" w:pos="1590"/>
          <w:tab w:val="left" w:pos="9062"/>
          <w:tab w:val="left" w:pos="9716"/>
        </w:tabs>
        <w:spacing w:line="360" w:lineRule="auto"/>
        <w:rPr>
          <w:bCs/>
          <w:lang w:val="uk-UA"/>
        </w:rPr>
      </w:pPr>
      <w:r>
        <w:rPr>
          <w:bCs/>
          <w:lang w:val="uk-UA"/>
        </w:rPr>
        <w:t xml:space="preserve">ГЕОГРАФІЧНОГО ТА  МЕДИКО-ДЕМОГРАФІЧНОГО </w:t>
      </w:r>
    </w:p>
    <w:p w:rsidR="001D0FFF" w:rsidRDefault="001D0FFF" w:rsidP="001D0FFF">
      <w:pPr>
        <w:tabs>
          <w:tab w:val="left" w:pos="1590"/>
          <w:tab w:val="left" w:pos="9062"/>
          <w:tab w:val="left" w:pos="9716"/>
        </w:tabs>
        <w:spacing w:line="360" w:lineRule="auto"/>
        <w:rPr>
          <w:bCs/>
          <w:lang w:val="uk-UA"/>
        </w:rPr>
      </w:pPr>
      <w:r>
        <w:rPr>
          <w:bCs/>
          <w:lang w:val="uk-UA"/>
        </w:rPr>
        <w:t>ДОСЛІДЖЕННЯ СТАНУ ТЕРИТОРІЇ ……………………………………….</w:t>
      </w:r>
      <w:r>
        <w:rPr>
          <w:bCs/>
          <w:lang w:val="uk-UA"/>
        </w:rPr>
        <w:tab/>
        <w:t>10</w:t>
      </w:r>
    </w:p>
    <w:p w:rsidR="001D0FFF" w:rsidRDefault="001D0FFF" w:rsidP="001D0FFF">
      <w:pPr>
        <w:tabs>
          <w:tab w:val="left" w:pos="849"/>
          <w:tab w:val="left" w:pos="9062"/>
          <w:tab w:val="left" w:pos="9716"/>
        </w:tabs>
        <w:spacing w:line="360" w:lineRule="auto"/>
        <w:rPr>
          <w:bCs/>
          <w:lang w:val="uk-UA"/>
        </w:rPr>
      </w:pPr>
      <w:r>
        <w:rPr>
          <w:bCs/>
          <w:lang w:val="uk-UA"/>
        </w:rPr>
        <w:t>1.1. Теоретична база медико-географічних досліджень здоров'я населення...10</w:t>
      </w:r>
    </w:p>
    <w:p w:rsidR="001D0FFF" w:rsidRDefault="001D0FFF" w:rsidP="001D0FFF">
      <w:pPr>
        <w:tabs>
          <w:tab w:val="left" w:pos="849"/>
          <w:tab w:val="left" w:pos="9062"/>
          <w:tab w:val="left" w:pos="9716"/>
        </w:tabs>
        <w:spacing w:line="360" w:lineRule="auto"/>
        <w:rPr>
          <w:bCs/>
          <w:lang w:val="uk-UA"/>
        </w:rPr>
      </w:pPr>
      <w:r>
        <w:rPr>
          <w:bCs/>
          <w:lang w:val="uk-UA"/>
        </w:rPr>
        <w:t>1.2. Принципи проведення досліджень …………………………………….</w:t>
      </w:r>
      <w:r>
        <w:rPr>
          <w:bCs/>
          <w:lang w:val="uk-UA"/>
        </w:rPr>
        <w:tab/>
        <w:t>24</w:t>
      </w:r>
    </w:p>
    <w:p w:rsidR="001D0FFF" w:rsidRDefault="001D0FFF" w:rsidP="001D0FFF">
      <w:pPr>
        <w:tabs>
          <w:tab w:val="left" w:pos="849"/>
          <w:tab w:val="left" w:pos="9062"/>
          <w:tab w:val="left" w:pos="9716"/>
        </w:tabs>
        <w:spacing w:line="360" w:lineRule="auto"/>
        <w:rPr>
          <w:bCs/>
        </w:rPr>
      </w:pPr>
      <w:r>
        <w:rPr>
          <w:bCs/>
          <w:lang w:val="uk-UA"/>
        </w:rPr>
        <w:t>Висновки до розділу 1 …………………………………………………………</w:t>
      </w:r>
      <w:r>
        <w:rPr>
          <w:bCs/>
          <w:lang w:val="uk-UA"/>
        </w:rPr>
        <w:tab/>
      </w:r>
      <w:r>
        <w:rPr>
          <w:bCs/>
        </w:rPr>
        <w:t>26</w:t>
      </w:r>
    </w:p>
    <w:p w:rsidR="001D0FFF" w:rsidRDefault="001D0FFF" w:rsidP="001D0FFF">
      <w:pPr>
        <w:tabs>
          <w:tab w:val="left" w:pos="1590"/>
          <w:tab w:val="left" w:pos="9062"/>
          <w:tab w:val="left" w:pos="9716"/>
        </w:tabs>
        <w:spacing w:line="360" w:lineRule="auto"/>
        <w:rPr>
          <w:bCs/>
          <w:lang w:val="uk-UA"/>
        </w:rPr>
      </w:pPr>
      <w:r>
        <w:rPr>
          <w:bCs/>
          <w:lang w:val="uk-UA"/>
        </w:rPr>
        <w:t>РОЗДІЛ 2.</w:t>
      </w:r>
      <w:r>
        <w:rPr>
          <w:bCs/>
          <w:lang w:val="uk-UA"/>
        </w:rPr>
        <w:tab/>
      </w:r>
      <w:r>
        <w:rPr>
          <w:bCs/>
        </w:rPr>
        <w:t xml:space="preserve">ОЦІНКА </w:t>
      </w:r>
      <w:proofErr w:type="gramStart"/>
      <w:r>
        <w:rPr>
          <w:bCs/>
          <w:lang w:val="uk-UA"/>
        </w:rPr>
        <w:t>ПРИРОДНОГО</w:t>
      </w:r>
      <w:proofErr w:type="gramEnd"/>
      <w:r>
        <w:rPr>
          <w:bCs/>
          <w:lang w:val="uk-UA"/>
        </w:rPr>
        <w:t xml:space="preserve"> ТА </w:t>
      </w:r>
    </w:p>
    <w:p w:rsidR="001D0FFF" w:rsidRDefault="001D0FFF" w:rsidP="001D0FFF">
      <w:pPr>
        <w:tabs>
          <w:tab w:val="left" w:pos="1590"/>
          <w:tab w:val="left" w:pos="9062"/>
          <w:tab w:val="left" w:pos="9716"/>
        </w:tabs>
        <w:spacing w:line="360" w:lineRule="auto"/>
        <w:rPr>
          <w:bCs/>
        </w:rPr>
      </w:pPr>
      <w:r>
        <w:rPr>
          <w:bCs/>
          <w:lang w:val="uk-UA"/>
        </w:rPr>
        <w:t xml:space="preserve">ЕКОЛОГІЧНОГО </w:t>
      </w:r>
      <w:r>
        <w:rPr>
          <w:bCs/>
        </w:rPr>
        <w:t>СТАНУ</w:t>
      </w:r>
      <w:r>
        <w:rPr>
          <w:bCs/>
          <w:lang w:val="uk-UA"/>
        </w:rPr>
        <w:t xml:space="preserve"> РІВНЕНСЬКОЇ ОБЛАСТІ ……………………...</w:t>
      </w:r>
      <w:r>
        <w:rPr>
          <w:bCs/>
          <w:lang w:val="uk-UA"/>
        </w:rPr>
        <w:tab/>
        <w:t>31</w:t>
      </w:r>
    </w:p>
    <w:p w:rsidR="001D0FFF" w:rsidRDefault="001D0FFF" w:rsidP="001D0FFF">
      <w:pPr>
        <w:tabs>
          <w:tab w:val="left" w:pos="1590"/>
          <w:tab w:val="left" w:pos="9062"/>
          <w:tab w:val="left" w:pos="9716"/>
        </w:tabs>
        <w:spacing w:line="360" w:lineRule="auto"/>
        <w:rPr>
          <w:bCs/>
        </w:rPr>
      </w:pPr>
      <w:r>
        <w:rPr>
          <w:bCs/>
          <w:lang w:val="uk-UA"/>
        </w:rPr>
        <w:t>2.1. Географічна характеристика ……………………………………………..</w:t>
      </w:r>
      <w:r>
        <w:rPr>
          <w:bCs/>
          <w:lang w:val="uk-UA"/>
        </w:rPr>
        <w:tab/>
        <w:t>31</w:t>
      </w:r>
    </w:p>
    <w:p w:rsidR="001D0FFF" w:rsidRDefault="001D0FFF" w:rsidP="001D0FFF">
      <w:pPr>
        <w:tabs>
          <w:tab w:val="left" w:pos="849"/>
          <w:tab w:val="left" w:pos="9062"/>
          <w:tab w:val="left" w:pos="9716"/>
        </w:tabs>
        <w:spacing w:line="360" w:lineRule="auto"/>
      </w:pPr>
      <w:r>
        <w:rPr>
          <w:lang w:val="uk-UA"/>
        </w:rPr>
        <w:t>2.2. Водні ресурси ……………………………………………………………..</w:t>
      </w:r>
      <w:r>
        <w:rPr>
          <w:lang w:val="uk-UA"/>
        </w:rPr>
        <w:tab/>
        <w:t>35</w:t>
      </w:r>
    </w:p>
    <w:p w:rsidR="001D0FFF" w:rsidRPr="001D0FFF" w:rsidRDefault="001D0FFF" w:rsidP="001D0FFF">
      <w:pPr>
        <w:tabs>
          <w:tab w:val="left" w:pos="849"/>
          <w:tab w:val="left" w:pos="9062"/>
          <w:tab w:val="left" w:pos="9716"/>
        </w:tabs>
        <w:spacing w:line="360" w:lineRule="auto"/>
        <w:rPr>
          <w:lang w:val="uk-UA"/>
        </w:rPr>
      </w:pPr>
      <w:r>
        <w:rPr>
          <w:lang w:val="uk-UA"/>
        </w:rPr>
        <w:t>2.3. Земельні ресурси ………………………………………………………….</w:t>
      </w:r>
      <w:r>
        <w:rPr>
          <w:lang w:val="uk-UA"/>
        </w:rPr>
        <w:tab/>
      </w:r>
      <w:r w:rsidRPr="001D0FFF">
        <w:rPr>
          <w:lang w:val="uk-UA"/>
        </w:rPr>
        <w:t>43</w:t>
      </w:r>
    </w:p>
    <w:p w:rsidR="001D0FFF" w:rsidRDefault="001D0FFF" w:rsidP="001D0FFF">
      <w:pPr>
        <w:tabs>
          <w:tab w:val="left" w:pos="849"/>
          <w:tab w:val="left" w:pos="9062"/>
          <w:tab w:val="left" w:pos="9716"/>
        </w:tabs>
        <w:spacing w:line="360" w:lineRule="auto"/>
        <w:rPr>
          <w:lang w:val="uk-UA"/>
        </w:rPr>
      </w:pPr>
      <w:r>
        <w:rPr>
          <w:lang w:val="uk-UA"/>
        </w:rPr>
        <w:t>2.4. Атмосферні ресурси ………………………………………………………</w:t>
      </w:r>
      <w:r>
        <w:rPr>
          <w:lang w:val="uk-UA"/>
        </w:rPr>
        <w:tab/>
        <w:t>49</w:t>
      </w:r>
    </w:p>
    <w:p w:rsidR="001D0FFF" w:rsidRDefault="001D0FFF" w:rsidP="001D0FFF">
      <w:pPr>
        <w:tabs>
          <w:tab w:val="left" w:pos="849"/>
          <w:tab w:val="left" w:pos="9062"/>
          <w:tab w:val="left" w:pos="9716"/>
        </w:tabs>
        <w:spacing w:line="360" w:lineRule="auto"/>
      </w:pPr>
      <w:r>
        <w:rPr>
          <w:lang w:val="uk-UA"/>
        </w:rPr>
        <w:t>2.5. Ліси та лісовкриті площі………………………………………………….</w:t>
      </w:r>
      <w:r>
        <w:rPr>
          <w:lang w:val="uk-UA"/>
        </w:rPr>
        <w:tab/>
        <w:t>53</w:t>
      </w:r>
    </w:p>
    <w:p w:rsidR="001D0FFF" w:rsidRDefault="001D0FFF" w:rsidP="001D0FFF">
      <w:pPr>
        <w:tabs>
          <w:tab w:val="left" w:pos="849"/>
          <w:tab w:val="left" w:pos="9062"/>
          <w:tab w:val="left" w:pos="9716"/>
        </w:tabs>
        <w:spacing w:line="360" w:lineRule="auto"/>
      </w:pPr>
      <w:r>
        <w:rPr>
          <w:lang w:val="uk-UA"/>
        </w:rPr>
        <w:t>2.6. Радіологічний стан …………………………………………………………</w:t>
      </w:r>
      <w:r>
        <w:rPr>
          <w:lang w:val="uk-UA"/>
        </w:rPr>
        <w:tab/>
        <w:t>58</w:t>
      </w:r>
    </w:p>
    <w:p w:rsidR="001D0FFF" w:rsidRDefault="001D0FFF" w:rsidP="001D0FFF">
      <w:pPr>
        <w:tabs>
          <w:tab w:val="left" w:pos="849"/>
          <w:tab w:val="left" w:pos="9062"/>
          <w:tab w:val="left" w:pos="9716"/>
        </w:tabs>
        <w:spacing w:line="360" w:lineRule="auto"/>
      </w:pPr>
      <w:r>
        <w:rPr>
          <w:lang w:val="uk-UA"/>
        </w:rPr>
        <w:t>Висновки до розділу 2 …………………………………………………………</w:t>
      </w:r>
      <w:r>
        <w:rPr>
          <w:lang w:val="uk-UA"/>
        </w:rPr>
        <w:tab/>
        <w:t>63</w:t>
      </w:r>
    </w:p>
    <w:p w:rsidR="001D0FFF" w:rsidRDefault="001D0FFF" w:rsidP="001D0FFF">
      <w:pPr>
        <w:tabs>
          <w:tab w:val="left" w:pos="1590"/>
          <w:tab w:val="left" w:pos="9062"/>
          <w:tab w:val="left" w:pos="9716"/>
        </w:tabs>
        <w:spacing w:line="360" w:lineRule="auto"/>
        <w:rPr>
          <w:bCs/>
        </w:rPr>
      </w:pPr>
      <w:r>
        <w:rPr>
          <w:bCs/>
          <w:lang w:val="uk-UA"/>
        </w:rPr>
        <w:t>РОЗДІЛ 3.</w:t>
      </w:r>
      <w:r>
        <w:rPr>
          <w:bCs/>
          <w:lang w:val="uk-UA"/>
        </w:rPr>
        <w:tab/>
      </w:r>
      <w:r>
        <w:rPr>
          <w:bCs/>
        </w:rPr>
        <w:t xml:space="preserve">ОЦІНКА </w:t>
      </w:r>
      <w:r>
        <w:rPr>
          <w:bCs/>
          <w:lang w:val="uk-UA"/>
        </w:rPr>
        <w:t>СУЧАСНОГО</w:t>
      </w:r>
      <w:r>
        <w:rPr>
          <w:bCs/>
        </w:rPr>
        <w:t xml:space="preserve"> </w:t>
      </w:r>
      <w:r>
        <w:rPr>
          <w:bCs/>
          <w:lang w:val="uk-UA"/>
        </w:rPr>
        <w:t>ТА РЕТРОСПЕКТИВА МЕДИК</w:t>
      </w:r>
      <w:proofErr w:type="gramStart"/>
      <w:r>
        <w:rPr>
          <w:bCs/>
          <w:lang w:val="uk-UA"/>
        </w:rPr>
        <w:t>О-</w:t>
      </w:r>
      <w:proofErr w:type="gramEnd"/>
      <w:r>
        <w:rPr>
          <w:bCs/>
          <w:lang w:val="uk-UA"/>
        </w:rPr>
        <w:t xml:space="preserve"> ДЕМОГРАФІЧНОГО </w:t>
      </w:r>
      <w:r>
        <w:rPr>
          <w:bCs/>
        </w:rPr>
        <w:t>СТАНУ</w:t>
      </w:r>
      <w:r>
        <w:rPr>
          <w:bCs/>
          <w:lang w:val="uk-UA"/>
        </w:rPr>
        <w:t xml:space="preserve"> РІВНЕНСЬКОЇ ОБЛАСТІ ………………...</w:t>
      </w:r>
      <w:r>
        <w:rPr>
          <w:bCs/>
          <w:lang w:val="uk-UA"/>
        </w:rPr>
        <w:tab/>
        <w:t>66</w:t>
      </w:r>
    </w:p>
    <w:p w:rsidR="001D0FFF" w:rsidRDefault="001D0FFF" w:rsidP="001D0FFF">
      <w:pPr>
        <w:tabs>
          <w:tab w:val="left" w:pos="849"/>
          <w:tab w:val="left" w:pos="9062"/>
          <w:tab w:val="left" w:pos="9716"/>
        </w:tabs>
        <w:spacing w:line="360" w:lineRule="auto"/>
      </w:pPr>
      <w:r>
        <w:rPr>
          <w:lang w:val="uk-UA"/>
        </w:rPr>
        <w:t>3.1. Демографічна ситуація в Рівненській області …………………………..</w:t>
      </w:r>
      <w:r>
        <w:rPr>
          <w:lang w:val="uk-UA"/>
        </w:rPr>
        <w:tab/>
        <w:t>66</w:t>
      </w:r>
    </w:p>
    <w:p w:rsidR="001D0FFF" w:rsidRDefault="001D0FFF" w:rsidP="001D0FFF">
      <w:pPr>
        <w:tabs>
          <w:tab w:val="left" w:pos="849"/>
          <w:tab w:val="left" w:pos="9062"/>
          <w:tab w:val="left" w:pos="9716"/>
        </w:tabs>
        <w:spacing w:line="360" w:lineRule="auto"/>
      </w:pPr>
      <w:r>
        <w:rPr>
          <w:lang w:val="uk-UA"/>
        </w:rPr>
        <w:t>3.2. Стан здоров'я населення області в динаміці та просторі ………………</w:t>
      </w:r>
      <w:r>
        <w:rPr>
          <w:lang w:val="uk-UA"/>
        </w:rPr>
        <w:tab/>
        <w:t>74</w:t>
      </w:r>
    </w:p>
    <w:p w:rsidR="001D0FFF" w:rsidRDefault="001D0FFF" w:rsidP="001D0FFF">
      <w:pPr>
        <w:tabs>
          <w:tab w:val="left" w:pos="849"/>
          <w:tab w:val="left" w:pos="9062"/>
          <w:tab w:val="left" w:pos="9716"/>
        </w:tabs>
        <w:spacing w:line="360" w:lineRule="auto"/>
      </w:pPr>
      <w:r>
        <w:rPr>
          <w:lang w:val="uk-UA"/>
        </w:rPr>
        <w:t>3.3. Структура смертності з основних причин ………………………………</w:t>
      </w:r>
      <w:r>
        <w:rPr>
          <w:lang w:val="uk-UA"/>
        </w:rPr>
        <w:tab/>
        <w:t>83</w:t>
      </w:r>
    </w:p>
    <w:p w:rsidR="001D0FFF" w:rsidRDefault="001D0FFF" w:rsidP="001D0FFF">
      <w:pPr>
        <w:tabs>
          <w:tab w:val="left" w:pos="849"/>
          <w:tab w:val="left" w:pos="9062"/>
          <w:tab w:val="left" w:pos="9716"/>
        </w:tabs>
        <w:spacing w:line="360" w:lineRule="auto"/>
      </w:pPr>
      <w:r>
        <w:rPr>
          <w:bCs/>
          <w:lang w:val="uk-UA"/>
        </w:rPr>
        <w:t>Висновки до розділу 3 …………………………………………………………</w:t>
      </w:r>
      <w:r>
        <w:rPr>
          <w:lang w:val="uk-UA"/>
        </w:rPr>
        <w:tab/>
        <w:t>86</w:t>
      </w:r>
    </w:p>
    <w:p w:rsidR="001D0FFF" w:rsidRDefault="001D0FFF" w:rsidP="001D0FFF">
      <w:pPr>
        <w:tabs>
          <w:tab w:val="left" w:pos="1590"/>
          <w:tab w:val="left" w:pos="9062"/>
          <w:tab w:val="left" w:pos="9716"/>
        </w:tabs>
        <w:spacing w:line="360" w:lineRule="auto"/>
        <w:rPr>
          <w:bCs/>
        </w:rPr>
      </w:pPr>
      <w:r>
        <w:rPr>
          <w:bCs/>
          <w:lang w:val="uk-UA"/>
        </w:rPr>
        <w:t>РОЗДІЛ 4.</w:t>
      </w:r>
      <w:r>
        <w:rPr>
          <w:bCs/>
          <w:lang w:val="uk-UA"/>
        </w:rPr>
        <w:tab/>
        <w:t>ВИБІР</w:t>
      </w:r>
      <w:r>
        <w:rPr>
          <w:bCs/>
        </w:rPr>
        <w:t xml:space="preserve"> </w:t>
      </w:r>
      <w:r>
        <w:rPr>
          <w:bCs/>
          <w:lang w:val="uk-UA"/>
        </w:rPr>
        <w:t xml:space="preserve">ЕКОЛОГІЧНИХ ТА ПРИРОДНИХ </w:t>
      </w:r>
      <w:r>
        <w:rPr>
          <w:bCs/>
        </w:rPr>
        <w:t xml:space="preserve">ФАКТОРІВ </w:t>
      </w:r>
      <w:r>
        <w:rPr>
          <w:bCs/>
          <w:lang w:val="uk-UA"/>
        </w:rPr>
        <w:t xml:space="preserve">ДЛЯ ОЦІНКИ МЕДИКО-ЕКОЛОГІЧНОГО РИЗИКУ </w:t>
      </w:r>
      <w:r>
        <w:rPr>
          <w:bCs/>
        </w:rPr>
        <w:t>ТЕРИТОРІЇ</w:t>
      </w:r>
      <w:r>
        <w:rPr>
          <w:bCs/>
          <w:lang w:val="uk-UA"/>
        </w:rPr>
        <w:t xml:space="preserve"> </w:t>
      </w:r>
      <w:r>
        <w:rPr>
          <w:rFonts w:cs="Times New Roman"/>
          <w:bCs/>
          <w:szCs w:val="20"/>
          <w:lang w:val="uk-UA"/>
        </w:rPr>
        <w:t>……………..</w:t>
      </w:r>
      <w:r>
        <w:rPr>
          <w:rFonts w:cs="Times New Roman"/>
          <w:bCs/>
          <w:szCs w:val="20"/>
          <w:lang w:val="uk-UA"/>
        </w:rPr>
        <w:tab/>
      </w:r>
      <w:r>
        <w:rPr>
          <w:bCs/>
          <w:lang w:val="uk-UA"/>
        </w:rPr>
        <w:t>88</w:t>
      </w:r>
    </w:p>
    <w:p w:rsidR="001D0FFF" w:rsidRDefault="001D0FFF" w:rsidP="001D0FFF">
      <w:pPr>
        <w:tabs>
          <w:tab w:val="left" w:pos="849"/>
          <w:tab w:val="left" w:pos="9062"/>
          <w:tab w:val="left" w:pos="9716"/>
        </w:tabs>
        <w:spacing w:line="360" w:lineRule="auto"/>
        <w:rPr>
          <w:bCs/>
          <w:lang w:val="uk-UA"/>
        </w:rPr>
      </w:pPr>
      <w:r>
        <w:rPr>
          <w:bCs/>
          <w:lang w:val="uk-UA"/>
        </w:rPr>
        <w:t xml:space="preserve">4.1. Забруднення атмосфери промисловими викидами та ризик, </w:t>
      </w:r>
    </w:p>
    <w:p w:rsidR="001D0FFF" w:rsidRDefault="001D0FFF" w:rsidP="001D0FFF">
      <w:pPr>
        <w:tabs>
          <w:tab w:val="left" w:pos="849"/>
          <w:tab w:val="left" w:pos="9062"/>
          <w:tab w:val="left" w:pos="9716"/>
        </w:tabs>
        <w:spacing w:line="360" w:lineRule="auto"/>
        <w:rPr>
          <w:bCs/>
        </w:rPr>
      </w:pPr>
      <w:r>
        <w:rPr>
          <w:bCs/>
          <w:lang w:val="uk-UA"/>
        </w:rPr>
        <w:t>пов'язаний з захворюваннями органів дихання ……………………………...</w:t>
      </w:r>
      <w:r>
        <w:rPr>
          <w:bCs/>
          <w:lang w:val="uk-UA"/>
        </w:rPr>
        <w:tab/>
        <w:t>88</w:t>
      </w:r>
    </w:p>
    <w:p w:rsidR="001D0FFF" w:rsidRDefault="001D0FFF" w:rsidP="001D0FFF">
      <w:pPr>
        <w:tabs>
          <w:tab w:val="left" w:pos="849"/>
          <w:tab w:val="left" w:pos="9062"/>
          <w:tab w:val="left" w:pos="9716"/>
        </w:tabs>
        <w:spacing w:line="360" w:lineRule="auto"/>
        <w:rPr>
          <w:bCs/>
          <w:lang w:val="uk-UA"/>
        </w:rPr>
      </w:pPr>
      <w:r>
        <w:rPr>
          <w:bCs/>
          <w:lang w:val="uk-UA"/>
        </w:rPr>
        <w:t xml:space="preserve">4.2. </w:t>
      </w:r>
      <w:r>
        <w:rPr>
          <w:lang w:val="uk-UA"/>
        </w:rPr>
        <w:t>Якість питної води та ризик, пов'язаний з вродженими аномаліями розвитку людини ………………………………………………………………</w:t>
      </w:r>
      <w:r>
        <w:rPr>
          <w:lang w:val="uk-UA"/>
        </w:rPr>
        <w:tab/>
      </w:r>
      <w:r>
        <w:rPr>
          <w:bCs/>
          <w:lang w:val="uk-UA"/>
        </w:rPr>
        <w:t>94</w:t>
      </w:r>
    </w:p>
    <w:p w:rsidR="001D0FFF" w:rsidRPr="001D0FFF" w:rsidRDefault="001D0FFF" w:rsidP="001D0FFF">
      <w:pPr>
        <w:tabs>
          <w:tab w:val="left" w:pos="849"/>
          <w:tab w:val="left" w:pos="9062"/>
          <w:tab w:val="left" w:pos="9716"/>
        </w:tabs>
        <w:spacing w:line="360" w:lineRule="auto"/>
        <w:rPr>
          <w:bCs/>
          <w:lang w:val="uk-UA"/>
        </w:rPr>
      </w:pPr>
      <w:r>
        <w:rPr>
          <w:bCs/>
          <w:lang w:val="uk-UA"/>
        </w:rPr>
        <w:lastRenderedPageBreak/>
        <w:t xml:space="preserve">4.3. </w:t>
      </w:r>
      <w:r>
        <w:rPr>
          <w:lang w:val="uk-UA"/>
        </w:rPr>
        <w:t>Забруднення грунтів радіонуклідами та ризик, пов'язаний з ендокринологічними захворюваннями ………………………………………</w:t>
      </w:r>
      <w:r>
        <w:rPr>
          <w:lang w:val="uk-UA"/>
        </w:rPr>
        <w:tab/>
      </w:r>
      <w:r>
        <w:rPr>
          <w:bCs/>
          <w:lang w:val="uk-UA"/>
        </w:rPr>
        <w:t>100</w:t>
      </w:r>
    </w:p>
    <w:p w:rsidR="001D0FFF" w:rsidRDefault="001D0FFF" w:rsidP="001D0FFF">
      <w:pPr>
        <w:tabs>
          <w:tab w:val="left" w:pos="849"/>
          <w:tab w:val="left" w:pos="9062"/>
          <w:tab w:val="left" w:pos="9716"/>
        </w:tabs>
        <w:spacing w:line="360" w:lineRule="auto"/>
        <w:rPr>
          <w:bCs/>
        </w:rPr>
      </w:pPr>
      <w:r>
        <w:rPr>
          <w:bCs/>
          <w:lang w:val="uk-UA"/>
        </w:rPr>
        <w:t xml:space="preserve">4.4. </w:t>
      </w:r>
      <w:r>
        <w:rPr>
          <w:lang w:val="uk-UA"/>
        </w:rPr>
        <w:t>Забруднення грунтів радіонуклідами та ризик, пов'язаний з захворюваннями крові …………………………………………………………</w:t>
      </w:r>
      <w:r>
        <w:rPr>
          <w:lang w:val="uk-UA"/>
        </w:rPr>
        <w:tab/>
      </w:r>
      <w:r>
        <w:rPr>
          <w:bCs/>
          <w:lang w:val="uk-UA"/>
        </w:rPr>
        <w:t>110</w:t>
      </w:r>
    </w:p>
    <w:p w:rsidR="001D0FFF" w:rsidRPr="001D0FFF" w:rsidRDefault="001D0FFF" w:rsidP="001D0FFF">
      <w:pPr>
        <w:tabs>
          <w:tab w:val="left" w:pos="849"/>
          <w:tab w:val="left" w:pos="9062"/>
          <w:tab w:val="left" w:pos="9716"/>
        </w:tabs>
        <w:spacing w:line="360" w:lineRule="auto"/>
        <w:rPr>
          <w:bCs/>
          <w:lang w:val="uk-UA"/>
        </w:rPr>
      </w:pPr>
      <w:r>
        <w:rPr>
          <w:bCs/>
          <w:lang w:val="uk-UA"/>
        </w:rPr>
        <w:t xml:space="preserve">4.5. </w:t>
      </w:r>
      <w:r>
        <w:rPr>
          <w:lang w:val="uk-UA"/>
        </w:rPr>
        <w:t>Забруднення грунтів радіонуклідами та ризик, пов'язаний з захворюваннями органів травлення ………………………………………….</w:t>
      </w:r>
      <w:r>
        <w:rPr>
          <w:lang w:val="uk-UA"/>
        </w:rPr>
        <w:tab/>
      </w:r>
      <w:r>
        <w:rPr>
          <w:bCs/>
          <w:lang w:val="uk-UA"/>
        </w:rPr>
        <w:t>113</w:t>
      </w:r>
    </w:p>
    <w:p w:rsidR="001D0FFF" w:rsidRDefault="001D0FFF" w:rsidP="001D0FFF">
      <w:pPr>
        <w:tabs>
          <w:tab w:val="left" w:pos="849"/>
          <w:tab w:val="left" w:pos="9062"/>
          <w:tab w:val="left" w:pos="9716"/>
        </w:tabs>
        <w:spacing w:line="360" w:lineRule="auto"/>
        <w:rPr>
          <w:lang w:val="uk-UA"/>
        </w:rPr>
      </w:pPr>
      <w:r>
        <w:rPr>
          <w:bCs/>
          <w:lang w:val="uk-UA"/>
        </w:rPr>
        <w:t xml:space="preserve">4.6. </w:t>
      </w:r>
      <w:r>
        <w:rPr>
          <w:lang w:val="uk-UA"/>
        </w:rPr>
        <w:t xml:space="preserve">Внесення мінеральних добрив, та ризик, пов’язаний з </w:t>
      </w:r>
    </w:p>
    <w:p w:rsidR="001D0FFF" w:rsidRDefault="001D0FFF" w:rsidP="001D0FFF">
      <w:pPr>
        <w:tabs>
          <w:tab w:val="left" w:pos="849"/>
          <w:tab w:val="left" w:pos="9062"/>
          <w:tab w:val="left" w:pos="9716"/>
        </w:tabs>
        <w:spacing w:line="360" w:lineRule="auto"/>
        <w:rPr>
          <w:bCs/>
          <w:lang w:val="uk-UA"/>
        </w:rPr>
      </w:pPr>
      <w:r>
        <w:rPr>
          <w:lang w:val="uk-UA"/>
        </w:rPr>
        <w:t>онкозахворюваністю …………………………………………………………..</w:t>
      </w:r>
      <w:r>
        <w:rPr>
          <w:lang w:val="uk-UA"/>
        </w:rPr>
        <w:tab/>
      </w:r>
      <w:r>
        <w:rPr>
          <w:bCs/>
          <w:lang w:val="uk-UA"/>
        </w:rPr>
        <w:t>115</w:t>
      </w:r>
    </w:p>
    <w:p w:rsidR="001D0FFF" w:rsidRDefault="001D0FFF" w:rsidP="001D0FFF">
      <w:pPr>
        <w:tabs>
          <w:tab w:val="left" w:pos="849"/>
          <w:tab w:val="left" w:pos="9062"/>
          <w:tab w:val="left" w:pos="9716"/>
        </w:tabs>
        <w:spacing w:line="360" w:lineRule="auto"/>
        <w:rPr>
          <w:bCs/>
        </w:rPr>
      </w:pPr>
      <w:r>
        <w:rPr>
          <w:bCs/>
          <w:lang w:val="uk-UA"/>
        </w:rPr>
        <w:t xml:space="preserve">4.7. </w:t>
      </w:r>
      <w:r>
        <w:rPr>
          <w:lang w:val="uk-UA"/>
        </w:rPr>
        <w:t>Рівень залісеності та зменшення ризику онкозахворювань ……………</w:t>
      </w:r>
      <w:r>
        <w:rPr>
          <w:lang w:val="uk-UA"/>
        </w:rPr>
        <w:tab/>
      </w:r>
      <w:r>
        <w:rPr>
          <w:bCs/>
          <w:lang w:val="uk-UA"/>
        </w:rPr>
        <w:t>1</w:t>
      </w:r>
      <w:r>
        <w:rPr>
          <w:bCs/>
        </w:rPr>
        <w:t>16</w:t>
      </w:r>
    </w:p>
    <w:p w:rsidR="001D0FFF" w:rsidRDefault="001D0FFF" w:rsidP="001D0FFF">
      <w:pPr>
        <w:tabs>
          <w:tab w:val="left" w:pos="849"/>
          <w:tab w:val="left" w:pos="9062"/>
          <w:tab w:val="left" w:pos="9716"/>
        </w:tabs>
        <w:spacing w:line="360" w:lineRule="auto"/>
        <w:rPr>
          <w:bCs/>
        </w:rPr>
      </w:pPr>
      <w:r>
        <w:rPr>
          <w:bCs/>
          <w:lang w:val="uk-UA"/>
        </w:rPr>
        <w:t xml:space="preserve">4.8. </w:t>
      </w:r>
      <w:r>
        <w:rPr>
          <w:lang w:val="uk-UA"/>
        </w:rPr>
        <w:t>Рівень залісеності та зменшення ризику хвороб системи кровообігу …</w:t>
      </w:r>
      <w:r>
        <w:rPr>
          <w:lang w:val="uk-UA"/>
        </w:rPr>
        <w:tab/>
      </w:r>
      <w:r>
        <w:rPr>
          <w:bCs/>
          <w:lang w:val="uk-UA"/>
        </w:rPr>
        <w:t>119</w:t>
      </w:r>
    </w:p>
    <w:p w:rsidR="001D0FFF" w:rsidRDefault="001D0FFF" w:rsidP="001D0FFF">
      <w:pPr>
        <w:tabs>
          <w:tab w:val="left" w:pos="849"/>
          <w:tab w:val="left" w:pos="9062"/>
          <w:tab w:val="left" w:pos="9716"/>
        </w:tabs>
        <w:spacing w:line="360" w:lineRule="auto"/>
        <w:rPr>
          <w:bCs/>
        </w:rPr>
      </w:pPr>
      <w:r>
        <w:rPr>
          <w:bCs/>
          <w:lang w:val="uk-UA"/>
        </w:rPr>
        <w:t>Висновки до розділу 4 …………………………………………………………</w:t>
      </w:r>
      <w:r>
        <w:rPr>
          <w:lang w:val="uk-UA"/>
        </w:rPr>
        <w:tab/>
      </w:r>
      <w:r>
        <w:rPr>
          <w:bCs/>
          <w:lang w:val="uk-UA"/>
        </w:rPr>
        <w:t>120</w:t>
      </w:r>
    </w:p>
    <w:p w:rsidR="001D0FFF" w:rsidRDefault="001D0FFF" w:rsidP="001D0FFF">
      <w:pPr>
        <w:tabs>
          <w:tab w:val="left" w:pos="1590"/>
          <w:tab w:val="left" w:pos="9062"/>
          <w:tab w:val="left" w:pos="9716"/>
        </w:tabs>
        <w:spacing w:line="360" w:lineRule="auto"/>
        <w:rPr>
          <w:bCs/>
          <w:lang w:val="uk-UA"/>
        </w:rPr>
      </w:pPr>
      <w:r>
        <w:rPr>
          <w:bCs/>
          <w:lang w:val="uk-UA"/>
        </w:rPr>
        <w:t>РОЗДІЛ 5.</w:t>
      </w:r>
      <w:r>
        <w:rPr>
          <w:bCs/>
          <w:lang w:val="uk-UA"/>
        </w:rPr>
        <w:tab/>
      </w:r>
      <w:r>
        <w:rPr>
          <w:bCs/>
        </w:rPr>
        <w:t xml:space="preserve">ГЕОГРАФО-ЕКОЛОГІЧНЕ </w:t>
      </w:r>
      <w:r>
        <w:rPr>
          <w:bCs/>
          <w:lang w:val="uk-UA"/>
        </w:rPr>
        <w:t>РАНЖУВАННЯ РАЙОНІ</w:t>
      </w:r>
      <w:proofErr w:type="gramStart"/>
      <w:r>
        <w:rPr>
          <w:bCs/>
          <w:lang w:val="uk-UA"/>
        </w:rPr>
        <w:t>В</w:t>
      </w:r>
      <w:proofErr w:type="gramEnd"/>
    </w:p>
    <w:p w:rsidR="001D0FFF" w:rsidRDefault="001D0FFF" w:rsidP="001D0FFF">
      <w:pPr>
        <w:tabs>
          <w:tab w:val="left" w:pos="1590"/>
          <w:tab w:val="left" w:pos="9062"/>
          <w:tab w:val="left" w:pos="9716"/>
        </w:tabs>
        <w:spacing w:line="360" w:lineRule="auto"/>
        <w:rPr>
          <w:bCs/>
          <w:lang w:val="uk-UA"/>
        </w:rPr>
      </w:pPr>
      <w:r>
        <w:rPr>
          <w:bCs/>
          <w:lang w:val="uk-UA"/>
        </w:rPr>
        <w:t>Р</w:t>
      </w:r>
      <w:r>
        <w:rPr>
          <w:bCs/>
        </w:rPr>
        <w:t xml:space="preserve">ІВНЕНСЬКОЇ ОБЛАСТІ ЗА КОМПЛЕКСОМ ЕКОЛОГІЧНИХ ТА </w:t>
      </w:r>
    </w:p>
    <w:p w:rsidR="001D0FFF" w:rsidRDefault="001D0FFF" w:rsidP="001D0FFF">
      <w:pPr>
        <w:tabs>
          <w:tab w:val="left" w:pos="1590"/>
          <w:tab w:val="left" w:pos="9062"/>
          <w:tab w:val="left" w:pos="9716"/>
        </w:tabs>
        <w:spacing w:line="360" w:lineRule="auto"/>
        <w:rPr>
          <w:bCs/>
        </w:rPr>
      </w:pPr>
      <w:proofErr w:type="gramStart"/>
      <w:r>
        <w:rPr>
          <w:bCs/>
        </w:rPr>
        <w:t>МЕДИКО-ДЕМОГРАФ</w:t>
      </w:r>
      <w:proofErr w:type="gramEnd"/>
      <w:r>
        <w:rPr>
          <w:bCs/>
        </w:rPr>
        <w:t>ІЧНИХ ФАКТОРІВ РИЗИКУ</w:t>
      </w:r>
      <w:r>
        <w:rPr>
          <w:bCs/>
          <w:lang w:val="uk-UA"/>
        </w:rPr>
        <w:t xml:space="preserve"> ……………………...</w:t>
      </w:r>
      <w:r>
        <w:rPr>
          <w:bCs/>
          <w:lang w:val="uk-UA"/>
        </w:rPr>
        <w:tab/>
        <w:t>123</w:t>
      </w:r>
    </w:p>
    <w:p w:rsidR="001D0FFF" w:rsidRDefault="001D0FFF" w:rsidP="001D0FFF">
      <w:pPr>
        <w:tabs>
          <w:tab w:val="left" w:pos="849"/>
          <w:tab w:val="left" w:pos="9062"/>
          <w:tab w:val="left" w:pos="9716"/>
        </w:tabs>
        <w:spacing w:line="360" w:lineRule="auto"/>
        <w:rPr>
          <w:bCs/>
        </w:rPr>
      </w:pPr>
      <w:r>
        <w:rPr>
          <w:bCs/>
          <w:lang w:val="uk-UA"/>
        </w:rPr>
        <w:t>5.1. Методи ранжування ……………………………………………………</w:t>
      </w:r>
      <w:r>
        <w:rPr>
          <w:bCs/>
          <w:lang w:val="uk-UA"/>
        </w:rPr>
        <w:tab/>
        <w:t>123</w:t>
      </w:r>
    </w:p>
    <w:p w:rsidR="001D0FFF" w:rsidRDefault="001D0FFF" w:rsidP="001D0FFF">
      <w:pPr>
        <w:tabs>
          <w:tab w:val="left" w:pos="849"/>
          <w:tab w:val="left" w:pos="9062"/>
          <w:tab w:val="left" w:pos="9716"/>
        </w:tabs>
        <w:spacing w:line="360" w:lineRule="auto"/>
        <w:rPr>
          <w:bCs/>
        </w:rPr>
      </w:pPr>
      <w:r>
        <w:rPr>
          <w:bCs/>
          <w:lang w:val="uk-UA"/>
        </w:rPr>
        <w:t>5.2. Ранжування районів за медико-демографічними показниками………...</w:t>
      </w:r>
      <w:r>
        <w:rPr>
          <w:bCs/>
          <w:lang w:val="uk-UA"/>
        </w:rPr>
        <w:tab/>
        <w:t>136</w:t>
      </w:r>
    </w:p>
    <w:p w:rsidR="001D0FFF" w:rsidRDefault="001D0FFF" w:rsidP="001D0FFF">
      <w:pPr>
        <w:tabs>
          <w:tab w:val="left" w:pos="849"/>
          <w:tab w:val="left" w:pos="9062"/>
          <w:tab w:val="left" w:pos="9716"/>
        </w:tabs>
        <w:spacing w:line="360" w:lineRule="auto"/>
        <w:rPr>
          <w:bCs/>
        </w:rPr>
      </w:pPr>
      <w:r>
        <w:rPr>
          <w:bCs/>
          <w:lang w:val="uk-UA"/>
        </w:rPr>
        <w:t>5.3. Ранжування районів за екологічними показниками……………………..</w:t>
      </w:r>
      <w:r>
        <w:rPr>
          <w:bCs/>
          <w:lang w:val="uk-UA"/>
        </w:rPr>
        <w:tab/>
        <w:t>141</w:t>
      </w:r>
    </w:p>
    <w:p w:rsidR="001D0FFF" w:rsidRDefault="001D0FFF" w:rsidP="001D0FFF">
      <w:pPr>
        <w:tabs>
          <w:tab w:val="left" w:pos="849"/>
          <w:tab w:val="left" w:pos="9062"/>
          <w:tab w:val="left" w:pos="9716"/>
        </w:tabs>
        <w:spacing w:line="360" w:lineRule="auto"/>
        <w:rPr>
          <w:bCs/>
        </w:rPr>
      </w:pPr>
      <w:r>
        <w:rPr>
          <w:bCs/>
          <w:lang w:val="uk-UA"/>
        </w:rPr>
        <w:t xml:space="preserve">5.4. </w:t>
      </w:r>
      <w:r>
        <w:rPr>
          <w:bCs/>
        </w:rPr>
        <w:t xml:space="preserve">Ранжування </w:t>
      </w:r>
      <w:r>
        <w:rPr>
          <w:bCs/>
          <w:lang w:val="uk-UA"/>
        </w:rPr>
        <w:t>районі</w:t>
      </w:r>
      <w:proofErr w:type="gramStart"/>
      <w:r>
        <w:rPr>
          <w:bCs/>
          <w:lang w:val="uk-UA"/>
        </w:rPr>
        <w:t>в</w:t>
      </w:r>
      <w:proofErr w:type="gramEnd"/>
      <w:r>
        <w:rPr>
          <w:bCs/>
          <w:lang w:val="uk-UA"/>
        </w:rPr>
        <w:t xml:space="preserve"> </w:t>
      </w:r>
      <w:r>
        <w:rPr>
          <w:bCs/>
        </w:rPr>
        <w:t>за інтегральними показниками…</w:t>
      </w:r>
      <w:r>
        <w:rPr>
          <w:bCs/>
          <w:lang w:val="uk-UA"/>
        </w:rPr>
        <w:t>…………………</w:t>
      </w:r>
      <w:r>
        <w:rPr>
          <w:bCs/>
          <w:lang w:val="uk-UA"/>
        </w:rPr>
        <w:tab/>
        <w:t>144</w:t>
      </w:r>
    </w:p>
    <w:p w:rsidR="001D0FFF" w:rsidRDefault="001D0FFF" w:rsidP="001D0FFF">
      <w:pPr>
        <w:tabs>
          <w:tab w:val="left" w:pos="849"/>
          <w:tab w:val="left" w:pos="9062"/>
          <w:tab w:val="left" w:pos="9716"/>
        </w:tabs>
        <w:spacing w:line="360" w:lineRule="auto"/>
        <w:rPr>
          <w:bCs/>
        </w:rPr>
      </w:pPr>
      <w:r>
        <w:rPr>
          <w:bCs/>
          <w:lang w:val="uk-UA"/>
        </w:rPr>
        <w:t>Висновки до розділу 5 …………………………………………………………</w:t>
      </w:r>
      <w:r>
        <w:rPr>
          <w:bCs/>
          <w:lang w:val="uk-UA"/>
        </w:rPr>
        <w:tab/>
        <w:t>146</w:t>
      </w:r>
    </w:p>
    <w:p w:rsidR="001D0FFF" w:rsidRDefault="001D0FFF" w:rsidP="001D0FFF">
      <w:pPr>
        <w:tabs>
          <w:tab w:val="left" w:pos="1590"/>
          <w:tab w:val="left" w:pos="9062"/>
          <w:tab w:val="left" w:pos="9716"/>
        </w:tabs>
        <w:spacing w:line="360" w:lineRule="auto"/>
        <w:rPr>
          <w:bCs/>
        </w:rPr>
      </w:pPr>
      <w:r>
        <w:rPr>
          <w:bCs/>
        </w:rPr>
        <w:t>ВИСНОВКИ</w:t>
      </w:r>
      <w:r>
        <w:rPr>
          <w:bCs/>
          <w:lang w:val="uk-UA"/>
        </w:rPr>
        <w:t xml:space="preserve"> …………………………………………………………………....</w:t>
      </w:r>
      <w:r>
        <w:rPr>
          <w:rFonts w:cs="Times New Roman"/>
          <w:bCs/>
          <w:szCs w:val="20"/>
          <w:lang w:val="uk-UA"/>
        </w:rPr>
        <w:tab/>
        <w:t>148</w:t>
      </w:r>
    </w:p>
    <w:p w:rsidR="001D0FFF" w:rsidRDefault="001D0FFF" w:rsidP="001D0FFF">
      <w:pPr>
        <w:tabs>
          <w:tab w:val="left" w:pos="1590"/>
          <w:tab w:val="left" w:pos="9062"/>
          <w:tab w:val="left" w:pos="9716"/>
        </w:tabs>
        <w:spacing w:line="360" w:lineRule="auto"/>
        <w:rPr>
          <w:bCs/>
          <w:lang w:val="uk-UA"/>
        </w:rPr>
      </w:pPr>
      <w:r>
        <w:rPr>
          <w:bCs/>
        </w:rPr>
        <w:t>СПИСОК ВИКОРИСТАНИХ ДЖЕРЕЛ</w:t>
      </w:r>
      <w:r>
        <w:rPr>
          <w:bCs/>
          <w:lang w:val="uk-UA"/>
        </w:rPr>
        <w:t xml:space="preserve"> ……………………………………...</w:t>
      </w:r>
      <w:r>
        <w:rPr>
          <w:bCs/>
          <w:lang w:val="uk-UA"/>
        </w:rPr>
        <w:tab/>
        <w:t>151</w:t>
      </w:r>
      <w:r>
        <w:rPr>
          <w:rFonts w:cs="Times New Roman"/>
          <w:bCs/>
          <w:szCs w:val="20"/>
          <w:lang w:val="uk-UA"/>
        </w:rPr>
        <w:tab/>
      </w:r>
    </w:p>
    <w:p w:rsidR="001D0FFF" w:rsidRPr="001D0FFF" w:rsidRDefault="001D0FFF" w:rsidP="001D0FFF">
      <w:pPr>
        <w:tabs>
          <w:tab w:val="left" w:pos="1590"/>
          <w:tab w:val="left" w:pos="9062"/>
          <w:tab w:val="left" w:pos="9716"/>
        </w:tabs>
        <w:spacing w:line="360" w:lineRule="auto"/>
        <w:rPr>
          <w:bCs/>
        </w:rPr>
      </w:pPr>
      <w:r>
        <w:rPr>
          <w:bCs/>
        </w:rPr>
        <w:lastRenderedPageBreak/>
        <w:t>ДОДАТКИ</w:t>
      </w:r>
      <w:r>
        <w:rPr>
          <w:bCs/>
          <w:lang w:val="uk-UA"/>
        </w:rPr>
        <w:t xml:space="preserve"> ……………………………………………………………………...</w:t>
      </w:r>
      <w:r>
        <w:rPr>
          <w:rFonts w:cs="Times New Roman"/>
          <w:bCs/>
          <w:szCs w:val="20"/>
          <w:lang w:val="uk-UA"/>
        </w:rPr>
        <w:tab/>
        <w:t>166</w:t>
      </w:r>
    </w:p>
    <w:p w:rsidR="001D0FFF" w:rsidRPr="001D0FFF" w:rsidRDefault="001D0FFF" w:rsidP="001D0FFF"/>
    <w:p w:rsidR="001D0FFF" w:rsidRPr="001D0FFF" w:rsidRDefault="001D0FFF" w:rsidP="001D0FFF"/>
    <w:p w:rsidR="001D0FFF" w:rsidRPr="001D0FFF" w:rsidRDefault="001D0FFF" w:rsidP="001D0FFF"/>
    <w:p w:rsidR="001D0FFF" w:rsidRPr="001D0FFF" w:rsidRDefault="001D0FFF" w:rsidP="001D0FFF"/>
    <w:p w:rsidR="001D0FFF" w:rsidRPr="001D0FFF" w:rsidRDefault="001D0FFF" w:rsidP="001D0FFF"/>
    <w:p w:rsidR="001D0FFF" w:rsidRPr="001D0FFF" w:rsidRDefault="001D0FFF" w:rsidP="001D0FFF"/>
    <w:p w:rsidR="001D0FFF" w:rsidRPr="001D0FFF" w:rsidRDefault="001D0FFF" w:rsidP="001D0FFF"/>
    <w:p w:rsidR="001D0FFF" w:rsidRPr="001D0FFF" w:rsidRDefault="001D0FFF" w:rsidP="001D0FFF"/>
    <w:p w:rsidR="001D0FFF" w:rsidRPr="001D0FFF" w:rsidRDefault="001D0FFF" w:rsidP="001D0FFF"/>
    <w:p w:rsidR="001D0FFF" w:rsidRPr="001D0FFF" w:rsidRDefault="001D0FFF" w:rsidP="001D0FFF"/>
    <w:p w:rsidR="001D0FFF" w:rsidRPr="001D0FFF" w:rsidRDefault="001D0FFF" w:rsidP="001D0FFF"/>
    <w:p w:rsidR="001D0FFF" w:rsidRPr="001D0FFF" w:rsidRDefault="001D0FFF" w:rsidP="001D0FFF"/>
    <w:p w:rsidR="001D0FFF" w:rsidRDefault="001D0FFF" w:rsidP="001D0FFF">
      <w:pPr>
        <w:pStyle w:val="afffffff9"/>
        <w:rPr>
          <w:lang w:val="uk-UA"/>
        </w:rPr>
      </w:pPr>
      <w:proofErr w:type="gramStart"/>
      <w:r>
        <w:t>ВСТУП</w:t>
      </w:r>
      <w:proofErr w:type="gramEnd"/>
    </w:p>
    <w:p w:rsidR="001D0FFF" w:rsidRDefault="001D0FFF" w:rsidP="001D0FFF">
      <w:pPr>
        <w:spacing w:line="360" w:lineRule="auto"/>
        <w:ind w:firstLine="570"/>
        <w:jc w:val="both"/>
        <w:rPr>
          <w:b/>
          <w:bCs/>
        </w:rPr>
      </w:pPr>
      <w:r>
        <w:rPr>
          <w:b/>
          <w:bCs/>
        </w:rPr>
        <w:t>Ак</w:t>
      </w:r>
      <w:r>
        <w:rPr>
          <w:b/>
          <w:bCs/>
          <w:lang w:val="uk-UA"/>
        </w:rPr>
        <w:t xml:space="preserve">туальність теми </w:t>
      </w:r>
      <w:proofErr w:type="gramStart"/>
      <w:r>
        <w:rPr>
          <w:b/>
          <w:bCs/>
          <w:lang w:val="uk-UA"/>
        </w:rPr>
        <w:t>досл</w:t>
      </w:r>
      <w:proofErr w:type="gramEnd"/>
      <w:r>
        <w:rPr>
          <w:b/>
          <w:bCs/>
          <w:lang w:val="uk-UA"/>
        </w:rPr>
        <w:t>ідження.</w:t>
      </w:r>
    </w:p>
    <w:p w:rsidR="001D0FFF" w:rsidRDefault="001D0FFF" w:rsidP="001D0FFF">
      <w:pPr>
        <w:widowControl w:val="0"/>
        <w:spacing w:line="360" w:lineRule="auto"/>
        <w:ind w:firstLine="570"/>
        <w:jc w:val="both"/>
        <w:rPr>
          <w:snapToGrid w:val="0"/>
          <w:lang w:val="uk-UA"/>
        </w:rPr>
      </w:pPr>
      <w:r>
        <w:rPr>
          <w:snapToGrid w:val="0"/>
          <w:lang w:val="uk-UA"/>
        </w:rPr>
        <w:t>Рішення проблем довкілля в останні десяти</w:t>
      </w:r>
      <w:r>
        <w:rPr>
          <w:snapToGrid w:val="0"/>
        </w:rPr>
        <w:t>річчя</w:t>
      </w:r>
      <w:r>
        <w:rPr>
          <w:snapToGrid w:val="0"/>
          <w:lang w:val="uk-UA"/>
        </w:rPr>
        <w:t xml:space="preserve"> стало однією з головних тем світового співтовариства.  На міжнародних форумах, в ООН та в інших міжнародних організаціях розробляються нові підходи до визначення критеріїв якості життя, стану довкілля, оцінки еколого-ресурсного потенціалу.  У цих умовах необхідне поглиблення методики оцінки екологічних ситуацій. Екологічна оцінка необхідна для розрахунку економічної рентабельності, для оцінки і регулювання соціальних проблем. Оцінка здійснюється в загальнонаукових цілях, для одержання прогнозу динаміки і розвитку, для цілей управління (для введення рентних податків, нормативної плати за землю, забезпечення екологічної оцінки при купівлі земельних ділянок тощо), для введення особливого режиму управління.</w:t>
      </w:r>
    </w:p>
    <w:p w:rsidR="001D0FFF" w:rsidRDefault="001D0FFF" w:rsidP="001D0FFF">
      <w:pPr>
        <w:pStyle w:val="afffffffc"/>
        <w:spacing w:line="360" w:lineRule="auto"/>
        <w:ind w:firstLine="570"/>
        <w:rPr>
          <w:lang w:val="uk-UA"/>
        </w:rPr>
      </w:pPr>
      <w:r>
        <w:rPr>
          <w:lang w:val="uk-UA"/>
        </w:rPr>
        <w:t>Сучасний етап розвитку суспільства характеризується підвищенням ступеню конфліктності між людиною і оточуючим середовищем. Внаслідок зростаючого рівня антропогенного навантаження збільшуються масштаби деградації земельних і водних ресурсів, змінюються ландшафти, збільшується кількість викидів та скидів забруднюючих речовин, значні площі з поліських районів зазнали радіаційного забруднення, спостерігається виснаження як відновних так і невідновних природних ресурсів.</w:t>
      </w:r>
    </w:p>
    <w:p w:rsidR="001D0FFF" w:rsidRDefault="001D0FFF" w:rsidP="001D0FFF">
      <w:pPr>
        <w:spacing w:line="360" w:lineRule="auto"/>
        <w:ind w:firstLine="570"/>
        <w:jc w:val="both"/>
        <w:rPr>
          <w:lang w:val="uk-UA"/>
        </w:rPr>
      </w:pPr>
      <w:r>
        <w:rPr>
          <w:lang w:val="uk-UA"/>
        </w:rPr>
        <w:t>Сукупність цих факторів обумовлює несприятливий екологічний стан для життєдіяльності людини, значно погіршують медико-демографічну ситуацію в окремих районах. Тому питання впливу екологічного стану середовища на медико-демографічні показники є на сьогодні актуальними і потребують широкого всебічного дослідження з метою можливості прогнозування ситуації та розробки активних першочергових заходів щодо запобігання ймовірних несприятливих наслідків.</w:t>
      </w:r>
    </w:p>
    <w:p w:rsidR="001D0FFF" w:rsidRDefault="001D0FFF" w:rsidP="001D0FFF">
      <w:pPr>
        <w:pStyle w:val="25"/>
        <w:spacing w:line="360" w:lineRule="auto"/>
      </w:pPr>
      <w:r>
        <w:lastRenderedPageBreak/>
        <w:t>Актуальним питанням останнього часу постає визначення екологічного ризику, що базується на основі еколого-географічного аналізу території. Визначення екологічного ризику як інтегрального показника кількі</w:t>
      </w:r>
      <w:proofErr w:type="gramStart"/>
      <w:r>
        <w:t>сної м</w:t>
      </w:r>
      <w:proofErr w:type="gramEnd"/>
      <w:r>
        <w:t xml:space="preserve">іри оцінки негативних наслідків впливу середовища на людину вперше було запропоновано в 1980 р. “Агентством по охороні навколишнього середовища США”.  </w:t>
      </w:r>
    </w:p>
    <w:p w:rsidR="001D0FFF" w:rsidRDefault="001D0FFF" w:rsidP="001D0FFF">
      <w:pPr>
        <w:widowControl w:val="0"/>
        <w:spacing w:line="360" w:lineRule="auto"/>
        <w:ind w:firstLine="570"/>
        <w:jc w:val="both"/>
        <w:rPr>
          <w:lang w:val="uk-UA"/>
        </w:rPr>
      </w:pPr>
      <w:r>
        <w:rPr>
          <w:lang w:val="uk-UA"/>
        </w:rPr>
        <w:t>Медико-екологічний ризик розглядається як ймовірність виникнення захворювання на конкретній території під впливом комплексу факторів зовнішнього середовища. Він є одним з головних комплексних факторів, що визначають медико-демографічну статистику, рівень загальної смертності та смертності за окремими нозологіями, рівень поширеності загальної захворюваності населення та рівень захворюваності за окремими нозологіями (що корелюються з певними факторами впливу антропоценозу даної території).</w:t>
      </w:r>
    </w:p>
    <w:p w:rsidR="001D0FFF" w:rsidRDefault="001D0FFF" w:rsidP="001D0FFF">
      <w:pPr>
        <w:spacing w:line="360" w:lineRule="auto"/>
        <w:ind w:firstLine="570"/>
        <w:jc w:val="both"/>
        <w:rPr>
          <w:lang w:val="uk-UA"/>
        </w:rPr>
      </w:pPr>
      <w:r>
        <w:rPr>
          <w:lang w:val="uk-UA"/>
        </w:rPr>
        <w:t xml:space="preserve">Вивчення медико-екологічних ризиків території дозволяє встановити місце конкретного фактору в ранговій шкалі факторів, визначити ступінь його значення для населення. Тому оцінка медико-екологічного ризику – це та основа, на якій повинні грунтуватися раціональні рішення про організацію служби охорони здоров'я, власну поведінку індивіда. </w:t>
      </w:r>
    </w:p>
    <w:p w:rsidR="001D0FFF" w:rsidRDefault="001D0FFF" w:rsidP="001D0FFF">
      <w:pPr>
        <w:pStyle w:val="afffffffc"/>
        <w:spacing w:line="360" w:lineRule="auto"/>
        <w:ind w:firstLine="570"/>
        <w:rPr>
          <w:lang w:val="uk-UA"/>
        </w:rPr>
      </w:pPr>
      <w:r>
        <w:t xml:space="preserve">На даний час відомо багато спроб оцінити просторову обумовленість суспільного здоров'я та окремих </w:t>
      </w:r>
      <w:proofErr w:type="gramStart"/>
      <w:r>
        <w:t>хвороб</w:t>
      </w:r>
      <w:proofErr w:type="gramEnd"/>
      <w:r>
        <w:t>. Значна кількість робіт присвячена пошуку інтегральних показникі</w:t>
      </w:r>
      <w:proofErr w:type="gramStart"/>
      <w:r>
        <w:t>в</w:t>
      </w:r>
      <w:proofErr w:type="gramEnd"/>
      <w:r>
        <w:t xml:space="preserve"> здоров'я всього населення, розробці оптимальних методичних прийомів його оцінки. Вагомий внесок у даному напрямку зробили: </w:t>
      </w:r>
      <w:r>
        <w:rPr>
          <w:lang w:val="uk-UA"/>
        </w:rPr>
        <w:t xml:space="preserve">О.П.Авцин, </w:t>
      </w:r>
      <w:r>
        <w:t>В.</w:t>
      </w:r>
      <w:r>
        <w:rPr>
          <w:lang w:val="uk-UA"/>
        </w:rPr>
        <w:t>А</w:t>
      </w:r>
      <w:r>
        <w:t>.Барановс</w:t>
      </w:r>
      <w:r>
        <w:rPr>
          <w:lang w:val="uk-UA"/>
        </w:rPr>
        <w:t>ь</w:t>
      </w:r>
      <w:r>
        <w:t xml:space="preserve">кий, </w:t>
      </w:r>
      <w:r>
        <w:rPr>
          <w:lang w:val="uk-UA"/>
        </w:rPr>
        <w:t xml:space="preserve">М.І.Будико, Б.В.Вершинський, О.Г.Воронов, Е.І.Ігнатьєв, </w:t>
      </w:r>
      <w:r>
        <w:t>В.М.Гуцуляк,</w:t>
      </w:r>
      <w:r>
        <w:rPr>
          <w:lang w:val="uk-UA"/>
        </w:rPr>
        <w:t xml:space="preserve"> </w:t>
      </w:r>
      <w:r>
        <w:rPr>
          <w:sz w:val="29"/>
          <w:szCs w:val="29"/>
          <w:lang w:val="uk-UA"/>
        </w:rPr>
        <w:t>І.І.</w:t>
      </w:r>
      <w:r>
        <w:rPr>
          <w:sz w:val="29"/>
          <w:szCs w:val="29"/>
        </w:rPr>
        <w:t>Даценко</w:t>
      </w:r>
      <w:r>
        <w:rPr>
          <w:sz w:val="29"/>
          <w:szCs w:val="29"/>
          <w:lang w:val="uk-UA"/>
        </w:rPr>
        <w:t xml:space="preserve">, </w:t>
      </w:r>
      <w:r>
        <w:t xml:space="preserve"> </w:t>
      </w:r>
      <w:r>
        <w:rPr>
          <w:lang w:val="uk-UA"/>
        </w:rPr>
        <w:t>А.А.Келлер, В.В.Ковальський, Г.П.Облапенко, В.М.Пащенко, А.Г.Попов, Б.Б.Прохоров, Е</w:t>
      </w:r>
      <w:r>
        <w:t xml:space="preserve">.Л.Райх, </w:t>
      </w:r>
      <w:r>
        <w:rPr>
          <w:bCs/>
        </w:rPr>
        <w:t>С.В.Рященко</w:t>
      </w:r>
      <w:r>
        <w:rPr>
          <w:bCs/>
          <w:lang w:val="uk-UA"/>
        </w:rPr>
        <w:t>, І</w:t>
      </w:r>
      <w:r>
        <w:rPr>
          <w:bCs/>
        </w:rPr>
        <w:t xml:space="preserve">.А.Хлебович, </w:t>
      </w:r>
      <w:r>
        <w:rPr>
          <w:bCs/>
          <w:lang w:val="uk-UA"/>
        </w:rPr>
        <w:t xml:space="preserve">В.О.Шевченко, </w:t>
      </w:r>
      <w:r>
        <w:rPr>
          <w:sz w:val="29"/>
          <w:szCs w:val="29"/>
          <w:lang w:val="uk-UA"/>
        </w:rPr>
        <w:t xml:space="preserve">Л.Т.Шевчук, </w:t>
      </w:r>
      <w:r>
        <w:rPr>
          <w:bCs/>
          <w:lang w:val="uk-UA"/>
        </w:rPr>
        <w:t xml:space="preserve"> О.О.Шошин та інші.</w:t>
      </w:r>
    </w:p>
    <w:p w:rsidR="001D0FFF" w:rsidRDefault="001D0FFF" w:rsidP="001D0FFF">
      <w:pPr>
        <w:spacing w:line="360" w:lineRule="auto"/>
        <w:ind w:firstLine="570"/>
        <w:jc w:val="both"/>
        <w:rPr>
          <w:snapToGrid w:val="0"/>
          <w:lang w:val="uk-UA"/>
        </w:rPr>
      </w:pPr>
      <w:r>
        <w:rPr>
          <w:snapToGrid w:val="0"/>
          <w:lang w:val="uk-UA"/>
        </w:rPr>
        <w:t xml:space="preserve">Дотепер відсутня чітко обґрунтована оцінка екологічного ризику в </w:t>
      </w:r>
      <w:r>
        <w:rPr>
          <w:lang w:val="uk-UA"/>
        </w:rPr>
        <w:t>східній частині Північно-Західного регіону України (що за схемою адміністративно-територіального поділу України відповідає Рівненській області), у зв'язку з чим тема дисертаційного дослідження є актуальною як в теоретичному, так і в практичному аспектах тому що вона спрямована на:</w:t>
      </w:r>
    </w:p>
    <w:p w:rsidR="001D0FFF" w:rsidRDefault="001D0FFF" w:rsidP="001D0FFF">
      <w:pPr>
        <w:spacing w:line="360" w:lineRule="auto"/>
        <w:ind w:firstLine="570"/>
        <w:jc w:val="both"/>
        <w:rPr>
          <w:snapToGrid w:val="0"/>
          <w:lang w:val="uk-UA"/>
        </w:rPr>
      </w:pPr>
    </w:p>
    <w:p w:rsidR="001D0FFF" w:rsidRDefault="001D0FFF" w:rsidP="00C93E72">
      <w:pPr>
        <w:numPr>
          <w:ilvl w:val="0"/>
          <w:numId w:val="54"/>
        </w:numPr>
        <w:tabs>
          <w:tab w:val="clear" w:pos="1515"/>
          <w:tab w:val="num" w:pos="1197"/>
        </w:tabs>
        <w:suppressAutoHyphens w:val="0"/>
        <w:spacing w:line="360" w:lineRule="auto"/>
        <w:ind w:left="0" w:firstLine="669"/>
        <w:jc w:val="both"/>
        <w:rPr>
          <w:snapToGrid w:val="0"/>
          <w:lang w:val="uk-UA"/>
        </w:rPr>
      </w:pPr>
      <w:r>
        <w:rPr>
          <w:snapToGrid w:val="0"/>
          <w:lang w:val="uk-UA"/>
        </w:rPr>
        <w:t xml:space="preserve">вивчення закономірностей взаємозв'язків та детермінацій у системі “здоров'я населення – навколишнє середовище” є завданням медичної географії, екологічної географії; </w:t>
      </w:r>
    </w:p>
    <w:p w:rsidR="001D0FFF" w:rsidRDefault="001D0FFF" w:rsidP="00C93E72">
      <w:pPr>
        <w:numPr>
          <w:ilvl w:val="0"/>
          <w:numId w:val="54"/>
        </w:numPr>
        <w:tabs>
          <w:tab w:val="clear" w:pos="1515"/>
          <w:tab w:val="num" w:pos="1197"/>
        </w:tabs>
        <w:suppressAutoHyphens w:val="0"/>
        <w:spacing w:line="360" w:lineRule="auto"/>
        <w:ind w:left="0" w:firstLine="669"/>
        <w:jc w:val="both"/>
        <w:rPr>
          <w:snapToGrid w:val="0"/>
          <w:lang w:val="uk-UA"/>
        </w:rPr>
      </w:pPr>
      <w:r>
        <w:rPr>
          <w:snapToGrid w:val="0"/>
          <w:lang w:val="uk-UA"/>
        </w:rPr>
        <w:lastRenderedPageBreak/>
        <w:t>на фоні радіаційного забруднення досліджуваної території вирішення проблеми покращення здоров'я населення та пошук реальних шляхів підвищення його рівня необхідні в сучасних умовах;</w:t>
      </w:r>
    </w:p>
    <w:p w:rsidR="001D0FFF" w:rsidRDefault="001D0FFF" w:rsidP="00C93E72">
      <w:pPr>
        <w:numPr>
          <w:ilvl w:val="0"/>
          <w:numId w:val="54"/>
        </w:numPr>
        <w:tabs>
          <w:tab w:val="clear" w:pos="1515"/>
          <w:tab w:val="num" w:pos="1197"/>
        </w:tabs>
        <w:suppressAutoHyphens w:val="0"/>
        <w:spacing w:line="360" w:lineRule="auto"/>
        <w:ind w:left="0" w:firstLine="669"/>
        <w:jc w:val="both"/>
        <w:rPr>
          <w:snapToGrid w:val="0"/>
          <w:lang w:val="uk-UA"/>
        </w:rPr>
      </w:pPr>
      <w:r>
        <w:rPr>
          <w:snapToGrid w:val="0"/>
          <w:lang w:val="uk-UA"/>
        </w:rPr>
        <w:t xml:space="preserve">визначення інтегральних показників оцінки екологічного та медико-демографічного стану території та методів оцінки впливу середовища на населення з метою управління для зменшення негативного впливу на здоров'я потребують прикладних досліджень в медичній географії, екологічній географії на конкретних територіях.  </w:t>
      </w:r>
    </w:p>
    <w:p w:rsidR="001D0FFF" w:rsidRDefault="001D0FFF" w:rsidP="001D0FFF">
      <w:pPr>
        <w:spacing w:line="360" w:lineRule="auto"/>
        <w:ind w:firstLine="570"/>
        <w:jc w:val="both"/>
        <w:rPr>
          <w:b/>
          <w:bCs/>
          <w:lang w:val="uk-UA"/>
        </w:rPr>
      </w:pPr>
      <w:r>
        <w:rPr>
          <w:b/>
          <w:bCs/>
          <w:lang w:val="uk-UA"/>
        </w:rPr>
        <w:t>Мета дослідження.</w:t>
      </w:r>
    </w:p>
    <w:p w:rsidR="001D0FFF" w:rsidRDefault="001D0FFF" w:rsidP="001D0FFF">
      <w:pPr>
        <w:pStyle w:val="37"/>
      </w:pPr>
      <w:r w:rsidRPr="001D0FFF">
        <w:rPr>
          <w:lang w:val="uk-UA"/>
        </w:rPr>
        <w:t xml:space="preserve">Мета дослідження полягає в оцінці медико-екологічного ризику окремих територій з урахуванням впливу сукупності природних та антропогенних  чинників, що притаманні об'єкту дослідження. </w:t>
      </w:r>
      <w:r>
        <w:t>Досягнення вказаної мети дозволить виявити детермінацію конкретних чинників здоров'я населення та природнього середовища для вирішення проблеми покращення здоров'я населення та здійснити ранжування районі</w:t>
      </w:r>
      <w:proofErr w:type="gramStart"/>
      <w:r>
        <w:t>в</w:t>
      </w:r>
      <w:proofErr w:type="gramEnd"/>
      <w:r>
        <w:t xml:space="preserve"> за медико-екологічним ризиком.</w:t>
      </w:r>
    </w:p>
    <w:p w:rsidR="001D0FFF" w:rsidRDefault="001D0FFF" w:rsidP="001D0FFF">
      <w:pPr>
        <w:spacing w:line="360" w:lineRule="auto"/>
        <w:ind w:firstLine="570"/>
        <w:jc w:val="both"/>
        <w:rPr>
          <w:b/>
          <w:bCs/>
          <w:lang w:val="uk-UA"/>
        </w:rPr>
      </w:pPr>
      <w:r>
        <w:rPr>
          <w:b/>
          <w:bCs/>
          <w:lang w:val="uk-UA"/>
        </w:rPr>
        <w:t>Завдання дослідження:</w:t>
      </w:r>
    </w:p>
    <w:p w:rsidR="001D0FFF" w:rsidRDefault="001D0FFF" w:rsidP="00C93E72">
      <w:pPr>
        <w:numPr>
          <w:ilvl w:val="0"/>
          <w:numId w:val="54"/>
        </w:numPr>
        <w:tabs>
          <w:tab w:val="clear" w:pos="1515"/>
          <w:tab w:val="num" w:pos="1197"/>
        </w:tabs>
        <w:suppressAutoHyphens w:val="0"/>
        <w:spacing w:line="360" w:lineRule="auto"/>
        <w:ind w:left="0" w:firstLine="669"/>
        <w:jc w:val="both"/>
        <w:rPr>
          <w:snapToGrid w:val="0"/>
          <w:lang w:val="uk-UA"/>
        </w:rPr>
      </w:pPr>
      <w:r>
        <w:rPr>
          <w:snapToGrid w:val="0"/>
          <w:lang w:val="uk-UA"/>
        </w:rPr>
        <w:t>окреслення теоретичних та методичних засад вивчення медико-екологічних основ здоров'я населення;</w:t>
      </w:r>
    </w:p>
    <w:p w:rsidR="001D0FFF" w:rsidRDefault="001D0FFF" w:rsidP="00C93E72">
      <w:pPr>
        <w:numPr>
          <w:ilvl w:val="0"/>
          <w:numId w:val="54"/>
        </w:numPr>
        <w:tabs>
          <w:tab w:val="clear" w:pos="1515"/>
          <w:tab w:val="num" w:pos="1197"/>
        </w:tabs>
        <w:suppressAutoHyphens w:val="0"/>
        <w:spacing w:line="360" w:lineRule="auto"/>
        <w:ind w:left="0" w:firstLine="669"/>
        <w:jc w:val="both"/>
        <w:rPr>
          <w:lang w:val="uk-UA"/>
        </w:rPr>
      </w:pPr>
      <w:r>
        <w:rPr>
          <w:lang w:val="uk-UA"/>
        </w:rPr>
        <w:t xml:space="preserve"> визначення природних та антропогенних факторів, що є домінуючими при формуванні здоров'я населення на визначеній території дослідження;</w:t>
      </w:r>
    </w:p>
    <w:p w:rsidR="001D0FFF" w:rsidRDefault="001D0FFF" w:rsidP="00C93E72">
      <w:pPr>
        <w:numPr>
          <w:ilvl w:val="0"/>
          <w:numId w:val="54"/>
        </w:numPr>
        <w:tabs>
          <w:tab w:val="clear" w:pos="1515"/>
          <w:tab w:val="num" w:pos="1197"/>
        </w:tabs>
        <w:suppressAutoHyphens w:val="0"/>
        <w:spacing w:line="360" w:lineRule="auto"/>
        <w:ind w:left="0" w:firstLine="669"/>
        <w:jc w:val="both"/>
        <w:rPr>
          <w:lang w:val="uk-UA"/>
        </w:rPr>
      </w:pPr>
      <w:r>
        <w:rPr>
          <w:lang w:val="uk-UA"/>
        </w:rPr>
        <w:t>аналіз динаміки зміни як медико-демографічних так і екологічних факторів;</w:t>
      </w:r>
    </w:p>
    <w:p w:rsidR="001D0FFF" w:rsidRDefault="001D0FFF" w:rsidP="00C93E72">
      <w:pPr>
        <w:numPr>
          <w:ilvl w:val="0"/>
          <w:numId w:val="54"/>
        </w:numPr>
        <w:tabs>
          <w:tab w:val="clear" w:pos="1515"/>
          <w:tab w:val="num" w:pos="1197"/>
        </w:tabs>
        <w:suppressAutoHyphens w:val="0"/>
        <w:spacing w:line="360" w:lineRule="auto"/>
        <w:ind w:left="0" w:firstLine="669"/>
        <w:jc w:val="both"/>
        <w:rPr>
          <w:lang w:val="uk-UA"/>
        </w:rPr>
      </w:pPr>
      <w:r>
        <w:rPr>
          <w:lang w:val="uk-UA"/>
        </w:rPr>
        <w:t>оцінка стану здоров'я населення та його динаміки;</w:t>
      </w:r>
    </w:p>
    <w:p w:rsidR="001D0FFF" w:rsidRDefault="001D0FFF" w:rsidP="00C93E72">
      <w:pPr>
        <w:numPr>
          <w:ilvl w:val="0"/>
          <w:numId w:val="54"/>
        </w:numPr>
        <w:tabs>
          <w:tab w:val="clear" w:pos="1515"/>
          <w:tab w:val="num" w:pos="1197"/>
        </w:tabs>
        <w:suppressAutoHyphens w:val="0"/>
        <w:spacing w:line="360" w:lineRule="auto"/>
        <w:ind w:left="0" w:firstLine="669"/>
        <w:jc w:val="both"/>
        <w:rPr>
          <w:lang w:val="uk-UA"/>
        </w:rPr>
      </w:pPr>
      <w:r>
        <w:rPr>
          <w:lang w:val="uk-UA"/>
        </w:rPr>
        <w:t>оцінка екологічного стану території області;</w:t>
      </w:r>
    </w:p>
    <w:p w:rsidR="001D0FFF" w:rsidRDefault="001D0FFF" w:rsidP="00C93E72">
      <w:pPr>
        <w:numPr>
          <w:ilvl w:val="0"/>
          <w:numId w:val="54"/>
        </w:numPr>
        <w:tabs>
          <w:tab w:val="clear" w:pos="1515"/>
          <w:tab w:val="num" w:pos="1197"/>
        </w:tabs>
        <w:suppressAutoHyphens w:val="0"/>
        <w:spacing w:line="360" w:lineRule="auto"/>
        <w:ind w:left="0" w:firstLine="669"/>
        <w:jc w:val="both"/>
        <w:rPr>
          <w:lang w:val="uk-UA"/>
        </w:rPr>
      </w:pPr>
      <w:r>
        <w:rPr>
          <w:lang w:val="uk-UA"/>
        </w:rPr>
        <w:t>розробка математико-картографічної моделі стану здоров'я населення області;</w:t>
      </w:r>
    </w:p>
    <w:p w:rsidR="001D0FFF" w:rsidRDefault="001D0FFF" w:rsidP="00C93E72">
      <w:pPr>
        <w:numPr>
          <w:ilvl w:val="0"/>
          <w:numId w:val="54"/>
        </w:numPr>
        <w:tabs>
          <w:tab w:val="clear" w:pos="1515"/>
          <w:tab w:val="num" w:pos="1197"/>
        </w:tabs>
        <w:suppressAutoHyphens w:val="0"/>
        <w:spacing w:line="360" w:lineRule="auto"/>
        <w:ind w:left="0" w:firstLine="669"/>
        <w:jc w:val="both"/>
        <w:rPr>
          <w:lang w:val="uk-UA"/>
        </w:rPr>
      </w:pPr>
      <w:r>
        <w:rPr>
          <w:lang w:val="uk-UA"/>
        </w:rPr>
        <w:t>аналіз на детермінацію екологічних факторів з станом здоров'я населення території;</w:t>
      </w:r>
    </w:p>
    <w:p w:rsidR="001D0FFF" w:rsidRDefault="001D0FFF" w:rsidP="00C93E72">
      <w:pPr>
        <w:numPr>
          <w:ilvl w:val="0"/>
          <w:numId w:val="54"/>
        </w:numPr>
        <w:tabs>
          <w:tab w:val="clear" w:pos="1515"/>
          <w:tab w:val="num" w:pos="1197"/>
        </w:tabs>
        <w:suppressAutoHyphens w:val="0"/>
        <w:spacing w:line="360" w:lineRule="auto"/>
        <w:ind w:left="0" w:firstLine="669"/>
        <w:jc w:val="both"/>
        <w:rPr>
          <w:lang w:val="uk-UA"/>
        </w:rPr>
      </w:pPr>
      <w:r>
        <w:rPr>
          <w:lang w:val="uk-UA"/>
        </w:rPr>
        <w:t>визначення медико-екологічного ризику по кожному району Рівненської області;</w:t>
      </w:r>
    </w:p>
    <w:p w:rsidR="001D0FFF" w:rsidRDefault="001D0FFF" w:rsidP="00C93E72">
      <w:pPr>
        <w:numPr>
          <w:ilvl w:val="0"/>
          <w:numId w:val="54"/>
        </w:numPr>
        <w:tabs>
          <w:tab w:val="clear" w:pos="1515"/>
          <w:tab w:val="num" w:pos="1197"/>
        </w:tabs>
        <w:suppressAutoHyphens w:val="0"/>
        <w:spacing w:line="360" w:lineRule="auto"/>
        <w:ind w:left="0" w:firstLine="669"/>
        <w:jc w:val="both"/>
        <w:rPr>
          <w:lang w:val="uk-UA"/>
        </w:rPr>
      </w:pPr>
      <w:r>
        <w:rPr>
          <w:lang w:val="uk-UA"/>
        </w:rPr>
        <w:t>ранжування районів області за медико-екологічним ризиком.</w:t>
      </w:r>
    </w:p>
    <w:p w:rsidR="001D0FFF" w:rsidRDefault="001D0FFF" w:rsidP="001D0FFF">
      <w:pPr>
        <w:spacing w:line="360" w:lineRule="auto"/>
        <w:ind w:firstLine="570"/>
        <w:jc w:val="both"/>
        <w:rPr>
          <w:szCs w:val="20"/>
          <w:lang w:val="uk-UA"/>
        </w:rPr>
      </w:pPr>
      <w:r>
        <w:rPr>
          <w:b/>
          <w:bCs/>
          <w:lang w:val="uk-UA"/>
        </w:rPr>
        <w:t xml:space="preserve">Об'єктом дослідження </w:t>
      </w:r>
      <w:r>
        <w:rPr>
          <w:lang w:val="uk-UA"/>
        </w:rPr>
        <w:t>є система “навколишнє середовище – здоров'я людини”. Вибір об'єкту дослідження обумовлений негативною прогресуючою динамікою стану здоров'я населення області. Рівненська область характеризується специфічною медико-демографічною та еколого-радіологічною ситуацією після Чорнобильської катастрофи (постраждали північні райони області). В північному напрямі при покращенні природних умов, погіршуються радіологічні показники і разом з тим медико-демографічна ситуація та особливо її динаміка в останнє десятиріччя.</w:t>
      </w:r>
    </w:p>
    <w:p w:rsidR="001D0FFF" w:rsidRDefault="001D0FFF" w:rsidP="001D0FFF">
      <w:pPr>
        <w:pStyle w:val="37"/>
      </w:pPr>
      <w:r>
        <w:rPr>
          <w:b/>
          <w:bCs/>
        </w:rPr>
        <w:lastRenderedPageBreak/>
        <w:t xml:space="preserve">Предметом </w:t>
      </w:r>
      <w:proofErr w:type="gramStart"/>
      <w:r>
        <w:rPr>
          <w:b/>
          <w:bCs/>
        </w:rPr>
        <w:t>досл</w:t>
      </w:r>
      <w:proofErr w:type="gramEnd"/>
      <w:r>
        <w:rPr>
          <w:b/>
          <w:bCs/>
        </w:rPr>
        <w:t>ідження</w:t>
      </w:r>
      <w:r>
        <w:t xml:space="preserve"> є медико-екологічні основи здоров'я населення. </w:t>
      </w:r>
      <w:proofErr w:type="gramStart"/>
      <w:r>
        <w:t>Досл</w:t>
      </w:r>
      <w:proofErr w:type="gramEnd"/>
      <w:r>
        <w:t xml:space="preserve">іджуються закономірності формування здоров'я населення у просторово-часовому вимірі відповідно до факторів середовища. </w:t>
      </w:r>
      <w:proofErr w:type="gramStart"/>
      <w:r>
        <w:t>Досл</w:t>
      </w:r>
      <w:proofErr w:type="gramEnd"/>
      <w:r>
        <w:t>іджуються екологічні фактори на детермінацію з медико-демографічною ситуацією.</w:t>
      </w:r>
    </w:p>
    <w:p w:rsidR="001D0FFF" w:rsidRDefault="001D0FFF" w:rsidP="001D0FFF">
      <w:pPr>
        <w:spacing w:line="360" w:lineRule="auto"/>
        <w:ind w:firstLine="570"/>
        <w:jc w:val="both"/>
        <w:rPr>
          <w:b/>
          <w:bCs/>
          <w:lang w:val="uk-UA"/>
        </w:rPr>
      </w:pPr>
      <w:r>
        <w:rPr>
          <w:b/>
          <w:bCs/>
          <w:lang w:val="uk-UA"/>
        </w:rPr>
        <w:t>Методи дослідження.</w:t>
      </w:r>
    </w:p>
    <w:p w:rsidR="001D0FFF" w:rsidRDefault="001D0FFF" w:rsidP="001D0FFF">
      <w:pPr>
        <w:pStyle w:val="37"/>
      </w:pPr>
      <w:r w:rsidRPr="001D0FFF">
        <w:rPr>
          <w:lang w:val="uk-UA"/>
        </w:rPr>
        <w:t>В дослідженні використовуються загальнонаукові методи, серед них традиційні (синтез, аналіз, порівняння, методи індукції, дедукції, спостереження, абстрагування, узагальнення) та модерні (системний аналіз і синтез). Найбільш уживаним та універсальним є системний метод, оскільки медико-географічні дослідження по своїй суті є комплексними. Методологічну основу роботи складають спеціальні н</w:t>
      </w:r>
      <w:r>
        <w:rPr>
          <w:lang w:val="en-US"/>
        </w:rPr>
        <w:t>a</w:t>
      </w:r>
      <w:r w:rsidRPr="001D0FFF">
        <w:rPr>
          <w:lang w:val="uk-UA"/>
        </w:rPr>
        <w:t xml:space="preserve">укові методи (медико-географічного опису, медико-екологічного картографування, медико-екологічного моделювання, медико-екологічного прогнозування) які використовувалися при написанні основної частини наукової роботи. </w:t>
      </w:r>
      <w:r>
        <w:t xml:space="preserve">Отримані числові результати базуються на доведених висновках таких наук як системний аналіз, теорія ймовірності, математична статистика. </w:t>
      </w:r>
      <w:proofErr w:type="gramStart"/>
      <w:r>
        <w:t>Р</w:t>
      </w:r>
      <w:proofErr w:type="gramEnd"/>
      <w:r>
        <w:t xml:space="preserve">ішення ряду задач стало можливим завдяки застосуванню сучасних інформаційних технологій, які використовувалися автором самостійно для обробки даних та візуальної картографічної інтерпретації </w:t>
      </w:r>
      <w:r>
        <w:rPr>
          <w:lang w:val="en-US"/>
        </w:rPr>
        <w:t>o</w:t>
      </w:r>
      <w:r>
        <w:t xml:space="preserve">триманих результатів. </w:t>
      </w:r>
    </w:p>
    <w:p w:rsidR="001D0FFF" w:rsidRDefault="001D0FFF" w:rsidP="001D0FFF">
      <w:pPr>
        <w:spacing w:line="360" w:lineRule="auto"/>
        <w:ind w:firstLine="570"/>
        <w:jc w:val="both"/>
        <w:rPr>
          <w:b/>
          <w:bCs/>
          <w:lang w:val="uk-UA"/>
        </w:rPr>
      </w:pPr>
      <w:r>
        <w:rPr>
          <w:b/>
          <w:bCs/>
          <w:lang w:val="uk-UA"/>
        </w:rPr>
        <w:t>Наукова новизна.</w:t>
      </w:r>
    </w:p>
    <w:p w:rsidR="001D0FFF" w:rsidRDefault="001D0FFF" w:rsidP="001D0FFF">
      <w:pPr>
        <w:pStyle w:val="37"/>
      </w:pPr>
      <w:r>
        <w:t>Наукова новизна одержаних результатів полягає у наступному:</w:t>
      </w:r>
    </w:p>
    <w:p w:rsidR="001D0FFF" w:rsidRDefault="001D0FFF" w:rsidP="00C93E72">
      <w:pPr>
        <w:numPr>
          <w:ilvl w:val="0"/>
          <w:numId w:val="54"/>
        </w:numPr>
        <w:tabs>
          <w:tab w:val="clear" w:pos="1515"/>
          <w:tab w:val="num" w:pos="1197"/>
        </w:tabs>
        <w:suppressAutoHyphens w:val="0"/>
        <w:spacing w:line="360" w:lineRule="auto"/>
        <w:ind w:left="0" w:firstLine="669"/>
        <w:jc w:val="both"/>
        <w:rPr>
          <w:lang w:val="uk-UA"/>
        </w:rPr>
      </w:pPr>
      <w:r>
        <w:rPr>
          <w:lang w:val="uk-UA"/>
        </w:rPr>
        <w:t>визначені домінуючі фактори, що визначають стан здоров'я населення Рівненської області з урахуванням впливу зовнішнього середовища;</w:t>
      </w:r>
    </w:p>
    <w:p w:rsidR="001D0FFF" w:rsidRDefault="001D0FFF" w:rsidP="00C93E72">
      <w:pPr>
        <w:numPr>
          <w:ilvl w:val="0"/>
          <w:numId w:val="54"/>
        </w:numPr>
        <w:tabs>
          <w:tab w:val="clear" w:pos="1515"/>
          <w:tab w:val="num" w:pos="1197"/>
        </w:tabs>
        <w:suppressAutoHyphens w:val="0"/>
        <w:spacing w:line="360" w:lineRule="auto"/>
        <w:ind w:left="0" w:firstLine="669"/>
        <w:jc w:val="both"/>
        <w:rPr>
          <w:lang w:val="uk-UA"/>
        </w:rPr>
      </w:pPr>
      <w:r>
        <w:rPr>
          <w:lang w:val="uk-UA"/>
        </w:rPr>
        <w:t>вперше для території Рівненської області отримані кількісні параметри кореляції медико-демографічних та екологічних чинників;</w:t>
      </w:r>
    </w:p>
    <w:p w:rsidR="001D0FFF" w:rsidRDefault="001D0FFF" w:rsidP="00C93E72">
      <w:pPr>
        <w:numPr>
          <w:ilvl w:val="0"/>
          <w:numId w:val="54"/>
        </w:numPr>
        <w:tabs>
          <w:tab w:val="clear" w:pos="1515"/>
          <w:tab w:val="num" w:pos="1197"/>
        </w:tabs>
        <w:suppressAutoHyphens w:val="0"/>
        <w:spacing w:line="360" w:lineRule="auto"/>
        <w:ind w:left="0" w:firstLine="669"/>
        <w:jc w:val="both"/>
        <w:rPr>
          <w:lang w:val="uk-UA"/>
        </w:rPr>
      </w:pPr>
      <w:r>
        <w:rPr>
          <w:lang w:val="uk-UA"/>
        </w:rPr>
        <w:t>розроблена власна методика порівняльного експрес-аналізу території за медико-екологічним ризиком;</w:t>
      </w:r>
    </w:p>
    <w:p w:rsidR="001D0FFF" w:rsidRDefault="001D0FFF" w:rsidP="00C93E72">
      <w:pPr>
        <w:numPr>
          <w:ilvl w:val="0"/>
          <w:numId w:val="54"/>
        </w:numPr>
        <w:tabs>
          <w:tab w:val="clear" w:pos="1515"/>
          <w:tab w:val="num" w:pos="1197"/>
        </w:tabs>
        <w:suppressAutoHyphens w:val="0"/>
        <w:spacing w:line="360" w:lineRule="auto"/>
        <w:ind w:left="0" w:firstLine="669"/>
        <w:jc w:val="both"/>
        <w:rPr>
          <w:lang w:val="uk-UA"/>
        </w:rPr>
      </w:pPr>
      <w:r>
        <w:rPr>
          <w:lang w:val="uk-UA"/>
        </w:rPr>
        <w:t>запропонована шкала ранжування районів за медико-екологічним ризиком;</w:t>
      </w:r>
    </w:p>
    <w:p w:rsidR="001D0FFF" w:rsidRDefault="001D0FFF" w:rsidP="00C93E72">
      <w:pPr>
        <w:numPr>
          <w:ilvl w:val="0"/>
          <w:numId w:val="54"/>
        </w:numPr>
        <w:tabs>
          <w:tab w:val="clear" w:pos="1515"/>
          <w:tab w:val="num" w:pos="1197"/>
        </w:tabs>
        <w:suppressAutoHyphens w:val="0"/>
        <w:spacing w:line="360" w:lineRule="auto"/>
        <w:ind w:left="0" w:firstLine="669"/>
        <w:jc w:val="both"/>
        <w:rPr>
          <w:lang w:val="uk-UA"/>
        </w:rPr>
      </w:pPr>
      <w:r>
        <w:rPr>
          <w:lang w:val="uk-UA"/>
        </w:rPr>
        <w:t>виконане ранжування районів Рівненської області за: медико-демографічними показниками, еколого-радіологічними та інтегрованими (медико-екологічними).</w:t>
      </w:r>
    </w:p>
    <w:p w:rsidR="001D0FFF" w:rsidRDefault="001D0FFF" w:rsidP="001D0FFF">
      <w:pPr>
        <w:spacing w:line="360" w:lineRule="auto"/>
        <w:ind w:firstLine="570"/>
        <w:jc w:val="both"/>
        <w:rPr>
          <w:b/>
          <w:bCs/>
          <w:lang w:val="uk-UA"/>
        </w:rPr>
      </w:pPr>
      <w:r>
        <w:rPr>
          <w:b/>
          <w:bCs/>
          <w:lang w:val="uk-UA"/>
        </w:rPr>
        <w:t>Теоретичне та практичне значення.</w:t>
      </w:r>
    </w:p>
    <w:p w:rsidR="001D0FFF" w:rsidRDefault="001D0FFF" w:rsidP="001D0FFF">
      <w:pPr>
        <w:spacing w:line="360" w:lineRule="auto"/>
        <w:ind w:firstLine="570"/>
        <w:jc w:val="both"/>
        <w:rPr>
          <w:lang w:val="uk-UA"/>
        </w:rPr>
      </w:pPr>
      <w:r>
        <w:rPr>
          <w:lang w:val="uk-UA"/>
        </w:rPr>
        <w:t xml:space="preserve">Теоретична цінність отриманих результатів полягає у поглибленні теоретичних знань щодо існуючих взаємозв'язків у системі “людина-навколишнє середовище”. Практичне значення результатів дослідження полягає у розробці методології експрес-оцінки медико-екологічного ризику території. Отримані результати можуть бути використані при розробці </w:t>
      </w:r>
      <w:r>
        <w:rPr>
          <w:lang w:val="uk-UA"/>
        </w:rPr>
        <w:lastRenderedPageBreak/>
        <w:t>стратегії  соціально-економічного розвитку регіону, розробці стратегії мінімізації шкідливих впливів на навколишнє середовище та на людину.  Виконане  медико-екологічне ранжування Рівненської області може слугувати для здійснення ефективного управління сферою охорони зд</w:t>
      </w:r>
      <w:r>
        <w:rPr>
          <w:lang w:val="en-US"/>
        </w:rPr>
        <w:t>o</w:t>
      </w:r>
      <w:r>
        <w:rPr>
          <w:lang w:val="uk-UA"/>
        </w:rPr>
        <w:t xml:space="preserve">ров'я населення у регіоні. </w:t>
      </w:r>
    </w:p>
    <w:p w:rsidR="001D0FFF" w:rsidRDefault="001D0FFF" w:rsidP="001D0FFF">
      <w:pPr>
        <w:spacing w:line="360" w:lineRule="auto"/>
        <w:ind w:firstLine="570"/>
        <w:jc w:val="both"/>
        <w:rPr>
          <w:lang w:val="uk-UA"/>
        </w:rPr>
      </w:pPr>
      <w:r>
        <w:rPr>
          <w:lang w:val="uk-UA"/>
        </w:rPr>
        <w:t xml:space="preserve">Отримані у роботі висновки можуть також використовуватися у практиці викладання курсів “Екологічна географія”, “Медична географія”, “Географія населення”, “Соціальна екологія”, “Соціальна гігієна”, “Соціальна географія” та ін.                                          </w:t>
      </w:r>
    </w:p>
    <w:p w:rsidR="001D0FFF" w:rsidRDefault="001D0FFF" w:rsidP="001D0FFF">
      <w:pPr>
        <w:spacing w:line="360" w:lineRule="auto"/>
        <w:ind w:firstLine="570"/>
        <w:jc w:val="both"/>
        <w:rPr>
          <w:b/>
          <w:bCs/>
          <w:lang w:val="uk-UA"/>
        </w:rPr>
      </w:pPr>
      <w:r>
        <w:rPr>
          <w:b/>
          <w:bCs/>
          <w:lang w:val="uk-UA"/>
        </w:rPr>
        <w:t>Особистий внесок здобувача.</w:t>
      </w:r>
    </w:p>
    <w:p w:rsidR="001D0FFF" w:rsidRDefault="001D0FFF" w:rsidP="001D0FFF">
      <w:pPr>
        <w:spacing w:line="360" w:lineRule="auto"/>
        <w:ind w:firstLine="570"/>
        <w:jc w:val="both"/>
        <w:rPr>
          <w:lang w:val="uk-UA"/>
        </w:rPr>
      </w:pPr>
      <w:r>
        <w:rPr>
          <w:lang w:val="uk-UA"/>
        </w:rPr>
        <w:t>Дисертація є самостійною, завершеною роботою автора, у якій розроблено прикладні та теоретичні проблеми медико-екологічних основ здоров'я населення Рівненської області. Результати дослідження знайшли відображення у 10 наукових публікаціях та опублікованих 6 тезах доповідей.</w:t>
      </w:r>
    </w:p>
    <w:p w:rsidR="001D0FFF" w:rsidRDefault="001D0FFF" w:rsidP="001D0FFF">
      <w:pPr>
        <w:spacing w:line="360" w:lineRule="auto"/>
        <w:ind w:firstLine="570"/>
        <w:jc w:val="both"/>
        <w:rPr>
          <w:b/>
          <w:bCs/>
          <w:lang w:val="uk-UA"/>
        </w:rPr>
      </w:pPr>
      <w:r>
        <w:rPr>
          <w:b/>
          <w:bCs/>
          <w:lang w:val="uk-UA"/>
        </w:rPr>
        <w:t>Апробація результатів дисертації.</w:t>
      </w:r>
    </w:p>
    <w:p w:rsidR="001D0FFF" w:rsidRDefault="001D0FFF" w:rsidP="001D0FFF">
      <w:pPr>
        <w:spacing w:line="360" w:lineRule="auto"/>
        <w:ind w:right="-46" w:firstLine="570"/>
        <w:jc w:val="both"/>
        <w:rPr>
          <w:lang w:val="uk-UA"/>
        </w:rPr>
      </w:pPr>
      <w:r>
        <w:rPr>
          <w:lang w:val="uk-UA"/>
        </w:rPr>
        <w:t>Апробація результатів дисертації здійсьнювалась на І Міжнародній науковій конференція “Проблеми екології та екологічної освіти” (м.Кривий Ріг, 2002 р.); студентсько-викладацькій науковій конференції в Рівненському державному технічному університеті (м.Рівне, 2003 р.); науково-практичній конференції “Регіональна екологічна політика: досвід та проблеми розвитку” організованій Державним управлінням екології та природних ресурсів в Рівненській області (м.Рівне, 2004 р.); студентсько-викладацькій науковій конференції в Національному університеті водного господарства та природокористування (м.Рівне, 2004 р.); ІІ Міжнародній науковій конференції “Екологічна географія: історія, теорія, методи, практика” (м.Тернопіль, 2004 р.); ІХ з'їзді Географічного Товариства України „Україна: Географічні проблеми сталого розвитку” (м.Чернівці, 2004 р.); ІІІ Міжнародній науково-практичній конференції “Проблеми екології та екологічної освіти” (м.Кривий Ріг, 2004 р.); студентсько-викладацькій науковій конференції в Національному університеті водного господарства та природокористування (м.Рівне, 2005 р.); VIII Міжнародній науково-практичній конференція "Наука та освіта - 2005" (м.Дніпропетровськ, 2005 р.); науково-практичній конференції “Природно-ресурсний комплекс Західного Полісся: історія, стан, перспективи розвитку”. м.Березне, 2007 р.</w:t>
      </w:r>
      <w:r>
        <w:rPr>
          <w:sz w:val="22"/>
          <w:szCs w:val="20"/>
          <w:lang w:val="uk-UA"/>
        </w:rPr>
        <w:t xml:space="preserve">   </w:t>
      </w:r>
    </w:p>
    <w:p w:rsidR="001D0FFF" w:rsidRDefault="001D0FFF" w:rsidP="001D0FFF">
      <w:pPr>
        <w:spacing w:line="360" w:lineRule="auto"/>
        <w:ind w:firstLine="570"/>
        <w:jc w:val="both"/>
        <w:rPr>
          <w:b/>
          <w:bCs/>
          <w:lang w:val="uk-UA"/>
        </w:rPr>
      </w:pPr>
      <w:r>
        <w:rPr>
          <w:b/>
          <w:bCs/>
          <w:lang w:val="uk-UA"/>
        </w:rPr>
        <w:t>Публікації.</w:t>
      </w:r>
    </w:p>
    <w:p w:rsidR="001D0FFF" w:rsidRDefault="001D0FFF" w:rsidP="001D0FFF">
      <w:pPr>
        <w:spacing w:line="360" w:lineRule="auto"/>
        <w:ind w:firstLine="570"/>
        <w:jc w:val="both"/>
        <w:rPr>
          <w:lang w:val="uk-UA"/>
        </w:rPr>
      </w:pPr>
      <w:r>
        <w:rPr>
          <w:lang w:val="uk-UA"/>
        </w:rPr>
        <w:t>За результатами дослідження опубліковано 10 наукових статей та 6 тез доповідей загальним обсягом 7,94 авторських аркуша.</w:t>
      </w:r>
    </w:p>
    <w:p w:rsidR="001D0FFF" w:rsidRDefault="001D0FFF" w:rsidP="001D0FFF">
      <w:pPr>
        <w:spacing w:line="360" w:lineRule="auto"/>
        <w:ind w:firstLine="570"/>
        <w:jc w:val="both"/>
        <w:rPr>
          <w:lang w:val="uk-UA"/>
        </w:rPr>
      </w:pPr>
    </w:p>
    <w:p w:rsidR="00097542" w:rsidRDefault="00097542" w:rsidP="00097542">
      <w:pPr>
        <w:pStyle w:val="afffffffc"/>
        <w:spacing w:line="360" w:lineRule="auto"/>
        <w:jc w:val="center"/>
        <w:rPr>
          <w:b/>
          <w:bCs/>
        </w:rPr>
      </w:pPr>
      <w:r>
        <w:rPr>
          <w:b/>
          <w:bCs/>
        </w:rPr>
        <w:t>ВИСНОВКИ</w:t>
      </w:r>
    </w:p>
    <w:p w:rsidR="00097542" w:rsidRDefault="00097542" w:rsidP="00097542">
      <w:pPr>
        <w:pStyle w:val="afffffffc"/>
        <w:spacing w:line="360" w:lineRule="auto"/>
        <w:rPr>
          <w:b/>
          <w:bCs/>
        </w:rPr>
      </w:pPr>
    </w:p>
    <w:p w:rsidR="00097542" w:rsidRDefault="00097542" w:rsidP="00097542">
      <w:pPr>
        <w:widowControl w:val="0"/>
        <w:shd w:val="clear" w:color="auto" w:fill="FFFFFF"/>
        <w:spacing w:line="360" w:lineRule="auto"/>
        <w:ind w:firstLine="570"/>
        <w:jc w:val="both"/>
        <w:rPr>
          <w:color w:val="000000"/>
          <w:szCs w:val="29"/>
          <w:lang w:val="uk-UA"/>
        </w:rPr>
      </w:pPr>
      <w:r>
        <w:rPr>
          <w:color w:val="000000"/>
          <w:szCs w:val="29"/>
          <w:lang w:val="uk-UA"/>
        </w:rPr>
        <w:lastRenderedPageBreak/>
        <w:t xml:space="preserve">У даній дисертаційній роботі проведена оцінка медико-екологічного ризику на території Рівненській області. </w:t>
      </w:r>
    </w:p>
    <w:p w:rsidR="00097542" w:rsidRDefault="00097542" w:rsidP="00097542">
      <w:pPr>
        <w:widowControl w:val="0"/>
        <w:shd w:val="clear" w:color="auto" w:fill="FFFFFF"/>
        <w:spacing w:line="360" w:lineRule="auto"/>
        <w:ind w:firstLine="570"/>
        <w:jc w:val="both"/>
        <w:rPr>
          <w:lang w:val="uk-UA"/>
        </w:rPr>
      </w:pPr>
      <w:r>
        <w:rPr>
          <w:color w:val="000000"/>
          <w:szCs w:val="29"/>
          <w:lang w:val="uk-UA"/>
        </w:rPr>
        <w:t>В дисертації досліджені принципи, основи та особливості об'єкту дослідження, п</w:t>
      </w:r>
      <w:r>
        <w:rPr>
          <w:lang w:val="uk-UA"/>
        </w:rPr>
        <w:t>ідібрані теоретичні засади і принципи медико-екологічного дослідження території та отримані основні результати:</w:t>
      </w:r>
    </w:p>
    <w:p w:rsidR="00097542" w:rsidRDefault="00097542" w:rsidP="00097542">
      <w:pPr>
        <w:widowControl w:val="0"/>
        <w:shd w:val="clear" w:color="auto" w:fill="FFFFFF"/>
        <w:spacing w:line="360" w:lineRule="auto"/>
        <w:ind w:firstLine="570"/>
        <w:jc w:val="both"/>
        <w:rPr>
          <w:lang w:val="uk-UA"/>
        </w:rPr>
      </w:pPr>
      <w:r>
        <w:rPr>
          <w:color w:val="000000"/>
          <w:szCs w:val="29"/>
          <w:lang w:val="uk-UA"/>
        </w:rPr>
        <w:t xml:space="preserve">1. На основі </w:t>
      </w:r>
      <w:r>
        <w:rPr>
          <w:lang w:val="uk-UA"/>
        </w:rPr>
        <w:t xml:space="preserve">проведеного аналізу динаміки медико-демографічних та екологічних факторів та розподілу їх у просторі визначені домінуючі фактори, що визначають стан здоров'я населення Рівненської області з урахуванням впливу зовнішнього середовища. </w:t>
      </w:r>
      <w:r>
        <w:rPr>
          <w:color w:val="000000"/>
          <w:szCs w:val="29"/>
          <w:lang w:val="uk-UA"/>
        </w:rPr>
        <w:t xml:space="preserve">Головна визначена закономірність – це відповідність формування здоров'я населення у просторово-часовому вимірі екологічним факторам. Роль окремих груп факторів є не однаковою і впливають не лише на сучасний стан </w:t>
      </w:r>
      <w:r>
        <w:rPr>
          <w:color w:val="000000"/>
          <w:lang w:val="uk-UA"/>
        </w:rPr>
        <w:t>здоров'я населення, але й визначають динаміку захворюваності за різними класами хвороб, структуру та динаміку смертності.</w:t>
      </w:r>
    </w:p>
    <w:p w:rsidR="00097542" w:rsidRDefault="00097542" w:rsidP="00097542">
      <w:pPr>
        <w:widowControl w:val="0"/>
        <w:shd w:val="clear" w:color="auto" w:fill="FFFFFF"/>
        <w:spacing w:line="360" w:lineRule="auto"/>
        <w:ind w:firstLine="570"/>
        <w:jc w:val="both"/>
        <w:rPr>
          <w:color w:val="000000"/>
          <w:szCs w:val="29"/>
          <w:lang w:val="uk-UA"/>
        </w:rPr>
      </w:pPr>
      <w:r>
        <w:rPr>
          <w:lang w:val="uk-UA"/>
        </w:rPr>
        <w:t xml:space="preserve">2. Вперше проведений аналіз на детермінацію екологічних факторів з станом здоров'я населення на території Рівненської області, виділено групи показників для визначення </w:t>
      </w:r>
      <w:r>
        <w:rPr>
          <w:color w:val="000000"/>
          <w:szCs w:val="29"/>
          <w:lang w:val="uk-UA"/>
        </w:rPr>
        <w:t>медико-екологічного ризику.</w:t>
      </w:r>
    </w:p>
    <w:p w:rsidR="00097542" w:rsidRDefault="00097542" w:rsidP="00097542">
      <w:pPr>
        <w:widowControl w:val="0"/>
        <w:shd w:val="clear" w:color="auto" w:fill="FFFFFF"/>
        <w:spacing w:line="360" w:lineRule="auto"/>
        <w:ind w:firstLine="570"/>
        <w:jc w:val="both"/>
        <w:rPr>
          <w:color w:val="000000"/>
          <w:szCs w:val="29"/>
          <w:lang w:val="uk-UA"/>
        </w:rPr>
      </w:pPr>
      <w:r>
        <w:rPr>
          <w:color w:val="000000"/>
          <w:szCs w:val="29"/>
          <w:lang w:val="uk-UA"/>
        </w:rPr>
        <w:t xml:space="preserve">3.  </w:t>
      </w:r>
      <w:r>
        <w:rPr>
          <w:lang w:val="uk-UA"/>
        </w:rPr>
        <w:t>Розроблено математико-картографічну модель стану здоров'я населення області, запропонована шкала ранжування районів за медико-екологічним ризиком.</w:t>
      </w:r>
    </w:p>
    <w:p w:rsidR="00097542" w:rsidRDefault="00097542" w:rsidP="00097542">
      <w:pPr>
        <w:widowControl w:val="0"/>
        <w:shd w:val="clear" w:color="auto" w:fill="FFFFFF"/>
        <w:spacing w:line="360" w:lineRule="auto"/>
        <w:ind w:firstLine="570"/>
        <w:jc w:val="both"/>
        <w:rPr>
          <w:color w:val="000000"/>
          <w:szCs w:val="29"/>
          <w:lang w:val="uk-UA"/>
        </w:rPr>
      </w:pPr>
      <w:r>
        <w:rPr>
          <w:color w:val="000000"/>
          <w:szCs w:val="29"/>
          <w:lang w:val="uk-UA"/>
        </w:rPr>
        <w:t xml:space="preserve">4. Проведена оцінка медико-екологічного ризику адміністративних районів, що дало змогу виявити детермінацію здоров'я населення та екологічної ситуації в Рівненській області. На основі результатів, отриманих на матеріалах території дослідження було здійснено ранжування адміністративних районів на основі медико-демографічних та екологічних показників. </w:t>
      </w:r>
    </w:p>
    <w:p w:rsidR="00097542" w:rsidRDefault="00097542" w:rsidP="00097542">
      <w:pPr>
        <w:widowControl w:val="0"/>
        <w:shd w:val="clear" w:color="auto" w:fill="FFFFFF"/>
        <w:spacing w:line="360" w:lineRule="auto"/>
        <w:ind w:firstLine="570"/>
        <w:jc w:val="both"/>
      </w:pPr>
      <w:r>
        <w:rPr>
          <w:color w:val="000000"/>
          <w:szCs w:val="29"/>
          <w:lang w:val="uk-UA"/>
        </w:rPr>
        <w:t xml:space="preserve">5. Розроблена методика ранжування на основі порівняльного принципу медико-географічних та екологічних показників після виявлення детермінацій носить універсальний характер, тобто, може бути застосована для медико-екологічних досліджень будь-якої території. Дана методика не потребує </w:t>
      </w:r>
      <w:r>
        <w:rPr>
          <w:szCs w:val="29"/>
          <w:lang w:val="uk-UA"/>
        </w:rPr>
        <w:t>трудомісткого процесу, безпосереднього вивчення на місцях завдяки існуванню баз даних медико-географічних показників та екологічних факторів в кожній області.</w:t>
      </w:r>
    </w:p>
    <w:p w:rsidR="00097542" w:rsidRDefault="00097542" w:rsidP="00097542">
      <w:pPr>
        <w:widowControl w:val="0"/>
        <w:shd w:val="clear" w:color="auto" w:fill="FFFFFF"/>
        <w:spacing w:line="360" w:lineRule="auto"/>
        <w:ind w:firstLine="570"/>
        <w:jc w:val="both"/>
      </w:pPr>
      <w:r>
        <w:rPr>
          <w:color w:val="000000"/>
          <w:lang w:val="uk-UA"/>
        </w:rPr>
        <w:t>6. Набула подальшого розвитку концепція медико-екологічного ризику захворюваності населення, доцільність якої обґрунтована у дисертаційній роботі, що дає можливість визначити ймовірність зміни стану здоров'я населення у конкретних адміністративних районах залежно від комплексу факторів. Результатом всієї роботи є представлене інтегральне медико-екологічне ранжування території області, яке повинно стати основним знаряддям втілення запропонованих заходів на територіальному рівні, оскільки у ньому максимально враховані усі виявлені у процесі дослідження закономірності.</w:t>
      </w:r>
    </w:p>
    <w:p w:rsidR="00097542" w:rsidRDefault="00097542" w:rsidP="00097542">
      <w:pPr>
        <w:widowControl w:val="0"/>
        <w:shd w:val="clear" w:color="auto" w:fill="FFFFFF"/>
        <w:spacing w:line="360" w:lineRule="auto"/>
        <w:ind w:firstLine="570"/>
        <w:jc w:val="both"/>
        <w:rPr>
          <w:lang w:val="uk-UA"/>
        </w:rPr>
      </w:pPr>
      <w:r>
        <w:rPr>
          <w:color w:val="000000"/>
          <w:szCs w:val="29"/>
          <w:lang w:val="uk-UA"/>
        </w:rPr>
        <w:t xml:space="preserve">7. Визначення основних факторів, що є домінуючими при формуванні здоров'я  </w:t>
      </w:r>
      <w:r>
        <w:rPr>
          <w:color w:val="000000"/>
          <w:szCs w:val="29"/>
          <w:lang w:val="uk-UA"/>
        </w:rPr>
        <w:lastRenderedPageBreak/>
        <w:t xml:space="preserve">населення на території дослідження та аналіз динаміки зміни цих факторів дозволяють стверджувати, що метою діяльності кожного суспільства повинно бути здорове середовище, яке в свою чергу зумовлює здорове покоління. Головна закономірність, визначена нами – це відповідність формування здоров'я населення у просторово-часовому вимірі екологічним факторам. Роль окремих груп факторів є не однаковою і впливають не лише на сучасний стан </w:t>
      </w:r>
      <w:r>
        <w:rPr>
          <w:color w:val="000000"/>
          <w:lang w:val="uk-UA"/>
        </w:rPr>
        <w:t xml:space="preserve">здоров'я населення, але й визначають динаміку захворюваності за різними класами хвороб, структуру та динаміку смертності. Концепція медико-екологічного ризику захворюваності населення, доцільність якої обґрунтована у дисертаційній роботі, дає можливість визначити ймовірність зміни стану здоров'я населення у конкретних адміністративних районах залежно від комплексу факторів. </w:t>
      </w:r>
    </w:p>
    <w:p w:rsidR="00097542" w:rsidRDefault="00097542" w:rsidP="00097542">
      <w:pPr>
        <w:pStyle w:val="afffffffc"/>
        <w:spacing w:line="360" w:lineRule="auto"/>
      </w:pPr>
      <w:r>
        <w:t xml:space="preserve">8. Для покращення існуючого стану здоров'я населення необхідна розробка конкретних програм сприяння здоров'ю населення в окремих районах шляхом управління екологічною ситуацією. Система цих заходів повинна обов'язково включати моніторинг за основними факторами ризику довкілля, що є найбільш детермінованими до медико-демографічної ситуації в даному районі. Особливу увагу слід звернути на райони, де прогнози найгірші. В конкретному випадку </w:t>
      </w:r>
      <w:proofErr w:type="gramStart"/>
      <w:r>
        <w:t>Р</w:t>
      </w:r>
      <w:proofErr w:type="gramEnd"/>
      <w:r>
        <w:t xml:space="preserve">івненської області – це радіаційно уражені північні райони та промислові Рівненський та Здолбунівський райони. Так, в центральних та </w:t>
      </w:r>
      <w:proofErr w:type="gramStart"/>
      <w:r>
        <w:t>п</w:t>
      </w:r>
      <w:proofErr w:type="gramEnd"/>
      <w:r>
        <w:t xml:space="preserve">івденних районах області варто застосовувати більш безвідходні технології та посилити якість очисних споруд. Тоді, як в північних районах головна ціль – дезактивація ґрунтів </w:t>
      </w:r>
      <w:proofErr w:type="gramStart"/>
      <w:r>
        <w:t>в</w:t>
      </w:r>
      <w:proofErr w:type="gramEnd"/>
      <w:r>
        <w:t>ід радіонуклідів.</w:t>
      </w:r>
    </w:p>
    <w:p w:rsidR="00097542" w:rsidRDefault="00097542" w:rsidP="00097542">
      <w:pPr>
        <w:widowControl w:val="0"/>
        <w:shd w:val="clear" w:color="auto" w:fill="FFFFFF"/>
        <w:spacing w:line="360" w:lineRule="auto"/>
        <w:ind w:firstLine="570"/>
        <w:jc w:val="both"/>
        <w:rPr>
          <w:lang w:val="uk-UA"/>
        </w:rPr>
      </w:pPr>
      <w:r>
        <w:rPr>
          <w:color w:val="000000"/>
          <w:lang w:val="uk-UA"/>
        </w:rPr>
        <w:t xml:space="preserve">9. Виключно актуальним для регіону  є вирішення  питання гармонійного поєднання соціально-економічних проблем з екологічними. Регіональна стратегія економічного і соціального розвитку, виходячи з концепції сталого розвитку, має базуватися на таких ключових екологічних принципах: будь-яка діяльність на рівні регіону повинна підпорядковуватись законам природи і обмеженням, які ними визначаються; одержаний від господарської діяльності результат не може бути меншим від шкоди, заподіяної навколишньому природному середовищу; екстенсивне використання природних ресурсів недопустиме. З урахуванням особливостей сучасного стану області основними взаємоузгодженими напрямами сталого розвитку є: запровадження дійового економічного механізму природокористування; технологічна модернізація виробництва шляхом широкого впровадження  енерго-,  ресурсозберігаючих і маловідходних технологій; забезпечення високої якості навколишнього природного середовища та безпечного середовища проживання населення; суттєве послаблення наслідків Чорнобильської катастрофи; </w:t>
      </w:r>
      <w:r>
        <w:rPr>
          <w:color w:val="000000"/>
          <w:lang w:val="uk-UA"/>
        </w:rPr>
        <w:lastRenderedPageBreak/>
        <w:t>забезпечення рівних можливостей розвитку сучасного та майбутніх поколінь, що проживають в регіоні на основі оптимізації життєвого простору поселень шляхом узгодження соціальної, економічної та екологічної складових.</w:t>
      </w:r>
    </w:p>
    <w:p w:rsidR="00097542" w:rsidRPr="00097542" w:rsidRDefault="00097542" w:rsidP="00097542">
      <w:pPr>
        <w:rPr>
          <w:lang w:val="uk-UA"/>
        </w:rPr>
      </w:pPr>
    </w:p>
    <w:p w:rsidR="00097542" w:rsidRPr="00097542" w:rsidRDefault="00097542" w:rsidP="00097542">
      <w:pPr>
        <w:rPr>
          <w:lang w:val="uk-UA"/>
        </w:rPr>
      </w:pPr>
    </w:p>
    <w:p w:rsidR="00097542" w:rsidRPr="00097542" w:rsidRDefault="00097542" w:rsidP="00097542">
      <w:pPr>
        <w:rPr>
          <w:lang w:val="uk-UA"/>
        </w:rPr>
      </w:pPr>
    </w:p>
    <w:p w:rsidR="00097542" w:rsidRPr="00097542" w:rsidRDefault="00097542" w:rsidP="00097542">
      <w:pPr>
        <w:rPr>
          <w:lang w:val="uk-UA"/>
        </w:rPr>
      </w:pPr>
    </w:p>
    <w:p w:rsidR="00097542" w:rsidRPr="00097542" w:rsidRDefault="00097542" w:rsidP="00097542">
      <w:pPr>
        <w:rPr>
          <w:lang w:val="uk-UA"/>
        </w:rPr>
      </w:pPr>
    </w:p>
    <w:p w:rsidR="00097542" w:rsidRPr="00097542" w:rsidRDefault="00097542" w:rsidP="00097542">
      <w:pPr>
        <w:rPr>
          <w:lang w:val="uk-UA"/>
        </w:rPr>
      </w:pPr>
    </w:p>
    <w:p w:rsidR="00097542" w:rsidRPr="00097542" w:rsidRDefault="00097542" w:rsidP="00097542">
      <w:pPr>
        <w:rPr>
          <w:lang w:val="uk-UA"/>
        </w:rPr>
      </w:pPr>
    </w:p>
    <w:p w:rsidR="00097542" w:rsidRPr="00097542" w:rsidRDefault="00097542" w:rsidP="00097542">
      <w:pPr>
        <w:rPr>
          <w:lang w:val="uk-UA"/>
        </w:rPr>
      </w:pPr>
    </w:p>
    <w:p w:rsidR="00097542" w:rsidRDefault="00097542" w:rsidP="00097542">
      <w:pPr>
        <w:pStyle w:val="afffffffc"/>
        <w:spacing w:line="360" w:lineRule="auto"/>
        <w:jc w:val="center"/>
      </w:pPr>
      <w:r>
        <w:t>СПИСОК ВИКОРИСТАНИХ ДЖЕРЕЛ</w:t>
      </w:r>
    </w:p>
    <w:p w:rsidR="00097542" w:rsidRDefault="00097542" w:rsidP="00097542">
      <w:pPr>
        <w:pStyle w:val="afffffffc"/>
        <w:spacing w:line="360" w:lineRule="auto"/>
        <w:jc w:val="center"/>
      </w:pPr>
    </w:p>
    <w:tbl>
      <w:tblPr>
        <w:tblW w:w="0" w:type="auto"/>
        <w:tblLook w:val="0000" w:firstRow="0" w:lastRow="0" w:firstColumn="0" w:lastColumn="0" w:noHBand="0" w:noVBand="0"/>
      </w:tblPr>
      <w:tblGrid>
        <w:gridCol w:w="9571"/>
      </w:tblGrid>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lang w:val="uk-UA"/>
              </w:rPr>
              <w:t>Авцын А.А. Введение в географическую патологию. – М.: Медицина, 1972. – 328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lang w:val="uk-UA"/>
              </w:rPr>
              <w:t>Алексєйчук П.П. Медико-демографічна ситуація в Рівненській області та тенденції її розвитку. Аналіз показників за 1989-1998рр. – Рівне, Рівненська обласна лікарня, - 1998. – 22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color w:val="000000"/>
                <w:szCs w:val="29"/>
              </w:rPr>
              <w:t xml:space="preserve">Алфимов Н.Н. Парные корреляционные отношения в медико-географических исследованиях. //Медицинская география: переходный период. </w:t>
            </w:r>
            <w:proofErr w:type="gramStart"/>
            <w:r>
              <w:rPr>
                <w:color w:val="000000"/>
                <w:szCs w:val="29"/>
              </w:rPr>
              <w:t>-С</w:t>
            </w:r>
            <w:proofErr w:type="gramEnd"/>
            <w:r>
              <w:rPr>
                <w:color w:val="000000"/>
                <w:szCs w:val="29"/>
              </w:rPr>
              <w:t>.-Пб., 1995.-С. 28.</w:t>
            </w:r>
          </w:p>
        </w:tc>
      </w:tr>
      <w:tr w:rsidR="00097542" w:rsidTr="003B00D3">
        <w:tblPrEx>
          <w:tblCellMar>
            <w:top w:w="0" w:type="dxa"/>
            <w:bottom w:w="0" w:type="dxa"/>
          </w:tblCellMar>
        </w:tblPrEx>
        <w:trPr>
          <w:trHeight w:val="20"/>
        </w:trPr>
        <w:tc>
          <w:tcPr>
            <w:tcW w:w="9627" w:type="dxa"/>
          </w:tcPr>
          <w:p w:rsidR="00097542" w:rsidRDefault="00097542" w:rsidP="00C93E72">
            <w:pPr>
              <w:pStyle w:val="H2"/>
              <w:numPr>
                <w:ilvl w:val="0"/>
                <w:numId w:val="55"/>
              </w:numPr>
              <w:suppressAutoHyphens w:val="0"/>
              <w:spacing w:before="0" w:after="0" w:line="360" w:lineRule="auto"/>
              <w:ind w:left="171" w:hanging="1"/>
              <w:outlineLvl w:val="2"/>
              <w:rPr>
                <w:rFonts w:cs="Courier New"/>
                <w:b w:val="0"/>
                <w:sz w:val="28"/>
                <w:szCs w:val="24"/>
                <w:lang w:val="ru-RU"/>
              </w:rPr>
            </w:pPr>
            <w:r>
              <w:rPr>
                <w:rFonts w:cs="Courier New"/>
                <w:b w:val="0"/>
                <w:sz w:val="28"/>
                <w:szCs w:val="24"/>
                <w:lang w:val="ru-RU"/>
              </w:rPr>
              <w:t xml:space="preserve">Анализ и оценка информации о влиянии факторов окружающей среды на состояние здоровья населения России. Отчет комиссии  “Экологическая эпидемиология” ПУОС, Москва, 1996. </w:t>
            </w:r>
            <w:r>
              <w:rPr>
                <w:b w:val="0"/>
                <w:sz w:val="28"/>
              </w:rPr>
              <w:t>www.ecoline.ru</w:t>
            </w:r>
            <w:r>
              <w:rPr>
                <w:b w:val="0"/>
                <w:sz w:val="28"/>
                <w:lang w:val="ru-RU"/>
              </w:rPr>
              <w:t xml:space="preserve"> </w:t>
            </w:r>
          </w:p>
        </w:tc>
      </w:tr>
      <w:tr w:rsidR="00097542" w:rsidTr="003B00D3">
        <w:tblPrEx>
          <w:tblCellMar>
            <w:top w:w="0" w:type="dxa"/>
            <w:bottom w:w="0" w:type="dxa"/>
          </w:tblCellMar>
        </w:tblPrEx>
        <w:trPr>
          <w:trHeight w:val="20"/>
        </w:trPr>
        <w:tc>
          <w:tcPr>
            <w:tcW w:w="9627" w:type="dxa"/>
          </w:tcPr>
          <w:p w:rsidR="00097542" w:rsidRDefault="00097542" w:rsidP="00C93E72">
            <w:pPr>
              <w:pStyle w:val="H2"/>
              <w:numPr>
                <w:ilvl w:val="0"/>
                <w:numId w:val="55"/>
              </w:numPr>
              <w:suppressAutoHyphens w:val="0"/>
              <w:spacing w:before="0" w:after="0" w:line="360" w:lineRule="auto"/>
              <w:ind w:left="171" w:hanging="1"/>
              <w:outlineLvl w:val="2"/>
              <w:rPr>
                <w:rFonts w:cs="Courier New"/>
                <w:b w:val="0"/>
                <w:sz w:val="28"/>
                <w:szCs w:val="24"/>
                <w:lang w:val="ru-RU"/>
              </w:rPr>
            </w:pPr>
            <w:r>
              <w:rPr>
                <w:b w:val="0"/>
                <w:color w:val="000000"/>
                <w:sz w:val="28"/>
                <w:szCs w:val="29"/>
              </w:rPr>
              <w:t>Антонов В.П. Уроки Чернобыля: радиация, жизнь, здоровье. - К., 1989. -128с.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t xml:space="preserve">Атлас радіоактивного забруднення України. Міністерство України з питань надзвичайних ситуацій та </w:t>
            </w:r>
            <w:proofErr w:type="gramStart"/>
            <w:r>
              <w:t>у</w:t>
            </w:r>
            <w:proofErr w:type="gramEnd"/>
            <w:r>
              <w:t xml:space="preserve"> справах захисту населення від наслідків Чорнобильської катастрофи, </w:t>
            </w:r>
            <w:r>
              <w:rPr>
                <w:lang w:val="uk-UA"/>
              </w:rPr>
              <w:t xml:space="preserve">К.: </w:t>
            </w:r>
            <w:r>
              <w:t>1999. Електронний вар</w:t>
            </w:r>
            <w:r>
              <w:rPr>
                <w:lang w:val="uk-UA"/>
              </w:rPr>
              <w:t>і</w:t>
            </w:r>
            <w:r>
              <w:t>ант.</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Аулибинский Б.В. Ноология и экология человека // Ноология, экология ноосферы, здоровье и образ жизни: Матер. Междунар. науч. конф., 22-24 марта 1996 г., Санкт-Петербург. – СПб</w:t>
            </w:r>
            <w:proofErr w:type="gramStart"/>
            <w:r>
              <w:t xml:space="preserve">., </w:t>
            </w:r>
            <w:proofErr w:type="gramEnd"/>
            <w:r>
              <w:t xml:space="preserve">1996. – С.11-16.  </w:t>
            </w:r>
          </w:p>
        </w:tc>
      </w:tr>
      <w:tr w:rsidR="00097542" w:rsidTr="003B00D3">
        <w:tblPrEx>
          <w:tblCellMar>
            <w:top w:w="0" w:type="dxa"/>
            <w:bottom w:w="0" w:type="dxa"/>
          </w:tblCellMar>
        </w:tblPrEx>
        <w:trPr>
          <w:trHeight w:val="20"/>
        </w:trPr>
        <w:tc>
          <w:tcPr>
            <w:tcW w:w="9627" w:type="dxa"/>
          </w:tcPr>
          <w:p w:rsidR="00097542" w:rsidRDefault="00097542" w:rsidP="00C93E72">
            <w:pPr>
              <w:pStyle w:val="afffffff5"/>
              <w:numPr>
                <w:ilvl w:val="0"/>
                <w:numId w:val="55"/>
              </w:numPr>
              <w:suppressAutoHyphens w:val="0"/>
              <w:spacing w:after="0" w:line="360" w:lineRule="auto"/>
              <w:ind w:left="171" w:hanging="1"/>
              <w:jc w:val="both"/>
              <w:rPr>
                <w:bCs/>
              </w:rPr>
            </w:pPr>
            <w:r>
              <w:rPr>
                <w:bCs/>
              </w:rPr>
              <w:t>Барановський В.А. Екологічна географія і екологічна картографія / Редкол.: С.І. Дорогунцов (відп. ред.) та ін.; НАН України. Рада по вивч. продукт</w:t>
            </w:r>
            <w:proofErr w:type="gramStart"/>
            <w:r>
              <w:rPr>
                <w:bCs/>
              </w:rPr>
              <w:t>.</w:t>
            </w:r>
            <w:proofErr w:type="gramEnd"/>
            <w:r>
              <w:rPr>
                <w:bCs/>
              </w:rPr>
              <w:t xml:space="preserve"> </w:t>
            </w:r>
            <w:proofErr w:type="gramStart"/>
            <w:r>
              <w:rPr>
                <w:bCs/>
              </w:rPr>
              <w:t>с</w:t>
            </w:r>
            <w:proofErr w:type="gramEnd"/>
            <w:r>
              <w:rPr>
                <w:bCs/>
              </w:rPr>
              <w:t>ил України. — К.: Фітосоціоцентр, 2001. — 250 с</w:t>
            </w:r>
            <w:proofErr w:type="gramStart"/>
            <w:r>
              <w:rPr>
                <w:bCs/>
              </w:rPr>
              <w:t>..</w:t>
            </w:r>
            <w:proofErr w:type="gramEnd"/>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t>Барановс</w:t>
            </w:r>
            <w:r>
              <w:rPr>
                <w:lang w:val="uk-UA"/>
              </w:rPr>
              <w:t>ь</w:t>
            </w:r>
            <w:r>
              <w:t xml:space="preserve">кий В.А. </w:t>
            </w:r>
            <w:r>
              <w:rPr>
                <w:lang w:val="uk-UA"/>
              </w:rPr>
              <w:t xml:space="preserve">Еколого-географічний аналіз і оцінювання території України </w:t>
            </w:r>
            <w:proofErr w:type="gramStart"/>
            <w:r>
              <w:rPr>
                <w:lang w:val="uk-UA"/>
              </w:rPr>
              <w:t>на</w:t>
            </w:r>
            <w:proofErr w:type="gramEnd"/>
            <w:r>
              <w:rPr>
                <w:lang w:val="uk-UA"/>
              </w:rPr>
              <w:t xml:space="preserve"> </w:t>
            </w:r>
            <w:proofErr w:type="gramStart"/>
            <w:r>
              <w:rPr>
                <w:lang w:val="uk-UA"/>
              </w:rPr>
              <w:t>основ</w:t>
            </w:r>
            <w:proofErr w:type="gramEnd"/>
            <w:r>
              <w:rPr>
                <w:lang w:val="uk-UA"/>
              </w:rPr>
              <w:t>і картографічного моделювання (теорія, методика, практика): Автореф. дисертації д-ра географ. наук: 11.00.11. Київ. нац. ун-т ім.Т.Шевченка. – К., 2001. – 30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lang w:val="uk-UA"/>
              </w:rPr>
              <w:lastRenderedPageBreak/>
              <w:t>Барановський В.А., Шищенко П.Г. “Екологічна географія та географічна екологія – нові наукові напрями в дослідженнях взаємодії природи і суспільства”. Україна – географічні проблеми сталого розвитку. т.2, Київ, 2004. с.5-7.</w:t>
            </w:r>
            <w:r>
              <w:t xml:space="preserve">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en-US"/>
              </w:rPr>
            </w:pPr>
            <w:r>
              <w:t>Барановс</w:t>
            </w:r>
            <w:r>
              <w:rPr>
                <w:lang w:val="uk-UA"/>
              </w:rPr>
              <w:t>ь</w:t>
            </w:r>
            <w:r>
              <w:t>кий В.А.</w:t>
            </w:r>
            <w:r>
              <w:rPr>
                <w:lang w:val="uk-UA"/>
              </w:rPr>
              <w:t>, Шищенко П.Г. “Екологічна географія – новий науковий напрям сучасної географії”. Екологічна географія: історія, теорія, методи, практика. Тернопіль, 2004. с.3-4.</w:t>
            </w:r>
            <w:r>
              <w:t xml:space="preserve">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lang w:val="uk-UA"/>
              </w:rPr>
              <w:t xml:space="preserve">Барановський В.А. Медико-екологічне картографування території України. // Економіка України – 1993, № 2. – с. 93-96.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lang w:val="uk-UA"/>
              </w:rPr>
              <w:t xml:space="preserve">Барановский В.А. Методические аспекты картографирования экологической ситуации на Украине. // География и природные ресурсы – 2000, № 1. – с. 139-143.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color w:val="000000"/>
                <w:szCs w:val="29"/>
              </w:rPr>
              <w:t>Барановский А.П., Косулин К.Т. О возможности применения линейного регрессионного анализа при прогнозировании состояния здоровья от факторов окружающей среды. // Гигиена и санитария. – 1991. - № 11.- С. 85-86.</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 xml:space="preserve">Барышников И.И., Мусийчук Ю.И. Здоровье человека - системообразующий фактор при разработке проблем экологии современных городов.//В сб. Медико-географические аспекты оценки уровня здоровья населения и состояния окружающей среды. СПб, 1992, с.11-36.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 xml:space="preserve">Барышников И.И. Критерии оценки здоровья населения и качества среды обитания // Токсикол. вестн. – 1996. – </w:t>
            </w:r>
            <w:r>
              <w:rPr>
                <w:lang w:val="en-US"/>
              </w:rPr>
              <w:t>N</w:t>
            </w:r>
            <w:r>
              <w:t xml:space="preserve"> 4. – С.10-13.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color w:val="000000"/>
                <w:szCs w:val="29"/>
              </w:rPr>
              <w:t>Баткис Г.А. Вопросы санитарной и демографической статистики. – М., 1964. –244с.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rPr>
            </w:pPr>
            <w:r>
              <w:rPr>
                <w:color w:val="000000"/>
                <w:szCs w:val="29"/>
              </w:rPr>
              <w:t xml:space="preserve">Бедный М.С. Демографические процессы и прогноз здоровья населения. </w:t>
            </w:r>
            <w:proofErr w:type="gramStart"/>
            <w:r>
              <w:rPr>
                <w:color w:val="000000"/>
                <w:szCs w:val="29"/>
              </w:rPr>
              <w:t>–М</w:t>
            </w:r>
            <w:proofErr w:type="gramEnd"/>
            <w:r>
              <w:rPr>
                <w:color w:val="000000"/>
                <w:szCs w:val="29"/>
              </w:rPr>
              <w:t>.: Статистика, 1972. –224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rPr>
            </w:pPr>
            <w:r>
              <w:rPr>
                <w:color w:val="000000"/>
                <w:szCs w:val="29"/>
              </w:rPr>
              <w:t xml:space="preserve">Бедный М.С. Демографические факторы и статистика здравоохранения. </w:t>
            </w:r>
            <w:proofErr w:type="gramStart"/>
            <w:r>
              <w:rPr>
                <w:color w:val="000000"/>
                <w:szCs w:val="29"/>
              </w:rPr>
              <w:t>–М</w:t>
            </w:r>
            <w:proofErr w:type="gramEnd"/>
            <w:r>
              <w:rPr>
                <w:color w:val="000000"/>
                <w:szCs w:val="29"/>
              </w:rPr>
              <w:t>.: Статистика, 1984. –246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rPr>
            </w:pPr>
            <w:r>
              <w:rPr>
                <w:color w:val="000000"/>
              </w:rPr>
              <w:t>Бедный М.С. Медико-демографическое изучение народонаселения. – М: Статистика, 1979. – 224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lang w:val="uk-UA"/>
              </w:rPr>
              <w:t xml:space="preserve">Белякова Т.М., Дианова Т.М., Жаворонков А.А. Микроэлементы, техногенное загрязнение окружающей среды и заболеваемость населения. // География и природные ресурсы – 1998, № 3. – с. 30-34.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color w:val="000000"/>
              </w:rPr>
              <w:t>Берлин В.И. Опыт изучения общей заболеваемости населения сельского района. - М.: Медицина, 1961.- 188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rPr>
            </w:pPr>
            <w:r>
              <w:rPr>
                <w:color w:val="000000"/>
              </w:rPr>
              <w:t>Беспамятно</w:t>
            </w:r>
            <w:r>
              <w:rPr>
                <w:color w:val="000000"/>
                <w:lang w:val="uk-UA"/>
              </w:rPr>
              <w:t>в</w:t>
            </w:r>
            <w:r>
              <w:rPr>
                <w:color w:val="000000"/>
              </w:rPr>
              <w:t xml:space="preserve"> Г.П., Кротов Ю.А. Предельно допустимые концентрации химических веществ в окружающей среде. Справочник. - Л., 1985. - 146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Бондарчук Е.А. Адаптация методологии оценки риска здоровью населения от загрязнения окружающей среды</w:t>
            </w:r>
            <w:r>
              <w:rPr>
                <w:lang w:val="uk-UA"/>
              </w:rPr>
              <w:t xml:space="preserve"> //</w:t>
            </w:r>
            <w:r>
              <w:t xml:space="preserve"> Муниципалитет. Спецвыпуск. Экология городов</w:t>
            </w:r>
            <w:r>
              <w:rPr>
                <w:lang w:val="uk-UA"/>
              </w:rPr>
              <w:t>.</w:t>
            </w:r>
            <w:r>
              <w:t xml:space="preserve"> 1998,</w:t>
            </w:r>
            <w:r>
              <w:rPr>
                <w:lang w:val="uk-UA"/>
              </w:rPr>
              <w:t xml:space="preserve"> </w:t>
            </w:r>
            <w:r>
              <w:lastRenderedPageBreak/>
              <w:t>№ 11-12,  С.</w:t>
            </w:r>
            <w:r>
              <w:rPr>
                <w:lang w:val="uk-UA"/>
              </w:rPr>
              <w:t xml:space="preserve"> </w:t>
            </w:r>
            <w:r>
              <w:t xml:space="preserve">40-45.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color w:val="000000"/>
              </w:rPr>
              <w:lastRenderedPageBreak/>
              <w:t>Бочков Н.П., Чеботарев А.Н. Наследственность человека и мутагены внешней среды. – М., 1989. – 132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rPr>
            </w:pPr>
            <w:r>
              <w:rPr>
                <w:color w:val="000000"/>
              </w:rPr>
              <w:t xml:space="preserve">Венецкий И.Г. Математические методы в демографии. </w:t>
            </w:r>
            <w:proofErr w:type="gramStart"/>
            <w:r>
              <w:rPr>
                <w:color w:val="000000"/>
              </w:rPr>
              <w:t>–М</w:t>
            </w:r>
            <w:proofErr w:type="gramEnd"/>
            <w:r>
              <w:rPr>
                <w:color w:val="000000"/>
              </w:rPr>
              <w:t>., 1971.-224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rPr>
            </w:pPr>
            <w:r>
              <w:rPr>
                <w:color w:val="000000"/>
              </w:rPr>
              <w:t xml:space="preserve">Венецкий И.Г. Статистические методы в </w:t>
            </w:r>
            <w:r>
              <w:rPr>
                <w:color w:val="000000"/>
                <w:lang w:val="uk-UA"/>
              </w:rPr>
              <w:t xml:space="preserve">демографи. </w:t>
            </w:r>
            <w:r>
              <w:rPr>
                <w:color w:val="000000"/>
              </w:rPr>
              <w:t>– М.: Статистика, 1977.-208с.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rPr>
            </w:pPr>
            <w:r>
              <w:rPr>
                <w:color w:val="000000"/>
              </w:rPr>
              <w:t>Ветчинин В.В. Моделирование и оценка санитарно-гигиенической ситуации в административных регионах Украины. // Кибернетика и системный анализ.- 1996. - № 4. –С. 138-145.</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rPr>
            </w:pPr>
            <w:r>
              <w:t xml:space="preserve">Вихерт А.М., Жданов В.С., Чаклин А.В. и др. Эпидемиология неинфекционных заболеваний. М., Медицина 1990. 272 с.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 xml:space="preserve">Волкова Л.А., Кушнірук Ю.С. Використання методів конструктивної георафії при визначенні екологічного ризику в східній частині </w:t>
            </w:r>
            <w:proofErr w:type="gramStart"/>
            <w:r>
              <w:t>П</w:t>
            </w:r>
            <w:proofErr w:type="gramEnd"/>
            <w:r>
              <w:t>івнічно-Західного регіону України. Матеріали ІХ з'їзду Географічного Товариства України „Украї</w:t>
            </w:r>
            <w:proofErr w:type="gramStart"/>
            <w:r>
              <w:t>на</w:t>
            </w:r>
            <w:proofErr w:type="gramEnd"/>
            <w:r>
              <w:t>: Географічні проблеми сталого розвитку”. Т. 3 - К.: Обрії. – 2004. – С. 211-214.</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Волкова Л.А., Кушнірук Ю.С. Географо-екологічні дослідження території при визначенні факторів екологічного ризику в східній частині Північно-Західного регіону України // Наукові записки</w:t>
            </w:r>
            <w:proofErr w:type="gramStart"/>
            <w:r>
              <w:t xml:space="preserve"> В</w:t>
            </w:r>
            <w:proofErr w:type="gramEnd"/>
            <w:r>
              <w:t>інницького державного педагогічного університету ім. М.Коцюбинського. Серія: географія. Вінниця: ВДПУ.  – 2004. - №7. – С. 90-96.</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 xml:space="preserve">Волкова Л.А., Кушнірук Ю.С. Географо-екологічне районування </w:t>
            </w:r>
            <w:proofErr w:type="gramStart"/>
            <w:r>
              <w:t>Р</w:t>
            </w:r>
            <w:proofErr w:type="gramEnd"/>
            <w:r>
              <w:t xml:space="preserve">івненської області за комплексом екологічних та медико-демографічних факторів ризику // Вісник Рівненського державного технічного університету. -  </w:t>
            </w:r>
            <w:proofErr w:type="gramStart"/>
            <w:r>
              <w:t>Р</w:t>
            </w:r>
            <w:proofErr w:type="gramEnd"/>
            <w:r>
              <w:t>івне: РДТУ.  – 2002. -  № 3 (16). – С. 3-9.</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 xml:space="preserve">Волкова Л.А., Кушнірук Ю.С. Географо-математичний аналіз екологічного стану повітряного басейну </w:t>
            </w:r>
            <w:proofErr w:type="gramStart"/>
            <w:r>
              <w:t>Р</w:t>
            </w:r>
            <w:proofErr w:type="gramEnd"/>
            <w:r>
              <w:t xml:space="preserve">івненської області за медико-демографічними критеріями ризику // Вісник Рівненського державного технічного університету. – </w:t>
            </w:r>
            <w:proofErr w:type="gramStart"/>
            <w:r>
              <w:t>Р</w:t>
            </w:r>
            <w:proofErr w:type="gramEnd"/>
            <w:r>
              <w:t xml:space="preserve">івне: РДТУ.  – 2002. - № 1 (14).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 xml:space="preserve">Волкова Л.А., Кушнірук Ю.С. Географо-математичний аналіз екостану в східній частині </w:t>
            </w:r>
            <w:proofErr w:type="gramStart"/>
            <w:r>
              <w:t>П</w:t>
            </w:r>
            <w:proofErr w:type="gramEnd"/>
            <w:r>
              <w:t>івнічно-Західного регіону України // Матеріали ІІ Міжнар. наук. конф. “Екологічна географія: історія, теорія, методи, практика”. Тернопіль</w:t>
            </w:r>
            <w:proofErr w:type="gramStart"/>
            <w:r>
              <w:t>:Т</w:t>
            </w:r>
            <w:proofErr w:type="gramEnd"/>
            <w:r>
              <w:t>ДПУ. – 2004. с. 115-118.</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 xml:space="preserve">Волкова Л.А., Кушнірук Ю.С.  Географо-математичний аналіз екостану в східній частині </w:t>
            </w:r>
            <w:proofErr w:type="gramStart"/>
            <w:r>
              <w:t>П</w:t>
            </w:r>
            <w:proofErr w:type="gramEnd"/>
            <w:r>
              <w:t xml:space="preserve">івнічно-Західного регіону України за медико-демографічними критеріями ризику // Наукові записки Тернопільського державного педагогічного університету ім. В.Гнатюка. Серія: географія. </w:t>
            </w:r>
            <w:proofErr w:type="gramStart"/>
            <w:r>
              <w:t>Спец</w:t>
            </w:r>
            <w:proofErr w:type="gramEnd"/>
            <w:r>
              <w:t xml:space="preserve">іальний випуск: екологічна географія. – Тернопіль: ТДПУ.  – 2004. - №2. – Ч.2. – С. 43-49.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 xml:space="preserve">Волкова Л.А., Кушнірук Ю.С. Екологічні та медико-демографічні фактори ризику в комплексній оцінці географо-екологічної ситуації території на прикладі </w:t>
            </w:r>
            <w:proofErr w:type="gramStart"/>
            <w:r>
              <w:t>Р</w:t>
            </w:r>
            <w:proofErr w:type="gramEnd"/>
            <w:r>
              <w:t xml:space="preserve">івненської області // Матеріали І міжнар. конф. “Проблеми екології та екологічної освіти”. -  Кривий </w:t>
            </w:r>
            <w:proofErr w:type="gramStart"/>
            <w:r>
              <w:t>Р</w:t>
            </w:r>
            <w:proofErr w:type="gramEnd"/>
            <w:r>
              <w:t xml:space="preserve">іг: </w:t>
            </w:r>
            <w:r>
              <w:lastRenderedPageBreak/>
              <w:t>І.В.І.  – 2002. – С. 75-77.</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lastRenderedPageBreak/>
              <w:t>Воронов А.Г. Медицинская география. Общие вопросы. – М.: Изд-во Моск. ун-та, 1981. – 161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color w:val="000000"/>
              </w:rPr>
              <w:t>Вронский В.А. Прикладная экология: учебное пособие. Ростов н/Д.: Феникс, 1996.-512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color w:val="000000"/>
                <w:szCs w:val="29"/>
              </w:rPr>
              <w:t>Голиков В.Я. Радиация и окружающая среда: научный обзор. // Медицина и здравоохранение: Обзор информации ВНИИМИ. – М., 1981. – С. 55.</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rPr>
            </w:pPr>
            <w:r>
              <w:t>Громыко Г.Л. Теория статистики: Практикум</w:t>
            </w:r>
            <w:r>
              <w:rPr>
                <w:lang w:val="uk-UA"/>
              </w:rPr>
              <w:t>.</w:t>
            </w:r>
            <w:r>
              <w:t xml:space="preserve"> М.: ИНФРА-М, 2001. 159 с.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rPr>
            </w:pPr>
            <w:r>
              <w:rPr>
                <w:color w:val="000000"/>
                <w:szCs w:val="29"/>
              </w:rPr>
              <w:t>Гусейнов Г.К. Математические грани здоровья. - Ростов н/Дону: Феникс, 1992.- 124с.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rPr>
            </w:pPr>
            <w:r>
              <w:rPr>
                <w:lang w:val="uk-UA"/>
              </w:rPr>
              <w:t>Гуцуляк В.Н. Ландшафтна екологія: геохімічний аспект: – Чернівці, 2002. – 272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lang w:val="uk-UA"/>
              </w:rPr>
              <w:t>Гуцуляк В.М. Медична географія (екологічний аспект). Чернівці, 1997. 72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lang w:val="uk-UA"/>
              </w:rPr>
              <w:t>Гуцуляк В.М., Шевченко В.О. Методичні вказівки до практичних занять з медичної географії та екології. – Чернівці: ЧДУ, 1991. – 38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color w:val="000000"/>
                <w:szCs w:val="29"/>
                <w:lang w:val="uk-UA"/>
              </w:rPr>
              <w:t xml:space="preserve">Даценко И.И. </w:t>
            </w:r>
            <w:r>
              <w:rPr>
                <w:color w:val="000000"/>
                <w:szCs w:val="29"/>
              </w:rPr>
              <w:t xml:space="preserve">Воздушная среда и здоровье. – Львов: Выща шк. Изд-во </w:t>
            </w:r>
            <w:proofErr w:type="gramStart"/>
            <w:r>
              <w:rPr>
                <w:color w:val="000000"/>
                <w:szCs w:val="29"/>
              </w:rPr>
              <w:t>при</w:t>
            </w:r>
            <w:proofErr w:type="gramEnd"/>
            <w:r>
              <w:rPr>
                <w:color w:val="000000"/>
                <w:szCs w:val="29"/>
              </w:rPr>
              <w:t xml:space="preserve"> </w:t>
            </w:r>
            <w:proofErr w:type="gramStart"/>
            <w:r>
              <w:rPr>
                <w:color w:val="000000"/>
                <w:szCs w:val="29"/>
              </w:rPr>
              <w:t>Львов</w:t>
            </w:r>
            <w:proofErr w:type="gramEnd"/>
            <w:r>
              <w:rPr>
                <w:color w:val="000000"/>
                <w:szCs w:val="29"/>
              </w:rPr>
              <w:t>, ун-те, 1981.-248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color w:val="000000"/>
                <w:szCs w:val="29"/>
                <w:lang w:val="uk-UA"/>
              </w:rPr>
              <w:t>Даценко І.І. Гігієна і екологія людини. Навчальний посібник. - Львів: Афіша, 2000.-248с.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lang w:val="uk-UA"/>
              </w:rPr>
              <w:t xml:space="preserve">Доповіді про стан навколишнього природного середовища в Рівненській області (в 1990 – </w:t>
            </w:r>
            <w:r>
              <w:t>2003</w:t>
            </w:r>
            <w:r>
              <w:rPr>
                <w:lang w:val="uk-UA"/>
              </w:rPr>
              <w:t>рр.) – Рівне. Державне управління екологічної безпеки в Рівненській області, 1991-200</w:t>
            </w:r>
            <w:r>
              <w:t>4</w:t>
            </w:r>
            <w:r>
              <w:rPr>
                <w:lang w:val="uk-UA"/>
              </w:rPr>
              <w:t>.</w:t>
            </w:r>
            <w:r>
              <w:t xml:space="preserve"> </w:t>
            </w:r>
            <w:r>
              <w:rPr>
                <w:lang w:val="uk-UA"/>
              </w:rPr>
              <w:t>Статистичні матеріали.</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szCs w:val="29"/>
                <w:lang w:val="uk-UA"/>
              </w:rPr>
              <w:t>Доспехов Б.А. Методика полевого опыта (с основами статистической обработки результатов исследований) - 5-е изд., доп. и перераб. - М.: Агропромиздат, 1985. - 351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lang w:val="uk-UA"/>
              </w:rPr>
              <w:t xml:space="preserve">Екологічна географія: історія, теорія, методи, практика: Матеріали ІІ Міжнар. наук. конф. – Тернопіль: ТДПУ, 2004. – 188 с.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t xml:space="preserve">Заборцева Т.И. Санитарно-экологическое состояние Иркутска. </w:t>
            </w:r>
            <w:r>
              <w:rPr>
                <w:lang w:val="uk-UA"/>
              </w:rPr>
              <w:t>// География и природные ресурсы – 1998, № 3. – с. 34-39.</w:t>
            </w:r>
            <w:r>
              <w:t xml:space="preserve">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lang w:val="uk-UA"/>
              </w:rPr>
              <w:t xml:space="preserve">Замана Л.В., </w:t>
            </w:r>
            <w:r>
              <w:t xml:space="preserve">Гладкая Н.М., Лесников Ю.В. Хозяйственно-питьевые воды как фактор эндемических и неспецифических заболеваний населения Читинской области. </w:t>
            </w:r>
            <w:r>
              <w:rPr>
                <w:lang w:val="uk-UA"/>
              </w:rPr>
              <w:t>// География и природные ресурсы – 1991, № 1. – с. 131-135.</w:t>
            </w:r>
            <w:r>
              <w:t xml:space="preserve">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color w:val="000000"/>
                <w:szCs w:val="29"/>
                <w:lang w:val="uk-UA"/>
              </w:rPr>
              <w:t xml:space="preserve">Заставний Ф.Д. Населення України. </w:t>
            </w:r>
            <w:r>
              <w:rPr>
                <w:color w:val="000000"/>
                <w:szCs w:val="29"/>
              </w:rPr>
              <w:t xml:space="preserve">- </w:t>
            </w:r>
            <w:r>
              <w:rPr>
                <w:color w:val="000000"/>
                <w:szCs w:val="29"/>
                <w:lang w:val="uk-UA"/>
              </w:rPr>
              <w:t xml:space="preserve">Львів: </w:t>
            </w:r>
            <w:r>
              <w:rPr>
                <w:color w:val="000000"/>
                <w:szCs w:val="29"/>
              </w:rPr>
              <w:t xml:space="preserve">МП "Край", </w:t>
            </w:r>
            <w:r>
              <w:rPr>
                <w:color w:val="000000"/>
                <w:szCs w:val="29"/>
                <w:lang w:val="uk-UA"/>
              </w:rPr>
              <w:t xml:space="preserve">Товариство української мови ім. Тараса Шевченка "Просвіта", </w:t>
            </w:r>
            <w:r>
              <w:rPr>
                <w:color w:val="000000"/>
                <w:szCs w:val="29"/>
              </w:rPr>
              <w:t xml:space="preserve">1993. - 224 </w:t>
            </w:r>
            <w:r>
              <w:rPr>
                <w:color w:val="000000"/>
                <w:szCs w:val="29"/>
                <w:lang w:val="uk-UA"/>
              </w:rPr>
              <w:t>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lang w:val="uk-UA"/>
              </w:rPr>
            </w:pPr>
            <w:r>
              <w:rPr>
                <w:color w:val="000000"/>
                <w:szCs w:val="29"/>
              </w:rPr>
              <w:t>Здоровье человека как предмет социально-философского познания. - М: Наука, 1989.- 104с.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color w:val="000000"/>
                <w:szCs w:val="29"/>
              </w:rPr>
              <w:t xml:space="preserve">Зеркаль Л.И., Беднарик О.Н., Павленко М.Е. Загрязнители атмосферного воздуха и показатели смертности населения. // </w:t>
            </w:r>
            <w:r>
              <w:rPr>
                <w:color w:val="000000"/>
                <w:szCs w:val="29"/>
                <w:lang w:val="uk-UA"/>
              </w:rPr>
              <w:t xml:space="preserve">Лікарська </w:t>
            </w:r>
            <w:r>
              <w:rPr>
                <w:color w:val="000000"/>
                <w:szCs w:val="29"/>
              </w:rPr>
              <w:t>справа. - 1994. - № 9-12.-С. 190-192.</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rPr>
            </w:pPr>
            <w:r>
              <w:rPr>
                <w:color w:val="000000"/>
                <w:szCs w:val="29"/>
              </w:rPr>
              <w:t xml:space="preserve">Игнатьев Е.И. Принципы и методы медико-географического изучения природных </w:t>
            </w:r>
            <w:r>
              <w:rPr>
                <w:color w:val="000000"/>
                <w:szCs w:val="29"/>
              </w:rPr>
              <w:lastRenderedPageBreak/>
              <w:t>компонентов географической среды // Медицинская география. Итоги и перспективы. – Иркутск, 1964. – С. 12-18.</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rPr>
            </w:pPr>
            <w:r>
              <w:lastRenderedPageBreak/>
              <w:t xml:space="preserve">Казначеев В.И. Современные аспекты адаптпции. Новосибирск. Наука, 1980. 191 с.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rPr>
            </w:pPr>
            <w:r>
              <w:rPr>
                <w:color w:val="000000"/>
                <w:szCs w:val="29"/>
              </w:rPr>
              <w:t>Каминский Л.С. Медицинская и демографическая статистика. М.: Статистика, 1974. - С. 34 - 44.</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rPr>
            </w:pPr>
            <w:r>
              <w:rPr>
                <w:color w:val="000000"/>
                <w:szCs w:val="29"/>
              </w:rPr>
              <w:t xml:space="preserve">Кант В.И. Методология системного подхода и ее применение в практике здравоохранения. </w:t>
            </w:r>
            <w:proofErr w:type="gramStart"/>
            <w:r>
              <w:rPr>
                <w:color w:val="000000"/>
                <w:szCs w:val="29"/>
              </w:rPr>
              <w:t>-М</w:t>
            </w:r>
            <w:proofErr w:type="gramEnd"/>
            <w:r>
              <w:rPr>
                <w:color w:val="000000"/>
                <w:szCs w:val="29"/>
              </w:rPr>
              <w:t>.: Медицина, 1978. - 162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lang w:val="uk-UA"/>
              </w:rPr>
              <w:t>Кейко А.В., Филиппов С.П., Павлов П.П. О методах оценки влияния энергетики на качество воздуха. // География и природные ресурсы – 2000, № 1. – с. 127-132.</w:t>
            </w:r>
            <w:r>
              <w:t xml:space="preserve">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color w:val="000000"/>
                <w:szCs w:val="29"/>
              </w:rPr>
              <w:t>Келлер А.А., Кувакин В.И. Медицинская экология. - С.-Пб</w:t>
            </w:r>
            <w:proofErr w:type="gramStart"/>
            <w:r>
              <w:rPr>
                <w:color w:val="000000"/>
                <w:szCs w:val="29"/>
              </w:rPr>
              <w:t xml:space="preserve">., </w:t>
            </w:r>
            <w:proofErr w:type="gramEnd"/>
            <w:r>
              <w:rPr>
                <w:color w:val="000000"/>
                <w:szCs w:val="29"/>
              </w:rPr>
              <w:t>1999. - С. 20.</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rPr>
            </w:pPr>
            <w:r>
              <w:rPr>
                <w:color w:val="000000"/>
                <w:szCs w:val="29"/>
              </w:rPr>
              <w:t>Келлер А.А. Принципы эпидемиологического районирования крупных регионов. // Медико-географическое районирование и прогнозирование здоровья популяции. - Новосибирск, 1981.-С. 12-33.</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rPr>
            </w:pPr>
            <w:r>
              <w:t>Киселев А.В.,Фридман К.Б. Оценка риска здоровью, СПб, 1997. 100с.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Комплексная гигиеническая оценка степени напряженности медико-экологической ситуации различных территорий, обусловленной загрязнением токсикантами среды обитания населения. Методические рекомендации. Утверждены Главным государственным санитарным врачом России Г.Г.Онищенко “30”июля 1997 г. №2510/5716-97-32.</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Кондратенко Т.А. Окружающая среда и здоровье населения // Тез</w:t>
            </w:r>
            <w:proofErr w:type="gramStart"/>
            <w:r>
              <w:t>.</w:t>
            </w:r>
            <w:proofErr w:type="gramEnd"/>
            <w:r>
              <w:t xml:space="preserve"> </w:t>
            </w:r>
            <w:proofErr w:type="gramStart"/>
            <w:r>
              <w:t>д</w:t>
            </w:r>
            <w:proofErr w:type="gramEnd"/>
            <w:r>
              <w:t xml:space="preserve">окл. </w:t>
            </w:r>
            <w:r>
              <w:rPr>
                <w:lang w:val="en-US"/>
              </w:rPr>
              <w:t>I</w:t>
            </w:r>
            <w:r>
              <w:t xml:space="preserve"> науч. сессии Ростовского гос. мед</w:t>
            </w:r>
            <w:proofErr w:type="gramStart"/>
            <w:r>
              <w:t>.</w:t>
            </w:r>
            <w:proofErr w:type="gramEnd"/>
            <w:r>
              <w:t xml:space="preserve"> </w:t>
            </w:r>
            <w:proofErr w:type="gramStart"/>
            <w:r>
              <w:t>у</w:t>
            </w:r>
            <w:proofErr w:type="gramEnd"/>
            <w:r>
              <w:t>н-та. - Ростов н</w:t>
            </w:r>
            <w:proofErr w:type="gramStart"/>
            <w:r>
              <w:t>/Д</w:t>
            </w:r>
            <w:proofErr w:type="gramEnd"/>
            <w:r>
              <w:t>, 1996. - С.19.</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lang w:val="uk-UA"/>
              </w:rPr>
              <w:t>Коновалова Т.И., Трофимова И.Е., Ведерников В.А., Макаров О.А., Ненахова Е.В. Медико-экологическая оценка территории Иркутска. // География и природные ресурсы – 1997, № 4. – с. 49-57.</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lang w:val="uk-UA"/>
              </w:rPr>
              <w:t>Коновалова Т.И., Трофимова И.Е. Природно-экологическая оценка качества городской среды. // География и природные ресурсы – 1997, № 1. – с. 151-159.</w:t>
            </w:r>
            <w:r>
              <w:t xml:space="preserve">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pPr>
            <w:r>
              <w:t xml:space="preserve">Коныгин Е.А., Фурман В.Д. Цель и направления работы Компонента “Экологическая эпидемиология” по модификации эколого-эпидемиологической информационной системы в рамках Проекта по управлению окружающей средой в Российской Федерации. Управление окружающей средой. Информационный бюллетень, № 5, Москва, 1997, с.11-15.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Косолапов Л.Б. Здоровье населения Дальнего Востока: медико-географические и социально-гигиенические аспекты. - Владивосток, 1996. - 247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pPr>
            <w:r>
              <w:rPr>
                <w:color w:val="000000"/>
                <w:szCs w:val="29"/>
                <w:lang w:val="uk-UA"/>
              </w:rPr>
              <w:t xml:space="preserve">Косолапов Л.Б. </w:t>
            </w:r>
            <w:r>
              <w:rPr>
                <w:color w:val="000000"/>
                <w:szCs w:val="29"/>
              </w:rPr>
              <w:t>Некоторые методические приемы медико-географической оценки здоровья населения. // Медико-географические аспекты изучения здоровья населения Дальнего Востока. - Владивосток, 1987. - С. 60.</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lang w:val="uk-UA"/>
              </w:rPr>
              <w:lastRenderedPageBreak/>
              <w:t>Коротун І.М., Коротун Л.К. Географія Рівненської області. Рівне, 1996. 274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t xml:space="preserve">Критерии оценки риска для здоровья населения приоритетных химических веществ, загрязняющих окружающую среду. Методические рекомендации. </w:t>
            </w:r>
            <w:proofErr w:type="gramStart"/>
            <w:r>
              <w:t>Утверждены</w:t>
            </w:r>
            <w:proofErr w:type="gramEnd"/>
            <w:r>
              <w:t xml:space="preserve"> главным государственным санитарным врачом г. Москвы. М.: НИИ ЭЧ и ГОС им А.Н.Сысина, ММА им. И.М.Сеченова, ЦГСЭН в г. Москве , 2000 г. 53 с.</w:t>
            </w:r>
          </w:p>
        </w:tc>
      </w:tr>
      <w:tr w:rsidR="00097542" w:rsidTr="003B00D3">
        <w:tblPrEx>
          <w:tblCellMar>
            <w:top w:w="0" w:type="dxa"/>
            <w:bottom w:w="0" w:type="dxa"/>
          </w:tblCellMar>
        </w:tblPrEx>
        <w:trPr>
          <w:trHeight w:val="20"/>
        </w:trPr>
        <w:tc>
          <w:tcPr>
            <w:tcW w:w="9627" w:type="dxa"/>
          </w:tcPr>
          <w:p w:rsidR="00097542" w:rsidRPr="00097542" w:rsidRDefault="00097542" w:rsidP="00C93E72">
            <w:pPr>
              <w:pStyle w:val="2ffffa"/>
              <w:numPr>
                <w:ilvl w:val="0"/>
                <w:numId w:val="55"/>
              </w:numPr>
              <w:suppressAutoHyphens w:val="0"/>
              <w:spacing w:after="0" w:line="360" w:lineRule="auto"/>
              <w:ind w:left="171" w:hanging="1"/>
              <w:jc w:val="both"/>
              <w:rPr>
                <w:b/>
                <w:lang w:val="uk-UA"/>
              </w:rPr>
            </w:pPr>
            <w:r w:rsidRPr="00097542">
              <w:rPr>
                <w:b/>
                <w:lang w:val="uk-UA"/>
              </w:rPr>
              <w:t xml:space="preserve">Кушнірук Ю.С., Скрипчук П.М. Еколого-демографічні проблеми Рівненської області. // Вісник Рівненського Державного технічного університету. –  2000, № 3 (5), т.1. - с. 53-61. </w:t>
            </w:r>
          </w:p>
        </w:tc>
      </w:tr>
      <w:tr w:rsidR="00097542" w:rsidTr="003B00D3">
        <w:tblPrEx>
          <w:tblCellMar>
            <w:top w:w="0" w:type="dxa"/>
            <w:bottom w:w="0" w:type="dxa"/>
          </w:tblCellMar>
        </w:tblPrEx>
        <w:trPr>
          <w:trHeight w:val="20"/>
        </w:trPr>
        <w:tc>
          <w:tcPr>
            <w:tcW w:w="9627" w:type="dxa"/>
          </w:tcPr>
          <w:p w:rsidR="00097542" w:rsidRDefault="00097542" w:rsidP="00C93E72">
            <w:pPr>
              <w:pStyle w:val="2ffffa"/>
              <w:numPr>
                <w:ilvl w:val="0"/>
                <w:numId w:val="55"/>
              </w:numPr>
              <w:suppressAutoHyphens w:val="0"/>
              <w:spacing w:after="0" w:line="360" w:lineRule="auto"/>
              <w:ind w:left="171" w:hanging="1"/>
              <w:jc w:val="both"/>
              <w:rPr>
                <w:b/>
              </w:rPr>
            </w:pPr>
            <w:proofErr w:type="gramStart"/>
            <w:r>
              <w:rPr>
                <w:b/>
              </w:rPr>
              <w:t>Львовский</w:t>
            </w:r>
            <w:proofErr w:type="gramEnd"/>
            <w:r>
              <w:rPr>
                <w:b/>
              </w:rPr>
              <w:t xml:space="preserve"> Е.Н. Статистические методы построения эмпирических формул. М.,1988, с. 10 - 48.</w:t>
            </w:r>
            <w:r>
              <w:rPr>
                <w:b/>
                <w:szCs w:val="20"/>
              </w:rPr>
              <w:t xml:space="preserve">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bCs/>
              </w:rPr>
            </w:pPr>
            <w:r>
              <w:rPr>
                <w:bCs/>
                <w:lang w:val="uk-UA"/>
              </w:rPr>
              <w:t>Малышев Ю.С., Полюшкин Ю.В. Оценка состояния экосистем – ключевое звено экологического мониторинга. // География и природные ресурсы – 1998, № 1. – с. 35-41.</w:t>
            </w:r>
            <w:r>
              <w:rPr>
                <w:bCs/>
              </w:rPr>
              <w:t xml:space="preserve">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lang w:val="uk-UA"/>
              </w:rPr>
              <w:t>Мартусенко І.В. Передумови та фактори формування медико-географічної ситуації у Вінницькій області // Наукові записки Вінницького державного педагогічного університету ім. М.</w:t>
            </w:r>
            <w:r>
              <w:t>Коцюбинського. Серія: географія. Вінниця: ВДПУ.  – 2002. - №3. - С. 146-153.</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color w:val="000000"/>
                <w:szCs w:val="29"/>
              </w:rPr>
              <w:t xml:space="preserve">Материалы 2-й республиканской конференции по медицинской географии. </w:t>
            </w:r>
            <w:proofErr w:type="gramStart"/>
            <w:r>
              <w:rPr>
                <w:color w:val="000000"/>
                <w:szCs w:val="29"/>
              </w:rPr>
              <w:t>-К</w:t>
            </w:r>
            <w:proofErr w:type="gramEnd"/>
            <w:r>
              <w:rPr>
                <w:color w:val="000000"/>
                <w:szCs w:val="29"/>
              </w:rPr>
              <w:t xml:space="preserve">.: </w:t>
            </w:r>
            <w:r>
              <w:rPr>
                <w:color w:val="000000"/>
                <w:szCs w:val="29"/>
                <w:lang w:val="uk-UA"/>
              </w:rPr>
              <w:t xml:space="preserve">Здоров'я, </w:t>
            </w:r>
            <w:r>
              <w:rPr>
                <w:color w:val="000000"/>
                <w:szCs w:val="29"/>
              </w:rPr>
              <w:t>1978. - 190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color w:val="000000"/>
                <w:szCs w:val="29"/>
              </w:rPr>
              <w:t>Медико-географическое районирование и прогнозирование здоровья популяции. - Новосибирск: Наука, 1 98 1. - 176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color w:val="000000"/>
                <w:szCs w:val="29"/>
              </w:rPr>
              <w:t xml:space="preserve">Медицинская география и здоровье: Сборник научных трудов. / под ред. А.А.Келлера. </w:t>
            </w:r>
            <w:proofErr w:type="gramStart"/>
            <w:r>
              <w:rPr>
                <w:color w:val="000000"/>
                <w:szCs w:val="29"/>
              </w:rPr>
              <w:t>–</w:t>
            </w:r>
            <w:r>
              <w:rPr>
                <w:color w:val="000000"/>
                <w:szCs w:val="29"/>
                <w:lang w:val="uk-UA"/>
              </w:rPr>
              <w:t>Л</w:t>
            </w:r>
            <w:proofErr w:type="gramEnd"/>
            <w:r>
              <w:rPr>
                <w:color w:val="000000"/>
                <w:szCs w:val="29"/>
                <w:lang w:val="uk-UA"/>
              </w:rPr>
              <w:t>.</w:t>
            </w:r>
            <w:r>
              <w:rPr>
                <w:color w:val="000000"/>
                <w:szCs w:val="29"/>
              </w:rPr>
              <w:t>: Наука, 1989. - 256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rPr>
            </w:pPr>
            <w:r>
              <w:rPr>
                <w:color w:val="000000"/>
                <w:lang w:val="uk-UA"/>
              </w:rPr>
              <w:t xml:space="preserve">Мерков </w:t>
            </w:r>
            <w:r>
              <w:rPr>
                <w:color w:val="000000"/>
                <w:lang w:val="en-US"/>
              </w:rPr>
              <w:t>A</w:t>
            </w:r>
            <w:r>
              <w:rPr>
                <w:color w:val="000000"/>
              </w:rPr>
              <w:t>.</w:t>
            </w:r>
            <w:r>
              <w:rPr>
                <w:color w:val="000000"/>
                <w:lang w:val="en-US"/>
              </w:rPr>
              <w:t>M</w:t>
            </w:r>
            <w:r>
              <w:rPr>
                <w:color w:val="000000"/>
              </w:rPr>
              <w:t>. Здоровье населения и методы его изучения. М.: Статистика, 1979. - 232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lang w:val="uk-UA"/>
              </w:rPr>
            </w:pPr>
            <w:r>
              <w:rPr>
                <w:color w:val="000000"/>
              </w:rPr>
              <w:t>Методические рекомендации по изучению здоровья населения в связи с сочетанием действия факторов окружающей среды в населенных местах</w:t>
            </w:r>
            <w:proofErr w:type="gramStart"/>
            <w:r>
              <w:rPr>
                <w:color w:val="000000"/>
              </w:rPr>
              <w:t xml:space="preserve">. -- </w:t>
            </w:r>
            <w:proofErr w:type="gramEnd"/>
            <w:r>
              <w:rPr>
                <w:color w:val="000000"/>
              </w:rPr>
              <w:t xml:space="preserve">К.: </w:t>
            </w:r>
            <w:r>
              <w:rPr>
                <w:color w:val="000000"/>
                <w:lang w:val="uk-UA"/>
              </w:rPr>
              <w:t xml:space="preserve">Здоров'я, </w:t>
            </w:r>
            <w:r>
              <w:rPr>
                <w:color w:val="000000"/>
              </w:rPr>
              <w:t>1976.-С. 18-23.</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t xml:space="preserve">Міщенко Л.В. Геоекологічний аудит впливу </w:t>
            </w:r>
            <w:proofErr w:type="gramStart"/>
            <w:r>
              <w:t>техногенного</w:t>
            </w:r>
            <w:proofErr w:type="gramEnd"/>
            <w:r>
              <w:t xml:space="preserve"> забруднення на довкілля та здоров 'я населення (на прикладі регіону Покуття)</w:t>
            </w:r>
            <w:r>
              <w:rPr>
                <w:lang w:val="uk-UA"/>
              </w:rPr>
              <w:t>: Автореф. дисертації канд. географ. наук: 11.00.11. Чернів. нац. ун-т ім.Ю.Федьковича. – Чернівці – 2003. – 19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lang w:val="uk-UA"/>
              </w:rPr>
              <w:t xml:space="preserve">Навколишнє середовище (Україна – 2000). Основні показники охорони атмосферного повітря та поводження з токсичними промисловими відходами; основні показники галузі охорони здоров'я населення. К. - Держкомстат України. - 2001. www.ukrstat.gov.ua/richna/richna.html,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t>Наука и техника в решении проблем окружающей природной среды</w:t>
            </w:r>
            <w:proofErr w:type="gramStart"/>
            <w:r>
              <w:t xml:space="preserve"> / П</w:t>
            </w:r>
            <w:proofErr w:type="gramEnd"/>
            <w:r>
              <w:t>од ред. Н.Г. Рыбальского. – М.: РЭФИА, 1996. – 81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 xml:space="preserve">Наукові записки Тернопільського державного педагогічного університету ім. В.Гнатюка. Серія: географія. </w:t>
            </w:r>
            <w:proofErr w:type="gramStart"/>
            <w:r>
              <w:t>Спец</w:t>
            </w:r>
            <w:proofErr w:type="gramEnd"/>
            <w:r>
              <w:t xml:space="preserve">іальний випуск: екологічна географія. – Тернопіль: ТДПУ.  – 2004. - </w:t>
            </w:r>
            <w:r>
              <w:lastRenderedPageBreak/>
              <w:t xml:space="preserve">№2. – Ч.2. – 276 с.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rPr>
                <w:lang w:val="uk-UA"/>
              </w:rPr>
            </w:pPr>
            <w:r>
              <w:lastRenderedPageBreak/>
              <w:t>Озерова Е</w:t>
            </w:r>
            <w:r>
              <w:rPr>
                <w:lang w:val="uk-UA"/>
              </w:rPr>
              <w:t>.</w:t>
            </w:r>
            <w:r>
              <w:t xml:space="preserve"> М</w:t>
            </w:r>
            <w:r>
              <w:rPr>
                <w:lang w:val="uk-UA"/>
              </w:rPr>
              <w:t>.</w:t>
            </w:r>
            <w:r>
              <w:t xml:space="preserve"> Уровень здоровья населения как критерий риска возникновения зон чрезвычайной экологической опасности: Дис. канд. техн. наук</w:t>
            </w:r>
            <w:r>
              <w:rPr>
                <w:lang w:val="uk-UA"/>
              </w:rPr>
              <w:t xml:space="preserve">: 05.05.04. – </w:t>
            </w:r>
            <w:r>
              <w:t>М</w:t>
            </w:r>
            <w:r>
              <w:rPr>
                <w:lang w:val="uk-UA"/>
              </w:rPr>
              <w:t>.</w:t>
            </w:r>
            <w:r>
              <w:t>, 19</w:t>
            </w:r>
            <w:r>
              <w:rPr>
                <w:lang w:val="uk-UA"/>
              </w:rPr>
              <w:t>82</w:t>
            </w:r>
            <w:r>
              <w:t>.</w:t>
            </w:r>
            <w:r>
              <w:rPr>
                <w:lang w:val="uk-UA"/>
              </w:rPr>
              <w:t xml:space="preserve"> – </w:t>
            </w:r>
            <w:r>
              <w:t>159</w:t>
            </w:r>
            <w:r>
              <w:rPr>
                <w:lang w:val="uk-UA"/>
              </w:rPr>
              <w:t xml:space="preserve"> </w:t>
            </w:r>
            <w:r>
              <w:t xml:space="preserve">с.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pPr>
            <w:r>
              <w:t>Оценка и регулирование качества окружающей природной среды. Учебное пособие для инженеров экологов</w:t>
            </w:r>
            <w:proofErr w:type="gramStart"/>
            <w:r>
              <w:t xml:space="preserve"> / П</w:t>
            </w:r>
            <w:proofErr w:type="gramEnd"/>
            <w:r>
              <w:t>од ред. проф. А.Ф. Порядина, А.Д. Хованского – М.: НУМЦ Минприроды России, Изд</w:t>
            </w:r>
            <w:r>
              <w:t>а</w:t>
            </w:r>
            <w:r>
              <w:t>тельский дом «Прибой», 1996. – 350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lang w:val="uk-UA"/>
              </w:rPr>
              <w:t>Оценка потенциального риска здоровью в системе гигиенического мониторинга при оценке качества окружающей среды. www.ecoline.ru/eiabook/riskmetod.htm</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color w:val="000000"/>
                <w:szCs w:val="29"/>
                <w:lang w:val="uk-UA"/>
              </w:rPr>
              <w:t>Оцінка впливу радіаційних і нерадіаційних факторів навколишнього середовища на здоров'я дітей, які проживають на територіях, що постраждали від аварії на ЧАЕС: Методичні рекомендації. - К.: Наук, центр, рад. мед., 2000. -34с.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lang w:val="uk-UA"/>
              </w:rPr>
              <w:t>Окружающая среда и здоровье населения России. Медико-экологическая оценка условий жизни населения. Web-Атлас: www.sci.aha.ru./atl</w:t>
            </w:r>
            <w:r>
              <w:t xml:space="preserve">.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pPr>
            <w:r>
              <w:t>О состоянии окружающей природной среды Российской Федерации за 1988–1998 годы. Приложение 2 к Государственному докладу «О состоянии окружающей природной ср</w:t>
            </w:r>
            <w:r>
              <w:t>е</w:t>
            </w:r>
            <w:r>
              <w:t>ды Российской Федерации в 1998 году». – М.: Гос. центр экологических программ, 1999. – 135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t>Охрана окружающей среды в России: Стат. сб. / Госкомстат России – М., 1998. – 202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Павлов В.Н., Литвинов Н.Н Применение закономерностей токсикокинетики в гигиенических исследованиях // Научное обоснование гигиенических мероприятий по оздоровлению объектов окружающей среды, М., 1083, с 127 - 130.</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lang w:val="uk-UA"/>
              </w:rPr>
              <w:t xml:space="preserve"> Паниотто В.И.  Максименко В.С. Количественные методы в социологических исследованиях. Киев, 2003.  http://ecsocman.edu.ru</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lang w:val="uk-UA"/>
              </w:rPr>
              <w:t>Пащенко В.М. Основні поняття і проблеми еколого-географічних досліджень. // Український географічний журнал – 1994, №4. – с. 8-16.</w:t>
            </w:r>
            <w:r>
              <w:t xml:space="preserve">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t xml:space="preserve">Показники здоров'я населення та діяльності медичних закладів </w:t>
            </w:r>
            <w:proofErr w:type="gramStart"/>
            <w:r>
              <w:t>Р</w:t>
            </w:r>
            <w:proofErr w:type="gramEnd"/>
            <w:r>
              <w:t xml:space="preserve">івненської області </w:t>
            </w:r>
            <w:r>
              <w:rPr>
                <w:lang w:val="uk-UA"/>
              </w:rPr>
              <w:t>(за 1990-</w:t>
            </w:r>
            <w:r>
              <w:t>2003</w:t>
            </w:r>
            <w:r>
              <w:rPr>
                <w:lang w:val="uk-UA"/>
              </w:rPr>
              <w:t>рр.) – Рівне. Обласний центр медстатистики, 1991-200</w:t>
            </w:r>
            <w:r>
              <w:t>4</w:t>
            </w:r>
            <w:r>
              <w:rPr>
                <w:lang w:val="uk-UA"/>
              </w:rPr>
              <w:t>.</w:t>
            </w:r>
            <w:r>
              <w:t xml:space="preserve"> </w:t>
            </w:r>
            <w:r>
              <w:rPr>
                <w:lang w:val="uk-UA"/>
              </w:rPr>
              <w:t>Статистичні матеріали.</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Полякова А.Н., Назаров С.Б., Кашманова Г.Н. и др. Состояние здоровья населения, проживающего в экологически неблагоприятном районе // Экология и здоровье человека. - Иваново, 1995. - С.72-75.</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Порядин А.Ф. Вода питьевая и водоснабжение в контексте экологической безопа</w:t>
            </w:r>
            <w:r>
              <w:t>с</w:t>
            </w:r>
            <w:r>
              <w:t>ности // Мелиорация и водное хозяйство, 1998, № 3. – С. 17-20.</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П</w:t>
            </w:r>
            <w:r>
              <w:rPr>
                <w:lang w:val="uk-UA"/>
              </w:rPr>
              <w:t>риродные ресурсы и окружающая среда России (Аналитический доклад) / Думнов А.Д., Рыбальский Н.Г., Самотесов Е.Д., Максимов Ю.И. и др.  – М.: НИА–Природа, РЭФИА, 2001. - 572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lastRenderedPageBreak/>
              <w:t xml:space="preserve">Проблеми екології та екологічної освіти: Матеріали І </w:t>
            </w:r>
            <w:proofErr w:type="gramStart"/>
            <w:r>
              <w:t>м</w:t>
            </w:r>
            <w:proofErr w:type="gramEnd"/>
            <w:r>
              <w:t xml:space="preserve">іжнар. конф. -  Кривий </w:t>
            </w:r>
            <w:proofErr w:type="gramStart"/>
            <w:r>
              <w:t>Р</w:t>
            </w:r>
            <w:proofErr w:type="gramEnd"/>
            <w:r>
              <w:t xml:space="preserve">іг: І.В.І., 2002. – 200 с.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 xml:space="preserve">Проблеми екології та екологічної освіти: Матеріали ІІІ </w:t>
            </w:r>
            <w:proofErr w:type="gramStart"/>
            <w:r>
              <w:t>м</w:t>
            </w:r>
            <w:proofErr w:type="gramEnd"/>
            <w:r>
              <w:t xml:space="preserve">іжнар. конф. -  Кривий </w:t>
            </w:r>
            <w:proofErr w:type="gramStart"/>
            <w:r>
              <w:t>Р</w:t>
            </w:r>
            <w:proofErr w:type="gramEnd"/>
            <w:r>
              <w:t xml:space="preserve">іг: </w:t>
            </w:r>
            <w:r>
              <w:rPr>
                <w:lang w:val="uk-UA"/>
              </w:rPr>
              <w:t>ТОВ “Етюд-Сервіс”</w:t>
            </w:r>
            <w:r>
              <w:t>, 200</w:t>
            </w:r>
            <w:r>
              <w:rPr>
                <w:lang w:val="uk-UA"/>
              </w:rPr>
              <w:t>4</w:t>
            </w:r>
            <w:r>
              <w:t xml:space="preserve">. – </w:t>
            </w:r>
            <w:r>
              <w:rPr>
                <w:lang w:val="uk-UA"/>
              </w:rPr>
              <w:t>176</w:t>
            </w:r>
            <w:r>
              <w:t xml:space="preserve"> с.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color w:val="000000"/>
                <w:szCs w:val="29"/>
              </w:rPr>
              <w:t>Проблемы медицинской географии. / Доклады к первому научному совещанию по проблемам медицинской географии (Ленинград, 12-24 ноября 1962). / Под ред. А.А. Шонина, Э.И. Игнатьева. - Л.: ГО</w:t>
            </w:r>
            <w:proofErr w:type="gramStart"/>
            <w:r>
              <w:rPr>
                <w:color w:val="000000"/>
                <w:szCs w:val="29"/>
              </w:rPr>
              <w:t xml:space="preserve"> .</w:t>
            </w:r>
            <w:proofErr w:type="gramEnd"/>
            <w:r>
              <w:rPr>
                <w:color w:val="000000"/>
                <w:szCs w:val="29"/>
              </w:rPr>
              <w:t>АН СССР, 1962. - 189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rPr>
            </w:pPr>
            <w:r>
              <w:rPr>
                <w:color w:val="000000"/>
                <w:szCs w:val="29"/>
              </w:rPr>
              <w:t>Прохоров Б.Б. Принципы и методы составления карт комплексной медико-географической оценки территории. // Принципы и методы медико-географического картографирования. - Иркутск, 1968. - С. 154 - 183.</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rPr>
            </w:pPr>
            <w:r>
              <w:rPr>
                <w:color w:val="000000"/>
                <w:szCs w:val="29"/>
              </w:rPr>
              <w:t>Райх Е.Л. Моделирование в медицинской географии. - М.: Наука, 1984. - 156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rPr>
            </w:pPr>
            <w:r>
              <w:rPr>
                <w:color w:val="000000"/>
                <w:szCs w:val="29"/>
              </w:rPr>
              <w:t>Райх Е.Л. Принципы и методы медико-географического изучения качества окружающей человека среды // Изв. АН СССР. Сер</w:t>
            </w:r>
            <w:proofErr w:type="gramStart"/>
            <w:r>
              <w:rPr>
                <w:color w:val="000000"/>
                <w:szCs w:val="29"/>
              </w:rPr>
              <w:t>.</w:t>
            </w:r>
            <w:proofErr w:type="gramEnd"/>
            <w:r>
              <w:rPr>
                <w:color w:val="000000"/>
                <w:szCs w:val="29"/>
              </w:rPr>
              <w:t xml:space="preserve"> </w:t>
            </w:r>
            <w:proofErr w:type="gramStart"/>
            <w:r>
              <w:rPr>
                <w:color w:val="000000"/>
                <w:szCs w:val="29"/>
              </w:rPr>
              <w:t>г</w:t>
            </w:r>
            <w:proofErr w:type="gramEnd"/>
            <w:r>
              <w:rPr>
                <w:color w:val="000000"/>
                <w:szCs w:val="29"/>
              </w:rPr>
              <w:t>еогр. – 1979. - №4. – С.12-27</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rPr>
            </w:pPr>
            <w:r>
              <w:rPr>
                <w:color w:val="000000"/>
              </w:rPr>
              <w:t>Региональный географический прогноз. / Под ред. Т.В. Звонковой, Ю.Г. Саушкина, Е.В. Смирновой. - М.: Наука, 1977. - 252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lang w:val="uk-UA"/>
              </w:rPr>
              <w:t>Романів О.Я. Медико-географічні основи здоров'я дитячого населення (на матеріалах Хмельницької області): Автореф. дисертації канд. географ. наук: 11.00.11. Львів. нац. ун-т ім.І.Франка. – Львів – 2003. – 17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lang w:val="uk-UA"/>
              </w:rPr>
              <w:t>Романів О.Я. Медико-географічні основи здоров'я дитячого населення (на матеріалах Хмельницької області): Дис</w:t>
            </w:r>
            <w:r>
              <w:t>.</w:t>
            </w:r>
            <w:r>
              <w:rPr>
                <w:lang w:val="uk-UA"/>
              </w:rPr>
              <w:t xml:space="preserve"> канд. географ. наук: 11.00.11. – Львів, 2003. – 186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lang w:val="uk-UA"/>
              </w:rPr>
            </w:pPr>
            <w:r>
              <w:rPr>
                <w:color w:val="000000"/>
                <w:lang w:val="uk-UA"/>
              </w:rPr>
              <w:t>Романів О.Я. Медико-географічні особливості динаміки дитячої смертності у Хмельницькій області. // Географія і сучасність. Збірник наукових праць Національного педагогічного університету імені М.П. Драгоманова. - К.: Видавництво Національного педагогічного університету імені М.П. Драгоманова, 2001. - Випуск 6. - С. 89-95</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lang w:val="uk-UA"/>
              </w:rPr>
            </w:pPr>
            <w:r>
              <w:rPr>
                <w:color w:val="000000"/>
                <w:lang w:val="uk-UA"/>
              </w:rPr>
              <w:t xml:space="preserve">Романів О.Я. Проблема здоров'я дітей в контексті переходу до сталого розвитку (на прикладі Хмельницької області). </w:t>
            </w:r>
            <w:r>
              <w:rPr>
                <w:color w:val="000000"/>
              </w:rPr>
              <w:t xml:space="preserve">// </w:t>
            </w:r>
            <w:r>
              <w:rPr>
                <w:color w:val="000000"/>
                <w:lang w:val="uk-UA"/>
              </w:rPr>
              <w:t xml:space="preserve">Суспільно-географічні проблеми розвитку продуктивних сил України: Матеріали </w:t>
            </w:r>
            <w:r>
              <w:rPr>
                <w:color w:val="000000"/>
                <w:lang w:val="en-US"/>
              </w:rPr>
              <w:t>II</w:t>
            </w:r>
            <w:r>
              <w:rPr>
                <w:color w:val="000000"/>
              </w:rPr>
              <w:t xml:space="preserve"> </w:t>
            </w:r>
            <w:r>
              <w:rPr>
                <w:color w:val="000000"/>
                <w:lang w:val="uk-UA"/>
              </w:rPr>
              <w:t xml:space="preserve">міжнародної науково-практичної конференції (Київ, </w:t>
            </w:r>
            <w:r>
              <w:rPr>
                <w:color w:val="000000"/>
              </w:rPr>
              <w:t xml:space="preserve">15-16 </w:t>
            </w:r>
            <w:r>
              <w:rPr>
                <w:color w:val="000000"/>
                <w:lang w:val="uk-UA"/>
              </w:rPr>
              <w:t xml:space="preserve">травня </w:t>
            </w:r>
            <w:r>
              <w:rPr>
                <w:color w:val="000000"/>
              </w:rPr>
              <w:t xml:space="preserve">2001 </w:t>
            </w:r>
            <w:r>
              <w:rPr>
                <w:color w:val="000000"/>
                <w:lang w:val="uk-UA"/>
              </w:rPr>
              <w:t xml:space="preserve">року). </w:t>
            </w:r>
            <w:r>
              <w:rPr>
                <w:color w:val="000000"/>
              </w:rPr>
              <w:t xml:space="preserve">- </w:t>
            </w:r>
            <w:r>
              <w:rPr>
                <w:color w:val="000000"/>
                <w:lang w:val="uk-UA"/>
              </w:rPr>
              <w:t>К.: Ніка-Центр, 2001.-С.57.</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lang w:val="uk-UA"/>
              </w:rPr>
            </w:pPr>
            <w:r>
              <w:rPr>
                <w:color w:val="000000"/>
                <w:lang w:val="uk-UA"/>
              </w:rPr>
              <w:t>Романів О.Я. Роль картографічного методу в дослідженні здоров'я населення. //Проблеми безперервної географічної освіти і картографії: Збірник наукових праць. - Вінниця: Антекс, 2001. - Випуск 2. - С. 1 55-157.</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color w:val="000000"/>
                <w:lang w:val="uk-UA"/>
              </w:rPr>
              <w:t xml:space="preserve">Романюк Л.М. та ін. Соціальні аспекти здоров'я. </w:t>
            </w:r>
            <w:r>
              <w:rPr>
                <w:color w:val="000000"/>
              </w:rPr>
              <w:t xml:space="preserve">// </w:t>
            </w:r>
            <w:r>
              <w:rPr>
                <w:color w:val="000000"/>
                <w:lang w:val="uk-UA"/>
              </w:rPr>
              <w:t xml:space="preserve">Вісник наукових </w:t>
            </w:r>
            <w:proofErr w:type="gramStart"/>
            <w:r>
              <w:rPr>
                <w:color w:val="000000"/>
                <w:lang w:val="uk-UA"/>
              </w:rPr>
              <w:t>Досл</w:t>
            </w:r>
            <w:proofErr w:type="gramEnd"/>
            <w:r>
              <w:rPr>
                <w:color w:val="000000"/>
                <w:lang w:val="uk-UA"/>
              </w:rPr>
              <w:t xml:space="preserve">іджень Тернопільського мед </w:t>
            </w:r>
            <w:r>
              <w:rPr>
                <w:color w:val="000000"/>
              </w:rPr>
              <w:t>ун-ту. - 1999. - № 2. - С. 19-21.</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color w:val="000000"/>
              </w:rPr>
              <w:t xml:space="preserve">Руднев М.И., </w:t>
            </w:r>
            <w:r>
              <w:rPr>
                <w:color w:val="000000"/>
                <w:lang w:val="uk-UA"/>
              </w:rPr>
              <w:t xml:space="preserve">Варецкий В.В. </w:t>
            </w:r>
            <w:r>
              <w:rPr>
                <w:color w:val="000000"/>
              </w:rPr>
              <w:t xml:space="preserve">Комбинированное действие радиации и Других факторов на организм. - К.: </w:t>
            </w:r>
            <w:r>
              <w:rPr>
                <w:color w:val="000000"/>
                <w:lang w:val="uk-UA"/>
              </w:rPr>
              <w:t xml:space="preserve">Здоров'я, </w:t>
            </w:r>
            <w:r>
              <w:rPr>
                <w:color w:val="000000"/>
              </w:rPr>
              <w:t>1992.</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lang w:val="uk-UA"/>
              </w:rPr>
              <w:lastRenderedPageBreak/>
              <w:t>Рященко С.В. Антропоэкологические принципы разработки картографических моделей взаимодействия населения с окружающей средой. // География и природные ресурсы – 1999, № 4. – с. 15-19.</w:t>
            </w:r>
            <w:r>
              <w:t xml:space="preserve">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color w:val="000000"/>
                <w:szCs w:val="29"/>
              </w:rPr>
              <w:t xml:space="preserve">Саравайская Л.И., Лебедев А.Д., Бегун А.Е. К методике анализа медико-биологических явлений в медицинской географии (на примере детской смертности). // Медико-географические исследования </w:t>
            </w:r>
            <w:proofErr w:type="gramStart"/>
            <w:r>
              <w:rPr>
                <w:color w:val="000000"/>
                <w:szCs w:val="29"/>
              </w:rPr>
              <w:t>городских</w:t>
            </w:r>
            <w:proofErr w:type="gramEnd"/>
            <w:r>
              <w:rPr>
                <w:color w:val="000000"/>
                <w:szCs w:val="29"/>
              </w:rPr>
              <w:t xml:space="preserve"> и сельских геосистем. - М., 1983. - С. 78-83.</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rPr>
            </w:pPr>
            <w:r>
              <w:t xml:space="preserve">Сепетлиев Д. Статистические методы в научных медицинских исследованиях. М., Медицина, 1968, с.242.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lang w:val="uk-UA"/>
              </w:rPr>
            </w:pPr>
            <w:r>
              <w:rPr>
                <w:color w:val="000000"/>
                <w:szCs w:val="29"/>
                <w:lang w:val="uk-UA"/>
              </w:rPr>
              <w:t>Служинська З.О. Рід людський в Україні: (Аналіз передумов, витоків і закономірностей розвитку популяції України, деформації її структури). - Львів: Львів, держ. мед. ін-т., 1995. - 126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t xml:space="preserve">Смулевич В.Б., Соленова Л.Г. Производственные канцерогены и здоровье населения // Гигиена и санитария. - 1997. - </w:t>
            </w:r>
            <w:r>
              <w:rPr>
                <w:lang w:val="en-US"/>
              </w:rPr>
              <w:t>N</w:t>
            </w:r>
            <w:r>
              <w:t xml:space="preserve"> 4. - С.22-25.</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color w:val="000000"/>
                <w:szCs w:val="29"/>
                <w:lang w:val="uk-UA"/>
              </w:rPr>
              <w:t>Соціально-економічне районування України: Препр. / Долішній М.І., Паламарчук М.М., Паламарчук О.М., Шевчук Л.Т. НАН України, Інститут регіональних досліджень. - Львів, 1997. - 50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color w:val="000000"/>
                <w:lang w:val="uk-UA"/>
              </w:rPr>
              <w:t xml:space="preserve">Стеценко С.Г., Козаченко </w:t>
            </w:r>
            <w:r>
              <w:rPr>
                <w:color w:val="000000"/>
              </w:rPr>
              <w:t xml:space="preserve">И.В. Демографическая </w:t>
            </w:r>
            <w:r>
              <w:rPr>
                <w:color w:val="000000"/>
                <w:lang w:val="uk-UA"/>
              </w:rPr>
              <w:t xml:space="preserve">статистика. </w:t>
            </w:r>
            <w:r>
              <w:rPr>
                <w:color w:val="000000"/>
              </w:rPr>
              <w:t xml:space="preserve">- </w:t>
            </w:r>
            <w:r>
              <w:rPr>
                <w:color w:val="000000"/>
                <w:lang w:val="uk-UA"/>
              </w:rPr>
              <w:t xml:space="preserve">К., </w:t>
            </w:r>
            <w:r>
              <w:rPr>
                <w:color w:val="000000"/>
              </w:rPr>
              <w:t>1984. -</w:t>
            </w:r>
            <w:r>
              <w:rPr>
                <w:color w:val="000000"/>
                <w:lang w:val="uk-UA"/>
              </w:rPr>
              <w:t>188с.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lang w:val="uk-UA"/>
              </w:rPr>
            </w:pPr>
            <w:r>
              <w:rPr>
                <w:color w:val="000000"/>
                <w:lang w:val="uk-UA"/>
              </w:rPr>
              <w:t xml:space="preserve">Таралло М.П. Єдиний індекс здоров'я. </w:t>
            </w:r>
            <w:r>
              <w:rPr>
                <w:color w:val="000000"/>
              </w:rPr>
              <w:t xml:space="preserve">// </w:t>
            </w:r>
            <w:r>
              <w:rPr>
                <w:color w:val="000000"/>
                <w:lang w:val="uk-UA"/>
              </w:rPr>
              <w:t xml:space="preserve">Вісник наукових </w:t>
            </w:r>
            <w:proofErr w:type="gramStart"/>
            <w:r>
              <w:rPr>
                <w:color w:val="000000"/>
                <w:lang w:val="uk-UA"/>
              </w:rPr>
              <w:t>досл</w:t>
            </w:r>
            <w:proofErr w:type="gramEnd"/>
            <w:r>
              <w:rPr>
                <w:color w:val="000000"/>
                <w:lang w:val="uk-UA"/>
              </w:rPr>
              <w:t xml:space="preserve">іджень Тернопільського мед. </w:t>
            </w:r>
            <w:r>
              <w:rPr>
                <w:color w:val="000000"/>
              </w:rPr>
              <w:t>ун-ту. - 1998. - № 3-4. - С. 6-7.</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 xml:space="preserve">Токсикометрия химических веществ, загрязняющих окружающую среду. Под общей редакцией А.А.Каспарова и И.В.Саноцкого, М.,1986, 428 с.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color w:val="000000"/>
                <w:lang w:val="uk-UA"/>
              </w:rPr>
              <w:t xml:space="preserve">Томілін С.А. Спроба санітарного опису України. </w:t>
            </w:r>
            <w:r>
              <w:rPr>
                <w:color w:val="000000"/>
              </w:rPr>
              <w:t xml:space="preserve">- </w:t>
            </w:r>
            <w:r>
              <w:rPr>
                <w:color w:val="000000"/>
                <w:lang w:val="uk-UA"/>
              </w:rPr>
              <w:t xml:space="preserve">Харків: </w:t>
            </w:r>
            <w:r>
              <w:rPr>
                <w:color w:val="000000"/>
              </w:rPr>
              <w:t>ЦСУ, 1928. - 67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lang w:val="uk-UA"/>
              </w:rPr>
              <w:t>Трофимов А.М., Торсуев Н.П., Байдерин В.В., Ермолаев О.П., Рогова Е.В. Количественный метод определения величины антропогенной (суммарной экологической) нагрузки на территорию. // География и природные ресурсы – 1991, № 2. – с. 22-28.</w:t>
            </w:r>
            <w:r>
              <w:t xml:space="preserve">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t xml:space="preserve">Україна: Географічні проблеми сталого розвитку: Матеріали ІХ з'їзду Географ. Тов. України Т. 3 - К.: Обрії. – 2004. – 330 с.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color w:val="000000"/>
                <w:szCs w:val="29"/>
                <w:lang w:val="uk-UA"/>
              </w:rPr>
              <w:t xml:space="preserve">Хижняк Н.И. </w:t>
            </w:r>
            <w:r>
              <w:rPr>
                <w:color w:val="000000"/>
                <w:szCs w:val="29"/>
              </w:rPr>
              <w:t xml:space="preserve">Анализ распространенности врожденных аномалий. // </w:t>
            </w:r>
            <w:r>
              <w:rPr>
                <w:color w:val="000000"/>
                <w:szCs w:val="29"/>
                <w:lang w:val="uk-UA"/>
              </w:rPr>
              <w:t xml:space="preserve">Лікарська </w:t>
            </w:r>
            <w:r>
              <w:rPr>
                <w:color w:val="000000"/>
                <w:szCs w:val="29"/>
              </w:rPr>
              <w:t>справа. - 1994. - № 7 - 9.</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lang w:val="uk-UA"/>
              </w:rPr>
              <w:t>Хлебович И.А., Ротанова И.Н. Комплексное картографирование проблемных медико-экологических ситуаций. // География и природные ресурсы – 2000, № 1. – с. 43-48.</w:t>
            </w:r>
            <w:r>
              <w:t xml:space="preserve">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lang w:val="uk-UA"/>
              </w:rPr>
              <w:t>Хлебович И.А., Ротанова И.Н. Медико-екологическое районирование по факторам риска. // География и природные ресурсы – 2000, № 4. – с. 135-142.</w:t>
            </w:r>
            <w:r>
              <w:t xml:space="preserve">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lang w:val="uk-UA"/>
              </w:rPr>
            </w:pPr>
            <w:r>
              <w:rPr>
                <w:color w:val="000000"/>
                <w:szCs w:val="29"/>
              </w:rPr>
              <w:t>Хлебович И.А. Опыт составления компонентных медико-географических карт. // Принципы и методы медико-географического картографирования. Иркутск, 19</w:t>
            </w:r>
            <w:r>
              <w:rPr>
                <w:color w:val="000000"/>
                <w:szCs w:val="29"/>
                <w:lang w:val="uk-UA"/>
              </w:rPr>
              <w:t>9</w:t>
            </w:r>
            <w:r>
              <w:rPr>
                <w:color w:val="000000"/>
                <w:szCs w:val="29"/>
              </w:rPr>
              <w:t>8.</w:t>
            </w:r>
            <w:r>
              <w:rPr>
                <w:color w:val="000000"/>
                <w:szCs w:val="29"/>
                <w:lang w:val="uk-UA"/>
              </w:rPr>
              <w:t xml:space="preserve"> </w:t>
            </w:r>
            <w:r>
              <w:rPr>
                <w:color w:val="000000"/>
                <w:szCs w:val="29"/>
              </w:rPr>
              <w:t>-</w:t>
            </w:r>
            <w:r>
              <w:rPr>
                <w:color w:val="000000"/>
                <w:szCs w:val="29"/>
                <w:lang w:val="uk-UA"/>
              </w:rPr>
              <w:t xml:space="preserve"> </w:t>
            </w:r>
            <w:r>
              <w:rPr>
                <w:color w:val="000000"/>
                <w:szCs w:val="29"/>
              </w:rPr>
              <w:t>с. 120-</w:t>
            </w:r>
            <w:r>
              <w:rPr>
                <w:color w:val="000000"/>
                <w:szCs w:val="29"/>
              </w:rPr>
              <w:lastRenderedPageBreak/>
              <w:t>151.</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color w:val="000000"/>
              </w:rPr>
              <w:lastRenderedPageBreak/>
              <w:t xml:space="preserve">Фельдман </w:t>
            </w:r>
            <w:r>
              <w:rPr>
                <w:color w:val="000000"/>
                <w:lang w:val="uk-UA"/>
              </w:rPr>
              <w:t>Е.</w:t>
            </w:r>
            <w:r>
              <w:rPr>
                <w:color w:val="000000"/>
              </w:rPr>
              <w:t xml:space="preserve">С. </w:t>
            </w:r>
            <w:r>
              <w:rPr>
                <w:color w:val="000000"/>
                <w:szCs w:val="29"/>
              </w:rPr>
              <w:t>Медико-географическое исследование территории Молдавии. – Кишинёв: Штиинца, 1977. – 168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color w:val="000000"/>
              </w:rPr>
              <w:t xml:space="preserve">Фельдман </w:t>
            </w:r>
            <w:r>
              <w:rPr>
                <w:color w:val="000000"/>
                <w:lang w:val="uk-UA"/>
              </w:rPr>
              <w:t>Е.</w:t>
            </w:r>
            <w:r>
              <w:rPr>
                <w:color w:val="000000"/>
              </w:rPr>
              <w:t xml:space="preserve">С., Фельдман Г.Е. </w:t>
            </w:r>
            <w:proofErr w:type="gramStart"/>
            <w:r>
              <w:rPr>
                <w:color w:val="000000"/>
              </w:rPr>
              <w:t>Системное</w:t>
            </w:r>
            <w:proofErr w:type="gramEnd"/>
            <w:r>
              <w:rPr>
                <w:color w:val="000000"/>
              </w:rPr>
              <w:t xml:space="preserve"> кртографирование - основа медико-географического районирования территории. // Медико-географическое районирование и прогнозирование здоровья популяции. - Новосибирск, 1981.-С. 34-43.</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rPr>
            </w:pPr>
            <w:r>
              <w:t>Червяков В. А. Количественные методы в географии: Учеб</w:t>
            </w:r>
            <w:proofErr w:type="gramStart"/>
            <w:r>
              <w:t>.</w:t>
            </w:r>
            <w:proofErr w:type="gramEnd"/>
            <w:r>
              <w:t xml:space="preserve"> </w:t>
            </w:r>
            <w:proofErr w:type="gramStart"/>
            <w:r>
              <w:t>п</w:t>
            </w:r>
            <w:proofErr w:type="gramEnd"/>
            <w:r>
              <w:t>особие. - Барнаул: Изд-во Алт ун-та, 1998. - 259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proofErr w:type="gramStart"/>
            <w:r>
              <w:rPr>
                <w:color w:val="000000"/>
                <w:szCs w:val="29"/>
              </w:rPr>
              <w:t>Черкасский</w:t>
            </w:r>
            <w:proofErr w:type="gramEnd"/>
            <w:r>
              <w:rPr>
                <w:color w:val="000000"/>
                <w:szCs w:val="29"/>
              </w:rPr>
              <w:t xml:space="preserve"> Б.Л. О колличественной оценке характера территориального распределения заболеваний. // Третье научное совещание по проблемам медицинской географии. - Ленинград, 1968. - С.78.</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lang w:val="uk-UA"/>
              </w:rPr>
              <w:t xml:space="preserve">Черп О.М., Виниченко В.Н., Хотулёва М.В., Молчанова Я.П., Дайман С.Ю. </w:t>
            </w:r>
            <w:r>
              <w:rPr>
                <w:lang w:val="uk-UA"/>
              </w:rPr>
              <w:fldChar w:fldCharType="begin"/>
            </w:r>
            <w:r>
              <w:rPr>
                <w:lang w:val="uk-UA"/>
              </w:rPr>
              <w:instrText>PRIVATE</w:instrText>
            </w:r>
            <w:r>
              <w:rPr>
                <w:lang w:val="uk-UA"/>
              </w:rPr>
            </w:r>
            <w:r>
              <w:rPr>
                <w:lang w:val="uk-UA"/>
              </w:rPr>
              <w:fldChar w:fldCharType="end"/>
            </w:r>
            <w:r>
              <w:rPr>
                <w:lang w:val="uk-UA"/>
              </w:rPr>
              <w:t>Экологическая оценка и экологическая экспертиза – М., РОО Эколайн, 2000. www.ecoline.ru</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color w:val="000000"/>
                <w:szCs w:val="29"/>
                <w:lang w:val="uk-UA"/>
              </w:rPr>
              <w:t xml:space="preserve">Шаблій </w:t>
            </w:r>
            <w:r>
              <w:rPr>
                <w:color w:val="000000"/>
                <w:szCs w:val="29"/>
                <w:lang w:val="en-US"/>
              </w:rPr>
              <w:t>O</w:t>
            </w:r>
            <w:r>
              <w:rPr>
                <w:color w:val="000000"/>
                <w:szCs w:val="29"/>
              </w:rPr>
              <w:t>.</w:t>
            </w:r>
            <w:r>
              <w:rPr>
                <w:color w:val="000000"/>
                <w:szCs w:val="29"/>
                <w:lang w:val="en-US"/>
              </w:rPr>
              <w:t>I</w:t>
            </w:r>
            <w:r>
              <w:rPr>
                <w:color w:val="000000"/>
                <w:szCs w:val="29"/>
              </w:rPr>
              <w:t xml:space="preserve">. </w:t>
            </w:r>
            <w:r>
              <w:rPr>
                <w:color w:val="000000"/>
                <w:szCs w:val="29"/>
                <w:lang w:val="uk-UA"/>
              </w:rPr>
              <w:t xml:space="preserve">Математичні методи в соціально-економічній географії. Львів: Світ, </w:t>
            </w:r>
            <w:r>
              <w:rPr>
                <w:color w:val="000000"/>
                <w:szCs w:val="29"/>
              </w:rPr>
              <w:t>1994.</w:t>
            </w:r>
            <w:r>
              <w:rPr>
                <w:color w:val="000000"/>
                <w:szCs w:val="29"/>
                <w:lang w:val="uk-UA"/>
              </w:rPr>
              <w:t>-С. 56-85.</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lang w:val="uk-UA"/>
              </w:rPr>
            </w:pPr>
            <w:r>
              <w:rPr>
                <w:color w:val="000000"/>
                <w:szCs w:val="29"/>
                <w:lang w:val="uk-UA"/>
              </w:rPr>
              <w:t>Шаблій О.І., Шевчук Л.Т. Регіональні особливості виснаження населення як актуальна проблема медичної географії. // І Всеукраїнський семінар по географії населення "Сучасні проблеми географії населення України". - Луцьк, 1993.</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lang w:val="uk-UA"/>
              </w:rPr>
            </w:pPr>
            <w:r>
              <w:rPr>
                <w:color w:val="000000"/>
                <w:szCs w:val="29"/>
                <w:lang w:val="uk-UA"/>
              </w:rPr>
              <w:t xml:space="preserve">Шаблій О.І. Суспільна географія: теорія, історія, українознавчі студії. -Львів: Львів, нац. ун-т їм. І. Франка, </w:t>
            </w:r>
            <w:r>
              <w:rPr>
                <w:color w:val="000000"/>
                <w:szCs w:val="29"/>
              </w:rPr>
              <w:t xml:space="preserve">2001. - 744 </w:t>
            </w:r>
            <w:r>
              <w:rPr>
                <w:color w:val="000000"/>
                <w:szCs w:val="29"/>
                <w:lang w:val="uk-UA"/>
              </w:rPr>
              <w:t>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t>Шандала М. Г., Звиняцковский Я. Й. Окружающая среда и здоровье населения, - К.: Наук</w:t>
            </w:r>
            <w:r>
              <w:rPr>
                <w:lang w:val="uk-UA"/>
              </w:rPr>
              <w:t>ова</w:t>
            </w:r>
            <w:r>
              <w:t xml:space="preserve"> думка, 1988 – 158</w:t>
            </w:r>
            <w:r>
              <w:rPr>
                <w:lang w:val="uk-UA"/>
              </w:rPr>
              <w:t xml:space="preserve"> </w:t>
            </w:r>
            <w:r>
              <w:t>с</w:t>
            </w:r>
            <w:r>
              <w:rPr>
                <w:lang w:val="uk-UA"/>
              </w:rPr>
              <w:t>.</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color w:val="000000"/>
                <w:szCs w:val="29"/>
              </w:rPr>
              <w:t>Шевченко В.А. Медико-географическое картографирование территории Украины. - Киев: Наук, думка, 1994. - 159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lang w:val="uk-UA"/>
              </w:rPr>
            </w:pPr>
            <w:r>
              <w:rPr>
                <w:color w:val="000000"/>
                <w:szCs w:val="29"/>
              </w:rPr>
              <w:t xml:space="preserve">Шевченко В.О. </w:t>
            </w:r>
            <w:r>
              <w:rPr>
                <w:color w:val="000000"/>
                <w:szCs w:val="29"/>
                <w:lang w:val="uk-UA"/>
              </w:rPr>
              <w:t xml:space="preserve">Теоретико-методичні основи </w:t>
            </w:r>
            <w:proofErr w:type="gramStart"/>
            <w:r>
              <w:rPr>
                <w:color w:val="000000"/>
                <w:szCs w:val="29"/>
                <w:lang w:val="uk-UA"/>
              </w:rPr>
              <w:t>медико-географ</w:t>
            </w:r>
            <w:proofErr w:type="gramEnd"/>
            <w:r>
              <w:rPr>
                <w:color w:val="000000"/>
                <w:szCs w:val="29"/>
                <w:lang w:val="uk-UA"/>
              </w:rPr>
              <w:t>ічного</w:t>
            </w:r>
            <w:r>
              <w:rPr>
                <w:color w:val="000000"/>
                <w:szCs w:val="29"/>
              </w:rPr>
              <w:t xml:space="preserve"> </w:t>
            </w:r>
            <w:r>
              <w:rPr>
                <w:color w:val="000000"/>
                <w:szCs w:val="29"/>
                <w:lang w:val="uk-UA"/>
              </w:rPr>
              <w:t>аналізу території. Автореферат дис. д-ра географ, наук: 11.00.1 І/Київський університет імені Т.Шевченка. - К., 1997. - 34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lang w:val="uk-UA"/>
              </w:rPr>
            </w:pPr>
            <w:r w:rsidRPr="00097542">
              <w:rPr>
                <w:color w:val="000000"/>
                <w:lang w:val="uk-UA"/>
              </w:rPr>
              <w:t xml:space="preserve">Шевчук Л.Т., Дубаневич 1.3. </w:t>
            </w:r>
            <w:r>
              <w:rPr>
                <w:color w:val="000000"/>
                <w:lang w:val="uk-UA"/>
              </w:rPr>
              <w:t xml:space="preserve">Здоров'я жінок: регіонально-географічні та соціально-економічні аспекти (на матеріалах Львівської області). Львів: Львівський національний університет імені Івана Франка, </w:t>
            </w:r>
            <w:r>
              <w:rPr>
                <w:color w:val="000000"/>
              </w:rPr>
              <w:t xml:space="preserve">2001 - 156 </w:t>
            </w:r>
            <w:r>
              <w:rPr>
                <w:color w:val="000000"/>
                <w:lang w:val="uk-UA"/>
              </w:rPr>
              <w:t>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rPr>
            </w:pPr>
            <w:r>
              <w:rPr>
                <w:color w:val="000000"/>
                <w:szCs w:val="29"/>
                <w:lang w:val="uk-UA"/>
              </w:rPr>
              <w:t xml:space="preserve">Шевчук Л.Т. Основи медичної географії. </w:t>
            </w:r>
            <w:r>
              <w:rPr>
                <w:color w:val="000000"/>
                <w:szCs w:val="29"/>
              </w:rPr>
              <w:t xml:space="preserve">- </w:t>
            </w:r>
            <w:r>
              <w:rPr>
                <w:color w:val="000000"/>
                <w:szCs w:val="29"/>
                <w:lang w:val="uk-UA"/>
              </w:rPr>
              <w:t xml:space="preserve">Львів, </w:t>
            </w:r>
            <w:r>
              <w:rPr>
                <w:color w:val="000000"/>
                <w:szCs w:val="29"/>
              </w:rPr>
              <w:t>1997.</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szCs w:val="29"/>
                <w:lang w:val="uk-UA"/>
              </w:rPr>
            </w:pPr>
            <w:r>
              <w:rPr>
                <w:color w:val="000000"/>
                <w:lang w:val="uk-UA"/>
              </w:rPr>
              <w:t xml:space="preserve">Шиган Е.Н. </w:t>
            </w:r>
            <w:r>
              <w:rPr>
                <w:color w:val="000000"/>
              </w:rPr>
              <w:t>Методы прогнозирования и моделирования в социально-гигиенических иследованиях. -М.: Медицина, 1986. - 208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lang w:val="uk-UA"/>
              </w:rPr>
            </w:pPr>
            <w:r>
              <w:rPr>
                <w:color w:val="000000"/>
              </w:rPr>
              <w:t>Шиган Е.Н. Применение методов распознавания при изучении здоровья населения. - М.: Медицина, 1977. - 64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rPr>
            </w:pPr>
            <w:r>
              <w:rPr>
                <w:color w:val="000000"/>
              </w:rPr>
              <w:lastRenderedPageBreak/>
              <w:t>Шошин А.А. Основные задания и методы медико-географического изучения местности. //</w:t>
            </w:r>
            <w:r>
              <w:rPr>
                <w:color w:val="000000"/>
                <w:lang w:val="uk-UA"/>
              </w:rPr>
              <w:t>Г</w:t>
            </w:r>
            <w:r>
              <w:rPr>
                <w:color w:val="000000"/>
              </w:rPr>
              <w:t>еогр. сб. Мед</w:t>
            </w:r>
            <w:proofErr w:type="gramStart"/>
            <w:r>
              <w:rPr>
                <w:color w:val="000000"/>
              </w:rPr>
              <w:t>.</w:t>
            </w:r>
            <w:proofErr w:type="gramEnd"/>
            <w:r>
              <w:rPr>
                <w:color w:val="000000"/>
              </w:rPr>
              <w:t xml:space="preserve"> </w:t>
            </w:r>
            <w:proofErr w:type="gramStart"/>
            <w:r>
              <w:rPr>
                <w:color w:val="000000"/>
              </w:rPr>
              <w:t>г</w:t>
            </w:r>
            <w:proofErr w:type="gramEnd"/>
            <w:r>
              <w:rPr>
                <w:color w:val="000000"/>
              </w:rPr>
              <w:t>еогр. - Ленинград, 1961. - С. 30.</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color w:val="000000"/>
              </w:rPr>
            </w:pPr>
            <w:r>
              <w:rPr>
                <w:color w:val="000000"/>
                <w:lang w:val="uk-UA"/>
              </w:rPr>
              <w:t xml:space="preserve">Шошин А.А. Основы медицинской географии. – М.-Л.: Изд-во АН СССР, 1962. – 144 с.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Экоинформатика: Теория. Практика. Методы и системы</w:t>
            </w:r>
            <w:proofErr w:type="gramStart"/>
            <w:r>
              <w:t xml:space="preserve"> / П</w:t>
            </w:r>
            <w:proofErr w:type="gramEnd"/>
            <w:r>
              <w:t>од ред. В.Е. Соколова. — С.-Пб</w:t>
            </w:r>
            <w:proofErr w:type="gramStart"/>
            <w:r>
              <w:t xml:space="preserve">.: </w:t>
            </w:r>
            <w:proofErr w:type="gramEnd"/>
            <w:r>
              <w:t>Гидрометеоиздат, 1992</w:t>
            </w:r>
            <w:r>
              <w:rPr>
                <w:lang w:val="uk-UA"/>
              </w:rPr>
              <w:t xml:space="preserve">.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 xml:space="preserve">Экологическая ситуация в России и здоровье населения / Русакова Е.В., Шапошников А.А., Русаков Н.В., Турьянов А.Х. // Медицина катастроф. - 1996. - </w:t>
            </w:r>
            <w:r>
              <w:rPr>
                <w:lang w:val="en-US"/>
              </w:rPr>
              <w:t>N</w:t>
            </w:r>
            <w:r>
              <w:t xml:space="preserve"> 3. - С.40-47.</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 xml:space="preserve">Экология, здоровье, качество жизни: Очерки системного анализа / Н.А.Агаджанян, Г.П.Ступаков, И.Б.Ушаков, И.Н.Полунин. - М., 1996. - 248 с.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Экология и здоровье: Материалы науч</w:t>
            </w:r>
            <w:proofErr w:type="gramStart"/>
            <w:r>
              <w:t>.-</w:t>
            </w:r>
            <w:proofErr w:type="gramEnd"/>
            <w:r>
              <w:t>практ. конф., Курган, 1996. / Сост. Павлов В.Д., Степановский А.С. - Курган, 1996. - 199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t xml:space="preserve">Экология и здоровье человека: Материалы </w:t>
            </w:r>
            <w:r>
              <w:rPr>
                <w:lang w:val="en-US"/>
              </w:rPr>
              <w:t>III</w:t>
            </w:r>
            <w:r>
              <w:t xml:space="preserve"> междунар. науч.-практ. студ. конф., 20-21 нояб. 1997 г. - Ростов н</w:t>
            </w:r>
            <w:proofErr w:type="gramStart"/>
            <w:r>
              <w:t>/Д</w:t>
            </w:r>
            <w:proofErr w:type="gramEnd"/>
            <w:r>
              <w:t>, 1997. - 183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uk-UA"/>
              </w:rPr>
            </w:pPr>
            <w:r>
              <w:rPr>
                <w:lang w:val="uk-UA"/>
              </w:rPr>
              <w:t>Ямасіта Ш., Намба Х., Нагатакі С. Чому настільки велика увага приділяється впливу радіації на щитовидну залозу? – Нагасакі. Школа медицини при університеті Нагасакі, Фонд охорони здоров'я імені Сасакави, - 1993. – 18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lang w:val="uk-UA"/>
              </w:rPr>
              <w:t>Янковська Л.В. Еколого-географічне районування обласного регіону (по матеріалах Тернопільської області): Автореф. дисертації канд. географ. наук: 11.00.11. Чернів. нац. ун-т ім.Ю.Федьковича. – Чернівці – 2004. – 21 с.</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pPr>
            <w:r>
              <w:rPr>
                <w:lang w:val="uk-UA"/>
              </w:rPr>
              <w:t xml:space="preserve">Яцик М.І. Вплив екологічних чинників на розвиток захворювань дихання в умовах міського середовища (на прикладі м.Рівне). // Український географічний журнал – 2000, №3. - с. 50-53. </w:t>
            </w:r>
          </w:p>
        </w:tc>
      </w:tr>
      <w:tr w:rsidR="00097542" w:rsidTr="003B00D3">
        <w:tblPrEx>
          <w:tblCellMar>
            <w:top w:w="0" w:type="dxa"/>
            <w:bottom w:w="0" w:type="dxa"/>
          </w:tblCellMar>
        </w:tblPrEx>
        <w:trPr>
          <w:trHeight w:val="20"/>
        </w:trPr>
        <w:tc>
          <w:tcPr>
            <w:tcW w:w="9627" w:type="dxa"/>
          </w:tcPr>
          <w:p w:rsidR="00097542" w:rsidRDefault="00097542" w:rsidP="00C93E72">
            <w:pPr>
              <w:pStyle w:val="H2"/>
              <w:numPr>
                <w:ilvl w:val="0"/>
                <w:numId w:val="55"/>
              </w:numPr>
              <w:suppressAutoHyphens w:val="0"/>
              <w:spacing w:before="0" w:after="0" w:line="360" w:lineRule="auto"/>
              <w:ind w:left="171" w:hanging="1"/>
              <w:outlineLvl w:val="2"/>
              <w:rPr>
                <w:rFonts w:cs="Courier New"/>
                <w:b w:val="0"/>
                <w:sz w:val="28"/>
                <w:szCs w:val="24"/>
                <w:lang w:val="en-US"/>
              </w:rPr>
            </w:pPr>
            <w:r>
              <w:rPr>
                <w:rFonts w:cs="Courier New"/>
                <w:b w:val="0"/>
                <w:sz w:val="28"/>
                <w:szCs w:val="24"/>
                <w:lang w:val="en-US"/>
              </w:rPr>
              <w:t>A Guidebook to Comparing Risks and Setting Environmental Priorities, EPA, USA, 1993.</w:t>
            </w:r>
            <w:r>
              <w:rPr>
                <w:b w:val="0"/>
                <w:sz w:val="28"/>
                <w:lang w:val="en-US"/>
              </w:rPr>
              <w:t xml:space="preserve">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rPr>
                <w:lang w:val="en-US"/>
              </w:rPr>
            </w:pPr>
            <w:r>
              <w:rPr>
                <w:lang w:val="en-US"/>
              </w:rPr>
              <w:t>Linkage methods for environment and health analysis. General Guidelines. WHO, Geneva, 1996.</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en-US"/>
              </w:rPr>
            </w:pPr>
            <w:r>
              <w:rPr>
                <w:lang w:val="en-US"/>
              </w:rPr>
              <w:t>Moghissi A.A., Narland R.E., Congel F.J. Eckerman K.F. Methodology for environmental human exposure and health risk assessmen.//Dyn.Exposure and Hazard Assessment Toxic chem. Ann Arbor.,Michigan, USA, 1980, p. 471 - 489.</w:t>
            </w:r>
            <w:r>
              <w:rPr>
                <w:lang w:val="uk-UA"/>
              </w:rPr>
              <w:t xml:space="preserve">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en-US"/>
              </w:rPr>
            </w:pPr>
            <w:r>
              <w:rPr>
                <w:color w:val="000000"/>
                <w:lang w:val="en-US"/>
              </w:rPr>
              <w:t>Petoussi N., Jacob P., Zankl M., Saito K. Organ Doses for Foetuses, Babies, Children and Adults from Enviromental Gamma Rays.</w:t>
            </w:r>
            <w:r>
              <w:rPr>
                <w:color w:val="000000"/>
                <w:lang w:val="uk-UA"/>
              </w:rPr>
              <w:t xml:space="preserve"> //</w:t>
            </w:r>
            <w:r>
              <w:rPr>
                <w:color w:val="000000"/>
                <w:lang w:val="en-US"/>
              </w:rPr>
              <w:t xml:space="preserve"> Radiation Protection Dosimetry. 1991.</w:t>
            </w:r>
            <w:r>
              <w:rPr>
                <w:color w:val="000000"/>
                <w:lang w:val="uk-UA"/>
              </w:rPr>
              <w:t xml:space="preserve"> - </w:t>
            </w:r>
            <w:r>
              <w:rPr>
                <w:color w:val="000000"/>
                <w:lang w:val="en-US"/>
              </w:rPr>
              <w:t xml:space="preserve">Vol. 37, N 1. pp. 31-41.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en-US"/>
              </w:rPr>
            </w:pPr>
            <w:r>
              <w:rPr>
                <w:lang w:val="en-US"/>
              </w:rPr>
              <w:t xml:space="preserve">Wark, K. &amp; Warner, C.P. Air Pollution: Its Origin and Control, Second Ed., New York: Harper &amp; Row. </w:t>
            </w:r>
            <w:r>
              <w:rPr>
                <w:lang w:val="uk-UA"/>
              </w:rPr>
              <w:t xml:space="preserve">– 1981. </w:t>
            </w:r>
          </w:p>
        </w:tc>
      </w:tr>
      <w:tr w:rsidR="00097542" w:rsidTr="003B00D3">
        <w:tblPrEx>
          <w:tblCellMar>
            <w:top w:w="0" w:type="dxa"/>
            <w:bottom w:w="0" w:type="dxa"/>
          </w:tblCellMar>
        </w:tblPrEx>
        <w:trPr>
          <w:trHeight w:val="20"/>
        </w:trPr>
        <w:tc>
          <w:tcPr>
            <w:tcW w:w="9627" w:type="dxa"/>
          </w:tcPr>
          <w:p w:rsidR="00097542" w:rsidRDefault="00097542" w:rsidP="00C93E72">
            <w:pPr>
              <w:numPr>
                <w:ilvl w:val="0"/>
                <w:numId w:val="55"/>
              </w:numPr>
              <w:suppressAutoHyphens w:val="0"/>
              <w:spacing w:line="360" w:lineRule="auto"/>
              <w:ind w:left="171" w:hanging="1"/>
              <w:jc w:val="both"/>
              <w:rPr>
                <w:lang w:val="en-US"/>
              </w:rPr>
            </w:pPr>
            <w:r>
              <w:rPr>
                <w:lang w:val="en-US"/>
              </w:rPr>
              <w:lastRenderedPageBreak/>
              <w:t>Wilson, R. Simple Area Source Algorithm for Risk Assessment Screening. Memorandum to P. Cirrone</w:t>
            </w:r>
            <w:r>
              <w:rPr>
                <w:lang w:val="uk-UA"/>
              </w:rPr>
              <w:t xml:space="preserve"> -1990</w:t>
            </w:r>
            <w:r>
              <w:rPr>
                <w:lang w:val="en-US"/>
              </w:rPr>
              <w:t>.</w:t>
            </w:r>
            <w:r>
              <w:rPr>
                <w:lang w:val="uk-UA"/>
              </w:rPr>
              <w:t xml:space="preserve"> </w:t>
            </w:r>
          </w:p>
        </w:tc>
      </w:tr>
    </w:tbl>
    <w:p w:rsidR="00097542" w:rsidRDefault="00097542" w:rsidP="00097542">
      <w:pPr>
        <w:spacing w:line="360" w:lineRule="auto"/>
        <w:jc w:val="both"/>
        <w:rPr>
          <w:lang w:val="uk-UA"/>
        </w:rPr>
      </w:pPr>
    </w:p>
    <w:p w:rsidR="00097542" w:rsidRDefault="00097542" w:rsidP="00097542">
      <w:pPr>
        <w:spacing w:line="360" w:lineRule="auto"/>
        <w:rPr>
          <w:lang w:val="en-US"/>
        </w:rPr>
      </w:pPr>
    </w:p>
    <w:p w:rsidR="00830CA8" w:rsidRPr="00F538A7" w:rsidRDefault="00830CA8" w:rsidP="005C1BC1">
      <w:pPr>
        <w:widowControl w:val="0"/>
        <w:spacing w:line="312" w:lineRule="auto"/>
        <w:jc w:val="center"/>
        <w:rPr>
          <w:sz w:val="28"/>
          <w:szCs w:val="28"/>
          <w:lang w:val="uk-UA"/>
        </w:rPr>
      </w:pPr>
    </w:p>
    <w:p w:rsidR="00E8063E" w:rsidRDefault="00E8063E" w:rsidP="00830CA8">
      <w:pPr>
        <w:pStyle w:val="afffffff9"/>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8" w:name="_PictureBullets"/>
      <w:bookmarkEnd w:id="8"/>
    </w:p>
    <w:sectPr w:rsidR="00E8063E" w:rsidSect="001A520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E72" w:rsidRDefault="00C93E72">
      <w:r>
        <w:separator/>
      </w:r>
    </w:p>
  </w:endnote>
  <w:endnote w:type="continuationSeparator" w:id="0">
    <w:p w:rsidR="00C93E72" w:rsidRDefault="00C9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E72" w:rsidRDefault="00C93E72">
      <w:r>
        <w:separator/>
      </w:r>
    </w:p>
  </w:footnote>
  <w:footnote w:type="continuationSeparator" w:id="0">
    <w:p w:rsidR="00C93E72" w:rsidRDefault="00C93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976953">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101F1FE9"/>
    <w:multiLevelType w:val="hybridMultilevel"/>
    <w:tmpl w:val="D9E82268"/>
    <w:lvl w:ilvl="0" w:tplc="AECEC736">
      <w:start w:val="1"/>
      <w:numFmt w:val="decimal"/>
      <w:lvlText w:val="%1."/>
      <w:lvlJc w:val="left"/>
      <w:pPr>
        <w:tabs>
          <w:tab w:val="num" w:pos="530"/>
        </w:tabs>
        <w:ind w:left="284" w:hanging="11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29B71EE"/>
    <w:multiLevelType w:val="hybridMultilevel"/>
    <w:tmpl w:val="41D4E9E2"/>
    <w:lvl w:ilvl="0" w:tplc="244E47A0">
      <w:start w:val="1"/>
      <w:numFmt w:val="bullet"/>
      <w:lvlText w:val="-"/>
      <w:lvlJc w:val="left"/>
      <w:pPr>
        <w:tabs>
          <w:tab w:val="num" w:pos="1515"/>
        </w:tabs>
        <w:ind w:left="1515" w:hanging="87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53"/>
  </w:num>
  <w:num w:numId="40">
    <w:abstractNumId w:val="6"/>
  </w:num>
  <w:num w:numId="41">
    <w:abstractNumId w:val="5"/>
  </w:num>
  <w:num w:numId="42">
    <w:abstractNumId w:val="4"/>
  </w:num>
  <w:num w:numId="43">
    <w:abstractNumId w:val="48"/>
  </w:num>
  <w:num w:numId="44">
    <w:abstractNumId w:val="50"/>
  </w:num>
  <w:num w:numId="45">
    <w:abstractNumId w:val="49"/>
  </w:num>
  <w:num w:numId="46">
    <w:abstractNumId w:val="0"/>
  </w:num>
  <w:num w:numId="47">
    <w:abstractNumId w:val="52"/>
  </w:num>
  <w:num w:numId="48">
    <w:abstractNumId w:val="44"/>
  </w:num>
  <w:num w:numId="49">
    <w:abstractNumId w:val="3"/>
  </w:num>
  <w:num w:numId="50">
    <w:abstractNumId w:val="2"/>
  </w:num>
  <w:num w:numId="51">
    <w:abstractNumId w:val="1"/>
  </w:num>
  <w:num w:numId="52">
    <w:abstractNumId w:val="47"/>
  </w:num>
  <w:num w:numId="53">
    <w:abstractNumId w:val="54"/>
  </w:num>
  <w:num w:numId="54">
    <w:abstractNumId w:val="46"/>
  </w:num>
  <w:num w:numId="55">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B3317"/>
    <w:rsid w:val="001B5294"/>
    <w:rsid w:val="001B5B25"/>
    <w:rsid w:val="001C0C72"/>
    <w:rsid w:val="001C3631"/>
    <w:rsid w:val="001C5549"/>
    <w:rsid w:val="001D0FFF"/>
    <w:rsid w:val="001D5364"/>
    <w:rsid w:val="001D61A9"/>
    <w:rsid w:val="001E1DDF"/>
    <w:rsid w:val="001E293A"/>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2C4"/>
    <w:rsid w:val="002C28F9"/>
    <w:rsid w:val="002E197C"/>
    <w:rsid w:val="002F21AF"/>
    <w:rsid w:val="002F4E5A"/>
    <w:rsid w:val="002F550A"/>
    <w:rsid w:val="00301FD2"/>
    <w:rsid w:val="0030592D"/>
    <w:rsid w:val="0031511A"/>
    <w:rsid w:val="00326443"/>
    <w:rsid w:val="00342393"/>
    <w:rsid w:val="0034663F"/>
    <w:rsid w:val="0035582A"/>
    <w:rsid w:val="00361543"/>
    <w:rsid w:val="0036281E"/>
    <w:rsid w:val="00367B31"/>
    <w:rsid w:val="00370B86"/>
    <w:rsid w:val="00381722"/>
    <w:rsid w:val="003864BD"/>
    <w:rsid w:val="00386690"/>
    <w:rsid w:val="00387486"/>
    <w:rsid w:val="00387CE8"/>
    <w:rsid w:val="00392625"/>
    <w:rsid w:val="003A1E74"/>
    <w:rsid w:val="003A2409"/>
    <w:rsid w:val="003A541D"/>
    <w:rsid w:val="003B1D18"/>
    <w:rsid w:val="003C38B0"/>
    <w:rsid w:val="003F35E8"/>
    <w:rsid w:val="003F5973"/>
    <w:rsid w:val="00401704"/>
    <w:rsid w:val="00402557"/>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6D89"/>
    <w:rsid w:val="00480D13"/>
    <w:rsid w:val="00483F56"/>
    <w:rsid w:val="004864AF"/>
    <w:rsid w:val="004878F3"/>
    <w:rsid w:val="004A294F"/>
    <w:rsid w:val="004A4539"/>
    <w:rsid w:val="004B7F0F"/>
    <w:rsid w:val="004C5F33"/>
    <w:rsid w:val="004C6816"/>
    <w:rsid w:val="004D0DD8"/>
    <w:rsid w:val="004D3393"/>
    <w:rsid w:val="004D425B"/>
    <w:rsid w:val="004F4EDD"/>
    <w:rsid w:val="00500AD2"/>
    <w:rsid w:val="00502D3D"/>
    <w:rsid w:val="005165A4"/>
    <w:rsid w:val="00517790"/>
    <w:rsid w:val="00524D1A"/>
    <w:rsid w:val="00527D35"/>
    <w:rsid w:val="00534A48"/>
    <w:rsid w:val="00534E63"/>
    <w:rsid w:val="00547B8C"/>
    <w:rsid w:val="005524AE"/>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71CC"/>
    <w:rsid w:val="006C0055"/>
    <w:rsid w:val="006C0CF3"/>
    <w:rsid w:val="006C6A50"/>
    <w:rsid w:val="006D2F49"/>
    <w:rsid w:val="006D607B"/>
    <w:rsid w:val="006D6494"/>
    <w:rsid w:val="006E38D6"/>
    <w:rsid w:val="006E755F"/>
    <w:rsid w:val="006E76C4"/>
    <w:rsid w:val="006F2EFD"/>
    <w:rsid w:val="006F6D85"/>
    <w:rsid w:val="006F7D25"/>
    <w:rsid w:val="00700395"/>
    <w:rsid w:val="00706A50"/>
    <w:rsid w:val="007159A9"/>
    <w:rsid w:val="0072174E"/>
    <w:rsid w:val="007248BD"/>
    <w:rsid w:val="00730BA1"/>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61"/>
    <w:rsid w:val="00867B60"/>
    <w:rsid w:val="00877AA5"/>
    <w:rsid w:val="00880E46"/>
    <w:rsid w:val="0089309B"/>
    <w:rsid w:val="008A109A"/>
    <w:rsid w:val="008B30F3"/>
    <w:rsid w:val="008D250C"/>
    <w:rsid w:val="008D40B1"/>
    <w:rsid w:val="008D5A37"/>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4238"/>
    <w:rsid w:val="00934446"/>
    <w:rsid w:val="00946F51"/>
    <w:rsid w:val="009625A4"/>
    <w:rsid w:val="00963CDE"/>
    <w:rsid w:val="00966F81"/>
    <w:rsid w:val="00976953"/>
    <w:rsid w:val="00990DE6"/>
    <w:rsid w:val="009A0641"/>
    <w:rsid w:val="009B4D7B"/>
    <w:rsid w:val="009C6512"/>
    <w:rsid w:val="009D054B"/>
    <w:rsid w:val="009D3ACA"/>
    <w:rsid w:val="009D4F72"/>
    <w:rsid w:val="009D6235"/>
    <w:rsid w:val="009E1B56"/>
    <w:rsid w:val="009F07CF"/>
    <w:rsid w:val="009F35A1"/>
    <w:rsid w:val="009F37FD"/>
    <w:rsid w:val="00A050FC"/>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C16B6"/>
    <w:rsid w:val="00AC4776"/>
    <w:rsid w:val="00AC6CBC"/>
    <w:rsid w:val="00AD050A"/>
    <w:rsid w:val="00AD5DBA"/>
    <w:rsid w:val="00AE0C4B"/>
    <w:rsid w:val="00B0245D"/>
    <w:rsid w:val="00B04C43"/>
    <w:rsid w:val="00B125DB"/>
    <w:rsid w:val="00B12E5F"/>
    <w:rsid w:val="00B14D03"/>
    <w:rsid w:val="00B15934"/>
    <w:rsid w:val="00B17976"/>
    <w:rsid w:val="00B224E7"/>
    <w:rsid w:val="00B413A2"/>
    <w:rsid w:val="00B46023"/>
    <w:rsid w:val="00B539A0"/>
    <w:rsid w:val="00B53BD0"/>
    <w:rsid w:val="00B62ABB"/>
    <w:rsid w:val="00B63508"/>
    <w:rsid w:val="00B77AE2"/>
    <w:rsid w:val="00B818CA"/>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232E"/>
    <w:rsid w:val="00C17E23"/>
    <w:rsid w:val="00C34C20"/>
    <w:rsid w:val="00C40317"/>
    <w:rsid w:val="00C429F9"/>
    <w:rsid w:val="00C44288"/>
    <w:rsid w:val="00C465B6"/>
    <w:rsid w:val="00C50F18"/>
    <w:rsid w:val="00C52247"/>
    <w:rsid w:val="00C55188"/>
    <w:rsid w:val="00C57DC8"/>
    <w:rsid w:val="00C6258F"/>
    <w:rsid w:val="00C66AD5"/>
    <w:rsid w:val="00C70285"/>
    <w:rsid w:val="00C840C2"/>
    <w:rsid w:val="00C93E7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1">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1">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1350</TotalTime>
  <Pages>23</Pages>
  <Words>6720</Words>
  <Characters>38306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462</cp:revision>
  <cp:lastPrinted>2009-02-06T08:36:00Z</cp:lastPrinted>
  <dcterms:created xsi:type="dcterms:W3CDTF">2015-03-22T11:10:00Z</dcterms:created>
  <dcterms:modified xsi:type="dcterms:W3CDTF">2015-04-02T18:54:00Z</dcterms:modified>
</cp:coreProperties>
</file>