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91FC"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Просолова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Татьяна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Кирилловна</w:t>
      </w:r>
      <w:r w:rsidRPr="00637C29">
        <w:rPr>
          <w:rFonts w:ascii="Helvetica" w:hAnsi="Helvetica" w:cs="Helvetica"/>
          <w:b/>
          <w:bCs/>
          <w:color w:val="222222"/>
          <w:sz w:val="21"/>
          <w:szCs w:val="21"/>
        </w:rPr>
        <w:t>.</w:t>
      </w:r>
    </w:p>
    <w:p w14:paraId="09E773C0"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Исследование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взаимодействия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синаптосомами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мозга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крыс</w:t>
      </w:r>
      <w:r w:rsidRPr="00637C29">
        <w:rPr>
          <w:rFonts w:ascii="Helvetica" w:hAnsi="Helvetica" w:cs="Helvetica"/>
          <w:b/>
          <w:bCs/>
          <w:color w:val="222222"/>
          <w:sz w:val="21"/>
          <w:szCs w:val="21"/>
        </w:rPr>
        <w:t xml:space="preserve"> : </w:t>
      </w:r>
      <w:r w:rsidRPr="00637C29">
        <w:rPr>
          <w:rFonts w:ascii="Helvetica" w:hAnsi="Helvetica" w:cs="Helvetica" w:hint="eastAsia"/>
          <w:b/>
          <w:bCs/>
          <w:color w:val="222222"/>
          <w:sz w:val="21"/>
          <w:szCs w:val="21"/>
        </w:rPr>
        <w:t>диссертация</w:t>
      </w:r>
      <w:r w:rsidRPr="00637C29">
        <w:rPr>
          <w:rFonts w:ascii="Helvetica" w:hAnsi="Helvetica" w:cs="Helvetica"/>
          <w:b/>
          <w:bCs/>
          <w:color w:val="222222"/>
          <w:sz w:val="21"/>
          <w:szCs w:val="21"/>
        </w:rPr>
        <w:t xml:space="preserve"> ... </w:t>
      </w:r>
      <w:r w:rsidRPr="00637C29">
        <w:rPr>
          <w:rFonts w:ascii="Helvetica" w:hAnsi="Helvetica" w:cs="Helvetica" w:hint="eastAsia"/>
          <w:b/>
          <w:bCs/>
          <w:color w:val="222222"/>
          <w:sz w:val="21"/>
          <w:szCs w:val="21"/>
        </w:rPr>
        <w:t>кандидата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химических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наук</w:t>
      </w:r>
      <w:r w:rsidRPr="00637C29">
        <w:rPr>
          <w:rFonts w:ascii="Helvetica" w:hAnsi="Helvetica" w:cs="Helvetica"/>
          <w:b/>
          <w:bCs/>
          <w:color w:val="222222"/>
          <w:sz w:val="21"/>
          <w:szCs w:val="21"/>
        </w:rPr>
        <w:t xml:space="preserve"> : 03.00.04. - </w:t>
      </w:r>
      <w:r w:rsidRPr="00637C29">
        <w:rPr>
          <w:rFonts w:ascii="Helvetica" w:hAnsi="Helvetica" w:cs="Helvetica" w:hint="eastAsia"/>
          <w:b/>
          <w:bCs/>
          <w:color w:val="222222"/>
          <w:sz w:val="21"/>
          <w:szCs w:val="21"/>
        </w:rPr>
        <w:t>Москва</w:t>
      </w:r>
      <w:r w:rsidRPr="00637C29">
        <w:rPr>
          <w:rFonts w:ascii="Helvetica" w:hAnsi="Helvetica" w:cs="Helvetica"/>
          <w:b/>
          <w:bCs/>
          <w:color w:val="222222"/>
          <w:sz w:val="21"/>
          <w:szCs w:val="21"/>
        </w:rPr>
        <w:t xml:space="preserve">, 1984. - 114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 </w:t>
      </w:r>
      <w:r w:rsidRPr="00637C29">
        <w:rPr>
          <w:rFonts w:ascii="Helvetica" w:hAnsi="Helvetica" w:cs="Helvetica" w:hint="eastAsia"/>
          <w:b/>
          <w:bCs/>
          <w:color w:val="222222"/>
          <w:sz w:val="21"/>
          <w:szCs w:val="21"/>
        </w:rPr>
        <w:t>ил</w:t>
      </w:r>
      <w:r w:rsidRPr="00637C29">
        <w:rPr>
          <w:rFonts w:ascii="Helvetica" w:hAnsi="Helvetica" w:cs="Helvetica"/>
          <w:b/>
          <w:bCs/>
          <w:color w:val="222222"/>
          <w:sz w:val="21"/>
          <w:szCs w:val="21"/>
        </w:rPr>
        <w:t>.</w:t>
      </w:r>
    </w:p>
    <w:p w14:paraId="0F504254"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больше</w:t>
      </w:r>
    </w:p>
    <w:p w14:paraId="150D3F20"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Цитаты</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из</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текста</w:t>
      </w:r>
      <w:r w:rsidRPr="00637C29">
        <w:rPr>
          <w:rFonts w:ascii="Helvetica" w:hAnsi="Helvetica" w:cs="Helvetica"/>
          <w:b/>
          <w:bCs/>
          <w:color w:val="222222"/>
          <w:sz w:val="21"/>
          <w:szCs w:val="21"/>
        </w:rPr>
        <w:t>:</w:t>
      </w:r>
    </w:p>
    <w:p w14:paraId="383B615A"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стр</w:t>
      </w:r>
      <w:r w:rsidRPr="00637C29">
        <w:rPr>
          <w:rFonts w:ascii="Helvetica" w:hAnsi="Helvetica" w:cs="Helvetica"/>
          <w:b/>
          <w:bCs/>
          <w:color w:val="222222"/>
          <w:sz w:val="21"/>
          <w:szCs w:val="21"/>
        </w:rPr>
        <w:t>. 1</w:t>
      </w:r>
    </w:p>
    <w:p w14:paraId="59129269"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^//f'//4/^-^ / </w:t>
      </w:r>
      <w:r w:rsidRPr="00637C29">
        <w:rPr>
          <w:rFonts w:ascii="Helvetica" w:hAnsi="Helvetica" w:cs="Helvetica" w:hint="eastAsia"/>
          <w:b/>
          <w:bCs/>
          <w:color w:val="222222"/>
          <w:sz w:val="21"/>
          <w:szCs w:val="21"/>
        </w:rPr>
        <w:t>АКАДЕМИЯ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тЖ</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СССР</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ОРДЕНА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ТРУДОВОГО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КРАСНОГО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ЗНАМЕНИ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ИНСТИТУТ</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ШООРГАНИЧЕСЮЙ</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ХИМИИ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имени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w:t>
      </w:r>
      <w:r w:rsidRPr="00637C29">
        <w:rPr>
          <w:rFonts w:ascii="Helvetica" w:hAnsi="Helvetica" w:cs="Helvetica"/>
          <w:b/>
          <w:bCs/>
          <w:color w:val="222222"/>
          <w:sz w:val="21"/>
          <w:szCs w:val="21"/>
        </w:rPr>
        <w:t>.</w:t>
      </w:r>
      <w:r w:rsidRPr="00637C29">
        <w:rPr>
          <w:rFonts w:ascii="Helvetica" w:hAnsi="Helvetica" w:cs="Helvetica" w:hint="eastAsia"/>
          <w:b/>
          <w:bCs/>
          <w:color w:val="222222"/>
          <w:sz w:val="21"/>
          <w:szCs w:val="21"/>
        </w:rPr>
        <w:t>М</w:t>
      </w:r>
      <w:r w:rsidRPr="00637C29">
        <w:rPr>
          <w:rFonts w:ascii="Helvetica" w:hAnsi="Helvetica" w:cs="Helvetica"/>
          <w:b/>
          <w:bCs/>
          <w:color w:val="222222"/>
          <w:sz w:val="21"/>
          <w:szCs w:val="21"/>
        </w:rPr>
        <w:t>.</w:t>
      </w:r>
      <w:r w:rsidRPr="00637C29">
        <w:rPr>
          <w:rFonts w:ascii="Helvetica" w:hAnsi="Helvetica" w:cs="Helvetica" w:hint="eastAsia"/>
          <w:b/>
          <w:bCs/>
          <w:color w:val="222222"/>
          <w:sz w:val="21"/>
          <w:szCs w:val="21"/>
        </w:rPr>
        <w:t>ШЕМЯКИНА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ПРОСОЛОВА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Татьяна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Кирилловна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УДК</w:t>
      </w:r>
      <w:r w:rsidRPr="00637C29">
        <w:rPr>
          <w:rFonts w:ascii="Helvetica" w:hAnsi="Helvetica" w:cs="Helvetica"/>
          <w:b/>
          <w:bCs/>
          <w:color w:val="222222"/>
          <w:sz w:val="21"/>
          <w:szCs w:val="21"/>
        </w:rPr>
        <w:t>.577.352.83,088.</w:t>
      </w:r>
      <w:r w:rsidRPr="00637C29">
        <w:rPr>
          <w:rFonts w:ascii="Helvetica" w:hAnsi="Helvetica" w:cs="Helvetica" w:hint="eastAsia"/>
          <w:b/>
          <w:bCs/>
          <w:color w:val="222222"/>
          <w:sz w:val="21"/>
          <w:szCs w:val="21"/>
        </w:rPr>
        <w:t>б</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ИССЛЕДОВАНИЕ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ВЗАИМОДЕЙСТВИЯ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СИНАЖОСОМАМЙ</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МОЗГА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КРЫС</w:t>
      </w:r>
      <w:r w:rsidRPr="00637C29">
        <w:rPr>
          <w:rFonts w:ascii="Helvetica" w:hAnsi="Helvetica" w:cs="Helvetica"/>
          <w:b/>
          <w:bCs/>
          <w:color w:val="222222"/>
          <w:sz w:val="21"/>
          <w:szCs w:val="21"/>
        </w:rPr>
        <w:t xml:space="preserve"> 03.00,04. </w:t>
      </w:r>
      <w:r w:rsidRPr="00637C29">
        <w:rPr>
          <w:rFonts w:ascii="Helvetica" w:hAnsi="Helvetica" w:cs="Helvetica" w:hint="eastAsia"/>
          <w:b/>
          <w:bCs/>
          <w:color w:val="222222"/>
          <w:sz w:val="21"/>
          <w:szCs w:val="21"/>
        </w:rPr>
        <w:t>Биологическая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химия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Диссертация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соискание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ученой</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степени</w:t>
      </w:r>
    </w:p>
    <w:p w14:paraId="3887A262"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стр</w:t>
      </w:r>
      <w:r w:rsidRPr="00637C29">
        <w:rPr>
          <w:rFonts w:ascii="Helvetica" w:hAnsi="Helvetica" w:cs="Helvetica"/>
          <w:b/>
          <w:bCs/>
          <w:color w:val="222222"/>
          <w:sz w:val="21"/>
          <w:szCs w:val="21"/>
        </w:rPr>
        <w:t>. 2</w:t>
      </w:r>
    </w:p>
    <w:p w14:paraId="466D5415"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нейротоксинов</w:t>
      </w:r>
      <w:r w:rsidRPr="00637C29">
        <w:rPr>
          <w:rFonts w:ascii="Helvetica" w:hAnsi="Helvetica" w:cs="Helvetica"/>
          <w:b/>
          <w:bCs/>
          <w:color w:val="222222"/>
          <w:sz w:val="21"/>
          <w:szCs w:val="21"/>
        </w:rPr>
        <w:t xml:space="preserve"> . . . 8. </w:t>
      </w:r>
      <w:r w:rsidRPr="00637C29">
        <w:rPr>
          <w:rFonts w:ascii="Helvetica" w:hAnsi="Helvetica" w:cs="Helvetica" w:hint="eastAsia"/>
          <w:b/>
          <w:bCs/>
          <w:color w:val="222222"/>
          <w:sz w:val="21"/>
          <w:szCs w:val="21"/>
        </w:rPr>
        <w:t>Заключение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РЕЗУЛЬТАТЫ</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ОБСУЖДЕНИЕ</w:t>
      </w:r>
      <w:r w:rsidRPr="00637C29">
        <w:rPr>
          <w:rFonts w:ascii="Helvetica" w:hAnsi="Helvetica" w:cs="Helvetica"/>
          <w:b/>
          <w:bCs/>
          <w:color w:val="222222"/>
          <w:sz w:val="21"/>
          <w:szCs w:val="21"/>
        </w:rPr>
        <w:t xml:space="preserve"> 1. </w:t>
      </w:r>
      <w:r w:rsidRPr="00637C29">
        <w:rPr>
          <w:rFonts w:ascii="Helvetica" w:hAnsi="Helvetica" w:cs="Helvetica" w:hint="eastAsia"/>
          <w:b/>
          <w:bCs/>
          <w:color w:val="222222"/>
          <w:sz w:val="21"/>
          <w:szCs w:val="21"/>
        </w:rPr>
        <w:t>Взаимодействие</w:t>
      </w:r>
      <w:r w:rsidRPr="00637C29">
        <w:rPr>
          <w:rFonts w:ascii="Helvetica" w:hAnsi="Helvetica" w:cs="Helvetica"/>
          <w:b/>
          <w:bCs/>
          <w:color w:val="222222"/>
          <w:sz w:val="21"/>
          <w:szCs w:val="21"/>
        </w:rPr>
        <w:t xml:space="preserve"> 20</w:t>
      </w:r>
      <w:r w:rsidRPr="00637C29">
        <w:rPr>
          <w:rFonts w:ascii="Helvetica" w:hAnsi="Helvetica" w:cs="Helvetica" w:hint="eastAsia"/>
          <w:b/>
          <w:bCs/>
          <w:color w:val="222222"/>
          <w:sz w:val="21"/>
          <w:szCs w:val="21"/>
        </w:rPr>
        <w:t>о</w:t>
      </w:r>
      <w:r w:rsidRPr="00637C29">
        <w:rPr>
          <w:rFonts w:ascii="Helvetica" w:hAnsi="Helvetica" w:cs="Helvetica"/>
          <w:b/>
          <w:bCs/>
          <w:color w:val="222222"/>
          <w:sz w:val="21"/>
          <w:szCs w:val="21"/>
        </w:rPr>
        <w:t xml:space="preserve">^ [ % </w:t>
      </w:r>
      <w:r w:rsidRPr="00637C29">
        <w:rPr>
          <w:rFonts w:ascii="Helvetica" w:hAnsi="Helvetica" w:cs="Helvetica" w:hint="eastAsia"/>
          <w:b/>
          <w:bCs/>
          <w:color w:val="222222"/>
          <w:sz w:val="21"/>
          <w:szCs w:val="21"/>
        </w:rPr>
        <w:t>бензоата</w:t>
      </w:r>
      <w:r w:rsidRPr="00637C29">
        <w:rPr>
          <w:rFonts w:ascii="Helvetica" w:hAnsi="Helvetica" w:cs="Helvetica"/>
          <w:b/>
          <w:bCs/>
          <w:color w:val="222222"/>
          <w:sz w:val="21"/>
          <w:szCs w:val="21"/>
        </w:rPr>
        <w:t xml:space="preserve"> 7,8-</w:t>
      </w:r>
      <w:r w:rsidRPr="00637C29">
        <w:rPr>
          <w:rFonts w:ascii="Helvetica" w:hAnsi="Helvetica" w:cs="Helvetica" w:hint="eastAsia"/>
          <w:b/>
          <w:bCs/>
          <w:color w:val="222222"/>
          <w:sz w:val="21"/>
          <w:szCs w:val="21"/>
        </w:rPr>
        <w:t>дигидро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батрахотоксинина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синаптосомами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мозга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крыс</w:t>
      </w:r>
      <w:r w:rsidRPr="00637C29">
        <w:rPr>
          <w:rFonts w:ascii="Helvetica" w:hAnsi="Helvetica" w:cs="Helvetica"/>
          <w:b/>
          <w:bCs/>
          <w:color w:val="222222"/>
          <w:sz w:val="21"/>
          <w:szCs w:val="21"/>
        </w:rPr>
        <w:t xml:space="preserve"> 2. </w:t>
      </w:r>
      <w:r w:rsidRPr="00637C29">
        <w:rPr>
          <w:rFonts w:ascii="Helvetica" w:hAnsi="Helvetica" w:cs="Helvetica" w:hint="eastAsia"/>
          <w:b/>
          <w:bCs/>
          <w:color w:val="222222"/>
          <w:sz w:val="21"/>
          <w:szCs w:val="21"/>
        </w:rPr>
        <w:t>Исследование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взаимодействия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аконитина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синап­</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тосомами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мозга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крыс</w:t>
      </w:r>
      <w:r w:rsidRPr="00637C29">
        <w:rPr>
          <w:rFonts w:ascii="Helvetica" w:hAnsi="Helvetica" w:cs="Helvetica"/>
          <w:b/>
          <w:bCs/>
          <w:color w:val="222222"/>
          <w:sz w:val="21"/>
          <w:szCs w:val="21"/>
        </w:rPr>
        <w:t xml:space="preserve"> 3. </w:t>
      </w:r>
      <w:r w:rsidRPr="00637C29">
        <w:rPr>
          <w:rFonts w:ascii="Helvetica" w:hAnsi="Helvetica" w:cs="Helvetica" w:hint="eastAsia"/>
          <w:b/>
          <w:bCs/>
          <w:color w:val="222222"/>
          <w:sz w:val="21"/>
          <w:szCs w:val="21"/>
        </w:rPr>
        <w:t>Биоспецифичная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хроматография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рецептора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ЭКСПЕРИМЕНТАЛЬНАЯ</w:t>
      </w:r>
    </w:p>
    <w:p w14:paraId="6B3F723B"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стр</w:t>
      </w:r>
      <w:r w:rsidRPr="00637C29">
        <w:rPr>
          <w:rFonts w:ascii="Helvetica" w:hAnsi="Helvetica" w:cs="Helvetica"/>
          <w:b/>
          <w:bCs/>
          <w:color w:val="222222"/>
          <w:sz w:val="21"/>
          <w:szCs w:val="21"/>
        </w:rPr>
        <w:t>. 58</w:t>
      </w:r>
    </w:p>
    <w:p w14:paraId="7C0E4202"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возможность</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сравнить</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молекулярную</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природу</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рецепторов</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раз­</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личных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токсинов</w:t>
      </w:r>
      <w:r w:rsidRPr="00637C29">
        <w:rPr>
          <w:rFonts w:ascii="Helvetica" w:hAnsi="Helvetica" w:cs="Helvetica"/>
          <w:b/>
          <w:bCs/>
          <w:color w:val="222222"/>
          <w:sz w:val="21"/>
          <w:szCs w:val="21"/>
        </w:rPr>
        <w:t>-</w:t>
      </w:r>
      <w:r w:rsidRPr="00637C29">
        <w:rPr>
          <w:rFonts w:ascii="Helvetica" w:hAnsi="Helvetica" w:cs="Helvetica" w:hint="eastAsia"/>
          <w:b/>
          <w:bCs/>
          <w:color w:val="222222"/>
          <w:sz w:val="21"/>
          <w:szCs w:val="21"/>
        </w:rPr>
        <w:t>активаторов</w:t>
      </w:r>
      <w:r w:rsidRPr="00637C29">
        <w:rPr>
          <w:rFonts w:ascii="Helvetica" w:hAnsi="Helvetica" w:cs="Helvetica"/>
          <w:b/>
          <w:bCs/>
          <w:color w:val="222222"/>
          <w:sz w:val="21"/>
          <w:szCs w:val="21"/>
        </w:rPr>
        <w:t xml:space="preserve">. 2, </w:t>
      </w:r>
      <w:r w:rsidRPr="00637C29">
        <w:rPr>
          <w:rFonts w:ascii="Helvetica" w:hAnsi="Helvetica" w:cs="Helvetica" w:hint="eastAsia"/>
          <w:b/>
          <w:bCs/>
          <w:color w:val="222222"/>
          <w:sz w:val="21"/>
          <w:szCs w:val="21"/>
        </w:rPr>
        <w:t>Исследование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взаимодействия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аконитина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синаптосомами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мозга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крыс</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Растительный</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алкалоид</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аконитин</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является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наиболее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доступным</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широко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применяемым</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стероидным</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нейротоксином</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Обширная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информа­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ция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взаимодействии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этого</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токсина</w:t>
      </w:r>
    </w:p>
    <w:p w14:paraId="4A073B3D" w14:textId="77777777" w:rsidR="00637C29" w:rsidRPr="00637C29" w:rsidRDefault="00637C29" w:rsidP="00637C29">
      <w:pPr>
        <w:rPr>
          <w:rFonts w:ascii="Helvetica" w:hAnsi="Helvetica" w:cs="Helvetica"/>
          <w:b/>
          <w:bCs/>
          <w:color w:val="222222"/>
          <w:sz w:val="21"/>
          <w:szCs w:val="21"/>
        </w:rPr>
      </w:pPr>
    </w:p>
    <w:p w14:paraId="12787E63"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Оглавление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диссертации</w:t>
      </w:r>
    </w:p>
    <w:p w14:paraId="33954CAB"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кандидат</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химических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наук</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Просолова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Татьяна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Кирилловна</w:t>
      </w:r>
    </w:p>
    <w:p w14:paraId="01AB1883"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ВВЕДЕНИЕ</w:t>
      </w:r>
      <w:r w:rsidRPr="00637C29">
        <w:rPr>
          <w:rFonts w:ascii="Helvetica" w:hAnsi="Helvetica" w:cs="Helvetica"/>
          <w:b/>
          <w:bCs/>
          <w:color w:val="222222"/>
          <w:sz w:val="21"/>
          <w:szCs w:val="21"/>
        </w:rPr>
        <w:t>.</w:t>
      </w:r>
    </w:p>
    <w:p w14:paraId="1BD80BA5" w14:textId="77777777" w:rsidR="00637C29" w:rsidRPr="00637C29" w:rsidRDefault="00637C29" w:rsidP="00637C29">
      <w:pPr>
        <w:rPr>
          <w:rFonts w:ascii="Helvetica" w:hAnsi="Helvetica" w:cs="Helvetica"/>
          <w:b/>
          <w:bCs/>
          <w:color w:val="222222"/>
          <w:sz w:val="21"/>
          <w:szCs w:val="21"/>
        </w:rPr>
      </w:pPr>
    </w:p>
    <w:p w14:paraId="4A43794F"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ЛИТЕРАТУРНЫЙ</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ОБЗОР</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ХИМИЧЕСКИЕ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И</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ФУНКЦИОНАЛЬНЫЕ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СВОЙСТВА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r w:rsidRPr="00637C29">
        <w:rPr>
          <w:rFonts w:ascii="Helvetica" w:hAnsi="Helvetica" w:cs="Helvetica"/>
          <w:b/>
          <w:bCs/>
          <w:color w:val="222222"/>
          <w:sz w:val="21"/>
          <w:szCs w:val="21"/>
        </w:rPr>
        <w:t>.</w:t>
      </w:r>
    </w:p>
    <w:p w14:paraId="1991974E" w14:textId="77777777" w:rsidR="00637C29" w:rsidRPr="00637C29" w:rsidRDefault="00637C29" w:rsidP="00637C29">
      <w:pPr>
        <w:rPr>
          <w:rFonts w:ascii="Helvetica" w:hAnsi="Helvetica" w:cs="Helvetica"/>
          <w:b/>
          <w:bCs/>
          <w:color w:val="222222"/>
          <w:sz w:val="21"/>
          <w:szCs w:val="21"/>
        </w:rPr>
      </w:pPr>
    </w:p>
    <w:p w14:paraId="01664961"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hint="eastAsia"/>
          <w:b/>
          <w:bCs/>
          <w:color w:val="222222"/>
          <w:sz w:val="21"/>
          <w:szCs w:val="21"/>
        </w:rPr>
        <w:t>Список</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употребляемых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в</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работе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обозначений</w:t>
      </w:r>
    </w:p>
    <w:p w14:paraId="4C19D100" w14:textId="77777777" w:rsidR="00637C29" w:rsidRPr="00637C29" w:rsidRDefault="00637C29" w:rsidP="00637C29">
      <w:pPr>
        <w:rPr>
          <w:rFonts w:ascii="Helvetica" w:hAnsi="Helvetica" w:cs="Helvetica"/>
          <w:b/>
          <w:bCs/>
          <w:color w:val="222222"/>
          <w:sz w:val="21"/>
          <w:szCs w:val="21"/>
        </w:rPr>
      </w:pPr>
    </w:p>
    <w:p w14:paraId="1573C0C6"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1. </w:t>
      </w:r>
      <w:r w:rsidRPr="00637C29">
        <w:rPr>
          <w:rFonts w:ascii="Helvetica" w:hAnsi="Helvetica" w:cs="Helvetica" w:hint="eastAsia"/>
          <w:b/>
          <w:bCs/>
          <w:color w:val="222222"/>
          <w:sz w:val="21"/>
          <w:szCs w:val="21"/>
        </w:rPr>
        <w:t>Аконитин</w:t>
      </w:r>
      <w:r w:rsidRPr="00637C29">
        <w:rPr>
          <w:rFonts w:ascii="Helvetica" w:hAnsi="Helvetica" w:cs="Helvetica"/>
          <w:b/>
          <w:bCs/>
          <w:color w:val="222222"/>
          <w:sz w:val="21"/>
          <w:szCs w:val="21"/>
        </w:rPr>
        <w:t>.</w:t>
      </w:r>
    </w:p>
    <w:p w14:paraId="14B72DB8" w14:textId="77777777" w:rsidR="00637C29" w:rsidRPr="00637C29" w:rsidRDefault="00637C29" w:rsidP="00637C29">
      <w:pPr>
        <w:rPr>
          <w:rFonts w:ascii="Helvetica" w:hAnsi="Helvetica" w:cs="Helvetica"/>
          <w:b/>
          <w:bCs/>
          <w:color w:val="222222"/>
          <w:sz w:val="21"/>
          <w:szCs w:val="21"/>
        </w:rPr>
      </w:pPr>
    </w:p>
    <w:p w14:paraId="5261B1C0"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2. </w:t>
      </w:r>
      <w:r w:rsidRPr="00637C29">
        <w:rPr>
          <w:rFonts w:ascii="Helvetica" w:hAnsi="Helvetica" w:cs="Helvetica" w:hint="eastAsia"/>
          <w:b/>
          <w:bCs/>
          <w:color w:val="222222"/>
          <w:sz w:val="21"/>
          <w:szCs w:val="21"/>
        </w:rPr>
        <w:t>Батрахотоксин</w:t>
      </w:r>
      <w:r w:rsidRPr="00637C29">
        <w:rPr>
          <w:rFonts w:ascii="Helvetica" w:hAnsi="Helvetica" w:cs="Helvetica"/>
          <w:b/>
          <w:bCs/>
          <w:color w:val="222222"/>
          <w:sz w:val="21"/>
          <w:szCs w:val="21"/>
        </w:rPr>
        <w:t>.</w:t>
      </w:r>
    </w:p>
    <w:p w14:paraId="08ECFEA7" w14:textId="77777777" w:rsidR="00637C29" w:rsidRPr="00637C29" w:rsidRDefault="00637C29" w:rsidP="00637C29">
      <w:pPr>
        <w:rPr>
          <w:rFonts w:ascii="Helvetica" w:hAnsi="Helvetica" w:cs="Helvetica"/>
          <w:b/>
          <w:bCs/>
          <w:color w:val="222222"/>
          <w:sz w:val="21"/>
          <w:szCs w:val="21"/>
        </w:rPr>
      </w:pPr>
    </w:p>
    <w:p w14:paraId="06F1EF5D"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3. </w:t>
      </w:r>
      <w:r w:rsidRPr="00637C29">
        <w:rPr>
          <w:rFonts w:ascii="Helvetica" w:hAnsi="Helvetica" w:cs="Helvetica" w:hint="eastAsia"/>
          <w:b/>
          <w:bCs/>
          <w:color w:val="222222"/>
          <w:sz w:val="21"/>
          <w:szCs w:val="21"/>
        </w:rPr>
        <w:t>Вератридин</w:t>
      </w:r>
    </w:p>
    <w:p w14:paraId="0A787A16" w14:textId="77777777" w:rsidR="00637C29" w:rsidRPr="00637C29" w:rsidRDefault="00637C29" w:rsidP="00637C29">
      <w:pPr>
        <w:rPr>
          <w:rFonts w:ascii="Helvetica" w:hAnsi="Helvetica" w:cs="Helvetica"/>
          <w:b/>
          <w:bCs/>
          <w:color w:val="222222"/>
          <w:sz w:val="21"/>
          <w:szCs w:val="21"/>
        </w:rPr>
      </w:pPr>
    </w:p>
    <w:p w14:paraId="4AF0536A"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4. </w:t>
      </w:r>
      <w:r w:rsidRPr="00637C29">
        <w:rPr>
          <w:rFonts w:ascii="Helvetica" w:hAnsi="Helvetica" w:cs="Helvetica" w:hint="eastAsia"/>
          <w:b/>
          <w:bCs/>
          <w:color w:val="222222"/>
          <w:sz w:val="21"/>
          <w:szCs w:val="21"/>
        </w:rPr>
        <w:t>Грайянотоксины</w:t>
      </w:r>
      <w:r w:rsidRPr="00637C29">
        <w:rPr>
          <w:rFonts w:ascii="Helvetica" w:hAnsi="Helvetica" w:cs="Helvetica"/>
          <w:b/>
          <w:bCs/>
          <w:color w:val="222222"/>
          <w:sz w:val="21"/>
          <w:szCs w:val="21"/>
        </w:rPr>
        <w:t>.</w:t>
      </w:r>
    </w:p>
    <w:p w14:paraId="00BCF6E8" w14:textId="77777777" w:rsidR="00637C29" w:rsidRPr="00637C29" w:rsidRDefault="00637C29" w:rsidP="00637C29">
      <w:pPr>
        <w:rPr>
          <w:rFonts w:ascii="Helvetica" w:hAnsi="Helvetica" w:cs="Helvetica"/>
          <w:b/>
          <w:bCs/>
          <w:color w:val="222222"/>
          <w:sz w:val="21"/>
          <w:szCs w:val="21"/>
        </w:rPr>
      </w:pPr>
    </w:p>
    <w:p w14:paraId="6C58DD3F"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5. </w:t>
      </w:r>
      <w:r w:rsidRPr="00637C29">
        <w:rPr>
          <w:rFonts w:ascii="Helvetica" w:hAnsi="Helvetica" w:cs="Helvetica" w:hint="eastAsia"/>
          <w:b/>
          <w:bCs/>
          <w:color w:val="222222"/>
          <w:sz w:val="21"/>
          <w:szCs w:val="21"/>
        </w:rPr>
        <w:t>Обще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структурные</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свойства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w:t>
      </w:r>
      <w:r w:rsidRPr="00637C29">
        <w:rPr>
          <w:rFonts w:ascii="Helvetica" w:hAnsi="Helvetica" w:cs="Helvetica"/>
          <w:b/>
          <w:bCs/>
          <w:color w:val="222222"/>
          <w:sz w:val="21"/>
          <w:szCs w:val="21"/>
        </w:rPr>
        <w:t>-</w:t>
      </w:r>
      <w:r w:rsidRPr="00637C29">
        <w:rPr>
          <w:rFonts w:ascii="Helvetica" w:hAnsi="Helvetica" w:cs="Helvetica" w:hint="eastAsia"/>
          <w:b/>
          <w:bCs/>
          <w:color w:val="222222"/>
          <w:sz w:val="21"/>
          <w:szCs w:val="21"/>
        </w:rPr>
        <w:t>токсинов</w:t>
      </w:r>
    </w:p>
    <w:p w14:paraId="282CB838" w14:textId="77777777" w:rsidR="00637C29" w:rsidRPr="00637C29" w:rsidRDefault="00637C29" w:rsidP="00637C29">
      <w:pPr>
        <w:rPr>
          <w:rFonts w:ascii="Helvetica" w:hAnsi="Helvetica" w:cs="Helvetica"/>
          <w:b/>
          <w:bCs/>
          <w:color w:val="222222"/>
          <w:sz w:val="21"/>
          <w:szCs w:val="21"/>
        </w:rPr>
      </w:pPr>
    </w:p>
    <w:p w14:paraId="56A404CC" w14:textId="77777777" w:rsidR="00637C29" w:rsidRPr="00637C29" w:rsidRDefault="00637C29" w:rsidP="00637C29">
      <w:pPr>
        <w:rPr>
          <w:rFonts w:ascii="Helvetica" w:hAnsi="Helvetica" w:cs="Helvetica"/>
          <w:b/>
          <w:bCs/>
          <w:color w:val="222222"/>
          <w:sz w:val="21"/>
          <w:szCs w:val="21"/>
        </w:rPr>
      </w:pPr>
      <w:r w:rsidRPr="00637C29">
        <w:rPr>
          <w:rFonts w:ascii="Helvetica" w:hAnsi="Helvetica" w:cs="Helvetica"/>
          <w:b/>
          <w:bCs/>
          <w:color w:val="222222"/>
          <w:sz w:val="21"/>
          <w:szCs w:val="21"/>
        </w:rPr>
        <w:t xml:space="preserve">6. </w:t>
      </w:r>
      <w:r w:rsidRPr="00637C29">
        <w:rPr>
          <w:rFonts w:ascii="Helvetica" w:hAnsi="Helvetica" w:cs="Helvetica" w:hint="eastAsia"/>
          <w:b/>
          <w:bCs/>
          <w:color w:val="222222"/>
          <w:sz w:val="21"/>
          <w:szCs w:val="21"/>
        </w:rPr>
        <w:t>Механизм</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действия</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p>
    <w:p w14:paraId="6D58F8BF" w14:textId="77777777" w:rsidR="00637C29" w:rsidRPr="00637C29" w:rsidRDefault="00637C29" w:rsidP="00637C29">
      <w:pPr>
        <w:rPr>
          <w:rFonts w:ascii="Helvetica" w:hAnsi="Helvetica" w:cs="Helvetica"/>
          <w:b/>
          <w:bCs/>
          <w:color w:val="222222"/>
          <w:sz w:val="21"/>
          <w:szCs w:val="21"/>
        </w:rPr>
      </w:pPr>
    </w:p>
    <w:p w14:paraId="109CC004" w14:textId="094BB425" w:rsidR="00484EB4" w:rsidRPr="00637C29" w:rsidRDefault="00637C29" w:rsidP="00637C29">
      <w:r w:rsidRPr="00637C29">
        <w:rPr>
          <w:rFonts w:ascii="Helvetica" w:hAnsi="Helvetica" w:cs="Helvetica"/>
          <w:b/>
          <w:bCs/>
          <w:color w:val="222222"/>
          <w:sz w:val="21"/>
          <w:szCs w:val="21"/>
        </w:rPr>
        <w:t xml:space="preserve">7. </w:t>
      </w:r>
      <w:r w:rsidRPr="00637C29">
        <w:rPr>
          <w:rFonts w:ascii="Helvetica" w:hAnsi="Helvetica" w:cs="Helvetica" w:hint="eastAsia"/>
          <w:b/>
          <w:bCs/>
          <w:color w:val="222222"/>
          <w:sz w:val="21"/>
          <w:szCs w:val="21"/>
        </w:rPr>
        <w:t>Природа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рецептора</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стероидных</w:t>
      </w:r>
      <w:r w:rsidRPr="00637C29">
        <w:rPr>
          <w:rFonts w:ascii="Helvetica" w:hAnsi="Helvetica" w:cs="Helvetica"/>
          <w:b/>
          <w:bCs/>
          <w:color w:val="222222"/>
          <w:sz w:val="21"/>
          <w:szCs w:val="21"/>
        </w:rPr>
        <w:t xml:space="preserve"> </w:t>
      </w:r>
      <w:r w:rsidRPr="00637C29">
        <w:rPr>
          <w:rFonts w:ascii="Helvetica" w:hAnsi="Helvetica" w:cs="Helvetica" w:hint="eastAsia"/>
          <w:b/>
          <w:bCs/>
          <w:color w:val="222222"/>
          <w:sz w:val="21"/>
          <w:szCs w:val="21"/>
        </w:rPr>
        <w:t>нейротоксинов</w:t>
      </w:r>
    </w:p>
    <w:sectPr w:rsidR="00484EB4" w:rsidRPr="00637C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587A" w14:textId="77777777" w:rsidR="005B69C3" w:rsidRDefault="005B69C3">
      <w:pPr>
        <w:spacing w:after="0" w:line="240" w:lineRule="auto"/>
      </w:pPr>
      <w:r>
        <w:separator/>
      </w:r>
    </w:p>
  </w:endnote>
  <w:endnote w:type="continuationSeparator" w:id="0">
    <w:p w14:paraId="038C3D0F" w14:textId="77777777" w:rsidR="005B69C3" w:rsidRDefault="005B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37B5" w14:textId="77777777" w:rsidR="005B69C3" w:rsidRDefault="005B69C3"/>
    <w:p w14:paraId="5F3ACD8E" w14:textId="77777777" w:rsidR="005B69C3" w:rsidRDefault="005B69C3"/>
    <w:p w14:paraId="6DECA044" w14:textId="77777777" w:rsidR="005B69C3" w:rsidRDefault="005B69C3"/>
    <w:p w14:paraId="29CD4F2F" w14:textId="77777777" w:rsidR="005B69C3" w:rsidRDefault="005B69C3"/>
    <w:p w14:paraId="446388ED" w14:textId="77777777" w:rsidR="005B69C3" w:rsidRDefault="005B69C3"/>
    <w:p w14:paraId="3988D78C" w14:textId="77777777" w:rsidR="005B69C3" w:rsidRDefault="005B69C3"/>
    <w:p w14:paraId="51C1DB78" w14:textId="77777777" w:rsidR="005B69C3" w:rsidRDefault="005B69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892ADF" wp14:editId="393E89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02FB" w14:textId="77777777" w:rsidR="005B69C3" w:rsidRDefault="005B69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892A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8102FB" w14:textId="77777777" w:rsidR="005B69C3" w:rsidRDefault="005B69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0D5A9F" w14:textId="77777777" w:rsidR="005B69C3" w:rsidRDefault="005B69C3"/>
    <w:p w14:paraId="3C5A38F0" w14:textId="77777777" w:rsidR="005B69C3" w:rsidRDefault="005B69C3"/>
    <w:p w14:paraId="6C472B59" w14:textId="77777777" w:rsidR="005B69C3" w:rsidRDefault="005B69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2426BB" wp14:editId="18EE9C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C71F" w14:textId="77777777" w:rsidR="005B69C3" w:rsidRDefault="005B69C3"/>
                          <w:p w14:paraId="3BFEDBA2" w14:textId="77777777" w:rsidR="005B69C3" w:rsidRDefault="005B69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426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7C71F" w14:textId="77777777" w:rsidR="005B69C3" w:rsidRDefault="005B69C3"/>
                    <w:p w14:paraId="3BFEDBA2" w14:textId="77777777" w:rsidR="005B69C3" w:rsidRDefault="005B69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56DF36" w14:textId="77777777" w:rsidR="005B69C3" w:rsidRDefault="005B69C3"/>
    <w:p w14:paraId="7CBDC10D" w14:textId="77777777" w:rsidR="005B69C3" w:rsidRDefault="005B69C3">
      <w:pPr>
        <w:rPr>
          <w:sz w:val="2"/>
          <w:szCs w:val="2"/>
        </w:rPr>
      </w:pPr>
    </w:p>
    <w:p w14:paraId="16A416E6" w14:textId="77777777" w:rsidR="005B69C3" w:rsidRDefault="005B69C3"/>
    <w:p w14:paraId="300F2848" w14:textId="77777777" w:rsidR="005B69C3" w:rsidRDefault="005B69C3">
      <w:pPr>
        <w:spacing w:after="0" w:line="240" w:lineRule="auto"/>
      </w:pPr>
    </w:p>
  </w:footnote>
  <w:footnote w:type="continuationSeparator" w:id="0">
    <w:p w14:paraId="10FD087C" w14:textId="77777777" w:rsidR="005B69C3" w:rsidRDefault="005B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9C3"/>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204669</TotalTime>
  <Pages>2</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1452</cp:revision>
  <cp:lastPrinted>2009-02-06T05:36:00Z</cp:lastPrinted>
  <dcterms:created xsi:type="dcterms:W3CDTF">2024-01-07T13:43:00Z</dcterms:created>
  <dcterms:modified xsi:type="dcterms:W3CDTF">2025-11-10T13:19:00Z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