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199FB" w14:textId="05BABDF9" w:rsidR="00F20414" w:rsidRPr="006726AA" w:rsidRDefault="006726AA" w:rsidP="006726AA">
      <w:r>
        <w:rPr>
          <w:rFonts w:ascii="Verdana" w:hAnsi="Verdana"/>
          <w:b/>
          <w:bCs/>
          <w:color w:val="000000"/>
          <w:shd w:val="clear" w:color="auto" w:fill="FFFFFF"/>
        </w:rPr>
        <w:t>Одарченко Андрій Миколайович. Вплив мікробного полісахариду "ксантан" на якість заморожених плодоовочевих паст в процесі їх зберігання у замороженому стані: дисертація канд. техн. наук: 05.18.15 / Харківський держ. ун-т харчування та торгівлі. - Х., 2003.</w:t>
      </w:r>
    </w:p>
    <w:sectPr w:rsidR="00F20414" w:rsidRPr="006726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149A" w14:textId="77777777" w:rsidR="00400D17" w:rsidRDefault="00400D17">
      <w:pPr>
        <w:spacing w:after="0" w:line="240" w:lineRule="auto"/>
      </w:pPr>
      <w:r>
        <w:separator/>
      </w:r>
    </w:p>
  </w:endnote>
  <w:endnote w:type="continuationSeparator" w:id="0">
    <w:p w14:paraId="4137F2A0" w14:textId="77777777" w:rsidR="00400D17" w:rsidRDefault="0040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535B" w14:textId="77777777" w:rsidR="00400D17" w:rsidRDefault="00400D17">
      <w:pPr>
        <w:spacing w:after="0" w:line="240" w:lineRule="auto"/>
      </w:pPr>
      <w:r>
        <w:separator/>
      </w:r>
    </w:p>
  </w:footnote>
  <w:footnote w:type="continuationSeparator" w:id="0">
    <w:p w14:paraId="1FCD484E" w14:textId="77777777" w:rsidR="00400D17" w:rsidRDefault="0040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0D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D17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8156</cp:revision>
  <dcterms:created xsi:type="dcterms:W3CDTF">2024-06-20T08:51:00Z</dcterms:created>
  <dcterms:modified xsi:type="dcterms:W3CDTF">2024-12-17T22:56:00Z</dcterms:modified>
  <cp:category/>
</cp:coreProperties>
</file>