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19F98" w14:textId="22E6B14C" w:rsidR="00284CED" w:rsidRDefault="00A11A1B" w:rsidP="00A11A1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Набирушкина Ирина Сергеевна. Финансово-правовое регулирование уплаты и взимания таможенных платежей</w:t>
      </w:r>
      <w:bookmarkEnd w:id="0"/>
      <w:r>
        <w:rPr>
          <w:rFonts w:ascii="Verdana" w:hAnsi="Verdana"/>
          <w:color w:val="000000"/>
          <w:sz w:val="18"/>
          <w:szCs w:val="18"/>
          <w:shd w:val="clear" w:color="auto" w:fill="FFFFFF"/>
        </w:rPr>
        <w:t>: диссертация ... кандидата юридических наук: 12.00.04 / Набирушкина Ирина Сергеевна;[Место защиты: Саратовская государственная юридическая академия].- Саратов, 2014.- 212 с.</w:t>
      </w:r>
    </w:p>
    <w:p w14:paraId="1741A5AA" w14:textId="77777777" w:rsidR="00A11A1B" w:rsidRPr="00A11A1B" w:rsidRDefault="00A11A1B" w:rsidP="00A11A1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11A1B">
        <w:rPr>
          <w:rFonts w:ascii="Verdana" w:eastAsia="Times New Roman" w:hAnsi="Verdana" w:cs="Times New Roman"/>
          <w:b/>
          <w:bCs/>
          <w:color w:val="AC370B"/>
          <w:kern w:val="0"/>
          <w:sz w:val="23"/>
          <w:szCs w:val="23"/>
          <w:lang w:eastAsia="ru-RU"/>
        </w:rPr>
        <w:t>Содержание к диссертации</w:t>
      </w:r>
    </w:p>
    <w:p w14:paraId="4C7D1C49" w14:textId="77777777" w:rsidR="00A11A1B" w:rsidRPr="00A11A1B" w:rsidRDefault="00A11A1B" w:rsidP="00A11A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11A1B">
        <w:rPr>
          <w:rFonts w:ascii="Verdana" w:eastAsia="Times New Roman" w:hAnsi="Verdana" w:cs="Times New Roman"/>
          <w:color w:val="000000"/>
          <w:kern w:val="0"/>
          <w:sz w:val="18"/>
          <w:szCs w:val="18"/>
          <w:lang w:eastAsia="ru-RU"/>
        </w:rPr>
        <w:t>Введение</w:t>
      </w:r>
    </w:p>
    <w:p w14:paraId="76B2F8D4" w14:textId="77777777" w:rsidR="00A11A1B" w:rsidRPr="00A11A1B" w:rsidRDefault="00A11A1B" w:rsidP="00A11A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11A1B">
        <w:rPr>
          <w:rFonts w:ascii="Verdana" w:eastAsia="Times New Roman" w:hAnsi="Verdana" w:cs="Times New Roman"/>
          <w:b/>
          <w:bCs/>
          <w:color w:val="000000"/>
          <w:kern w:val="0"/>
          <w:sz w:val="18"/>
          <w:szCs w:val="18"/>
          <w:lang w:eastAsia="ru-RU"/>
        </w:rPr>
        <w:t>ГЛАВА 1. Теоретико-правовые основы уплаты и взимания таможенных платежей 17</w:t>
      </w:r>
    </w:p>
    <w:p w14:paraId="4B00D4D3" w14:textId="77777777" w:rsidR="00A11A1B" w:rsidRPr="00A11A1B" w:rsidRDefault="00A11A1B" w:rsidP="00A11A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11A1B">
        <w:rPr>
          <w:rFonts w:ascii="Verdana" w:eastAsia="Times New Roman" w:hAnsi="Verdana" w:cs="Times New Roman"/>
          <w:color w:val="000000"/>
          <w:kern w:val="0"/>
          <w:sz w:val="18"/>
          <w:szCs w:val="18"/>
          <w:lang w:eastAsia="ru-RU"/>
        </w:rPr>
        <w:t>1.1. Система таможенных платежей: их правовая природа 17</w:t>
      </w:r>
    </w:p>
    <w:p w14:paraId="79F18D92" w14:textId="77777777" w:rsidR="00A11A1B" w:rsidRPr="00A11A1B" w:rsidRDefault="00A11A1B" w:rsidP="00A11A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11A1B">
        <w:rPr>
          <w:rFonts w:ascii="Verdana" w:eastAsia="Times New Roman" w:hAnsi="Verdana" w:cs="Times New Roman"/>
          <w:color w:val="000000"/>
          <w:kern w:val="0"/>
          <w:sz w:val="18"/>
          <w:szCs w:val="18"/>
          <w:lang w:eastAsia="ru-RU"/>
        </w:rPr>
        <w:t>1.2. Уплата, взимание, взыскание таможенных платежей: соотношение правовых понятий 47</w:t>
      </w:r>
    </w:p>
    <w:p w14:paraId="42D121F6" w14:textId="77777777" w:rsidR="00A11A1B" w:rsidRPr="00A11A1B" w:rsidRDefault="00A11A1B" w:rsidP="00A11A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11A1B">
        <w:rPr>
          <w:rFonts w:ascii="Verdana" w:eastAsia="Times New Roman" w:hAnsi="Verdana" w:cs="Times New Roman"/>
          <w:color w:val="000000"/>
          <w:kern w:val="0"/>
          <w:sz w:val="18"/>
          <w:szCs w:val="18"/>
          <w:lang w:eastAsia="ru-RU"/>
        </w:rPr>
        <w:t>1.3. Правовые принципы и правила уплаты таможенных платежей 58</w:t>
      </w:r>
    </w:p>
    <w:p w14:paraId="6C10A106" w14:textId="77777777" w:rsidR="00A11A1B" w:rsidRPr="00A11A1B" w:rsidRDefault="00A11A1B" w:rsidP="00A11A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11A1B">
        <w:rPr>
          <w:rFonts w:ascii="Verdana" w:eastAsia="Times New Roman" w:hAnsi="Verdana" w:cs="Times New Roman"/>
          <w:b/>
          <w:bCs/>
          <w:color w:val="000000"/>
          <w:kern w:val="0"/>
          <w:sz w:val="18"/>
          <w:szCs w:val="18"/>
          <w:lang w:eastAsia="ru-RU"/>
        </w:rPr>
        <w:t>ГЛАВА 2. Порядок исчисления, уплаты и взимания таможенных платежей: особенности финансово-правового регулирования и проблемы правоприменения 71</w:t>
      </w:r>
    </w:p>
    <w:p w14:paraId="54FE4808" w14:textId="77777777" w:rsidR="00A11A1B" w:rsidRPr="00A11A1B" w:rsidRDefault="00A11A1B" w:rsidP="00A11A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11A1B">
        <w:rPr>
          <w:rFonts w:ascii="Verdana" w:eastAsia="Times New Roman" w:hAnsi="Verdana" w:cs="Times New Roman"/>
          <w:color w:val="000000"/>
          <w:kern w:val="0"/>
          <w:sz w:val="18"/>
          <w:szCs w:val="18"/>
          <w:lang w:eastAsia="ru-RU"/>
        </w:rPr>
        <w:t>2.1. Финансово-правовое регулирование исчисления таможенных платежей 71</w:t>
      </w:r>
    </w:p>
    <w:p w14:paraId="3A1E47A1" w14:textId="77777777" w:rsidR="00A11A1B" w:rsidRPr="00A11A1B" w:rsidRDefault="00A11A1B" w:rsidP="00A11A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11A1B">
        <w:rPr>
          <w:rFonts w:ascii="Verdana" w:eastAsia="Times New Roman" w:hAnsi="Verdana" w:cs="Times New Roman"/>
          <w:color w:val="000000"/>
          <w:kern w:val="0"/>
          <w:sz w:val="18"/>
          <w:szCs w:val="18"/>
          <w:lang w:eastAsia="ru-RU"/>
        </w:rPr>
        <w:t>2.2. Порядок уплаты таможенных платежей: особенности финансово-правового регулирования 90</w:t>
      </w:r>
    </w:p>
    <w:p w14:paraId="36AEB478" w14:textId="77777777" w:rsidR="00A11A1B" w:rsidRPr="00A11A1B" w:rsidRDefault="00A11A1B" w:rsidP="00A11A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11A1B">
        <w:rPr>
          <w:rFonts w:ascii="Verdana" w:eastAsia="Times New Roman" w:hAnsi="Verdana" w:cs="Times New Roman"/>
          <w:color w:val="000000"/>
          <w:kern w:val="0"/>
          <w:sz w:val="18"/>
          <w:szCs w:val="18"/>
          <w:lang w:eastAsia="ru-RU"/>
        </w:rPr>
        <w:t>2.2.1. Распределение ввозных таможенных пошлин (финансово-правовой аспект) 103</w:t>
      </w:r>
    </w:p>
    <w:p w14:paraId="674E3649" w14:textId="77777777" w:rsidR="00A11A1B" w:rsidRPr="00A11A1B" w:rsidRDefault="00A11A1B" w:rsidP="00A11A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11A1B">
        <w:rPr>
          <w:rFonts w:ascii="Verdana" w:eastAsia="Times New Roman" w:hAnsi="Verdana" w:cs="Times New Roman"/>
          <w:color w:val="000000"/>
          <w:kern w:val="0"/>
          <w:sz w:val="18"/>
          <w:szCs w:val="18"/>
          <w:lang w:eastAsia="ru-RU"/>
        </w:rPr>
        <w:t>2.2.2. Сроки уплаты таможенных пошлин, налогов и таможенных сборов 110</w:t>
      </w:r>
    </w:p>
    <w:p w14:paraId="3E856E6E" w14:textId="77777777" w:rsidR="00A11A1B" w:rsidRPr="00A11A1B" w:rsidRDefault="00A11A1B" w:rsidP="00A11A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11A1B">
        <w:rPr>
          <w:rFonts w:ascii="Verdana" w:eastAsia="Times New Roman" w:hAnsi="Verdana" w:cs="Times New Roman"/>
          <w:color w:val="000000"/>
          <w:kern w:val="0"/>
          <w:sz w:val="18"/>
          <w:szCs w:val="18"/>
          <w:lang w:eastAsia="ru-RU"/>
        </w:rPr>
        <w:t>2.3. Порядок косвенного налогообложения в области таможенного дела: особенности финансово-правового регулирования и проблемы правоприменения 131</w:t>
      </w:r>
    </w:p>
    <w:p w14:paraId="1FEA389F" w14:textId="77777777" w:rsidR="00A11A1B" w:rsidRPr="00A11A1B" w:rsidRDefault="00A11A1B" w:rsidP="00A11A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11A1B">
        <w:rPr>
          <w:rFonts w:ascii="Verdana" w:eastAsia="Times New Roman" w:hAnsi="Verdana" w:cs="Times New Roman"/>
          <w:color w:val="000000"/>
          <w:kern w:val="0"/>
          <w:sz w:val="18"/>
          <w:szCs w:val="18"/>
          <w:lang w:eastAsia="ru-RU"/>
        </w:rPr>
        <w:t>2.4. Правовые особенности взимания таможенных платежей путем их принудительного взыскания: проблемы теории и практики 151</w:t>
      </w:r>
    </w:p>
    <w:p w14:paraId="778AEA40" w14:textId="77777777" w:rsidR="00A11A1B" w:rsidRPr="00A11A1B" w:rsidRDefault="00A11A1B" w:rsidP="00A11A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11A1B">
        <w:rPr>
          <w:rFonts w:ascii="Verdana" w:eastAsia="Times New Roman" w:hAnsi="Verdana" w:cs="Times New Roman"/>
          <w:color w:val="000000"/>
          <w:kern w:val="0"/>
          <w:sz w:val="18"/>
          <w:szCs w:val="18"/>
          <w:lang w:eastAsia="ru-RU"/>
        </w:rPr>
        <w:t>Заключение 167</w:t>
      </w:r>
    </w:p>
    <w:p w14:paraId="274985D3" w14:textId="77777777" w:rsidR="00A11A1B" w:rsidRPr="00A11A1B" w:rsidRDefault="00A11A1B" w:rsidP="00A11A1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11A1B">
        <w:rPr>
          <w:rFonts w:ascii="Verdana" w:eastAsia="Times New Roman" w:hAnsi="Verdana" w:cs="Times New Roman"/>
          <w:color w:val="000000"/>
          <w:kern w:val="0"/>
          <w:sz w:val="18"/>
          <w:szCs w:val="18"/>
          <w:lang w:eastAsia="ru-RU"/>
        </w:rPr>
        <w:t>Библиографический список</w:t>
      </w:r>
    </w:p>
    <w:p w14:paraId="53E32795" w14:textId="77777777" w:rsidR="00A11A1B" w:rsidRDefault="00A11A1B" w:rsidP="00A11A1B">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Уплата, взимание, взыскание таможенных платежей: соотношение правовых понятий</w:t>
      </w:r>
    </w:p>
    <w:p w14:paraId="4C727298"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июля 2010 г. Республика Беларусь, Республика Казахстан и Российская Федерация, создавшие Таможенный союз, начали работу на единой таможенной территории по Таможенному кодексу Таможенного союза (далее - ТК ТС)1. Образованию Таможенного союза (далее - ТС) предшествовала огромная работа по принятию нормативной основы его деятельности. Так, только в 2009 г. на уровне глав государств и правительств было принято и ратифицировано около 40 международных договоров, заложивших основу ТС . Это стало реальным благодаря тому, что была создана система таможенного регулирования всего комплекса таможенных отношений в Таможенном союзе этих стран. Данная система обеспечивает экономическую безопасность и таможенный суверенитет, защиту прав граждан и субъектов хозяйствования, соблюдение ими обязанностей в области таможенного регулирования перемещения товаров через таможенную границу Таможенного союза. Интеграция Российской Федерации в Таможенный союз имеет очевидные перспективы, а </w:t>
      </w:r>
      <w:r>
        <w:rPr>
          <w:rFonts w:ascii="Verdana" w:hAnsi="Verdana"/>
          <w:color w:val="000000"/>
          <w:sz w:val="18"/>
          <w:szCs w:val="18"/>
        </w:rPr>
        <w:lastRenderedPageBreak/>
        <w:t>именно: упрощение таможенного оформления, снижение административных барьеров, обеспечение беспрепятственного движения товаров и капиталов, расширение возможностей для бизнеса, повышение конкурентоспособности государств-участников союза, привлечение инвестиций3. Для государства важным является факт установления правил перемещения товаров через таможенную границу, а также обеспечение их неукоснительного соблюдения со стороны участников таможенных правоотношений. Вопрос обеспечения своевременной и полной уплаты таможенных платежей относится к числу наиболее актуальных и важных среди прочих задач таможенных органов.</w:t>
      </w:r>
    </w:p>
    <w:p w14:paraId="5DA30789"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Ни одно государство не может полноценно осуществлять свои функции и выполнять поставленные задачи, не обеспечив их соответствующим финансированием. К числу основных задач деятельности таможенных органов следует отнести обеспечение своевременного и полного поступления таможенных платежей в бюджет (ст. 6 ТК ТС).</w:t>
      </w:r>
    </w:p>
    <w:p w14:paraId="5264F633"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Доходная часть федерального бюджета формируется за счет налоговых и неналоговых поступлений. В ст. 41 Бюджетного кодекса РФ1 (далее - БК РФ) под налоговыми доходами понимаются федеральные, региональные и местные налоги, а также пени и штрафы по ним.</w:t>
      </w:r>
    </w:p>
    <w:p w14:paraId="0645DDCB"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со ст. 13 Налогового кодекса РФ2 (далее - НК РФ) таможенные платежи включены в систему федеральных налогов и сборов. Они составляют существенную долю доходов федерального бюджета, а, по официальным данным, это около 52% общего объема средств, поступающих в него . В связи с этим необходимо обратить внимание на то, что создание Таможенного союза и вступление России в ВТО способствуют стабилизации процесса обеспечения своевременного поступления таможенных пошлин, налогов в бюджет страны. Результатом создания Таможенного союза стало формирование единой таможенной территории, в пределах которой не применяются таможенные пошлины и ограничения экономического характера, за исключением специальных защитных, антидемпинговых и компенсационных пошлин.</w:t>
      </w:r>
    </w:p>
    <w:p w14:paraId="415A715D"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Наряду с созданием Таможенного союза не менее существенное значение в аспекте экономического развития России приобретает вопрос участия в ВТО1. Развитие международной торговли, обеспечение экономического развития, рост торгового обмена товарами, прозрачность торговой политики, взаимность в предоставлении торгово-политических уступок, прогрессивное снижение таможенных тарифов и т.д. - основные цели, стоящие перед членами ВТО. Вступление России в ВТО имеет ряд положительных моментов, а именно доступ российской продукции на иностранный рынок на более выгодных условиях; участие в выработке правил международной торговли; улучшение имиджа России в мире в качестве полноправного участника ВТО; создание условий для повышения качества и конкурентоспособности отечественных товаров за счет увеличения потока иностранных товаров, услуг на российских рынок и др. Являясь членом ВТО, Россия получает право экспорта своей продукции и услуг на рынки стран ВТО на более выгодных, чем до вступления, условиях, получает доступ к применяемым тарифным ставкам членов организации.</w:t>
      </w:r>
    </w:p>
    <w:p w14:paraId="45BBD49A"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Создание Таможенного союза и вступление России в ВТО создают условия для развития экономики страны; способствуют формированию благоприятных условий международной торговли; </w:t>
      </w:r>
      <w:r>
        <w:rPr>
          <w:rFonts w:ascii="Verdana" w:hAnsi="Verdana"/>
          <w:color w:val="000000"/>
          <w:sz w:val="18"/>
          <w:szCs w:val="18"/>
        </w:rPr>
        <w:lastRenderedPageBreak/>
        <w:t>обеспечивают своевременную и полную уплату таможенных платежей, что в свою очередь оказывает положительное влияние на формирование доходной части бюджета.</w:t>
      </w:r>
    </w:p>
    <w:p w14:paraId="51D7ED4A"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Таможенные платежи взимаются таможенными органами в связи с перемещением товаров через таможенную границу.</w:t>
      </w:r>
    </w:p>
    <w:p w14:paraId="63B70573"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По официальным данным Федеральной таможенной службы (далее -ФТС) России, в 2013 г. сумма доходов, администрируемых таможенными органами и учтенная по доходным статьям федерального бюджета от внешнеэкономической деятельности, составила 6 504,58 млрд руб., в 2012 г. 20 5849,27 млрд руб., за 2011 г. - 5 311,5 млрд руб., в 2010 г. таможенными органами перечислено в федеральный бюджет 3 830,42 млрд руб. Данные, приведенные на схеме, свидетельствуют о достаточно большой зависимости бюджета от внешнеэкономической деятельности (далее -ВЭД), а также о том, что таможенная политика в современных условиях играет очень важную роль. От эффективности работы таможенных органов по сбору таможенных платежей во многом зависит не только пополнение доходной части федерального бюджета, но и дальнейшее финансирование расходов государства (образование, здравоохранение, наука и т.д.).</w:t>
      </w:r>
    </w:p>
    <w:p w14:paraId="7F58F73F"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значимость таможенных платежей для государственной казны, к числу существенных недостатков действующего законодательства следует отнести отсутствие их понятия.</w:t>
      </w:r>
    </w:p>
    <w:p w14:paraId="1312305D" w14:textId="77777777" w:rsidR="00A11A1B" w:rsidRDefault="00A11A1B" w:rsidP="00A11A1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Правовые принципы и правила уплаты таможенных платежей</w:t>
      </w:r>
    </w:p>
    <w:p w14:paraId="3BD618A8"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На сегодняшний день трудно оценить перспективы данного решения. Думается, что процесс введения единой валюты, представляет собой вопрос, имеющий, глобальные последствия не только для ТС, но и мировой экономики в целом.</w:t>
      </w:r>
    </w:p>
    <w:p w14:paraId="1F7CB9B4"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суммы таможенных пошлин осуществляется на основе применения базы для исчисления и соответствующего вида ставки таможенных пошлин. Согласно ч. 2 ст. 75 ТК ТС в качестве базы для исчисления выступает таможенная стоимость перемещаемых товаров и (или) их физическая характеристика (количество, масса, объем и др.).</w:t>
      </w:r>
    </w:p>
    <w:p w14:paraId="0EECEB9C"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«таможенная стоимость» имеет глубокое содержание, сложную структуру и двойственную природу: экономическую (стоимостной показатель, величина, используемая в качестве налоговой базы при исчислении таможенных платежей) и правовую (таможенно-правовая категория, характеризующая товар как предмет публично-правовых отношений)1. А.В. Деточка отмечает, что в основе таможенной стоимости лежат понятия «стоимость товара» и «цена внешнеторговой сделки». При этом под стоимостью следует понимать воплощенный и овеществленный в товаре общественный труд товаропроизводителя. Цена товара как экономическая категория представляет денежное выражение стоимости, то есть величины затраченного на производство товара об-щественно необходимого рабочего времени . Д.А. Чемакин определяется таможенную стоимость как стоимость, которая используется в качестве исходной расчетной базы (основы) для исчисления адвалорных таможенных платежей .</w:t>
      </w:r>
    </w:p>
    <w:p w14:paraId="32178282"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Нельзя не согласиться с мнением автора, что основное предназначение таможенной стоимости состоит в том, что таможенная стоимость выступает в качестве основы (базы) для расчета таможенных платежей. М.В. Калинин таможенную стоимость ввозимых на таможенную территорию Российской Федерации товаров определяет как сумму затрат на приобретение товаров и их доставки до пункта ввоза на таможенную территорию Российской Федерации. О.А. Стрижова выделяет следующие признаки таможенной стоимости: представляет собой условный показатель, базируется на цене товара согласно внешнеэкономической сделке, но не сводится к ней, а формируется под влиянием ряда иных факторов (экономических, политических и др.) .</w:t>
      </w:r>
    </w:p>
    <w:p w14:paraId="4AF68FF7"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Изложенное позволяет сформулировать следующее определение: таможенная стоимость - стоимостной показатель товара, представляющий собой основу для исчисления таможенных платежей и выраженный в конкретном числовом показателе.</w:t>
      </w:r>
    </w:p>
    <w:p w14:paraId="6FFDCF4B"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тем, что в соответствии со ст. 64 ТК ТС таможенная стоимость товаров, ввозимых на таможенную территорию ТС, определяется в соответствии с международным договором государств-членов ТС, а вывозимых с таможенной территории ТС в соответствии с законодательством государства-члена ТС, считаем возможным закрепить указанное выше определение таможенной стоимости в ст. 64 ТК ТС, устанавливающей общие акт «союзного» законодательства, содержащего в себе отсылочные нормы на международные договоры и национальное законодательство государств-членов, что подтверждает правильность закрепления данного определения именно в нормах ТК ТС.</w:t>
      </w:r>
    </w:p>
    <w:p w14:paraId="770664E8"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в процессе определения таможенной стоимости товаров нередко возникают спорные ситуации. Наиболее ярко проблемы, связанные с определением таможенной стоимости товаров, проявляются в судебной практике. Так, ООО «Фирма «ДАКО» на основании внешнеторгового контракта, заключенного с другой компанией, ввезло на территорию ТС фасадную плитку в таможенном отношении по декларации. При декларировании данного товара общество использовало метод определения его таможенной стоимости по стоимости сделки с ввозимыми товарами. Таможня приняла решение о корректировке таможенной стоимости в связи с тем, что ею выявлены риски недостоверного декларирования таможенной стоимости. В целях ускорения процесса выпуска товара общество согласилось с корректировкой таможенной стоимости, однако позже обратилось в суд. Суд первой инстанции отказал обществу в признании решения таможни недействительным и пришел к выводу о том, что корректировка таможенной стоимости была произведена обществом добровольно, а также им не были предоставлены дополнительные документы, из чего следует, что таможня вправе принять решение о корректировке. Судом апелляционной инстанции решение суда первой инстанции было отменено.</w:t>
      </w:r>
    </w:p>
    <w:p w14:paraId="4B5A1171"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Суд кассационной инстанции отменил постановление суда апелляционной инстанции, оставив в силе решение суда первой инстанции. Президиум Высшего Арбитражного суда РФ1 занял позицию апелляционного суда, указав на то, что в рассматриваемом случае таможня не доказала, что предоставленные обществом сведения не являются недостаточными или недостоверными. Также Президиум отмечает, что факт самостоятельной корректи См.: Постановление Президиума Высшего Арбитражного Суда РФ от 5 марта 2013 г. № 13328/12. Доступ из справ.-правовой системы </w:t>
      </w:r>
      <w:r>
        <w:rPr>
          <w:rFonts w:ascii="Verdana" w:hAnsi="Verdana"/>
          <w:color w:val="000000"/>
          <w:sz w:val="18"/>
          <w:szCs w:val="18"/>
        </w:rPr>
        <w:lastRenderedPageBreak/>
        <w:t>«Консультант Плюс». ровки обществом таможенной стоимости не препятствует в реализации права на оспаривание решения таможни о такой корректировке.</w:t>
      </w:r>
    </w:p>
    <w:p w14:paraId="595BEAF3"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таможенной стоимости товаров, перемещаемых через таможенную границу ТС при их ввозе в Российскую Федерацию, осуществляется в соответствии с Соглашением стран-участниц от 25 января 2008 г. «Об определении таможенной стоимости товаров, перемещаемых через таможенную границу Таможенного союза»1. Сведения, относящиеся к определению таможенной стоимости, должны основываться на достоверной, количественно определяемой и документально подтвержденной информации. Анализ судебной практики показывает, что в большинстве случаев при определении таможенной стоимости декларант предоставляет сведения, а также документацию и считает их достаточными, при этом таможенные органы зачастую считают иначе. Из этого следует, что ключевую роль при определении таможенной стоимости товаров играет информация, от достоверности которой зависит решение таможенных органов о соответствии или несоответствии задекларированной таможенной стоимости товаров. Для определения таможенной стоимости используется ряд методов, определенных в вышеуказанном Соглашении. К их числу относятся, например, метод по стоимости сделки с ввозимыми товарами, метод по стоимости сделки с идентичными товарами, метод по стоимости сделки с однородными товарами и др.</w:t>
      </w:r>
    </w:p>
    <w:p w14:paraId="36515062" w14:textId="77777777" w:rsidR="00A11A1B" w:rsidRDefault="00A11A1B" w:rsidP="00A11A1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Порядок уплаты таможенных платежей: особенности финансово-правового регулирования</w:t>
      </w:r>
    </w:p>
    <w:p w14:paraId="68858CDA"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Создание ТС способствовало внесению коррективов в процесс уплаты и взимания таможенных платежей в целом и таможенных пошлин в частности.</w:t>
      </w:r>
    </w:p>
    <w:p w14:paraId="66796B73"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На сегодняшний день в странах-участницах ТС уплата ввозных таможенных пошлин осуществляется на счет, определенный международным договором государств-членов ТС. В качестве такого счета выступает счет уполномоченного органа того государства-члена, на территории которого подлежат уплате ввозные таможенные пошлины. В России уполномоченным органом является Федеральное казначейство1, в Республике Беларусь - Мини-стерство финансов , в Казахстане - Комитет казначейства .</w:t>
      </w:r>
    </w:p>
    <w:p w14:paraId="5B1BF5F7"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Необходимо отметить, что новеллой современного союзного таможенного законодательства выступает введение нормы о распределении ввозных таможенных пошлин между Россией, Беларусью и Казахстаном. Независимо от того, на территории какого из названных государств осуществлено взимание (взыскание) ввозных пошлин, в обязательном порядке осуществляется</w:t>
      </w:r>
    </w:p>
    <w:p w14:paraId="5AB7E0BE"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104 процедура распределения сумм между странами ТС. Уплаченные (взысканные) суммы ввозных таможенных пошлин подлежат зачислению и распределению между государствами-членами ТС в порядке, установленном международным договором. Исходя из взаимной заинтересованности в своевременном и полном поступлении ввозных таможенных пошлин, а также иных пошлин, налогов и сборов, имеющих эквивалентное действие в бюджеты между правительствами стран-участниц ТС было заключено Соглашение от 20 мая 2010 г.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действие)»1.</w:t>
      </w:r>
    </w:p>
    <w:p w14:paraId="5B35B4F6"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Представляет интерес тот факт, что ввозные таможенные пошлины не могут быть зачтены в счет уплаты иных платежей, в то время как иные платежи (налоги и сборы), поступившие на единый счет уполномоченного органа, могут зачитываться в счет уплаты ввозных пошлин.</w:t>
      </w:r>
    </w:p>
    <w:p w14:paraId="366C1656"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ввозные таможенные пошлины подлежат зачислению в национальной валюте на единый счет уполномоченного органа той Стороны, в которой они подлежат уплате в соответствии с таможенным законодательством ТС. Затем эти суммы подлежат перечислению и распределению в иностранной валюте на счета других Сторон указанного Соглашения. Расчет суммы ввозных таможенных пошлин, подлежащих перечислению с единого счета уполномоченного органа одной Стороны на счета других Сторон, осуществляется путем умножения общей суммы ввозных таможенных пошлин, подлежащих распределению между Сторонами, на нормативы распределения, устанавливаемые в процентах.</w:t>
      </w:r>
    </w:p>
    <w:p w14:paraId="6BA1BA54"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Экспертной группой по направлению «Выработка механизма зачисления и распределения сумм таможенных пошлин, иных пошлин, налогов и сборов, имеющих эквивалентное действие» были произведены расчеты нормативов распределения ввозных таможенных пошлин как среднее арифметическое значение нормативов распределения сумм ввозных таможенных по 105 шлин. Нормативы распределения рассчитывались исходя из объемов импорта из третьих стран на основании данных статистики «Комтрекд ООН», а также исходя из официальной статистики внешней торговли и среднеэффек-тивной ставки ввозных таможенных пошлин по группе ТН ВЭД ТС. Немаловажное значение при определении нормативов распределения отводилось численности населения и размерам внутреннего рынка каждого из государств-членов ТС. Так, например, численность населения РФ составляет 143,1 млн чел., в то время как численность населения Казахстана равна 16,7 млн чел., а Белоруссии - 9,5 млн чел.</w:t>
      </w:r>
    </w:p>
    <w:p w14:paraId="36762798"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в ходе утверждения нормативов распределения ввозных таможенных пошлин между странами-участницами ТС возникали некоторые сложности, нормативы распределения несколько раз пересматривались и изменялись.</w:t>
      </w:r>
    </w:p>
    <w:p w14:paraId="6DD9CE74"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В январе 2010 г. странам-участницам ТС по вопросу определения нормативов распределения договориться так и не удалось, несмотря на то, что Россия была готова выделить своим партнерам большие доли. Пошлины предлагалось распределить следующим образом: России - 86,5%, Казахстану - 8,5%, Белоруссии - 5%1. Белорусская сторона требовала увеличения своей доли таможенных пошлин на 0,3%. Помимо этого, обсуждался вопрос об увеличении тарифов за транзит российской нефти по территории Белоруссии.</w:t>
      </w:r>
    </w:p>
    <w:p w14:paraId="57D228FB"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В итоге в рамках принятого странами-участницами ТС Соглашения нормативы распределения ввозных таможенных пошлин, налогов были установлены в следующих размерах:</w:t>
      </w:r>
    </w:p>
    <w:p w14:paraId="347B144E"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приведенных выше решениях ЕЭК указывается, что прошедший период показал эффективность и адекватность механизма зачисления и распределения ввозных таможенных пошлин. Фактов нарушений, связанных с распределением и перечислением в бюджеты Сторон ввозных таможенных пошлин, не зафиксировано.</w:t>
      </w:r>
    </w:p>
    <w:p w14:paraId="70C6B61F"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Однако следует обратить внимание на то, что при установлении нормативов распределения ввозных таможенных пошлин за основу была взята формула, согласно которой «каждая сторона не должна приобретать или те-рять что-либо в результате внедрения механизма их расчета» .</w:t>
      </w:r>
    </w:p>
    <w:p w14:paraId="1245AF89"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исследование показателей распределения говорит об обратном. Так, например, в рамках распределения ввозных таможенных пошлин ТС Казахстан на 1 сентября 2013 г. распределил на 26 млрд тенге ввозных таможенных пошлин больше, чем получил от России и Белоруссии. В 2010 г. Казахстан получил плюсом 30 млрд тенге от распределения импортных таможенных пошлин, то есть получил на 30 млрд больше, чем если бы не было ТС, в 2011 г. было получено за весь год 90 млрд, а в 2012 г. Казахстан получил на 17 млрд меньше, чем если бы не было ТС, то есть было распределено больше на 17 млрд, чем получено. Такие существенные перепады в объемах полученных и недополученных денежных средств объяснялись резким увеличением объема импорта в Казахстане, по сравнению с Россией и Белоруссией.</w:t>
      </w:r>
    </w:p>
    <w:p w14:paraId="166BE061"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Пример Казахстана наглядно демонстрирует, что формула, согласно которой в результате распределения ввозных пошлин государства-члены не должны терять или дополнительно получать средства, не работает. Динамика поступления распределяемых ввозных пошлин колеблется от минуса к плюсу и наоборот, что соответственно приводит либо к получению средств сверх нормы, либо к их недополучению.</w:t>
      </w:r>
    </w:p>
    <w:p w14:paraId="438BB943"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В ходе согласования стороны не раз указывали на несовершенство нормативов распределения ввозных пошлин. Так, ФТС России указывалось на то, что Россия теряет деньги из-за плохого администрирования ввозных таможенных пошлин Белоруссией и Казахстаном. Минфин России отмечает, что в соответствии с мониторингом применения соглашения с 1 сентября 2010 г., который проводится ТС Российской Федерации, объем фактически уплаченных (взысканных) в этот период времени в Российской Федерации ввозных таможенных пошлин составил более 91% от общего объема ввозных таможенных пошлин, уплаченных на единой таможенной территории ТС во всех трех государствах-членах союза1.</w:t>
      </w:r>
    </w:p>
    <w:p w14:paraId="624F18E1"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российский Минфин отмечает, что в случае, если подобные дисбалансы, наблюдаемые по результатам мониторинга, будут носить устойчивый характер, «такая тенденция может послужить причиной инициирования российской стороной консультаций государств-членов Таможенного союза по вопросу о корректировке нормативов распределения ввозных таможенных пошлин, установленных соглашением»2.</w:t>
      </w:r>
    </w:p>
    <w:p w14:paraId="0F7A4BE7" w14:textId="77777777" w:rsidR="00A11A1B" w:rsidRDefault="00A11A1B" w:rsidP="00A11A1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Порядок косвенного налогообложения в области таможенного дела: особенности финансово-правового регулирования и проблемы правоприменения</w:t>
      </w:r>
    </w:p>
    <w:p w14:paraId="61BEA06D"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полный арест имущества представляет собой более строгое ограничение права собственности, влекущее запрет на распоряжение собственным имуществом, в отличие от частичного ареста, который оставляет возможность распоряжения имуществом, но с согласия и разрешения таможенного органа. Арест имущества осуществляется в присутствии понятых. Решение об аресте имущества и о его снятии оформляется соответствующими постановлениями.</w:t>
      </w:r>
    </w:p>
    <w:p w14:paraId="691D68AF"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Применение бесспорного взыскания таможенных платежей - вопрос дискуссионный. Так, например, Г.В. Петрова считает, что законодателя подвигло на такую норму, по-видимому, презумпция недобросовестности или непрофессионализм налогоплательщиков и одновременно высокий уровень квалификации и беспристрастности государственных служащих1. О.Ю. Бакаева считает, что, видимо, отказ субъекта внешней торговли от ответа на требование об уплате таможенных платежей воспринимается таможенными органами по общеизвестному принципу: молчание - знак согласия и при этом полагает, что целесообразно было бы выяснить причины такого отка-за . На наш взгляд, применение бесспорного порядка принудительного взыскания таможенных платежей не вполне справедливо по отношению к норме, закрепленной ч. 3 ст. 35 Конституции РФ, охраняющей частную собственность. По нашему мнению, принудительное взыскание таможенных платежей возможно только по решению суда, независимо от того, применяются данные меры в отношении физических или юридических лиц. В подтверждение данного мнения хотелось бы отметить тот факт, что принудительное взыскание, как указывалось выше, предполагает обращение взыскания на имущество плательщика, принадлежащее ему на праве собственности, что в свою очередь подрывает законодательные основы, охраняющие право собственности. Думается, что введение судебного порядка принудительного взыскания таможенных платежей как в отношении физических, так и юридических лиц должно быть подкреплено рядом дополнительных норм, касающихся полномочий таможенных органов. Так, например, на наш взгляд, необходимо сохранить за таможенными органами право на принятие решения о приостановлении операций по счетам в банке, аресте имущества с санкции прокурора. После принятия такого решения таможенный орган обязан обратиться в суд в заявлением о принудительном взыскании образовавшейся задолженности.</w:t>
      </w:r>
    </w:p>
    <w:p w14:paraId="284601C7"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изложенного считаем возможным внести изменения в п. 2 ст. 150 Федерального закона «О таможенном регулировании в Российской Федерации» и изложить его в следующей редакции:</w:t>
      </w:r>
    </w:p>
    <w:p w14:paraId="20BF00F8"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«Принудительное взыскание таможенных пошлин, налогов с физических и юридических лиц производится в судебном порядке, за исключением случаев, предусмотренных настоящим Федеральным законом».</w:t>
      </w:r>
    </w:p>
    <w:p w14:paraId="5A94DD1E"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Изложенное не означает полного отказа от возможности применения бесспорного порядка взыскания таможенных пошлин, налогов. Так, считаем целесообразным согласиться с мнением О.Ю. Бакаевой, которая считает, что данный порядок применим исключительно при письменном согласии с этим самого плательщика. На наш взгляд, бесспорный порядок взыскания таможенных пошлин, налогов может быть применим также в случае использования способов обеспечения уплаты таможенных платежей, установленных ст. 86 ТК ТС. В соответствии с п. 6 ст. 85 ТК ТС одним из оснований для возврата (зачета) обеспечения уплаты таможенных пошлин, налогов служит тот факт, что таможенный орган удостоверился в исполнении обеспеченных обязательств. Из смысла сказанного следует, что в случае исполнения обязательства обеспечение подлежит возврату. На наш взгляд, вполне логичным и справедливым является предложение о закреплении нормы о том, что в случае неисполнения обязательства, подтвержденного обеспечением, неуплаченные суммы подлежат погашению за счет обеспечения уплаты.</w:t>
      </w:r>
    </w:p>
    <w:p w14:paraId="1BF3BC7D"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связи с этим предлагается внести дополнительный п. 7 в ст. 85 ТК ТС и изложить его в следующей редакции: «В случае когда плательщик не исполняет обязанность по уплате таможенных пошлин, налогов по обеспеченному обязательству, таможенный орган вправе осуществить принудительное взыскание образовавшейся задолженности за счет обеспечительных мер в бесспорном порядке».</w:t>
      </w:r>
    </w:p>
    <w:p w14:paraId="7092D329"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В вопросах принудительного взыскания плательщику и таможенному органу добиться взаимопонимания и согласия удается достаточно редко, зачастую решение таможенного органа о принудительном взыскании таможенных платежей подлежит оспариванию в судебном порядке. Так, анализ материалов судебной практики по таможенным спорам, касающимся принудительного взыскания таможенных платежей, позволяет определить некоторые основания, по которым плательщики считают возможным оспаривать решения таможенного органа. Так, к их числу можно отнести:</w:t>
      </w:r>
    </w:p>
    <w:p w14:paraId="4BBBBE3C" w14:textId="77777777" w:rsidR="00A11A1B" w:rsidRDefault="00A11A1B" w:rsidP="00A11A1B">
      <w:pPr>
        <w:pStyle w:val="afffffffffffffffffffffffffff6"/>
        <w:shd w:val="clear" w:color="auto" w:fill="FFFFFF"/>
        <w:rPr>
          <w:rFonts w:ascii="Verdana" w:hAnsi="Verdana"/>
          <w:color w:val="000000"/>
          <w:sz w:val="18"/>
          <w:szCs w:val="18"/>
        </w:rPr>
      </w:pPr>
      <w:r>
        <w:rPr>
          <w:rFonts w:ascii="Verdana" w:hAnsi="Verdana"/>
          <w:color w:val="000000"/>
          <w:sz w:val="18"/>
          <w:szCs w:val="18"/>
        </w:rPr>
        <w:t>Оспаривание решений таможенного органа о принудительном взыскании, связанное с возникновением задолженности, возникшей в результате корректировки таможенной стоимости. В соответствии с действующим законодательством таможенные органы осуществляют контроль за правильностью исчисления таможенной стоимости товаров, перемещаемых через границу. По результатам проводимой проверки таможенные органы вправе принять решение о корректировке таможенной стоимости. Следует отметить, что зачастую корректировка приводит к увеличению заявленной таможенной стоимости, что вызывает несогласие плательщика. В результате образуется задолженность по уплате таможенных платежей, которую плательщик не исполняет добровольно, что влечет за собой применение принудительных мер, впоследствии оспариваемых в судебном порядке</w:t>
      </w:r>
    </w:p>
    <w:p w14:paraId="072C8356" w14:textId="77777777" w:rsidR="00A11A1B" w:rsidRPr="00A11A1B" w:rsidRDefault="00A11A1B" w:rsidP="00A11A1B"/>
    <w:sectPr w:rsidR="00A11A1B" w:rsidRPr="00A11A1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8DC52" w14:textId="77777777" w:rsidR="006156EA" w:rsidRDefault="006156EA">
      <w:pPr>
        <w:spacing w:after="0" w:line="240" w:lineRule="auto"/>
      </w:pPr>
      <w:r>
        <w:separator/>
      </w:r>
    </w:p>
  </w:endnote>
  <w:endnote w:type="continuationSeparator" w:id="0">
    <w:p w14:paraId="629BCECD" w14:textId="77777777" w:rsidR="006156EA" w:rsidRDefault="00615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60736" w14:textId="77777777" w:rsidR="006156EA" w:rsidRDefault="006156EA">
      <w:pPr>
        <w:spacing w:after="0" w:line="240" w:lineRule="auto"/>
      </w:pPr>
      <w:r>
        <w:separator/>
      </w:r>
    </w:p>
  </w:footnote>
  <w:footnote w:type="continuationSeparator" w:id="0">
    <w:p w14:paraId="46F95CC0" w14:textId="77777777" w:rsidR="006156EA" w:rsidRDefault="00615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6FF1"/>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6EA"/>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30617</TotalTime>
  <Pages>9</Pages>
  <Words>3853</Words>
  <Characters>21966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5981</cp:revision>
  <cp:lastPrinted>2009-02-06T05:36:00Z</cp:lastPrinted>
  <dcterms:created xsi:type="dcterms:W3CDTF">2016-09-19T15:12:00Z</dcterms:created>
  <dcterms:modified xsi:type="dcterms:W3CDTF">2017-02-19T17:28:00Z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