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521BA" w:rsidRDefault="00E521BA" w:rsidP="00E521BA">
      <w:r w:rsidRPr="00E521BA">
        <w:rPr>
          <w:rFonts w:ascii="Times New Roman" w:eastAsia="Calibri" w:hAnsi="Times New Roman" w:cs="Times New Roman"/>
          <w:b/>
          <w:kern w:val="0"/>
          <w:sz w:val="24"/>
          <w:szCs w:val="24"/>
          <w:lang w:val="uk-UA" w:eastAsia="en-US"/>
        </w:rPr>
        <w:t>Керек Степан Степанович</w:t>
      </w:r>
      <w:r w:rsidRPr="00E521BA">
        <w:rPr>
          <w:rFonts w:ascii="Times New Roman" w:eastAsia="Calibri" w:hAnsi="Times New Roman" w:cs="Times New Roman"/>
          <w:kern w:val="0"/>
          <w:sz w:val="24"/>
          <w:szCs w:val="24"/>
          <w:lang w:val="uk-UA" w:eastAsia="en-US"/>
        </w:rPr>
        <w:t xml:space="preserve">, завідувач відділу розведення і селекції карпатських бджіл Національного наукового центру «Інституту бджільництва імені П.І. Прокоповича». Назва дисертації: «Селекція міжтипових гібридів карпатських бджіл та їх ефективність». Шифр та назва спеціальності  – </w:t>
      </w:r>
      <w:r w:rsidRPr="00E521BA">
        <w:rPr>
          <w:rFonts w:ascii="Times New Roman" w:eastAsia="Calibri" w:hAnsi="Times New Roman" w:cs="Times New Roman"/>
          <w:bCs/>
          <w:color w:val="000000"/>
          <w:kern w:val="0"/>
          <w:sz w:val="24"/>
          <w:lang w:val="uk-UA" w:eastAsia="uk-UA" w:bidi="uk-UA"/>
        </w:rPr>
        <w:t>06.02.01</w:t>
      </w:r>
      <w:r w:rsidRPr="00E521BA">
        <w:rPr>
          <w:rFonts w:ascii="Times New Roman" w:eastAsia="Calibri" w:hAnsi="Times New Roman" w:cs="Times New Roman"/>
          <w:b/>
          <w:bCs/>
          <w:color w:val="000000"/>
          <w:kern w:val="0"/>
          <w:sz w:val="24"/>
          <w:lang w:val="uk-UA" w:eastAsia="uk-UA" w:bidi="uk-UA"/>
        </w:rPr>
        <w:t xml:space="preserve"> –</w:t>
      </w:r>
      <w:r w:rsidRPr="00E521BA">
        <w:rPr>
          <w:rFonts w:ascii="Times New Roman" w:eastAsia="Calibri" w:hAnsi="Times New Roman" w:cs="Times New Roman"/>
          <w:kern w:val="0"/>
          <w:sz w:val="24"/>
          <w:szCs w:val="24"/>
          <w:lang w:val="uk-UA" w:eastAsia="en-US"/>
        </w:rPr>
        <w:t xml:space="preserve"> розведення та селекція тварин. Спецрада К35.826.02 Львівського національного університету ветеринарної медицини та біотехнологій імені С.З. Ґжицького</w:t>
      </w:r>
    </w:p>
    <w:sectPr w:rsidR="005B1831" w:rsidRPr="00E521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521BA" w:rsidRPr="00E521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9660B-93FF-42FD-B535-DB14B807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2021-08-01T11:32:00Z</dcterms:created>
  <dcterms:modified xsi:type="dcterms:W3CDTF">2021-08-01T14:22:00Z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