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BE46" w14:textId="77777777" w:rsidR="00367AC5" w:rsidRDefault="00367AC5" w:rsidP="00367AC5">
      <w:pPr>
        <w:pStyle w:val="27"/>
        <w:shd w:val="clear" w:color="auto" w:fill="auto"/>
        <w:spacing w:before="0" w:after="233"/>
        <w:ind w:left="340"/>
      </w:pPr>
      <w:r>
        <w:rPr>
          <w:rStyle w:val="21"/>
          <w:color w:val="000000"/>
        </w:rPr>
        <w:t>МИНИСТЕРСТВО ОБРАЗОВАНИЯ И НАУКИ</w:t>
      </w:r>
      <w:r>
        <w:rPr>
          <w:rStyle w:val="21"/>
          <w:color w:val="000000"/>
        </w:rPr>
        <w:br/>
        <w:t>РОССИЙСКОЙ ФЕДЕРАЦИИ</w:t>
      </w:r>
    </w:p>
    <w:p w14:paraId="311F6CDB" w14:textId="77777777" w:rsidR="00367AC5" w:rsidRDefault="00367AC5" w:rsidP="00367AC5">
      <w:pPr>
        <w:pStyle w:val="113"/>
        <w:shd w:val="clear" w:color="auto" w:fill="auto"/>
        <w:ind w:left="3320"/>
      </w:pPr>
      <w:r>
        <w:rPr>
          <w:rStyle w:val="112"/>
          <w:color w:val="000000"/>
        </w:rPr>
        <w:t>*</w:t>
      </w:r>
    </w:p>
    <w:p w14:paraId="1D9FD6D7" w14:textId="77777777" w:rsidR="00367AC5" w:rsidRDefault="00367AC5" w:rsidP="00367AC5">
      <w:pPr>
        <w:pStyle w:val="27"/>
        <w:shd w:val="clear" w:color="auto" w:fill="auto"/>
        <w:spacing w:before="0" w:after="969" w:line="326" w:lineRule="exact"/>
        <w:ind w:left="340"/>
      </w:pPr>
      <w:r>
        <w:rPr>
          <w:rStyle w:val="21"/>
          <w:color w:val="000000"/>
        </w:rPr>
        <w:t>МУНИЦИПАЛЬНОЕ ОБРАЗОВАТЕЛЬНОЕ УЧРЕЖДЕНИЕ</w:t>
      </w:r>
      <w:r>
        <w:rPr>
          <w:rStyle w:val="21"/>
          <w:color w:val="000000"/>
        </w:rPr>
        <w:br/>
        <w:t>УНИВЕРСИТЕТ НАЯНОВОЙ</w:t>
      </w:r>
    </w:p>
    <w:p w14:paraId="1801C24F" w14:textId="77777777" w:rsidR="00367AC5" w:rsidRDefault="00367AC5" w:rsidP="00367AC5">
      <w:pPr>
        <w:pStyle w:val="27"/>
        <w:shd w:val="clear" w:color="auto" w:fill="auto"/>
        <w:spacing w:before="0" w:after="1277" w:line="240" w:lineRule="exact"/>
      </w:pPr>
      <w:r>
        <w:rPr>
          <w:rStyle w:val="21"/>
          <w:color w:val="000000"/>
        </w:rPr>
        <w:t>На правах рукописи</w:t>
      </w:r>
    </w:p>
    <w:p w14:paraId="16882020" w14:textId="77777777" w:rsidR="00367AC5" w:rsidRDefault="00367AC5" w:rsidP="00367AC5">
      <w:pPr>
        <w:pStyle w:val="27"/>
        <w:shd w:val="clear" w:color="auto" w:fill="auto"/>
        <w:spacing w:before="0" w:after="926" w:line="240" w:lineRule="exact"/>
        <w:ind w:left="340"/>
      </w:pPr>
      <w:r>
        <w:rPr>
          <w:rStyle w:val="21"/>
          <w:color w:val="000000"/>
        </w:rPr>
        <w:t>Водкин Михаил Юрьевич</w:t>
      </w:r>
    </w:p>
    <w:p w14:paraId="7F4533C7" w14:textId="77777777" w:rsidR="00367AC5" w:rsidRDefault="00367AC5" w:rsidP="00367AC5">
      <w:pPr>
        <w:spacing w:after="896"/>
        <w:ind w:left="220"/>
      </w:pPr>
      <w:r>
        <w:rPr>
          <w:rStyle w:val="120"/>
          <w:b/>
          <w:bCs/>
          <w:color w:val="000000"/>
        </w:rPr>
        <w:t>ПРОБЛЕМЫ РЕЦЕПЦИИ РИМСКОГО ПРАВА СОБСТВЕННО</w:t>
      </w:r>
      <w:r>
        <w:rPr>
          <w:rStyle w:val="120"/>
          <w:b/>
          <w:bCs/>
          <w:color w:val="000000"/>
        </w:rPr>
        <w:softHyphen/>
        <w:t>СТИ В ЕВРОПЕЙСКИХ КОДИФИКАЦИЯХ XIX - XX ВВ.</w:t>
      </w:r>
    </w:p>
    <w:p w14:paraId="1CE0566D" w14:textId="77777777" w:rsidR="00367AC5" w:rsidRDefault="00367AC5" w:rsidP="00367AC5">
      <w:pPr>
        <w:pStyle w:val="27"/>
        <w:shd w:val="clear" w:color="auto" w:fill="auto"/>
        <w:spacing w:before="0" w:after="1126" w:line="326" w:lineRule="exact"/>
        <w:ind w:left="340"/>
      </w:pPr>
      <w:r>
        <w:rPr>
          <w:rStyle w:val="21"/>
          <w:color w:val="000000"/>
        </w:rPr>
        <w:t>12.00.01 - теория и история права и государства;</w:t>
      </w:r>
      <w:r>
        <w:rPr>
          <w:rStyle w:val="21"/>
          <w:color w:val="000000"/>
        </w:rPr>
        <w:br/>
        <w:t>история учений о праве и государстве</w:t>
      </w:r>
    </w:p>
    <w:p w14:paraId="65605442" w14:textId="77777777" w:rsidR="00367AC5" w:rsidRDefault="00367AC5" w:rsidP="00367AC5">
      <w:pPr>
        <w:spacing w:after="1042" w:line="494" w:lineRule="exact"/>
        <w:ind w:left="220"/>
        <w:jc w:val="center"/>
      </w:pPr>
      <w:r>
        <w:rPr>
          <w:rStyle w:val="120"/>
          <w:b/>
          <w:bCs/>
          <w:color w:val="000000"/>
        </w:rPr>
        <w:t>Диссертация на соискание ученой степени</w:t>
      </w:r>
      <w:r>
        <w:rPr>
          <w:rStyle w:val="120"/>
          <w:b/>
          <w:bCs/>
          <w:color w:val="000000"/>
        </w:rPr>
        <w:br/>
        <w:t>кандидата юридических наук</w:t>
      </w:r>
    </w:p>
    <w:p w14:paraId="3B8D5ED0" w14:textId="77777777" w:rsidR="00367AC5" w:rsidRPr="00367AC5" w:rsidRDefault="00367AC5" w:rsidP="00367AC5">
      <w:pPr>
        <w:pStyle w:val="135"/>
        <w:shd w:val="clear" w:color="auto" w:fill="auto"/>
        <w:ind w:right="120"/>
        <w:rPr>
          <w:lang w:val="ru-RU"/>
        </w:rPr>
      </w:pPr>
      <w:r w:rsidRPr="00367AC5">
        <w:rPr>
          <w:rStyle w:val="136"/>
          <w:b w:val="0"/>
          <w:bCs w:val="0"/>
          <w:color w:val="000000"/>
          <w:lang w:val="ru-RU"/>
        </w:rPr>
        <w:t>Научный руководитель:</w:t>
      </w:r>
    </w:p>
    <w:p w14:paraId="397B2E8D" w14:textId="77777777" w:rsidR="00367AC5" w:rsidRDefault="00367AC5" w:rsidP="00367AC5">
      <w:pPr>
        <w:pStyle w:val="27"/>
        <w:shd w:val="clear" w:color="auto" w:fill="auto"/>
        <w:spacing w:before="0" w:after="962"/>
        <w:ind w:right="120"/>
      </w:pPr>
      <w:r>
        <w:rPr>
          <w:rStyle w:val="21"/>
          <w:color w:val="000000"/>
        </w:rPr>
        <w:t>доктор юридических наук</w:t>
      </w:r>
      <w:r>
        <w:rPr>
          <w:rStyle w:val="21"/>
          <w:color w:val="000000"/>
        </w:rPr>
        <w:br/>
        <w:t>Финогентова О.Е.</w:t>
      </w:r>
    </w:p>
    <w:p w14:paraId="45B59AA8" w14:textId="77777777" w:rsidR="00367AC5" w:rsidRDefault="00367AC5" w:rsidP="00367AC5">
      <w:pPr>
        <w:pStyle w:val="27"/>
        <w:shd w:val="clear" w:color="auto" w:fill="auto"/>
        <w:spacing w:before="0" w:after="0" w:line="240" w:lineRule="exact"/>
        <w:ind w:left="340"/>
        <w:sectPr w:rsidR="00367AC5">
          <w:pgSz w:w="10680" w:h="16920"/>
          <w:pgMar w:top="799" w:right="922" w:bottom="799" w:left="1637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Самара - 2007</w:t>
      </w:r>
    </w:p>
    <w:p w14:paraId="62FB0B27" w14:textId="77777777" w:rsidR="00367AC5" w:rsidRDefault="00367AC5" w:rsidP="00367AC5">
      <w:pPr>
        <w:spacing w:after="415" w:line="260" w:lineRule="exact"/>
        <w:ind w:left="40"/>
        <w:jc w:val="center"/>
      </w:pPr>
      <w:r>
        <w:rPr>
          <w:rStyle w:val="120"/>
          <w:b/>
          <w:bCs/>
          <w:color w:val="000000"/>
        </w:rPr>
        <w:lastRenderedPageBreak/>
        <w:t>ОГЛАВЛЕНИЕ</w:t>
      </w:r>
    </w:p>
    <w:p w14:paraId="53E7B521" w14:textId="77777777" w:rsidR="00367AC5" w:rsidRDefault="00367AC5" w:rsidP="00367AC5">
      <w:pPr>
        <w:pStyle w:val="34"/>
        <w:tabs>
          <w:tab w:val="left" w:leader="dot" w:pos="8412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35"/>
          <w:b/>
          <w:bCs/>
          <w:color w:val="000000"/>
        </w:rPr>
        <w:t>Введение</w:t>
      </w:r>
      <w:r>
        <w:rPr>
          <w:rStyle w:val="35"/>
          <w:b/>
          <w:bCs/>
          <w:color w:val="000000"/>
        </w:rPr>
        <w:tab/>
        <w:t>3</w:t>
      </w:r>
    </w:p>
    <w:p w14:paraId="7B1C8448" w14:textId="77777777" w:rsidR="00367AC5" w:rsidRDefault="00367AC5" w:rsidP="00367AC5">
      <w:pPr>
        <w:pStyle w:val="34"/>
      </w:pPr>
      <w:r>
        <w:rPr>
          <w:rStyle w:val="35"/>
          <w:b/>
          <w:bCs/>
          <w:color w:val="000000"/>
        </w:rPr>
        <w:t>Глава I. Проблемы института права собственности в римском праве...12</w:t>
      </w:r>
    </w:p>
    <w:p w14:paraId="100BC16F" w14:textId="77777777" w:rsidR="00367AC5" w:rsidRDefault="00367AC5" w:rsidP="002106DC">
      <w:pPr>
        <w:pStyle w:val="34"/>
        <w:widowControl w:val="0"/>
        <w:numPr>
          <w:ilvl w:val="0"/>
          <w:numId w:val="1"/>
        </w:numPr>
        <w:tabs>
          <w:tab w:val="left" w:pos="560"/>
        </w:tabs>
        <w:spacing w:after="0" w:line="475" w:lineRule="exact"/>
        <w:jc w:val="both"/>
      </w:pPr>
      <w:r>
        <w:rPr>
          <w:rStyle w:val="35"/>
          <w:b/>
          <w:bCs/>
          <w:color w:val="000000"/>
        </w:rPr>
        <w:t>Институт права собственности в римском праве. Историографиче</w:t>
      </w:r>
      <w:r>
        <w:rPr>
          <w:rStyle w:val="35"/>
          <w:b/>
          <w:bCs/>
          <w:color w:val="000000"/>
        </w:rPr>
        <w:softHyphen/>
      </w:r>
    </w:p>
    <w:p w14:paraId="2E087BCB" w14:textId="77777777" w:rsidR="00367AC5" w:rsidRDefault="00367AC5" w:rsidP="00367AC5">
      <w:pPr>
        <w:pStyle w:val="34"/>
        <w:tabs>
          <w:tab w:val="right" w:leader="dot" w:pos="8639"/>
        </w:tabs>
        <w:spacing w:line="485" w:lineRule="exact"/>
      </w:pPr>
      <w:r>
        <w:rPr>
          <w:rStyle w:val="35"/>
          <w:b/>
          <w:bCs/>
          <w:color w:val="000000"/>
        </w:rPr>
        <w:t>ский обзор проблем</w:t>
      </w:r>
      <w:r>
        <w:rPr>
          <w:rStyle w:val="35"/>
          <w:b/>
          <w:bCs/>
          <w:color w:val="000000"/>
        </w:rPr>
        <w:tab/>
        <w:t>12</w:t>
      </w:r>
    </w:p>
    <w:p w14:paraId="1681E4A1" w14:textId="77777777" w:rsidR="00367AC5" w:rsidRDefault="00367AC5" w:rsidP="002106DC">
      <w:pPr>
        <w:pStyle w:val="34"/>
        <w:widowControl w:val="0"/>
        <w:numPr>
          <w:ilvl w:val="0"/>
          <w:numId w:val="1"/>
        </w:numPr>
        <w:tabs>
          <w:tab w:val="left" w:pos="651"/>
          <w:tab w:val="right" w:leader="dot" w:pos="8635"/>
        </w:tabs>
        <w:spacing w:after="0" w:line="485" w:lineRule="exact"/>
        <w:jc w:val="both"/>
      </w:pPr>
      <w:r>
        <w:rPr>
          <w:rStyle w:val="35"/>
          <w:b/>
          <w:bCs/>
          <w:color w:val="000000"/>
        </w:rPr>
        <w:t>Институт права собственности в римском праве. Проблемы тео</w:t>
      </w:r>
      <w:r>
        <w:rPr>
          <w:rStyle w:val="35"/>
          <w:b/>
          <w:bCs/>
          <w:color w:val="000000"/>
        </w:rPr>
        <w:softHyphen/>
        <w:t>рии</w:t>
      </w:r>
      <w:r>
        <w:rPr>
          <w:rStyle w:val="35"/>
          <w:b/>
          <w:bCs/>
          <w:color w:val="000000"/>
        </w:rPr>
        <w:tab/>
        <w:t>20</w:t>
      </w:r>
    </w:p>
    <w:p w14:paraId="102CABB7" w14:textId="77777777" w:rsidR="00367AC5" w:rsidRDefault="00367AC5" w:rsidP="00367AC5">
      <w:pPr>
        <w:pStyle w:val="34"/>
        <w:tabs>
          <w:tab w:val="right" w:leader="dot" w:pos="8639"/>
        </w:tabs>
        <w:spacing w:line="485" w:lineRule="exact"/>
      </w:pPr>
      <w:hyperlink w:anchor="bookmark3" w:tooltip="Current Document" w:history="1">
        <w:r>
          <w:rPr>
            <w:rStyle w:val="35"/>
            <w:b/>
            <w:bCs/>
            <w:color w:val="000000"/>
          </w:rPr>
          <w:t>Глава II. Становление и развитие института права собственности в Рим</w:t>
        </w:r>
        <w:r>
          <w:rPr>
            <w:rStyle w:val="35"/>
            <w:b/>
            <w:bCs/>
            <w:color w:val="000000"/>
          </w:rPr>
          <w:softHyphen/>
          <w:t>ском праве</w:t>
        </w:r>
        <w:r>
          <w:rPr>
            <w:rStyle w:val="35"/>
            <w:b/>
            <w:bCs/>
            <w:color w:val="000000"/>
          </w:rPr>
          <w:tab/>
          <w:t>35</w:t>
        </w:r>
      </w:hyperlink>
    </w:p>
    <w:p w14:paraId="1CC439F0" w14:textId="77777777" w:rsidR="00367AC5" w:rsidRDefault="00367AC5" w:rsidP="002106DC">
      <w:pPr>
        <w:pStyle w:val="34"/>
        <w:widowControl w:val="0"/>
        <w:numPr>
          <w:ilvl w:val="1"/>
          <w:numId w:val="1"/>
        </w:numPr>
        <w:tabs>
          <w:tab w:val="left" w:pos="498"/>
          <w:tab w:val="right" w:leader="dot" w:pos="8639"/>
        </w:tabs>
        <w:spacing w:after="0" w:line="485" w:lineRule="exact"/>
        <w:jc w:val="both"/>
      </w:pPr>
      <w:hyperlink w:anchor="bookmark5" w:tooltip="Current Document" w:history="1">
        <w:r>
          <w:rPr>
            <w:rStyle w:val="35"/>
            <w:b/>
            <w:bCs/>
            <w:color w:val="000000"/>
          </w:rPr>
          <w:t>Становление института собственности в древнейший период</w:t>
        </w:r>
        <w:r>
          <w:rPr>
            <w:rStyle w:val="35"/>
            <w:b/>
            <w:bCs/>
            <w:color w:val="000000"/>
          </w:rPr>
          <w:tab/>
          <w:t>35</w:t>
        </w:r>
      </w:hyperlink>
    </w:p>
    <w:p w14:paraId="2EEF7758" w14:textId="77777777" w:rsidR="00367AC5" w:rsidRDefault="00367AC5" w:rsidP="002106DC">
      <w:pPr>
        <w:pStyle w:val="34"/>
        <w:widowControl w:val="0"/>
        <w:numPr>
          <w:ilvl w:val="1"/>
          <w:numId w:val="1"/>
        </w:numPr>
        <w:tabs>
          <w:tab w:val="left" w:pos="512"/>
          <w:tab w:val="right" w:leader="dot" w:pos="8639"/>
        </w:tabs>
        <w:spacing w:after="0" w:line="485" w:lineRule="exact"/>
        <w:jc w:val="both"/>
      </w:pPr>
      <w:r>
        <w:rPr>
          <w:rStyle w:val="35"/>
          <w:b/>
          <w:bCs/>
          <w:color w:val="000000"/>
        </w:rPr>
        <w:t>Развитие правового статуса собственности в праве предклассическо</w:t>
      </w:r>
      <w:r>
        <w:rPr>
          <w:rStyle w:val="35"/>
          <w:b/>
          <w:bCs/>
          <w:color w:val="000000"/>
        </w:rPr>
        <w:softHyphen/>
        <w:t>го, классического и постклассического периодов</w:t>
      </w:r>
      <w:r>
        <w:rPr>
          <w:rStyle w:val="35"/>
          <w:b/>
          <w:bCs/>
          <w:color w:val="000000"/>
        </w:rPr>
        <w:tab/>
        <w:t>59</w:t>
      </w:r>
    </w:p>
    <w:p w14:paraId="33C22590" w14:textId="77777777" w:rsidR="00367AC5" w:rsidRDefault="00367AC5" w:rsidP="00367AC5">
      <w:pPr>
        <w:pStyle w:val="34"/>
        <w:spacing w:line="485" w:lineRule="exact"/>
      </w:pPr>
      <w:r>
        <w:rPr>
          <w:rStyle w:val="35"/>
          <w:b/>
          <w:bCs/>
          <w:color w:val="000000"/>
        </w:rPr>
        <w:t>Глава III. Трактовка института права собственности в европейском за</w:t>
      </w:r>
      <w:r>
        <w:rPr>
          <w:rStyle w:val="35"/>
          <w:b/>
          <w:bCs/>
          <w:color w:val="000000"/>
        </w:rPr>
        <w:softHyphen/>
        <w:t>конодательстве в период средневековья и нового времени</w:t>
      </w:r>
    </w:p>
    <w:p w14:paraId="3A27E0CD" w14:textId="77777777" w:rsidR="00367AC5" w:rsidRDefault="00367AC5" w:rsidP="002106DC">
      <w:pPr>
        <w:pStyle w:val="34"/>
        <w:widowControl w:val="0"/>
        <w:numPr>
          <w:ilvl w:val="0"/>
          <w:numId w:val="2"/>
        </w:numPr>
        <w:tabs>
          <w:tab w:val="left" w:pos="502"/>
          <w:tab w:val="left" w:leader="dot" w:pos="8412"/>
        </w:tabs>
        <w:spacing w:after="0" w:line="485" w:lineRule="exact"/>
        <w:jc w:val="both"/>
      </w:pPr>
      <w:r>
        <w:rPr>
          <w:rStyle w:val="35"/>
          <w:b/>
          <w:bCs/>
          <w:color w:val="000000"/>
        </w:rPr>
        <w:t>Рецепция Римского права в европейское законодательство</w:t>
      </w:r>
      <w:r>
        <w:rPr>
          <w:rStyle w:val="35"/>
          <w:b/>
          <w:bCs/>
          <w:color w:val="000000"/>
        </w:rPr>
        <w:tab/>
        <w:t>75</w:t>
      </w:r>
    </w:p>
    <w:p w14:paraId="26E7E9FF" w14:textId="77777777" w:rsidR="00367AC5" w:rsidRDefault="00367AC5" w:rsidP="002106DC">
      <w:pPr>
        <w:pStyle w:val="34"/>
        <w:widowControl w:val="0"/>
        <w:numPr>
          <w:ilvl w:val="0"/>
          <w:numId w:val="2"/>
        </w:numPr>
        <w:tabs>
          <w:tab w:val="left" w:pos="512"/>
          <w:tab w:val="right" w:leader="dot" w:pos="8639"/>
        </w:tabs>
        <w:spacing w:after="0" w:line="485" w:lineRule="exact"/>
        <w:jc w:val="both"/>
      </w:pPr>
      <w:r>
        <w:rPr>
          <w:rStyle w:val="35"/>
          <w:b/>
          <w:bCs/>
          <w:color w:val="000000"/>
        </w:rPr>
        <w:t>Регулирование отношений собственности европейским законодатель</w:t>
      </w:r>
      <w:r>
        <w:rPr>
          <w:rStyle w:val="35"/>
          <w:b/>
          <w:bCs/>
          <w:color w:val="000000"/>
        </w:rPr>
        <w:softHyphen/>
        <w:t>ством: Кодекс Наполеона и Германское Гражданское Уложение</w:t>
      </w:r>
      <w:r>
        <w:rPr>
          <w:rStyle w:val="35"/>
          <w:b/>
          <w:bCs/>
          <w:color w:val="000000"/>
        </w:rPr>
        <w:tab/>
        <w:t>84</w:t>
      </w:r>
    </w:p>
    <w:p w14:paraId="2A08A717" w14:textId="77777777" w:rsidR="00367AC5" w:rsidRDefault="00367AC5" w:rsidP="002106DC">
      <w:pPr>
        <w:pStyle w:val="34"/>
        <w:widowControl w:val="0"/>
        <w:numPr>
          <w:ilvl w:val="0"/>
          <w:numId w:val="2"/>
        </w:numPr>
        <w:tabs>
          <w:tab w:val="left" w:pos="512"/>
          <w:tab w:val="right" w:leader="dot" w:pos="8639"/>
        </w:tabs>
        <w:spacing w:after="0" w:line="485" w:lineRule="exact"/>
        <w:jc w:val="both"/>
      </w:pPr>
      <w:hyperlink w:anchor="bookmark6" w:tooltip="Current Document" w:history="1">
        <w:r>
          <w:rPr>
            <w:rStyle w:val="35"/>
            <w:b/>
            <w:bCs/>
            <w:color w:val="000000"/>
          </w:rPr>
          <w:t>Влияние идей исторической школы права на понимание и регулиро</w:t>
        </w:r>
        <w:r>
          <w:rPr>
            <w:rStyle w:val="35"/>
            <w:b/>
            <w:bCs/>
            <w:color w:val="000000"/>
          </w:rPr>
          <w:softHyphen/>
          <w:t>вание отношений собственности в ФГК и ГГУ</w:t>
        </w:r>
        <w:r>
          <w:rPr>
            <w:rStyle w:val="35"/>
            <w:b/>
            <w:bCs/>
            <w:color w:val="000000"/>
          </w:rPr>
          <w:tab/>
          <w:t>99</w:t>
        </w:r>
      </w:hyperlink>
    </w:p>
    <w:p w14:paraId="28FEF3D3" w14:textId="77777777" w:rsidR="00367AC5" w:rsidRDefault="00367AC5" w:rsidP="00367AC5">
      <w:pPr>
        <w:pStyle w:val="34"/>
        <w:spacing w:line="485" w:lineRule="exact"/>
      </w:pPr>
      <w:r>
        <w:rPr>
          <w:rStyle w:val="35"/>
          <w:b/>
          <w:bCs/>
          <w:color w:val="000000"/>
        </w:rPr>
        <w:t>Глава IV. Римское право собственности: проблемы и споры современно</w:t>
      </w:r>
      <w:r>
        <w:rPr>
          <w:rStyle w:val="35"/>
          <w:b/>
          <w:bCs/>
          <w:color w:val="000000"/>
        </w:rPr>
        <w:softHyphen/>
        <w:t>сти. Римское право и российское законодательство о собственности... 109</w:t>
      </w:r>
    </w:p>
    <w:p w14:paraId="57DCB0A8" w14:textId="77777777" w:rsidR="00367AC5" w:rsidRDefault="00367AC5" w:rsidP="002106DC">
      <w:pPr>
        <w:pStyle w:val="34"/>
        <w:widowControl w:val="0"/>
        <w:numPr>
          <w:ilvl w:val="0"/>
          <w:numId w:val="3"/>
        </w:numPr>
        <w:tabs>
          <w:tab w:val="left" w:pos="574"/>
        </w:tabs>
        <w:spacing w:after="0" w:line="485" w:lineRule="exact"/>
        <w:jc w:val="both"/>
      </w:pPr>
      <w:r>
        <w:rPr>
          <w:rStyle w:val="35"/>
          <w:b/>
          <w:bCs/>
          <w:color w:val="000000"/>
        </w:rPr>
        <w:t>Владение как элемент собственности и самостоятельный институт.</w:t>
      </w:r>
    </w:p>
    <w:p w14:paraId="4871F00D" w14:textId="77777777" w:rsidR="00367AC5" w:rsidRDefault="00367AC5" w:rsidP="00367AC5">
      <w:pPr>
        <w:pStyle w:val="34"/>
        <w:tabs>
          <w:tab w:val="right" w:leader="dot" w:pos="8639"/>
        </w:tabs>
        <w:spacing w:line="490" w:lineRule="exact"/>
      </w:pPr>
      <w:r>
        <w:rPr>
          <w:rStyle w:val="35"/>
          <w:b/>
          <w:bCs/>
          <w:color w:val="000000"/>
        </w:rPr>
        <w:t>Соотношение владения и права собственности</w:t>
      </w:r>
      <w:r>
        <w:rPr>
          <w:rStyle w:val="35"/>
          <w:b/>
          <w:bCs/>
          <w:color w:val="000000"/>
        </w:rPr>
        <w:tab/>
        <w:t>109</w:t>
      </w:r>
    </w:p>
    <w:p w14:paraId="56130674" w14:textId="77777777" w:rsidR="00367AC5" w:rsidRDefault="00367AC5" w:rsidP="002106DC">
      <w:pPr>
        <w:pStyle w:val="34"/>
        <w:widowControl w:val="0"/>
        <w:numPr>
          <w:ilvl w:val="0"/>
          <w:numId w:val="3"/>
        </w:numPr>
        <w:tabs>
          <w:tab w:val="left" w:pos="574"/>
          <w:tab w:val="right" w:leader="dot" w:pos="8639"/>
        </w:tabs>
        <w:spacing w:after="0" w:line="490" w:lineRule="exact"/>
        <w:jc w:val="both"/>
      </w:pPr>
      <w:r>
        <w:rPr>
          <w:rStyle w:val="35"/>
          <w:b/>
          <w:bCs/>
          <w:color w:val="000000"/>
        </w:rPr>
        <w:t>Вопросы ограничения права собственности</w:t>
      </w:r>
      <w:r>
        <w:rPr>
          <w:rStyle w:val="35"/>
          <w:b/>
          <w:bCs/>
          <w:color w:val="000000"/>
        </w:rPr>
        <w:tab/>
        <w:t>127</w:t>
      </w:r>
    </w:p>
    <w:p w14:paraId="32EB60EA" w14:textId="77777777" w:rsidR="00367AC5" w:rsidRDefault="00367AC5" w:rsidP="002106DC">
      <w:pPr>
        <w:pStyle w:val="34"/>
        <w:widowControl w:val="0"/>
        <w:numPr>
          <w:ilvl w:val="0"/>
          <w:numId w:val="3"/>
        </w:numPr>
        <w:tabs>
          <w:tab w:val="left" w:pos="574"/>
        </w:tabs>
        <w:spacing w:after="0" w:line="490" w:lineRule="exact"/>
        <w:jc w:val="both"/>
      </w:pPr>
      <w:r>
        <w:rPr>
          <w:rStyle w:val="35"/>
          <w:b/>
          <w:bCs/>
          <w:color w:val="000000"/>
        </w:rPr>
        <w:t>Приобретательная давность: проблемы и споры современности ...132</w:t>
      </w:r>
    </w:p>
    <w:p w14:paraId="0AF1C382" w14:textId="77777777" w:rsidR="00367AC5" w:rsidRDefault="00367AC5" w:rsidP="00367AC5">
      <w:pPr>
        <w:pStyle w:val="34"/>
        <w:tabs>
          <w:tab w:val="right" w:leader="dot" w:pos="8639"/>
        </w:tabs>
        <w:spacing w:line="490" w:lineRule="exact"/>
      </w:pPr>
      <w:r>
        <w:rPr>
          <w:rStyle w:val="35"/>
          <w:b/>
          <w:bCs/>
          <w:color w:val="000000"/>
        </w:rPr>
        <w:t>Заключение</w:t>
      </w:r>
      <w:r>
        <w:rPr>
          <w:rStyle w:val="35"/>
          <w:b/>
          <w:bCs/>
          <w:color w:val="000000"/>
        </w:rPr>
        <w:tab/>
        <w:t>156</w:t>
      </w:r>
    </w:p>
    <w:p w14:paraId="77E6052D" w14:textId="77777777" w:rsidR="00367AC5" w:rsidRDefault="00367AC5" w:rsidP="00367AC5">
      <w:pPr>
        <w:pStyle w:val="34"/>
        <w:tabs>
          <w:tab w:val="right" w:leader="dot" w:pos="8639"/>
        </w:tabs>
        <w:spacing w:line="490" w:lineRule="exact"/>
        <w:sectPr w:rsidR="00367AC5">
          <w:headerReference w:type="default" r:id="rId7"/>
          <w:pgSz w:w="10680" w:h="16920"/>
          <w:pgMar w:top="1720" w:right="866" w:bottom="1720" w:left="991" w:header="0" w:footer="3" w:gutter="0"/>
          <w:pgNumType w:start="2"/>
          <w:cols w:space="720"/>
          <w:noEndnote/>
          <w:docGrid w:linePitch="360"/>
        </w:sectPr>
      </w:pPr>
      <w:r>
        <w:rPr>
          <w:rStyle w:val="35"/>
          <w:b/>
          <w:bCs/>
          <w:color w:val="000000"/>
        </w:rPr>
        <w:t>Список используемой литературы</w:t>
      </w:r>
      <w:r>
        <w:rPr>
          <w:rStyle w:val="35"/>
          <w:b/>
          <w:bCs/>
          <w:color w:val="000000"/>
        </w:rPr>
        <w:tab/>
        <w:t>159</w:t>
      </w:r>
    </w:p>
    <w:p w14:paraId="4E094FD2" w14:textId="761AA06A" w:rsidR="00443374" w:rsidRDefault="00367AC5" w:rsidP="00367AC5">
      <w:r>
        <w:lastRenderedPageBreak/>
        <w:fldChar w:fldCharType="end"/>
      </w:r>
    </w:p>
    <w:p w14:paraId="546149BE" w14:textId="77777777" w:rsidR="00367AC5" w:rsidRDefault="00367AC5" w:rsidP="00367AC5">
      <w:pPr>
        <w:tabs>
          <w:tab w:val="left" w:pos="6353"/>
        </w:tabs>
        <w:spacing w:after="494" w:line="260" w:lineRule="exact"/>
        <w:ind w:left="4020"/>
        <w:jc w:val="both"/>
      </w:pPr>
      <w:r>
        <w:rPr>
          <w:rStyle w:val="120"/>
          <w:b/>
          <w:bCs/>
          <w:color w:val="000000"/>
        </w:rPr>
        <w:t>Заключение</w:t>
      </w:r>
      <w:r>
        <w:rPr>
          <w:rStyle w:val="120"/>
          <w:b/>
          <w:bCs/>
          <w:color w:val="000000"/>
        </w:rPr>
        <w:tab/>
        <w:t>.</w:t>
      </w:r>
    </w:p>
    <w:p w14:paraId="3356D89D" w14:textId="77777777" w:rsidR="00367AC5" w:rsidRDefault="00367AC5" w:rsidP="00367AC5">
      <w:pPr>
        <w:pStyle w:val="27"/>
        <w:shd w:val="clear" w:color="auto" w:fill="auto"/>
        <w:spacing w:before="0" w:after="0" w:line="475" w:lineRule="exact"/>
        <w:ind w:firstLine="720"/>
        <w:jc w:val="both"/>
      </w:pPr>
      <w:r>
        <w:rPr>
          <w:rStyle w:val="21"/>
          <w:color w:val="000000"/>
        </w:rPr>
        <w:t>Институт собственности, созданный Римской юриспруденцией, обрел свою жизнь во многих европейских законодательствах. Конечно, они вос</w:t>
      </w:r>
      <w:r>
        <w:rPr>
          <w:rStyle w:val="21"/>
          <w:color w:val="000000"/>
        </w:rPr>
        <w:softHyphen/>
        <w:t>приняли институт собственности с некоторыми особенностями, не свойст</w:t>
      </w:r>
      <w:r>
        <w:rPr>
          <w:rStyle w:val="21"/>
          <w:color w:val="000000"/>
        </w:rPr>
        <w:softHyphen/>
        <w:t>венными чисто римскому пониманию и регулированию отношений собст</w:t>
      </w:r>
      <w:r>
        <w:rPr>
          <w:rStyle w:val="21"/>
          <w:color w:val="000000"/>
        </w:rPr>
        <w:softHyphen/>
        <w:t>венности, однако эти особенности никак не изменяли понимания собственно</w:t>
      </w:r>
      <w:r>
        <w:rPr>
          <w:rStyle w:val="21"/>
          <w:color w:val="000000"/>
        </w:rPr>
        <w:softHyphen/>
        <w:t>сти в том виде, в каком оно существовало в эпоху Рима, а лишь адаптировали его к потребностям нового гражданского оборота. А потребности оборота,</w:t>
      </w:r>
    </w:p>
    <w:p w14:paraId="25C0C9AA" w14:textId="77777777" w:rsidR="00367AC5" w:rsidRDefault="00367AC5" w:rsidP="00367AC5">
      <w:pPr>
        <w:pStyle w:val="333"/>
        <w:shd w:val="clear" w:color="auto" w:fill="auto"/>
        <w:spacing w:line="80" w:lineRule="exact"/>
        <w:ind w:left="4020"/>
      </w:pPr>
      <w:r>
        <w:rPr>
          <w:rStyle w:val="332"/>
          <w:color w:val="000000"/>
        </w:rPr>
        <w:t>9</w:t>
      </w:r>
    </w:p>
    <w:p w14:paraId="7005554C" w14:textId="77777777" w:rsidR="00367AC5" w:rsidRDefault="00367AC5" w:rsidP="00367AC5">
      <w:pPr>
        <w:pStyle w:val="27"/>
        <w:shd w:val="clear" w:color="auto" w:fill="auto"/>
        <w:spacing w:before="0" w:after="0" w:line="485" w:lineRule="exact"/>
        <w:jc w:val="both"/>
      </w:pPr>
      <w:r>
        <w:rPr>
          <w:rStyle w:val="21"/>
          <w:color w:val="000000"/>
        </w:rPr>
        <w:t>как уже было отмечено, все более и более требовали обеспечения более ста</w:t>
      </w:r>
      <w:r>
        <w:rPr>
          <w:rStyle w:val="21"/>
          <w:color w:val="000000"/>
        </w:rPr>
        <w:softHyphen/>
        <w:t>бильного правового положения недвижимости. «Как ни уподобляется совре</w:t>
      </w:r>
      <w:r>
        <w:rPr>
          <w:rStyle w:val="21"/>
          <w:color w:val="000000"/>
        </w:rPr>
        <w:softHyphen/>
        <w:t>менный гражданский оборот мифическому царю Мидасу, превращающему все своим прикосновением в золото, тем не менее даже он не в состоянии</w:t>
      </w:r>
    </w:p>
    <w:p w14:paraId="17A63CF2" w14:textId="77777777" w:rsidR="00367AC5" w:rsidRDefault="00367AC5" w:rsidP="00367AC5">
      <w:pPr>
        <w:pStyle w:val="513"/>
        <w:shd w:val="clear" w:color="auto" w:fill="auto"/>
        <w:spacing w:line="80" w:lineRule="exact"/>
        <w:ind w:left="6180"/>
      </w:pPr>
      <w:r>
        <w:rPr>
          <w:rStyle w:val="512"/>
          <w:color w:val="000000"/>
        </w:rPr>
        <w:t xml:space="preserve">ЛЛ </w:t>
      </w:r>
      <w:r>
        <w:rPr>
          <w:rStyle w:val="512"/>
          <w:color w:val="000000"/>
          <w:lang w:val="en-US" w:eastAsia="en-US"/>
        </w:rPr>
        <w:t>J</w:t>
      </w:r>
    </w:p>
    <w:p w14:paraId="5F7CDEF6" w14:textId="77777777" w:rsidR="00367AC5" w:rsidRDefault="00367AC5" w:rsidP="00367AC5">
      <w:pPr>
        <w:pStyle w:val="27"/>
        <w:shd w:val="clear" w:color="auto" w:fill="auto"/>
        <w:spacing w:before="0" w:after="0" w:line="485" w:lineRule="exact"/>
        <w:jc w:val="both"/>
      </w:pPr>
      <w:r>
        <w:rPr>
          <w:rStyle w:val="21"/>
          <w:color w:val="000000"/>
        </w:rPr>
        <w:t>превратить недвижимость в простой меновой товар</w:t>
      </w:r>
      <w:proofErr w:type="gramStart"/>
      <w:r>
        <w:rPr>
          <w:rStyle w:val="21"/>
          <w:color w:val="000000"/>
        </w:rPr>
        <w:t>» .</w:t>
      </w:r>
      <w:proofErr w:type="gramEnd"/>
      <w:r>
        <w:rPr>
          <w:rStyle w:val="21"/>
          <w:color w:val="000000"/>
        </w:rPr>
        <w:t xml:space="preserve"> Конечно, и недви</w:t>
      </w:r>
      <w:r>
        <w:rPr>
          <w:rStyle w:val="21"/>
          <w:color w:val="000000"/>
        </w:rPr>
        <w:softHyphen/>
        <w:t>жимость имеет меновую ценность; конечно и она может быть поэтому объек</w:t>
      </w:r>
      <w:r>
        <w:rPr>
          <w:rStyle w:val="21"/>
          <w:color w:val="000000"/>
        </w:rPr>
        <w:softHyphen/>
        <w:t>том оборота, - однако этим значение ее для народного хозяйства не исчерпы</w:t>
      </w:r>
      <w:r>
        <w:rPr>
          <w:rStyle w:val="21"/>
          <w:color w:val="000000"/>
        </w:rPr>
        <w:softHyphen/>
        <w:t>вается. Количество земли не может быть увеличено по произволу, а между тем она является важнейшим производственным капиталом. Таким образом, индивидуалистическая концепция собственности, созданная Римскими юри</w:t>
      </w:r>
      <w:r>
        <w:rPr>
          <w:rStyle w:val="21"/>
          <w:color w:val="000000"/>
        </w:rPr>
        <w:softHyphen/>
        <w:t>стами, стимулирует личную инициативу и личную энергию. Этот фактор и обеспечил в истории торжество принципа свободной индивидуальной собст</w:t>
      </w:r>
      <w:r>
        <w:rPr>
          <w:rStyle w:val="21"/>
          <w:color w:val="000000"/>
        </w:rPr>
        <w:softHyphen/>
        <w:t>венности над принципами первобытного коллективизма. Но в то же время нельзя упускать из виду и другую сторону вопроса, а именно общественное, общенациональное значение недвижимости, вследствие чего перед правом стоит бесконечно трудная задача сочетания двух противоположных тенден</w:t>
      </w:r>
      <w:r>
        <w:rPr>
          <w:rStyle w:val="21"/>
          <w:color w:val="000000"/>
        </w:rPr>
        <w:softHyphen/>
        <w:t>ций.</w:t>
      </w:r>
    </w:p>
    <w:p w14:paraId="54827568" w14:textId="77777777" w:rsidR="00367AC5" w:rsidRDefault="00367AC5" w:rsidP="00367AC5">
      <w:pPr>
        <w:pStyle w:val="27"/>
        <w:shd w:val="clear" w:color="auto" w:fill="auto"/>
        <w:spacing w:before="0" w:after="0" w:line="485" w:lineRule="exact"/>
        <w:ind w:firstLine="720"/>
        <w:jc w:val="both"/>
      </w:pPr>
      <w:r>
        <w:rPr>
          <w:rStyle w:val="21"/>
          <w:color w:val="000000"/>
        </w:rPr>
        <w:lastRenderedPageBreak/>
        <w:t xml:space="preserve">С одной стороны, если желательно пользоваться благами личной пред- </w:t>
      </w:r>
      <w:r>
        <w:rPr>
          <w:rStyle w:val="21"/>
          <w:color w:val="000000"/>
          <w:vertAlign w:val="superscript"/>
        </w:rPr>
        <w:footnoteReference w:id="1"/>
      </w:r>
      <w:r>
        <w:rPr>
          <w:rStyle w:val="21"/>
          <w:color w:val="000000"/>
        </w:rPr>
        <w:t xml:space="preserve"> приимчивости, изобретательности и энергии, если эта личная энергия, разви</w:t>
      </w:r>
      <w:r>
        <w:rPr>
          <w:rStyle w:val="21"/>
          <w:color w:val="000000"/>
        </w:rPr>
        <w:softHyphen/>
        <w:t>ваемая каждым в своих собственных эгоистических интересах, в то же время идет и на пользу всего народа, то необходимо сохранить принцип частной собственности.</w:t>
      </w:r>
    </w:p>
    <w:p w14:paraId="2BDF0228" w14:textId="77777777" w:rsidR="00367AC5" w:rsidRDefault="00367AC5" w:rsidP="00367AC5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Однако, с другой стороны, действительность показывает, что принцип частной собственности может при известных условиях вступать в резкие конфликты с интересами общенародными. Вследствие этого естественно, что положение недвижимости не может быть в такой же степени предоставлено частному определению, как положение движимости, и что она должна быть в большей мере подчинена публично-правовому режиму.</w:t>
      </w:r>
    </w:p>
    <w:p w14:paraId="2562772C" w14:textId="77777777" w:rsidR="00367AC5" w:rsidRDefault="00367AC5" w:rsidP="00367AC5">
      <w:pPr>
        <w:pStyle w:val="27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Если первая половина XIX столетия под влиянием теорий французской революции обращала главное внимание на первую сторону вопроса, то в на</w:t>
      </w:r>
      <w:r>
        <w:rPr>
          <w:rStyle w:val="21"/>
          <w:color w:val="000000"/>
        </w:rPr>
        <w:softHyphen/>
        <w:t>стоящее время на авансцену выступает вторая. Именно публичный характер недвижимости «окрашивает все наши нынешние представления о собствен</w:t>
      </w:r>
      <w:r>
        <w:rPr>
          <w:rStyle w:val="21"/>
          <w:color w:val="000000"/>
        </w:rPr>
        <w:softHyphen/>
        <w:t>ности, сгущаясь временами в определенные социальные учения</w:t>
      </w:r>
      <w:proofErr w:type="gramStart"/>
      <w:r>
        <w:rPr>
          <w:rStyle w:val="21"/>
          <w:color w:val="000000"/>
        </w:rPr>
        <w:t>» .</w:t>
      </w:r>
      <w:proofErr w:type="gramEnd"/>
      <w:r>
        <w:rPr>
          <w:rStyle w:val="21"/>
          <w:color w:val="000000"/>
        </w:rPr>
        <w:t xml:space="preserve"> Именно в том обстоятельстве, что недвижимость составляет не только частное, но и национальное достояние, заключается истинная причина для возникновения таких учений, как учение Дюги о «социальной функции» собственности. Та</w:t>
      </w:r>
      <w:r>
        <w:rPr>
          <w:rStyle w:val="21"/>
          <w:color w:val="000000"/>
        </w:rPr>
        <w:softHyphen/>
        <w:t>кое учение, покоящееся на отрицании субъективных прав, проводит идею полного отрицания личности. Индивид по учению Дюги не цель, а средство колесо общественного и государственного механизма</w:t>
      </w:r>
      <w:r>
        <w:rPr>
          <w:rStyle w:val="21"/>
          <w:color w:val="000000"/>
          <w:vertAlign w:val="superscript"/>
        </w:rPr>
        <w:footnoteReference w:id="2"/>
      </w:r>
      <w:r>
        <w:rPr>
          <w:rStyle w:val="21"/>
          <w:color w:val="000000"/>
          <w:vertAlign w:val="superscript"/>
        </w:rPr>
        <w:t xml:space="preserve"> </w:t>
      </w:r>
      <w:r>
        <w:rPr>
          <w:rStyle w:val="21"/>
          <w:color w:val="000000"/>
          <w:vertAlign w:val="superscript"/>
        </w:rPr>
        <w:footnoteReference w:id="3"/>
      </w:r>
      <w:r>
        <w:rPr>
          <w:rStyle w:val="21"/>
          <w:color w:val="000000"/>
        </w:rPr>
        <w:t>. Не индивид опреде</w:t>
      </w:r>
      <w:r>
        <w:rPr>
          <w:rStyle w:val="21"/>
          <w:color w:val="000000"/>
        </w:rPr>
        <w:softHyphen/>
        <w:t>ляет цели для своей деятельности, не индивид дает то или иное назначение своему имуществу; напротив: эти цели уже даны чем-то объективным, стоя</w:t>
      </w:r>
      <w:r>
        <w:rPr>
          <w:rStyle w:val="21"/>
          <w:color w:val="000000"/>
        </w:rPr>
        <w:softHyphen/>
        <w:t xml:space="preserve">щим выше </w:t>
      </w:r>
      <w:r>
        <w:rPr>
          <w:rStyle w:val="21"/>
          <w:color w:val="000000"/>
        </w:rPr>
        <w:lastRenderedPageBreak/>
        <w:t>отдельных лиц. Что это такое - надиндивидуальное, объективное, - на этом вопросе Дюги не останавливается. Кроме того, лишение индивида субъективных прав лишает его и собственной инициативы в эффективном использовании своего имущества. Восполнением данного недостатка по уче-</w:t>
      </w:r>
    </w:p>
    <w:p w14:paraId="4D82A721" w14:textId="77777777" w:rsidR="00367AC5" w:rsidRDefault="00367AC5" w:rsidP="00367AC5">
      <w:pPr>
        <w:pStyle w:val="27"/>
        <w:shd w:val="clear" w:color="auto" w:fill="auto"/>
        <w:spacing w:before="0" w:after="0" w:line="480" w:lineRule="exact"/>
        <w:jc w:val="both"/>
      </w:pPr>
      <w:r>
        <w:rPr>
          <w:rStyle w:val="21"/>
          <w:color w:val="000000"/>
          <w:lang w:val="uk-UA" w:eastAsia="uk-UA"/>
        </w:rPr>
        <w:t xml:space="preserve">нию Дюги </w:t>
      </w:r>
      <w:r>
        <w:rPr>
          <w:rStyle w:val="21"/>
          <w:color w:val="000000"/>
        </w:rPr>
        <w:t>должно заниматься государство, которое используя свои методы, должно понуждать индивида к выполнению «рабочей повинности». История уже знает примеры практического применения социалистических правовых учений. Тем не менее, неверность и практическая опасность взглядов, подоб</w:t>
      </w:r>
      <w:r>
        <w:rPr>
          <w:rStyle w:val="21"/>
          <w:color w:val="000000"/>
        </w:rPr>
        <w:softHyphen/>
        <w:t>ных теории Дюги, не устраняет стоящей перед правом задачи совмещения принципа частной собственности с национальными интересами. Но не под</w:t>
      </w:r>
      <w:r>
        <w:rPr>
          <w:rStyle w:val="21"/>
          <w:color w:val="000000"/>
        </w:rPr>
        <w:softHyphen/>
        <w:t>лежит сомнению, что все уже отмеченные выше ограничения права собст</w:t>
      </w:r>
      <w:r>
        <w:rPr>
          <w:rStyle w:val="21"/>
          <w:color w:val="000000"/>
        </w:rPr>
        <w:softHyphen/>
        <w:t>венности носят в себе зерно этой мысли.</w:t>
      </w:r>
    </w:p>
    <w:p w14:paraId="28527628" w14:textId="77777777" w:rsidR="00367AC5" w:rsidRDefault="00367AC5" w:rsidP="00367AC5">
      <w:pPr>
        <w:pStyle w:val="27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Итак, мы отметили, что появление права собственности в истории знаменовало собой весьма важную победу личности над коллективизмом. Эта победа нужна для экономического прогресса общества, для развития личной предприимчивости и энергии. Но чем далее идет время, чем теснее становится жизнь и чем сложнее становятся социальные условия, тем настоя</w:t>
      </w:r>
      <w:r>
        <w:rPr>
          <w:rStyle w:val="21"/>
          <w:color w:val="000000"/>
        </w:rPr>
        <w:softHyphen/>
        <w:t>тельнее обнаруживается потребность во взаимном ограничении и общест</w:t>
      </w:r>
      <w:r>
        <w:rPr>
          <w:rStyle w:val="21"/>
          <w:color w:val="000000"/>
        </w:rPr>
        <w:softHyphen/>
        <w:t>венном регулировании. Все более и более внедряется в сферу гражданского оборота публично-правовой метод регулирования отношений собственности на недвижимое имущество. Однако, недвижимостью не исчерпывается арена возможной индивидуальной деятельности, и государственная регламентация пользования недвижимостью далеко не обрекает индивида опасности полно</w:t>
      </w:r>
      <w:r>
        <w:rPr>
          <w:rStyle w:val="21"/>
          <w:color w:val="000000"/>
        </w:rPr>
        <w:softHyphen/>
        <w:t>го подавления его со стороны государственной власти. Но, разумеется, из</w:t>
      </w:r>
      <w:r>
        <w:rPr>
          <w:rStyle w:val="21"/>
          <w:color w:val="000000"/>
        </w:rPr>
        <w:softHyphen/>
        <w:t>вестные эксцессы власти и здесь возможны, и потому такая регламентация принесет хорошие результаты только тогда, если она будет проводиться строго продуманно и с наибольшей охраной индивидуальной свободы.</w:t>
      </w:r>
    </w:p>
    <w:p w14:paraId="7688E93B" w14:textId="77777777" w:rsidR="00367AC5" w:rsidRPr="00367AC5" w:rsidRDefault="00367AC5" w:rsidP="00367AC5"/>
    <w:sectPr w:rsidR="00367AC5" w:rsidRPr="00367AC5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A733" w14:textId="77777777" w:rsidR="002106DC" w:rsidRDefault="002106DC">
      <w:pPr>
        <w:spacing w:after="0" w:line="240" w:lineRule="auto"/>
      </w:pPr>
      <w:r>
        <w:separator/>
      </w:r>
    </w:p>
  </w:endnote>
  <w:endnote w:type="continuationSeparator" w:id="0">
    <w:p w14:paraId="7DE8EAD2" w14:textId="77777777" w:rsidR="002106DC" w:rsidRDefault="0021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A28C" w14:textId="77777777" w:rsidR="002106DC" w:rsidRDefault="002106DC">
      <w:pPr>
        <w:spacing w:after="0" w:line="240" w:lineRule="auto"/>
      </w:pPr>
      <w:r>
        <w:separator/>
      </w:r>
    </w:p>
  </w:footnote>
  <w:footnote w:type="continuationSeparator" w:id="0">
    <w:p w14:paraId="4CFE68AA" w14:textId="77777777" w:rsidR="002106DC" w:rsidRDefault="002106DC">
      <w:pPr>
        <w:spacing w:after="0" w:line="240" w:lineRule="auto"/>
      </w:pPr>
      <w:r>
        <w:continuationSeparator/>
      </w:r>
    </w:p>
  </w:footnote>
  <w:footnote w:id="1">
    <w:p w14:paraId="7E8B95D9" w14:textId="77777777" w:rsidR="00367AC5" w:rsidRDefault="00367AC5" w:rsidP="00367AC5">
      <w:pPr>
        <w:tabs>
          <w:tab w:val="left" w:pos="235"/>
        </w:tabs>
        <w:spacing w:line="170" w:lineRule="exact"/>
      </w:pPr>
      <w:r>
        <w:rPr>
          <w:rStyle w:val="af3"/>
          <w:b w:val="0"/>
          <w:bCs w:val="0"/>
          <w:color w:val="000000"/>
          <w:vertAlign w:val="superscript"/>
        </w:rPr>
        <w:footnoteRef/>
      </w:r>
      <w:r>
        <w:rPr>
          <w:rStyle w:val="af3"/>
          <w:b w:val="0"/>
          <w:bCs w:val="0"/>
          <w:color w:val="000000"/>
        </w:rPr>
        <w:tab/>
        <w:t>Покровский И. А. Основные проблемы гражданского права. С.203.</w:t>
      </w:r>
    </w:p>
  </w:footnote>
  <w:footnote w:id="2">
    <w:p w14:paraId="4C00A450" w14:textId="77777777" w:rsidR="00367AC5" w:rsidRDefault="00367AC5" w:rsidP="00367AC5">
      <w:pPr>
        <w:tabs>
          <w:tab w:val="left" w:pos="230"/>
        </w:tabs>
        <w:spacing w:line="170" w:lineRule="exact"/>
      </w:pPr>
      <w:r>
        <w:rPr>
          <w:rStyle w:val="af3"/>
          <w:b w:val="0"/>
          <w:bCs w:val="0"/>
          <w:color w:val="000000"/>
          <w:vertAlign w:val="superscript"/>
        </w:rPr>
        <w:footnoteRef/>
      </w:r>
      <w:r>
        <w:rPr>
          <w:rStyle w:val="af3"/>
          <w:b w:val="0"/>
          <w:bCs w:val="0"/>
          <w:color w:val="000000"/>
        </w:rPr>
        <w:tab/>
        <w:t>Там же. С.205.</w:t>
      </w:r>
    </w:p>
  </w:footnote>
  <w:footnote w:id="3">
    <w:p w14:paraId="4FAC5BEA" w14:textId="77777777" w:rsidR="00367AC5" w:rsidRDefault="00367AC5" w:rsidP="00367AC5">
      <w:pPr>
        <w:tabs>
          <w:tab w:val="left" w:pos="226"/>
        </w:tabs>
        <w:spacing w:line="170" w:lineRule="exact"/>
      </w:pPr>
      <w:r>
        <w:rPr>
          <w:rStyle w:val="af3"/>
          <w:b w:val="0"/>
          <w:bCs w:val="0"/>
          <w:color w:val="000000"/>
          <w:vertAlign w:val="superscript"/>
        </w:rPr>
        <w:footnoteRef/>
      </w:r>
      <w:r>
        <w:rPr>
          <w:rStyle w:val="af3"/>
          <w:b w:val="0"/>
          <w:bCs w:val="0"/>
          <w:color w:val="000000"/>
        </w:rPr>
        <w:tab/>
        <w:t>Там же.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E8F5" w14:textId="3EA14E52" w:rsidR="00367AC5" w:rsidRDefault="00367A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D04060C" wp14:editId="3D3BEA89">
              <wp:simplePos x="0" y="0"/>
              <wp:positionH relativeFrom="page">
                <wp:posOffset>3373120</wp:posOffset>
              </wp:positionH>
              <wp:positionV relativeFrom="page">
                <wp:posOffset>788035</wp:posOffset>
              </wp:positionV>
              <wp:extent cx="83185" cy="189865"/>
              <wp:effectExtent l="1270" t="0" r="1270" b="3175"/>
              <wp:wrapNone/>
              <wp:docPr id="195" name="Надпись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8A691" w14:textId="77777777" w:rsidR="00367AC5" w:rsidRDefault="00367AC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ff4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4060C" id="_x0000_t202" coordsize="21600,21600" o:spt="202" path="m,l,21600r21600,l21600,xe">
              <v:stroke joinstyle="miter"/>
              <v:path gradientshapeok="t" o:connecttype="rect"/>
            </v:shapetype>
            <v:shape id="Надпись 195" o:spid="_x0000_s1026" type="#_x0000_t202" style="position:absolute;margin-left:265.6pt;margin-top:62.05pt;width:6.55pt;height:14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" filled="f" stroked="f">
              <v:textbox style="mso-fit-shape-to-text:t" inset="0,0,0,0">
                <w:txbxContent>
                  <w:p w14:paraId="6E68A691" w14:textId="77777777" w:rsidR="00367AC5" w:rsidRDefault="00367AC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ff4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06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6DC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,5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,2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39"/>
    <w:semiHidden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sz w:val="26"/>
      <w:szCs w:val="26"/>
      <w:u w:val="none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102861</TotalTime>
  <Pages>6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6966</cp:revision>
  <dcterms:created xsi:type="dcterms:W3CDTF">2024-06-20T08:51:00Z</dcterms:created>
  <dcterms:modified xsi:type="dcterms:W3CDTF">2024-10-13T19:07:00Z</dcterms:modified>
  <cp:category/>
</cp:coreProperties>
</file>