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Содержание</w:t>
      </w: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Оглавление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стр</w:t>
      </w:r>
      <w:r w:rsidRPr="00706018">
        <w:rPr>
          <w:rFonts w:ascii="Trebuchet MS" w:eastAsia="Times New Roman" w:hAnsi="Trebuchet MS" w:cs="Times New Roman"/>
          <w:color w:val="000000"/>
          <w:kern w:val="0"/>
          <w:sz w:val="18"/>
          <w:szCs w:val="18"/>
          <w:lang w:eastAsia="ru-RU"/>
        </w:rPr>
        <w:t>.</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Введение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актуальность</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цель</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задачи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исследований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сущность</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предлагаемой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методологии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исследований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научная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новизна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практическая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значимость</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работы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защищаемые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положения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вклад</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автора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разработку</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проблемы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апробация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работы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публикации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объем</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структура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работы</w:t>
      </w:r>
      <w:r w:rsidRPr="00706018">
        <w:rPr>
          <w:rFonts w:ascii="Trebuchet MS" w:eastAsia="Times New Roman" w:hAnsi="Trebuchet MS" w:cs="Times New Roman"/>
          <w:color w:val="000000"/>
          <w:kern w:val="0"/>
          <w:sz w:val="18"/>
          <w:szCs w:val="18"/>
          <w:lang w:eastAsia="ru-RU"/>
        </w:rPr>
        <w:t>)...4</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Список</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используемых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терминов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дефиниций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сокращений</w:t>
      </w:r>
      <w:r w:rsidRPr="00706018">
        <w:rPr>
          <w:rFonts w:ascii="Trebuchet MS" w:eastAsia="Times New Roman" w:hAnsi="Trebuchet MS" w:cs="Times New Roman"/>
          <w:color w:val="000000"/>
          <w:kern w:val="0"/>
          <w:sz w:val="18"/>
          <w:szCs w:val="18"/>
          <w:lang w:eastAsia="ru-RU"/>
        </w:rPr>
        <w:t>...12</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Часть</w:t>
      </w:r>
      <w:r w:rsidRPr="00706018">
        <w:rPr>
          <w:rFonts w:ascii="Trebuchet MS" w:eastAsia="Times New Roman" w:hAnsi="Trebuchet MS" w:cs="Times New Roman"/>
          <w:color w:val="000000"/>
          <w:kern w:val="0"/>
          <w:sz w:val="18"/>
          <w:szCs w:val="18"/>
          <w:lang w:eastAsia="ru-RU"/>
        </w:rPr>
        <w:t xml:space="preserve"> I. </w:t>
      </w:r>
      <w:r w:rsidRPr="00706018">
        <w:rPr>
          <w:rFonts w:ascii="Trebuchet MS" w:eastAsia="Times New Roman" w:hAnsi="Trebuchet MS" w:cs="Times New Roman" w:hint="eastAsia"/>
          <w:color w:val="000000"/>
          <w:kern w:val="0"/>
          <w:sz w:val="18"/>
          <w:szCs w:val="18"/>
          <w:lang w:eastAsia="ru-RU"/>
        </w:rPr>
        <w:t>Методология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проведения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методики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электротермического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атомно</w:t>
      </w:r>
      <w:r w:rsidRPr="00706018">
        <w:rPr>
          <w:rFonts w:ascii="Trebuchet MS" w:eastAsia="Times New Roman" w:hAnsi="Trebuchet MS" w:cs="Times New Roman"/>
          <w:color w:val="000000"/>
          <w:kern w:val="0"/>
          <w:sz w:val="18"/>
          <w:szCs w:val="18"/>
          <w:lang w:eastAsia="ru-RU"/>
        </w:rPr>
        <w:t>-</w:t>
      </w:r>
      <w:r w:rsidRPr="00706018">
        <w:rPr>
          <w:rFonts w:ascii="Trebuchet MS" w:eastAsia="Times New Roman" w:hAnsi="Trebuchet MS" w:cs="Times New Roman" w:hint="eastAsia"/>
          <w:color w:val="000000"/>
          <w:kern w:val="0"/>
          <w:sz w:val="18"/>
          <w:szCs w:val="18"/>
          <w:lang w:eastAsia="ru-RU"/>
        </w:rPr>
        <w:t>абсорбционного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природных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вод</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почв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растений</w:t>
      </w:r>
      <w:r w:rsidRPr="00706018">
        <w:rPr>
          <w:rFonts w:ascii="Trebuchet MS" w:eastAsia="Times New Roman" w:hAnsi="Trebuchet MS" w:cs="Times New Roman"/>
          <w:color w:val="000000"/>
          <w:kern w:val="0"/>
          <w:sz w:val="18"/>
          <w:szCs w:val="18"/>
          <w:lang w:eastAsia="ru-RU"/>
        </w:rPr>
        <w:t>.</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Глава</w:t>
      </w:r>
      <w:r w:rsidRPr="00706018">
        <w:rPr>
          <w:rFonts w:ascii="Trebuchet MS" w:eastAsia="Times New Roman" w:hAnsi="Trebuchet MS" w:cs="Times New Roman"/>
          <w:color w:val="000000"/>
          <w:kern w:val="0"/>
          <w:sz w:val="18"/>
          <w:szCs w:val="18"/>
          <w:lang w:eastAsia="ru-RU"/>
        </w:rPr>
        <w:t xml:space="preserve"> 1. </w:t>
      </w:r>
      <w:r w:rsidRPr="00706018">
        <w:rPr>
          <w:rFonts w:ascii="Trebuchet MS" w:eastAsia="Times New Roman" w:hAnsi="Trebuchet MS" w:cs="Times New Roman" w:hint="eastAsia"/>
          <w:color w:val="000000"/>
          <w:kern w:val="0"/>
          <w:sz w:val="18"/>
          <w:szCs w:val="18"/>
          <w:lang w:eastAsia="ru-RU"/>
        </w:rPr>
        <w:t>Теоретические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основы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электротермической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атомно</w:t>
      </w:r>
      <w:r w:rsidRPr="00706018">
        <w:rPr>
          <w:rFonts w:ascii="Trebuchet MS" w:eastAsia="Times New Roman" w:hAnsi="Trebuchet MS" w:cs="Times New Roman"/>
          <w:color w:val="000000"/>
          <w:kern w:val="0"/>
          <w:sz w:val="18"/>
          <w:szCs w:val="18"/>
          <w:lang w:eastAsia="ru-RU"/>
        </w:rPr>
        <w:t>-</w:t>
      </w:r>
      <w:r w:rsidRPr="00706018">
        <w:rPr>
          <w:rFonts w:ascii="Trebuchet MS" w:eastAsia="Times New Roman" w:hAnsi="Trebuchet MS" w:cs="Times New Roman" w:hint="eastAsia"/>
          <w:color w:val="000000"/>
          <w:kern w:val="0"/>
          <w:sz w:val="18"/>
          <w:szCs w:val="18"/>
          <w:lang w:eastAsia="ru-RU"/>
        </w:rPr>
        <w:t>абсорбционной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спектрометрии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графитовой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печью</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качестве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атомизатора</w:t>
      </w:r>
      <w:r w:rsidRPr="00706018">
        <w:rPr>
          <w:rFonts w:ascii="Trebuchet MS" w:eastAsia="Times New Roman" w:hAnsi="Trebuchet MS" w:cs="Times New Roman"/>
          <w:color w:val="000000"/>
          <w:kern w:val="0"/>
          <w:sz w:val="18"/>
          <w:szCs w:val="18"/>
          <w:lang w:eastAsia="ru-RU"/>
        </w:rPr>
        <w:t>.</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1.1. </w:t>
      </w:r>
      <w:r w:rsidRPr="00706018">
        <w:rPr>
          <w:rFonts w:ascii="Trebuchet MS" w:eastAsia="Times New Roman" w:hAnsi="Trebuchet MS" w:cs="Times New Roman" w:hint="eastAsia"/>
          <w:color w:val="000000"/>
          <w:kern w:val="0"/>
          <w:sz w:val="18"/>
          <w:szCs w:val="18"/>
          <w:lang w:eastAsia="ru-RU"/>
        </w:rPr>
        <w:t>История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развития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метода</w:t>
      </w:r>
      <w:r w:rsidRPr="00706018">
        <w:rPr>
          <w:rFonts w:ascii="Trebuchet MS" w:eastAsia="Times New Roman" w:hAnsi="Trebuchet MS" w:cs="Times New Roman"/>
          <w:color w:val="000000"/>
          <w:kern w:val="0"/>
          <w:sz w:val="18"/>
          <w:szCs w:val="18"/>
          <w:lang w:eastAsia="ru-RU"/>
        </w:rPr>
        <w:t>...14</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1.2. </w:t>
      </w:r>
      <w:r w:rsidRPr="00706018">
        <w:rPr>
          <w:rFonts w:ascii="Trebuchet MS" w:eastAsia="Times New Roman" w:hAnsi="Trebuchet MS" w:cs="Times New Roman" w:hint="eastAsia"/>
          <w:color w:val="000000"/>
          <w:kern w:val="0"/>
          <w:sz w:val="18"/>
          <w:szCs w:val="18"/>
          <w:lang w:eastAsia="ru-RU"/>
        </w:rPr>
        <w:t>Устройство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основные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характеристики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графитового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атомизатора</w:t>
      </w:r>
      <w:r w:rsidRPr="00706018">
        <w:rPr>
          <w:rFonts w:ascii="Trebuchet MS" w:eastAsia="Times New Roman" w:hAnsi="Trebuchet MS" w:cs="Times New Roman"/>
          <w:color w:val="000000"/>
          <w:kern w:val="0"/>
          <w:sz w:val="18"/>
          <w:szCs w:val="18"/>
          <w:lang w:eastAsia="ru-RU"/>
        </w:rPr>
        <w:t>.. 17</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1.3. </w:t>
      </w:r>
      <w:r w:rsidRPr="00706018">
        <w:rPr>
          <w:rFonts w:ascii="Trebuchet MS" w:eastAsia="Times New Roman" w:hAnsi="Trebuchet MS" w:cs="Times New Roman" w:hint="eastAsia"/>
          <w:color w:val="000000"/>
          <w:kern w:val="0"/>
          <w:sz w:val="18"/>
          <w:szCs w:val="18"/>
          <w:lang w:eastAsia="ru-RU"/>
        </w:rPr>
        <w:t>Покрытия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графитовой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печи</w:t>
      </w:r>
      <w:r w:rsidRPr="00706018">
        <w:rPr>
          <w:rFonts w:ascii="Trebuchet MS" w:eastAsia="Times New Roman" w:hAnsi="Trebuchet MS" w:cs="Times New Roman"/>
          <w:color w:val="000000"/>
          <w:kern w:val="0"/>
          <w:sz w:val="18"/>
          <w:szCs w:val="18"/>
          <w:lang w:eastAsia="ru-RU"/>
        </w:rPr>
        <w:t>...,...20</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1.4. </w:t>
      </w:r>
      <w:r w:rsidRPr="00706018">
        <w:rPr>
          <w:rFonts w:ascii="Trebuchet MS" w:eastAsia="Times New Roman" w:hAnsi="Trebuchet MS" w:cs="Times New Roman" w:hint="eastAsia"/>
          <w:color w:val="000000"/>
          <w:kern w:val="0"/>
          <w:sz w:val="18"/>
          <w:szCs w:val="18"/>
          <w:lang w:eastAsia="ru-RU"/>
        </w:rPr>
        <w:t>Выбор</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условий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определения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элементов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графитовой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печи</w:t>
      </w:r>
      <w:r w:rsidRPr="00706018">
        <w:rPr>
          <w:rFonts w:ascii="Trebuchet MS" w:eastAsia="Times New Roman" w:hAnsi="Trebuchet MS" w:cs="Times New Roman"/>
          <w:color w:val="000000"/>
          <w:kern w:val="0"/>
          <w:sz w:val="18"/>
          <w:szCs w:val="18"/>
          <w:lang w:eastAsia="ru-RU"/>
        </w:rPr>
        <w:t>...20</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1.5. </w:t>
      </w:r>
      <w:r w:rsidRPr="00706018">
        <w:rPr>
          <w:rFonts w:ascii="Trebuchet MS" w:eastAsia="Times New Roman" w:hAnsi="Trebuchet MS" w:cs="Times New Roman" w:hint="eastAsia"/>
          <w:color w:val="000000"/>
          <w:kern w:val="0"/>
          <w:sz w:val="18"/>
          <w:szCs w:val="18"/>
          <w:lang w:eastAsia="ru-RU"/>
        </w:rPr>
        <w:t>Профиль</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абсорбционного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сигнала</w:t>
      </w:r>
      <w:r w:rsidRPr="00706018">
        <w:rPr>
          <w:rFonts w:ascii="Trebuchet MS" w:eastAsia="Times New Roman" w:hAnsi="Trebuchet MS" w:cs="Times New Roman"/>
          <w:color w:val="000000"/>
          <w:kern w:val="0"/>
          <w:sz w:val="18"/>
          <w:szCs w:val="18"/>
          <w:lang w:eastAsia="ru-RU"/>
        </w:rPr>
        <w:t>...22</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1.6. </w:t>
      </w:r>
      <w:r w:rsidRPr="00706018">
        <w:rPr>
          <w:rFonts w:ascii="Trebuchet MS" w:eastAsia="Times New Roman" w:hAnsi="Trebuchet MS" w:cs="Times New Roman" w:hint="eastAsia"/>
          <w:color w:val="000000"/>
          <w:kern w:val="0"/>
          <w:sz w:val="18"/>
          <w:szCs w:val="18"/>
          <w:lang w:eastAsia="ru-RU"/>
        </w:rPr>
        <w:t>Влияние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состава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пробы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на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результаты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анализа</w:t>
      </w:r>
      <w:r w:rsidRPr="00706018">
        <w:rPr>
          <w:rFonts w:ascii="Trebuchet MS" w:eastAsia="Times New Roman" w:hAnsi="Trebuchet MS" w:cs="Times New Roman"/>
          <w:color w:val="000000"/>
          <w:kern w:val="0"/>
          <w:sz w:val="18"/>
          <w:szCs w:val="18"/>
          <w:lang w:eastAsia="ru-RU"/>
        </w:rPr>
        <w:t>...24</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1.7. </w:t>
      </w:r>
      <w:r w:rsidRPr="00706018">
        <w:rPr>
          <w:rFonts w:ascii="Trebuchet MS" w:eastAsia="Times New Roman" w:hAnsi="Trebuchet MS" w:cs="Times New Roman" w:hint="eastAsia"/>
          <w:color w:val="000000"/>
          <w:kern w:val="0"/>
          <w:sz w:val="18"/>
          <w:szCs w:val="18"/>
          <w:lang w:eastAsia="ru-RU"/>
        </w:rPr>
        <w:t>Загрязнения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возникающие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ходе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меры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борьбы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ними</w:t>
      </w:r>
      <w:r w:rsidRPr="00706018">
        <w:rPr>
          <w:rFonts w:ascii="Trebuchet MS" w:eastAsia="Times New Roman" w:hAnsi="Trebuchet MS" w:cs="Times New Roman"/>
          <w:color w:val="000000"/>
          <w:kern w:val="0"/>
          <w:sz w:val="18"/>
          <w:szCs w:val="18"/>
          <w:lang w:eastAsia="ru-RU"/>
        </w:rPr>
        <w:t>..30</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1.8. </w:t>
      </w:r>
      <w:r w:rsidRPr="00706018">
        <w:rPr>
          <w:rFonts w:ascii="Trebuchet MS" w:eastAsia="Times New Roman" w:hAnsi="Trebuchet MS" w:cs="Times New Roman" w:hint="eastAsia"/>
          <w:color w:val="000000"/>
          <w:kern w:val="0"/>
          <w:sz w:val="18"/>
          <w:szCs w:val="18"/>
          <w:lang w:eastAsia="ru-RU"/>
        </w:rPr>
        <w:t>Метрологическая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характеристика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методик</w:t>
      </w:r>
      <w:r w:rsidRPr="00706018">
        <w:rPr>
          <w:rFonts w:ascii="Trebuchet MS" w:eastAsia="Times New Roman" w:hAnsi="Trebuchet MS" w:cs="Times New Roman"/>
          <w:color w:val="000000"/>
          <w:kern w:val="0"/>
          <w:sz w:val="18"/>
          <w:szCs w:val="18"/>
          <w:lang w:eastAsia="ru-RU"/>
        </w:rPr>
        <w:t>...31</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1.9. </w:t>
      </w:r>
      <w:r w:rsidRPr="00706018">
        <w:rPr>
          <w:rFonts w:ascii="Trebuchet MS" w:eastAsia="Times New Roman" w:hAnsi="Trebuchet MS" w:cs="Times New Roman" w:hint="eastAsia"/>
          <w:color w:val="000000"/>
          <w:kern w:val="0"/>
          <w:sz w:val="18"/>
          <w:szCs w:val="18"/>
          <w:lang w:eastAsia="ru-RU"/>
        </w:rPr>
        <w:t>Аппаратура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оборудование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посуда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использованные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работе</w:t>
      </w:r>
      <w:r w:rsidRPr="00706018">
        <w:rPr>
          <w:rFonts w:ascii="Trebuchet MS" w:eastAsia="Times New Roman" w:hAnsi="Trebuchet MS" w:cs="Times New Roman"/>
          <w:color w:val="000000"/>
          <w:kern w:val="0"/>
          <w:sz w:val="18"/>
          <w:szCs w:val="18"/>
          <w:lang w:eastAsia="ru-RU"/>
        </w:rPr>
        <w:t>...34</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Глава</w:t>
      </w:r>
      <w:r w:rsidRPr="00706018">
        <w:rPr>
          <w:rFonts w:ascii="Trebuchet MS" w:eastAsia="Times New Roman" w:hAnsi="Trebuchet MS" w:cs="Times New Roman"/>
          <w:color w:val="000000"/>
          <w:kern w:val="0"/>
          <w:sz w:val="18"/>
          <w:szCs w:val="18"/>
          <w:lang w:eastAsia="ru-RU"/>
        </w:rPr>
        <w:t xml:space="preserve"> 2. </w:t>
      </w:r>
      <w:r w:rsidRPr="00706018">
        <w:rPr>
          <w:rFonts w:ascii="Trebuchet MS" w:eastAsia="Times New Roman" w:hAnsi="Trebuchet MS" w:cs="Times New Roman" w:hint="eastAsia"/>
          <w:color w:val="000000"/>
          <w:kern w:val="0"/>
          <w:sz w:val="18"/>
          <w:szCs w:val="18"/>
          <w:lang w:eastAsia="ru-RU"/>
        </w:rPr>
        <w:t>Электротермический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атомно</w:t>
      </w:r>
      <w:r w:rsidRPr="00706018">
        <w:rPr>
          <w:rFonts w:ascii="Trebuchet MS" w:eastAsia="Times New Roman" w:hAnsi="Trebuchet MS" w:cs="Times New Roman"/>
          <w:color w:val="000000"/>
          <w:kern w:val="0"/>
          <w:sz w:val="18"/>
          <w:szCs w:val="18"/>
          <w:lang w:eastAsia="ru-RU"/>
        </w:rPr>
        <w:t>-</w:t>
      </w:r>
      <w:r w:rsidRPr="00706018">
        <w:rPr>
          <w:rFonts w:ascii="Trebuchet MS" w:eastAsia="Times New Roman" w:hAnsi="Trebuchet MS" w:cs="Times New Roman" w:hint="eastAsia"/>
          <w:color w:val="000000"/>
          <w:kern w:val="0"/>
          <w:sz w:val="18"/>
          <w:szCs w:val="18"/>
          <w:lang w:eastAsia="ru-RU"/>
        </w:rPr>
        <w:t>абсорбционный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природных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вод</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на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содержание</w:t>
      </w:r>
      <w:r w:rsidRPr="00706018">
        <w:rPr>
          <w:rFonts w:ascii="Trebuchet MS" w:eastAsia="Times New Roman" w:hAnsi="Trebuchet MS" w:cs="Times New Roman"/>
          <w:color w:val="000000"/>
          <w:kern w:val="0"/>
          <w:sz w:val="18"/>
          <w:szCs w:val="18"/>
          <w:lang w:eastAsia="ru-RU"/>
        </w:rPr>
        <w:t xml:space="preserve"> Si, Pb, Cu, Co, Mn, Ni, As.</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2.1. </w:t>
      </w:r>
      <w:r w:rsidRPr="00706018">
        <w:rPr>
          <w:rFonts w:ascii="Trebuchet MS" w:eastAsia="Times New Roman" w:hAnsi="Trebuchet MS" w:cs="Times New Roman" w:hint="eastAsia"/>
          <w:color w:val="000000"/>
          <w:kern w:val="0"/>
          <w:sz w:val="18"/>
          <w:szCs w:val="18"/>
          <w:lang w:eastAsia="ru-RU"/>
        </w:rPr>
        <w:t>Современные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методы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вод</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обзор</w:t>
      </w:r>
      <w:r w:rsidRPr="00706018">
        <w:rPr>
          <w:rFonts w:ascii="Trebuchet MS" w:eastAsia="Times New Roman" w:hAnsi="Trebuchet MS" w:cs="Times New Roman"/>
          <w:color w:val="000000"/>
          <w:kern w:val="0"/>
          <w:sz w:val="18"/>
          <w:szCs w:val="18"/>
          <w:lang w:eastAsia="ru-RU"/>
        </w:rPr>
        <w:t>)...36</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г</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2.2. </w:t>
      </w:r>
      <w:r w:rsidRPr="00706018">
        <w:rPr>
          <w:rFonts w:ascii="Trebuchet MS" w:eastAsia="Times New Roman" w:hAnsi="Trebuchet MS" w:cs="Times New Roman" w:hint="eastAsia"/>
          <w:color w:val="000000"/>
          <w:kern w:val="0"/>
          <w:sz w:val="18"/>
          <w:szCs w:val="18"/>
          <w:lang w:eastAsia="ru-RU"/>
        </w:rPr>
        <w:t>Выбор</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способа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пробоподготовки</w:t>
      </w:r>
      <w:r w:rsidRPr="00706018">
        <w:rPr>
          <w:rFonts w:ascii="Trebuchet MS" w:eastAsia="Times New Roman" w:hAnsi="Trebuchet MS" w:cs="Times New Roman"/>
          <w:color w:val="000000"/>
          <w:kern w:val="0"/>
          <w:sz w:val="18"/>
          <w:szCs w:val="18"/>
          <w:lang w:eastAsia="ru-RU"/>
        </w:rPr>
        <w:t>...45</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2.3. </w:t>
      </w:r>
      <w:r w:rsidRPr="00706018">
        <w:rPr>
          <w:rFonts w:ascii="Trebuchet MS" w:eastAsia="Times New Roman" w:hAnsi="Trebuchet MS" w:cs="Times New Roman" w:hint="eastAsia"/>
          <w:color w:val="000000"/>
          <w:kern w:val="0"/>
          <w:sz w:val="18"/>
          <w:szCs w:val="18"/>
          <w:lang w:eastAsia="ru-RU"/>
        </w:rPr>
        <w:t>Выбор</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оптимальных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условий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прямого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определения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элементов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графитовой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печи</w:t>
      </w:r>
      <w:r w:rsidRPr="00706018">
        <w:rPr>
          <w:rFonts w:ascii="Trebuchet MS" w:eastAsia="Times New Roman" w:hAnsi="Trebuchet MS" w:cs="Times New Roman"/>
          <w:color w:val="000000"/>
          <w:kern w:val="0"/>
          <w:sz w:val="18"/>
          <w:szCs w:val="18"/>
          <w:lang w:eastAsia="ru-RU"/>
        </w:rPr>
        <w:t>...48</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Глава</w:t>
      </w:r>
      <w:r w:rsidRPr="00706018">
        <w:rPr>
          <w:rFonts w:ascii="Trebuchet MS" w:eastAsia="Times New Roman" w:hAnsi="Trebuchet MS" w:cs="Times New Roman"/>
          <w:color w:val="000000"/>
          <w:kern w:val="0"/>
          <w:sz w:val="18"/>
          <w:szCs w:val="18"/>
          <w:lang w:eastAsia="ru-RU"/>
        </w:rPr>
        <w:t xml:space="preserve"> 3. </w:t>
      </w:r>
      <w:r w:rsidRPr="00706018">
        <w:rPr>
          <w:rFonts w:ascii="Trebuchet MS" w:eastAsia="Times New Roman" w:hAnsi="Trebuchet MS" w:cs="Times New Roman" w:hint="eastAsia"/>
          <w:color w:val="000000"/>
          <w:kern w:val="0"/>
          <w:sz w:val="18"/>
          <w:szCs w:val="18"/>
          <w:lang w:eastAsia="ru-RU"/>
        </w:rPr>
        <w:t>Электротермический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атомно</w:t>
      </w:r>
      <w:r w:rsidRPr="00706018">
        <w:rPr>
          <w:rFonts w:ascii="Trebuchet MS" w:eastAsia="Times New Roman" w:hAnsi="Trebuchet MS" w:cs="Times New Roman"/>
          <w:color w:val="000000"/>
          <w:kern w:val="0"/>
          <w:sz w:val="18"/>
          <w:szCs w:val="18"/>
          <w:lang w:eastAsia="ru-RU"/>
        </w:rPr>
        <w:t>-</w:t>
      </w:r>
      <w:r w:rsidRPr="00706018">
        <w:rPr>
          <w:rFonts w:ascii="Trebuchet MS" w:eastAsia="Times New Roman" w:hAnsi="Trebuchet MS" w:cs="Times New Roman" w:hint="eastAsia"/>
          <w:color w:val="000000"/>
          <w:kern w:val="0"/>
          <w:sz w:val="18"/>
          <w:szCs w:val="18"/>
          <w:lang w:eastAsia="ru-RU"/>
        </w:rPr>
        <w:t>абсорбционный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почв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на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содержание</w:t>
      </w:r>
      <w:r w:rsidRPr="00706018">
        <w:rPr>
          <w:rFonts w:ascii="Trebuchet MS" w:eastAsia="Times New Roman" w:hAnsi="Trebuchet MS" w:cs="Times New Roman"/>
          <w:color w:val="000000"/>
          <w:kern w:val="0"/>
          <w:sz w:val="18"/>
          <w:szCs w:val="18"/>
          <w:lang w:eastAsia="ru-RU"/>
        </w:rPr>
        <w:t xml:space="preserve"> Cd, Pb, Cu, Co, Ni, Cr, V, As.</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3.1. </w:t>
      </w:r>
      <w:r w:rsidRPr="00706018">
        <w:rPr>
          <w:rFonts w:ascii="Trebuchet MS" w:eastAsia="Times New Roman" w:hAnsi="Trebuchet MS" w:cs="Times New Roman" w:hint="eastAsia"/>
          <w:color w:val="000000"/>
          <w:kern w:val="0"/>
          <w:sz w:val="18"/>
          <w:szCs w:val="18"/>
          <w:lang w:eastAsia="ru-RU"/>
        </w:rPr>
        <w:t>Современные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методы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пробоподготовки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почв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обзор</w:t>
      </w:r>
      <w:r w:rsidRPr="00706018">
        <w:rPr>
          <w:rFonts w:ascii="Trebuchet MS" w:eastAsia="Times New Roman" w:hAnsi="Trebuchet MS" w:cs="Times New Roman"/>
          <w:color w:val="000000"/>
          <w:kern w:val="0"/>
          <w:sz w:val="18"/>
          <w:szCs w:val="18"/>
          <w:lang w:eastAsia="ru-RU"/>
        </w:rPr>
        <w:t>)...77</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3.2. </w:t>
      </w:r>
      <w:r w:rsidRPr="00706018">
        <w:rPr>
          <w:rFonts w:ascii="Trebuchet MS" w:eastAsia="Times New Roman" w:hAnsi="Trebuchet MS" w:cs="Times New Roman" w:hint="eastAsia"/>
          <w:color w:val="000000"/>
          <w:kern w:val="0"/>
          <w:sz w:val="18"/>
          <w:szCs w:val="18"/>
          <w:lang w:eastAsia="ru-RU"/>
        </w:rPr>
        <w:t>Подготовка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почвенных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проб</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виде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суспензий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к</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анализу</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графитовой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печи</w:t>
      </w:r>
      <w:r w:rsidRPr="00706018">
        <w:rPr>
          <w:rFonts w:ascii="Trebuchet MS" w:eastAsia="Times New Roman" w:hAnsi="Trebuchet MS" w:cs="Times New Roman"/>
          <w:color w:val="000000"/>
          <w:kern w:val="0"/>
          <w:sz w:val="18"/>
          <w:szCs w:val="18"/>
          <w:lang w:eastAsia="ru-RU"/>
        </w:rPr>
        <w:t>...86</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3.3. </w:t>
      </w:r>
      <w:r w:rsidRPr="00706018">
        <w:rPr>
          <w:rFonts w:ascii="Trebuchet MS" w:eastAsia="Times New Roman" w:hAnsi="Trebuchet MS" w:cs="Times New Roman" w:hint="eastAsia"/>
          <w:color w:val="000000"/>
          <w:kern w:val="0"/>
          <w:sz w:val="18"/>
          <w:szCs w:val="18"/>
          <w:lang w:eastAsia="ru-RU"/>
        </w:rPr>
        <w:t>Выбор</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условий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определения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элементов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графитовой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печи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введении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проб</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виде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суспензий</w:t>
      </w:r>
      <w:r w:rsidRPr="00706018">
        <w:rPr>
          <w:rFonts w:ascii="Trebuchet MS" w:eastAsia="Times New Roman" w:hAnsi="Trebuchet MS" w:cs="Times New Roman"/>
          <w:color w:val="000000"/>
          <w:kern w:val="0"/>
          <w:sz w:val="18"/>
          <w:szCs w:val="18"/>
          <w:lang w:eastAsia="ru-RU"/>
        </w:rPr>
        <w:t>...94</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Глава</w:t>
      </w:r>
      <w:r w:rsidRPr="00706018">
        <w:rPr>
          <w:rFonts w:ascii="Trebuchet MS" w:eastAsia="Times New Roman" w:hAnsi="Trebuchet MS" w:cs="Times New Roman"/>
          <w:color w:val="000000"/>
          <w:kern w:val="0"/>
          <w:sz w:val="18"/>
          <w:szCs w:val="18"/>
          <w:lang w:eastAsia="ru-RU"/>
        </w:rPr>
        <w:t xml:space="preserve"> 4. </w:t>
      </w:r>
      <w:r w:rsidRPr="00706018">
        <w:rPr>
          <w:rFonts w:ascii="Trebuchet MS" w:eastAsia="Times New Roman" w:hAnsi="Trebuchet MS" w:cs="Times New Roman" w:hint="eastAsia"/>
          <w:color w:val="000000"/>
          <w:kern w:val="0"/>
          <w:sz w:val="18"/>
          <w:szCs w:val="18"/>
          <w:lang w:eastAsia="ru-RU"/>
        </w:rPr>
        <w:t>Электротермический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атомно</w:t>
      </w:r>
      <w:r w:rsidRPr="00706018">
        <w:rPr>
          <w:rFonts w:ascii="Trebuchet MS" w:eastAsia="Times New Roman" w:hAnsi="Trebuchet MS" w:cs="Times New Roman"/>
          <w:color w:val="000000"/>
          <w:kern w:val="0"/>
          <w:sz w:val="18"/>
          <w:szCs w:val="18"/>
          <w:lang w:eastAsia="ru-RU"/>
        </w:rPr>
        <w:t>-</w:t>
      </w:r>
      <w:r w:rsidRPr="00706018">
        <w:rPr>
          <w:rFonts w:ascii="Trebuchet MS" w:eastAsia="Times New Roman" w:hAnsi="Trebuchet MS" w:cs="Times New Roman" w:hint="eastAsia"/>
          <w:color w:val="000000"/>
          <w:kern w:val="0"/>
          <w:sz w:val="18"/>
          <w:szCs w:val="18"/>
          <w:lang w:eastAsia="ru-RU"/>
        </w:rPr>
        <w:t>абсорбционный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растений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на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содержание</w:t>
      </w:r>
      <w:r w:rsidRPr="00706018">
        <w:rPr>
          <w:rFonts w:ascii="Trebuchet MS" w:eastAsia="Times New Roman" w:hAnsi="Trebuchet MS" w:cs="Times New Roman"/>
          <w:color w:val="000000"/>
          <w:kern w:val="0"/>
          <w:sz w:val="18"/>
          <w:szCs w:val="18"/>
          <w:lang w:eastAsia="ru-RU"/>
        </w:rPr>
        <w:t xml:space="preserve"> Cd, Pb, Cu, Ni, Cr, Mo, V</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4.1. </w:t>
      </w:r>
      <w:r w:rsidRPr="00706018">
        <w:rPr>
          <w:rFonts w:ascii="Trebuchet MS" w:eastAsia="Times New Roman" w:hAnsi="Trebuchet MS" w:cs="Times New Roman" w:hint="eastAsia"/>
          <w:color w:val="000000"/>
          <w:kern w:val="0"/>
          <w:sz w:val="18"/>
          <w:szCs w:val="18"/>
          <w:lang w:eastAsia="ru-RU"/>
        </w:rPr>
        <w:t>Современные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способы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пробоподготовки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проведения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растительного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материала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обзор</w:t>
      </w:r>
      <w:r w:rsidRPr="00706018">
        <w:rPr>
          <w:rFonts w:ascii="Trebuchet MS" w:eastAsia="Times New Roman" w:hAnsi="Trebuchet MS" w:cs="Times New Roman"/>
          <w:color w:val="000000"/>
          <w:kern w:val="0"/>
          <w:sz w:val="18"/>
          <w:szCs w:val="18"/>
          <w:lang w:eastAsia="ru-RU"/>
        </w:rPr>
        <w:t>)...122</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4.2. </w:t>
      </w:r>
      <w:r w:rsidRPr="00706018">
        <w:rPr>
          <w:rFonts w:ascii="Trebuchet MS" w:eastAsia="Times New Roman" w:hAnsi="Trebuchet MS" w:cs="Times New Roman" w:hint="eastAsia"/>
          <w:color w:val="000000"/>
          <w:kern w:val="0"/>
          <w:sz w:val="18"/>
          <w:szCs w:val="18"/>
          <w:lang w:eastAsia="ru-RU"/>
        </w:rPr>
        <w:t>ЭТААС</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золы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растений</w:t>
      </w:r>
      <w:r w:rsidRPr="00706018">
        <w:rPr>
          <w:rFonts w:ascii="Trebuchet MS" w:eastAsia="Times New Roman" w:hAnsi="Trebuchet MS" w:cs="Times New Roman"/>
          <w:color w:val="000000"/>
          <w:kern w:val="0"/>
          <w:sz w:val="18"/>
          <w:szCs w:val="18"/>
          <w:lang w:eastAsia="ru-RU"/>
        </w:rPr>
        <w:t>...131</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4.2.1. </w:t>
      </w:r>
      <w:r w:rsidRPr="00706018">
        <w:rPr>
          <w:rFonts w:ascii="Trebuchet MS" w:eastAsia="Times New Roman" w:hAnsi="Trebuchet MS" w:cs="Times New Roman" w:hint="eastAsia"/>
          <w:color w:val="000000"/>
          <w:kern w:val="0"/>
          <w:sz w:val="18"/>
          <w:szCs w:val="18"/>
          <w:lang w:eastAsia="ru-RU"/>
        </w:rPr>
        <w:t>Подготовка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проб</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золы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растений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виде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суспензий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к</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анализу</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графитовой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печи</w:t>
      </w:r>
      <w:r w:rsidRPr="00706018">
        <w:rPr>
          <w:rFonts w:ascii="Trebuchet MS" w:eastAsia="Times New Roman" w:hAnsi="Trebuchet MS" w:cs="Times New Roman"/>
          <w:color w:val="000000"/>
          <w:kern w:val="0"/>
          <w:sz w:val="18"/>
          <w:szCs w:val="18"/>
          <w:lang w:eastAsia="ru-RU"/>
        </w:rPr>
        <w:t>...132</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4.2.2. </w:t>
      </w:r>
      <w:r w:rsidRPr="00706018">
        <w:rPr>
          <w:rFonts w:ascii="Trebuchet MS" w:eastAsia="Times New Roman" w:hAnsi="Trebuchet MS" w:cs="Times New Roman" w:hint="eastAsia"/>
          <w:color w:val="000000"/>
          <w:kern w:val="0"/>
          <w:sz w:val="18"/>
          <w:szCs w:val="18"/>
          <w:lang w:eastAsia="ru-RU"/>
        </w:rPr>
        <w:t>Выбор</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условий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определения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элементов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суспензиях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золы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растений</w:t>
      </w:r>
      <w:r w:rsidRPr="00706018">
        <w:rPr>
          <w:rFonts w:ascii="Trebuchet MS" w:eastAsia="Times New Roman" w:hAnsi="Trebuchet MS" w:cs="Times New Roman"/>
          <w:color w:val="000000"/>
          <w:kern w:val="0"/>
          <w:sz w:val="18"/>
          <w:szCs w:val="18"/>
          <w:lang w:eastAsia="ru-RU"/>
        </w:rPr>
        <w:t>...133</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4.3.</w:t>
      </w:r>
      <w:r w:rsidRPr="00706018">
        <w:rPr>
          <w:rFonts w:ascii="Trebuchet MS" w:eastAsia="Times New Roman" w:hAnsi="Trebuchet MS" w:cs="Times New Roman" w:hint="eastAsia"/>
          <w:color w:val="000000"/>
          <w:kern w:val="0"/>
          <w:sz w:val="18"/>
          <w:szCs w:val="18"/>
          <w:lang w:eastAsia="ru-RU"/>
        </w:rPr>
        <w:t>ЭТААС</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неозоленного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растительного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материала</w:t>
      </w:r>
      <w:r w:rsidRPr="00706018">
        <w:rPr>
          <w:rFonts w:ascii="Trebuchet MS" w:eastAsia="Times New Roman" w:hAnsi="Trebuchet MS" w:cs="Times New Roman"/>
          <w:color w:val="000000"/>
          <w:kern w:val="0"/>
          <w:sz w:val="18"/>
          <w:szCs w:val="18"/>
          <w:lang w:eastAsia="ru-RU"/>
        </w:rPr>
        <w:t>...138</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4.3.1. </w:t>
      </w:r>
      <w:r w:rsidRPr="00706018">
        <w:rPr>
          <w:rFonts w:ascii="Trebuchet MS" w:eastAsia="Times New Roman" w:hAnsi="Trebuchet MS" w:cs="Times New Roman" w:hint="eastAsia"/>
          <w:color w:val="000000"/>
          <w:kern w:val="0"/>
          <w:sz w:val="18"/>
          <w:szCs w:val="18"/>
          <w:lang w:eastAsia="ru-RU"/>
        </w:rPr>
        <w:t>Подготовка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проб</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неозоленного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растительного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материала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к</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ЭТААС</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анализу</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виде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суспензий</w:t>
      </w:r>
      <w:r w:rsidRPr="00706018">
        <w:rPr>
          <w:rFonts w:ascii="Trebuchet MS" w:eastAsia="Times New Roman" w:hAnsi="Trebuchet MS" w:cs="Times New Roman"/>
          <w:color w:val="000000"/>
          <w:kern w:val="0"/>
          <w:sz w:val="18"/>
          <w:szCs w:val="18"/>
          <w:lang w:eastAsia="ru-RU"/>
        </w:rPr>
        <w:t>...139</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4.3.2.</w:t>
      </w:r>
      <w:r w:rsidRPr="00706018">
        <w:rPr>
          <w:rFonts w:ascii="Trebuchet MS" w:eastAsia="Times New Roman" w:hAnsi="Trebuchet MS" w:cs="Times New Roman" w:hint="eastAsia"/>
          <w:color w:val="000000"/>
          <w:kern w:val="0"/>
          <w:sz w:val="18"/>
          <w:szCs w:val="18"/>
          <w:lang w:eastAsia="ru-RU"/>
        </w:rPr>
        <w:t>Выбор</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условий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определения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элементов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суспензиях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неозоленного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растительного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материала</w:t>
      </w:r>
      <w:r w:rsidRPr="00706018">
        <w:rPr>
          <w:rFonts w:ascii="Trebuchet MS" w:eastAsia="Times New Roman" w:hAnsi="Trebuchet MS" w:cs="Times New Roman"/>
          <w:color w:val="000000"/>
          <w:kern w:val="0"/>
          <w:sz w:val="18"/>
          <w:szCs w:val="18"/>
          <w:lang w:eastAsia="ru-RU"/>
        </w:rPr>
        <w:t>...142</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Заключение</w:t>
      </w:r>
      <w:r w:rsidRPr="00706018">
        <w:rPr>
          <w:rFonts w:ascii="Trebuchet MS" w:eastAsia="Times New Roman" w:hAnsi="Trebuchet MS" w:cs="Times New Roman"/>
          <w:color w:val="000000"/>
          <w:kern w:val="0"/>
          <w:sz w:val="18"/>
          <w:szCs w:val="18"/>
          <w:lang w:eastAsia="ru-RU"/>
        </w:rPr>
        <w:t>...156</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Часть</w:t>
      </w:r>
      <w:r w:rsidRPr="00706018">
        <w:rPr>
          <w:rFonts w:ascii="Trebuchet MS" w:eastAsia="Times New Roman" w:hAnsi="Trebuchet MS" w:cs="Times New Roman"/>
          <w:color w:val="000000"/>
          <w:kern w:val="0"/>
          <w:sz w:val="18"/>
          <w:szCs w:val="18"/>
          <w:lang w:eastAsia="ru-RU"/>
        </w:rPr>
        <w:t xml:space="preserve"> II. </w:t>
      </w:r>
      <w:r w:rsidRPr="00706018">
        <w:rPr>
          <w:rFonts w:ascii="Trebuchet MS" w:eastAsia="Times New Roman" w:hAnsi="Trebuchet MS" w:cs="Times New Roman" w:hint="eastAsia"/>
          <w:color w:val="000000"/>
          <w:kern w:val="0"/>
          <w:sz w:val="18"/>
          <w:szCs w:val="18"/>
          <w:lang w:eastAsia="ru-RU"/>
        </w:rPr>
        <w:t>Практическая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реализация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предлагаемой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методологии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разработанных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методик</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электротермического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атомно</w:t>
      </w:r>
      <w:r w:rsidRPr="00706018">
        <w:rPr>
          <w:rFonts w:ascii="Trebuchet MS" w:eastAsia="Times New Roman" w:hAnsi="Trebuchet MS" w:cs="Times New Roman"/>
          <w:color w:val="000000"/>
          <w:kern w:val="0"/>
          <w:sz w:val="18"/>
          <w:szCs w:val="18"/>
          <w:lang w:eastAsia="ru-RU"/>
        </w:rPr>
        <w:t>-</w:t>
      </w:r>
      <w:r w:rsidRPr="00706018">
        <w:rPr>
          <w:rFonts w:ascii="Trebuchet MS" w:eastAsia="Times New Roman" w:hAnsi="Trebuchet MS" w:cs="Times New Roman" w:hint="eastAsia"/>
          <w:color w:val="000000"/>
          <w:kern w:val="0"/>
          <w:sz w:val="18"/>
          <w:szCs w:val="18"/>
          <w:lang w:eastAsia="ru-RU"/>
        </w:rPr>
        <w:t>абсорбционного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анализа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природных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вод</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почв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растений</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ъ</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Глава</w:t>
      </w:r>
      <w:r w:rsidRPr="00706018">
        <w:rPr>
          <w:rFonts w:ascii="Trebuchet MS" w:eastAsia="Times New Roman" w:hAnsi="Trebuchet MS" w:cs="Times New Roman"/>
          <w:color w:val="000000"/>
          <w:kern w:val="0"/>
          <w:sz w:val="18"/>
          <w:szCs w:val="18"/>
          <w:lang w:eastAsia="ru-RU"/>
        </w:rPr>
        <w:t xml:space="preserve"> 5. </w:t>
      </w:r>
      <w:r w:rsidRPr="00706018">
        <w:rPr>
          <w:rFonts w:ascii="Trebuchet MS" w:eastAsia="Times New Roman" w:hAnsi="Trebuchet MS" w:cs="Times New Roman" w:hint="eastAsia"/>
          <w:color w:val="000000"/>
          <w:kern w:val="0"/>
          <w:sz w:val="18"/>
          <w:szCs w:val="18"/>
          <w:lang w:eastAsia="ru-RU"/>
        </w:rPr>
        <w:t>Урбанизация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техногенез</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химический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состав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городских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пригородных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территорий</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5.1.</w:t>
      </w:r>
      <w:r w:rsidRPr="00706018">
        <w:rPr>
          <w:rFonts w:ascii="Trebuchet MS" w:eastAsia="Times New Roman" w:hAnsi="Trebuchet MS" w:cs="Times New Roman" w:hint="eastAsia"/>
          <w:color w:val="000000"/>
          <w:kern w:val="0"/>
          <w:sz w:val="18"/>
          <w:szCs w:val="18"/>
          <w:lang w:eastAsia="ru-RU"/>
        </w:rPr>
        <w:t>Оценка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экологической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ситуации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урбанизированных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территорий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использованием</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разработанной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методологии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конкретных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методик</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на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примере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обследования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муниципального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района</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«Ховрино»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г</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Москвы</w:t>
      </w:r>
      <w:r w:rsidRPr="00706018">
        <w:rPr>
          <w:rFonts w:ascii="Trebuchet MS" w:eastAsia="Times New Roman" w:hAnsi="Trebuchet MS" w:cs="Times New Roman"/>
          <w:color w:val="000000"/>
          <w:kern w:val="0"/>
          <w:sz w:val="18"/>
          <w:szCs w:val="18"/>
          <w:lang w:eastAsia="ru-RU"/>
        </w:rPr>
        <w:t xml:space="preserve">)... 159 5.2, </w:t>
      </w:r>
      <w:r w:rsidRPr="00706018">
        <w:rPr>
          <w:rFonts w:ascii="Trebuchet MS" w:eastAsia="Times New Roman" w:hAnsi="Trebuchet MS" w:cs="Times New Roman" w:hint="eastAsia"/>
          <w:color w:val="000000"/>
          <w:kern w:val="0"/>
          <w:sz w:val="18"/>
          <w:szCs w:val="18"/>
          <w:lang w:eastAsia="ru-RU"/>
        </w:rPr>
        <w:t>Сравнение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воздействия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различных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промышленных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технологий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на</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природную</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среду</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данным</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опробывания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снежного</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покрова</w:t>
      </w:r>
      <w:r w:rsidRPr="00706018">
        <w:rPr>
          <w:rFonts w:ascii="Trebuchet MS" w:eastAsia="Times New Roman" w:hAnsi="Trebuchet MS" w:cs="Times New Roman"/>
          <w:color w:val="000000"/>
          <w:kern w:val="0"/>
          <w:sz w:val="18"/>
          <w:szCs w:val="18"/>
          <w:lang w:eastAsia="ru-RU"/>
        </w:rPr>
        <w:t>...168</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Глава</w:t>
      </w:r>
      <w:r w:rsidRPr="00706018">
        <w:rPr>
          <w:rFonts w:ascii="Trebuchet MS" w:eastAsia="Times New Roman" w:hAnsi="Trebuchet MS" w:cs="Times New Roman"/>
          <w:color w:val="000000"/>
          <w:kern w:val="0"/>
          <w:sz w:val="18"/>
          <w:szCs w:val="18"/>
          <w:lang w:eastAsia="ru-RU"/>
        </w:rPr>
        <w:t xml:space="preserve"> 6. </w:t>
      </w:r>
      <w:r w:rsidRPr="00706018">
        <w:rPr>
          <w:rFonts w:ascii="Trebuchet MS" w:eastAsia="Times New Roman" w:hAnsi="Trebuchet MS" w:cs="Times New Roman" w:hint="eastAsia"/>
          <w:color w:val="000000"/>
          <w:kern w:val="0"/>
          <w:sz w:val="18"/>
          <w:szCs w:val="18"/>
          <w:lang w:eastAsia="ru-RU"/>
        </w:rPr>
        <w:t>Фракционирование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соединений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микроконцентраций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химических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элементов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твердой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жидкой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фазах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почв</w:t>
      </w:r>
      <w:r w:rsidRPr="00706018">
        <w:rPr>
          <w:rFonts w:ascii="Trebuchet MS" w:eastAsia="Times New Roman" w:hAnsi="Trebuchet MS" w:cs="Times New Roman"/>
          <w:color w:val="000000"/>
          <w:kern w:val="0"/>
          <w:sz w:val="18"/>
          <w:szCs w:val="18"/>
          <w:lang w:eastAsia="ru-RU"/>
        </w:rPr>
        <w:t>.</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бЛ</w:t>
      </w:r>
      <w:r w:rsidRPr="00706018">
        <w:rPr>
          <w:rFonts w:ascii="Trebuchet MS" w:eastAsia="Times New Roman" w:hAnsi="Trebuchet MS" w:cs="Times New Roman"/>
          <w:color w:val="000000"/>
          <w:kern w:val="0"/>
          <w:sz w:val="18"/>
          <w:szCs w:val="18"/>
          <w:lang w:eastAsia="ru-RU"/>
        </w:rPr>
        <w:t>.</w:t>
      </w:r>
      <w:r w:rsidRPr="00706018">
        <w:rPr>
          <w:rFonts w:ascii="Trebuchet MS" w:eastAsia="Times New Roman" w:hAnsi="Trebuchet MS" w:cs="Times New Roman" w:hint="eastAsia"/>
          <w:color w:val="000000"/>
          <w:kern w:val="0"/>
          <w:sz w:val="18"/>
          <w:szCs w:val="18"/>
          <w:lang w:eastAsia="ru-RU"/>
        </w:rPr>
        <w:t>Гранулоденсиметрическое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фракционирование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почв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распределение</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микроконцентраций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тяжелых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металлов</w:t>
      </w:r>
      <w:r w:rsidRPr="00706018">
        <w:rPr>
          <w:rFonts w:ascii="Trebuchet MS" w:eastAsia="Times New Roman" w:hAnsi="Trebuchet MS" w:cs="Times New Roman"/>
          <w:color w:val="000000"/>
          <w:kern w:val="0"/>
          <w:sz w:val="18"/>
          <w:szCs w:val="18"/>
          <w:lang w:eastAsia="ru-RU"/>
        </w:rPr>
        <w:t>...174</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6.2. </w:t>
      </w:r>
      <w:r w:rsidRPr="00706018">
        <w:rPr>
          <w:rFonts w:ascii="Trebuchet MS" w:eastAsia="Times New Roman" w:hAnsi="Trebuchet MS" w:cs="Times New Roman" w:hint="eastAsia"/>
          <w:color w:val="000000"/>
          <w:kern w:val="0"/>
          <w:sz w:val="18"/>
          <w:szCs w:val="18"/>
          <w:lang w:eastAsia="ru-RU"/>
        </w:rPr>
        <w:t>Формы</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соединений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элементов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почвенно</w:t>
      </w:r>
      <w:r w:rsidRPr="00706018">
        <w:rPr>
          <w:rFonts w:ascii="Trebuchet MS" w:eastAsia="Times New Roman" w:hAnsi="Trebuchet MS" w:cs="Times New Roman"/>
          <w:color w:val="000000"/>
          <w:kern w:val="0"/>
          <w:sz w:val="18"/>
          <w:szCs w:val="18"/>
          <w:lang w:eastAsia="ru-RU"/>
        </w:rPr>
        <w:t>-</w:t>
      </w:r>
      <w:r w:rsidRPr="00706018">
        <w:rPr>
          <w:rFonts w:ascii="Trebuchet MS" w:eastAsia="Times New Roman" w:hAnsi="Trebuchet MS" w:cs="Times New Roman" w:hint="eastAsia"/>
          <w:color w:val="000000"/>
          <w:kern w:val="0"/>
          <w:sz w:val="18"/>
          <w:szCs w:val="18"/>
          <w:lang w:eastAsia="ru-RU"/>
        </w:rPr>
        <w:t>грунтовых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водах</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торфяных</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почв</w:t>
      </w:r>
      <w:r w:rsidRPr="00706018">
        <w:rPr>
          <w:rFonts w:ascii="Trebuchet MS" w:eastAsia="Times New Roman" w:hAnsi="Trebuchet MS" w:cs="Times New Roman"/>
          <w:color w:val="000000"/>
          <w:kern w:val="0"/>
          <w:sz w:val="18"/>
          <w:szCs w:val="18"/>
          <w:lang w:eastAsia="ru-RU"/>
        </w:rPr>
        <w:t>...179</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color w:val="000000"/>
          <w:kern w:val="0"/>
          <w:sz w:val="18"/>
          <w:szCs w:val="18"/>
          <w:lang w:eastAsia="ru-RU"/>
        </w:rPr>
        <w:t xml:space="preserve">6.2. </w:t>
      </w:r>
      <w:r w:rsidRPr="00706018">
        <w:rPr>
          <w:rFonts w:ascii="Trebuchet MS" w:eastAsia="Times New Roman" w:hAnsi="Trebuchet MS" w:cs="Times New Roman" w:hint="eastAsia"/>
          <w:color w:val="000000"/>
          <w:kern w:val="0"/>
          <w:sz w:val="18"/>
          <w:szCs w:val="18"/>
          <w:lang w:eastAsia="ru-RU"/>
        </w:rPr>
        <w:t>Трансформация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соединений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меди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кальция</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торфяной</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почве</w:t>
      </w:r>
      <w:r w:rsidRPr="00706018">
        <w:rPr>
          <w:rFonts w:ascii="Trebuchet MS" w:eastAsia="Times New Roman" w:hAnsi="Trebuchet MS" w:cs="Times New Roman"/>
          <w:color w:val="000000"/>
          <w:kern w:val="0"/>
          <w:sz w:val="18"/>
          <w:szCs w:val="18"/>
          <w:lang w:eastAsia="ru-RU"/>
        </w:rPr>
        <w:t>...181</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Общее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заключение</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и</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выводы</w:t>
      </w:r>
      <w:r w:rsidRPr="00706018">
        <w:rPr>
          <w:rFonts w:ascii="Trebuchet MS" w:eastAsia="Times New Roman" w:hAnsi="Trebuchet MS" w:cs="Times New Roman"/>
          <w:color w:val="000000"/>
          <w:kern w:val="0"/>
          <w:sz w:val="18"/>
          <w:szCs w:val="18"/>
          <w:lang w:eastAsia="ru-RU"/>
        </w:rPr>
        <w:t>...186</w:t>
      </w:r>
    </w:p>
    <w:p w:rsidR="00706018" w:rsidRPr="00706018" w:rsidRDefault="00706018" w:rsidP="00706018">
      <w:pPr>
        <w:rPr>
          <w:rFonts w:ascii="Trebuchet MS" w:eastAsia="Times New Roman" w:hAnsi="Trebuchet MS" w:cs="Times New Roman"/>
          <w:color w:val="000000"/>
          <w:kern w:val="0"/>
          <w:sz w:val="18"/>
          <w:szCs w:val="18"/>
          <w:lang w:eastAsia="ru-RU"/>
        </w:rPr>
      </w:pPr>
    </w:p>
    <w:p w:rsidR="00706018" w:rsidRPr="00706018" w:rsidRDefault="00706018" w:rsidP="00706018">
      <w:pPr>
        <w:rPr>
          <w:rFonts w:ascii="Trebuchet MS" w:eastAsia="Times New Roman" w:hAnsi="Trebuchet MS" w:cs="Times New Roman"/>
          <w:color w:val="000000"/>
          <w:kern w:val="0"/>
          <w:sz w:val="18"/>
          <w:szCs w:val="18"/>
          <w:lang w:eastAsia="ru-RU"/>
        </w:rPr>
      </w:pPr>
      <w:r w:rsidRPr="00706018">
        <w:rPr>
          <w:rFonts w:ascii="Trebuchet MS" w:eastAsia="Times New Roman" w:hAnsi="Trebuchet MS" w:cs="Times New Roman" w:hint="eastAsia"/>
          <w:color w:val="000000"/>
          <w:kern w:val="0"/>
          <w:sz w:val="18"/>
          <w:szCs w:val="18"/>
          <w:lang w:eastAsia="ru-RU"/>
        </w:rPr>
        <w:t>Список</w:t>
      </w:r>
      <w:r w:rsidRPr="00706018">
        <w:rPr>
          <w:rFonts w:ascii="Trebuchet MS" w:eastAsia="Times New Roman" w:hAnsi="Trebuchet MS" w:cs="Times New Roman"/>
          <w:color w:val="000000"/>
          <w:kern w:val="0"/>
          <w:sz w:val="18"/>
          <w:szCs w:val="18"/>
          <w:lang w:eastAsia="ru-RU"/>
        </w:rPr>
        <w:t xml:space="preserve"> </w:t>
      </w:r>
      <w:r w:rsidRPr="00706018">
        <w:rPr>
          <w:rFonts w:ascii="Trebuchet MS" w:eastAsia="Times New Roman" w:hAnsi="Trebuchet MS" w:cs="Times New Roman" w:hint="eastAsia"/>
          <w:color w:val="000000"/>
          <w:kern w:val="0"/>
          <w:sz w:val="18"/>
          <w:szCs w:val="18"/>
          <w:lang w:eastAsia="ru-RU"/>
        </w:rPr>
        <w:t>литературы</w:t>
      </w:r>
      <w:r w:rsidRPr="00706018">
        <w:rPr>
          <w:rFonts w:ascii="Trebuchet MS" w:eastAsia="Times New Roman" w:hAnsi="Trebuchet MS" w:cs="Times New Roman"/>
          <w:color w:val="000000"/>
          <w:kern w:val="0"/>
          <w:sz w:val="18"/>
          <w:szCs w:val="18"/>
          <w:lang w:eastAsia="ru-RU"/>
        </w:rPr>
        <w:t>...191</w:t>
      </w:r>
    </w:p>
    <w:p w:rsidR="00706018" w:rsidRPr="00706018" w:rsidRDefault="00706018" w:rsidP="00706018">
      <w:pPr>
        <w:rPr>
          <w:rFonts w:ascii="Trebuchet MS" w:eastAsia="Times New Roman" w:hAnsi="Trebuchet MS" w:cs="Times New Roman"/>
          <w:color w:val="000000"/>
          <w:kern w:val="0"/>
          <w:sz w:val="18"/>
          <w:szCs w:val="18"/>
          <w:lang w:eastAsia="ru-RU"/>
        </w:rPr>
      </w:pPr>
    </w:p>
    <w:p w:rsidR="00985DAE" w:rsidRPr="00706018" w:rsidRDefault="00706018" w:rsidP="00706018">
      <w:r w:rsidRPr="00706018">
        <w:rPr>
          <w:rFonts w:ascii="Trebuchet MS" w:eastAsia="Times New Roman" w:hAnsi="Trebuchet MS" w:cs="Times New Roman" w:hint="eastAsia"/>
          <w:color w:val="000000"/>
          <w:kern w:val="0"/>
          <w:sz w:val="18"/>
          <w:szCs w:val="18"/>
          <w:lang w:eastAsia="ru-RU"/>
        </w:rPr>
        <w:t>Приложение</w:t>
      </w:r>
      <w:r w:rsidRPr="00706018">
        <w:rPr>
          <w:rFonts w:ascii="Trebuchet MS" w:eastAsia="Times New Roman" w:hAnsi="Trebuchet MS" w:cs="Times New Roman"/>
          <w:color w:val="000000"/>
          <w:kern w:val="0"/>
          <w:sz w:val="18"/>
          <w:szCs w:val="18"/>
          <w:lang w:eastAsia="ru-RU"/>
        </w:rPr>
        <w:t>...231</w:t>
      </w:r>
      <w:bookmarkStart w:id="0" w:name="_GoBack"/>
      <w:bookmarkEnd w:id="0"/>
    </w:p>
    <w:sectPr w:rsidR="00985DAE" w:rsidRPr="007060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D38" w:rsidRDefault="00017D38">
      <w:pPr>
        <w:spacing w:after="0" w:line="240" w:lineRule="auto"/>
      </w:pPr>
      <w:r>
        <w:separator/>
      </w:r>
    </w:p>
  </w:endnote>
  <w:endnote w:type="continuationSeparator" w:id="0">
    <w:p w:rsidR="00017D38" w:rsidRDefault="0001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D38" w:rsidRDefault="00017D38"/>
    <w:p w:rsidR="00017D38" w:rsidRDefault="00017D38"/>
    <w:p w:rsidR="00017D38" w:rsidRDefault="00017D38"/>
    <w:p w:rsidR="00017D38" w:rsidRDefault="00017D38"/>
    <w:p w:rsidR="00017D38" w:rsidRDefault="00017D38"/>
    <w:p w:rsidR="00017D38" w:rsidRDefault="00017D38"/>
    <w:p w:rsidR="00017D38" w:rsidRDefault="00017D3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38" w:rsidRDefault="00017D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17D38" w:rsidRDefault="00017D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17D38" w:rsidRDefault="00017D38"/>
    <w:p w:rsidR="00017D38" w:rsidRDefault="00017D38"/>
    <w:p w:rsidR="00017D38" w:rsidRDefault="00017D3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38" w:rsidRDefault="00017D38"/>
                          <w:p w:rsidR="00017D38" w:rsidRDefault="00017D3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17D38" w:rsidRDefault="00017D38"/>
                    <w:p w:rsidR="00017D38" w:rsidRDefault="00017D3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17D38" w:rsidRDefault="00017D38"/>
    <w:p w:rsidR="00017D38" w:rsidRDefault="00017D38">
      <w:pPr>
        <w:rPr>
          <w:sz w:val="2"/>
          <w:szCs w:val="2"/>
        </w:rPr>
      </w:pPr>
    </w:p>
    <w:p w:rsidR="00017D38" w:rsidRDefault="00017D38"/>
    <w:p w:rsidR="00017D38" w:rsidRDefault="00017D38">
      <w:pPr>
        <w:spacing w:after="0" w:line="240" w:lineRule="auto"/>
      </w:pPr>
    </w:p>
  </w:footnote>
  <w:footnote w:type="continuationSeparator" w:id="0">
    <w:p w:rsidR="00017D38" w:rsidRDefault="00017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38"/>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22320-EA67-41E7-9E9E-BE87FC62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25103</TotalTime>
  <Pages>4</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1805</cp:revision>
  <cp:lastPrinted>2009-02-06T05:36:00Z</cp:lastPrinted>
  <dcterms:created xsi:type="dcterms:W3CDTF">2023-09-07T12:38:00Z</dcterms:created>
  <dcterms:modified xsi:type="dcterms:W3CDTF">2023-12-07T17:48:00Z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