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F678" w14:textId="77777777" w:rsidR="002C0354" w:rsidRDefault="002C0354" w:rsidP="002C035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Тюменева, Ольга Владимировна.</w:t>
      </w:r>
      <w:r>
        <w:rPr>
          <w:rFonts w:ascii="Helvetica" w:hAnsi="Helvetica" w:cs="Helvetica"/>
          <w:color w:val="222222"/>
          <w:sz w:val="21"/>
          <w:szCs w:val="21"/>
        </w:rPr>
        <w:br/>
        <w:t>Градостроительное планирование пространственного развития и реконструкции застройки (на примере пятиэтажной застройки Москвы 1950 - 60-х годов, не подлежащей сносу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технических наук : 18.00.04 / Тюменева Ольга Владимировна; [Место защиты: ГОУВПО "Московский государственный строительный университет"]. - Москва, 2006. - 106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46 ил.</w:t>
      </w:r>
    </w:p>
    <w:p w14:paraId="5A345E97" w14:textId="77777777" w:rsidR="002C0354" w:rsidRDefault="002C0354" w:rsidP="002C035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61DB095" w14:textId="77777777" w:rsidR="002C0354" w:rsidRDefault="002C0354" w:rsidP="002C035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Тюменева, Ольга Владимировна</w:t>
      </w:r>
    </w:p>
    <w:p w14:paraId="5C0C02EB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исследования4</w:t>
      </w:r>
    </w:p>
    <w:p w14:paraId="53D8D374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I: СОСТОЯНИЕ ПРОБЛЕМЫ РАЗВИТИЯ</w:t>
      </w:r>
    </w:p>
    <w:p w14:paraId="4034DA10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РЕКОНСТРУКЦИИ12</w:t>
      </w:r>
    </w:p>
    <w:p w14:paraId="469E783F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Особенности " жилых домов первых массовых серий постройки 50-60-х годов.</w:t>
      </w:r>
    </w:p>
    <w:p w14:paraId="4877D9F5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Типологические особенности реконструируемых территорий</w:t>
      </w:r>
    </w:p>
    <w:p w14:paraId="38F17A60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Объемно-планировочные решения надстроек и мансард.</w:t>
      </w:r>
    </w:p>
    <w:p w14:paraId="22F07DB5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Конструктивные решения надстроек и мансард.</w:t>
      </w:r>
    </w:p>
    <w:p w14:paraId="7F135181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Зарубежный опыт проектирования надстроек и мансард.</w:t>
      </w:r>
    </w:p>
    <w:p w14:paraId="232AD061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I59</w:t>
      </w:r>
    </w:p>
    <w:p w14:paraId="3C88DF4C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II: ВЛИЯНИЕ ПЛОТНОСТИ ЖИЛОГО ФОНДА И ЧИСЛЕННОСТИ НАСЕЛЕНИЯ НА ПРОСТРАНСТВЕННОЕ</w:t>
      </w:r>
    </w:p>
    <w:p w14:paraId="69EB3A14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РАЗВИТИЕ ЗАСТРОЙКИ61</w:t>
      </w:r>
    </w:p>
    <w:p w14:paraId="001FF872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Подход к проведению исследования.</w:t>
      </w:r>
    </w:p>
    <w:p w14:paraId="658AE575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Влияние объемно-планировочного решения надстроек и мансард на прирост площади жилого фонда.</w:t>
      </w:r>
    </w:p>
    <w:p w14:paraId="1C91B49D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Площадь потенциальных территориальных ресурсов для 69 различных типов жилых групп.</w:t>
      </w:r>
    </w:p>
    <w:p w14:paraId="1CCABD9C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</w:t>
      </w:r>
    </w:p>
    <w:p w14:paraId="28D8C398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Ш: ВЛИЯНИЕ СИЛОВЫХ ВОЗДЕЙСТВИЙ ОТ НАДСТРОЕК И МАНСАРД НА ПРОСТРАНСТВЕННЫЕ ПАРАМЕТРЫ ЗДАНИЯ-ОСНОВЫ</w:t>
      </w:r>
    </w:p>
    <w:p w14:paraId="1ED4615B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1. Характеристика конструктивных решений жилых зданий и 84 возводимых этажей.</w:t>
      </w:r>
    </w:p>
    <w:p w14:paraId="54A7B04E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Метод расчета дополнительной нагрузки от надстроек и 94 мансард.</w:t>
      </w:r>
    </w:p>
    <w:p w14:paraId="40238EC8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Силовые воздействия на здание-основу от надстроек и 97 мансард различной этажности.</w:t>
      </w:r>
    </w:p>
    <w:p w14:paraId="2F295E75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III</w:t>
      </w:r>
    </w:p>
    <w:p w14:paraId="61197323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IV: ГРАДОСТРОИТЕЛЬНОЕ ПЛАНИРОВАНИЕ</w:t>
      </w:r>
    </w:p>
    <w:p w14:paraId="2862EE3E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ПРОСТРАНСТВЕННОГО РАЗВИТИЯ И</w:t>
      </w:r>
    </w:p>
    <w:p w14:paraId="765A82E8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РЕКОНСТРУКЦИИ ЗАСТРОЙКИ 105</w:t>
      </w:r>
    </w:p>
    <w:p w14:paraId="095CFBF1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Подход к установлению допустимой этажности надстроек и мансард на пред проектной стадии.</w:t>
      </w:r>
    </w:p>
    <w:p w14:paraId="4F39F131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Система сбора и обработки информации о застройке, подлежащей развитию и реконструкции.</w:t>
      </w:r>
    </w:p>
    <w:p w14:paraId="7CE6B7D1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Методика градостроительного планирования пространственного развития и реконструкции застройки.</w:t>
      </w:r>
    </w:p>
    <w:p w14:paraId="3A26D705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IV</w:t>
      </w:r>
    </w:p>
    <w:p w14:paraId="7F13ABA9" w14:textId="77777777" w:rsidR="002C0354" w:rsidRDefault="002C0354" w:rsidP="002C035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</w:t>
      </w:r>
    </w:p>
    <w:p w14:paraId="506CC6FD" w14:textId="4AE58926" w:rsidR="00431F16" w:rsidRPr="002C0354" w:rsidRDefault="00431F16" w:rsidP="002C0354"/>
    <w:sectPr w:rsidR="00431F16" w:rsidRPr="002C03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3DDF" w14:textId="77777777" w:rsidR="004B7505" w:rsidRDefault="004B7505">
      <w:pPr>
        <w:spacing w:after="0" w:line="240" w:lineRule="auto"/>
      </w:pPr>
      <w:r>
        <w:separator/>
      </w:r>
    </w:p>
  </w:endnote>
  <w:endnote w:type="continuationSeparator" w:id="0">
    <w:p w14:paraId="2095B252" w14:textId="77777777" w:rsidR="004B7505" w:rsidRDefault="004B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F960" w14:textId="77777777" w:rsidR="004B7505" w:rsidRDefault="004B7505">
      <w:pPr>
        <w:spacing w:after="0" w:line="240" w:lineRule="auto"/>
      </w:pPr>
      <w:r>
        <w:separator/>
      </w:r>
    </w:p>
  </w:footnote>
  <w:footnote w:type="continuationSeparator" w:id="0">
    <w:p w14:paraId="3661D182" w14:textId="77777777" w:rsidR="004B7505" w:rsidRDefault="004B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75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505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163693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10522</cp:revision>
  <dcterms:created xsi:type="dcterms:W3CDTF">2024-06-20T08:51:00Z</dcterms:created>
  <dcterms:modified xsi:type="dcterms:W3CDTF">2025-03-13T19:25:00Z</dcterms:modified>
  <cp:category/>
</cp:coreProperties>
</file>