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15F2F" w:rsidRDefault="00015F2F" w:rsidP="00015F2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Государственная система профилактики правонарушений в современной России</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Год: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2011</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Головкина, Анастасия Геннадьевна</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Москва</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12.00.08</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15F2F" w:rsidRDefault="00015F2F" w:rsidP="00015F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15F2F" w:rsidRDefault="00015F2F" w:rsidP="00015F2F">
      <w:pPr>
        <w:spacing w:line="270" w:lineRule="atLeast"/>
        <w:rPr>
          <w:rFonts w:ascii="Verdana" w:hAnsi="Verdana"/>
          <w:color w:val="000000"/>
          <w:sz w:val="18"/>
          <w:szCs w:val="18"/>
        </w:rPr>
      </w:pPr>
      <w:r>
        <w:rPr>
          <w:rFonts w:ascii="Verdana" w:hAnsi="Verdana"/>
          <w:color w:val="000000"/>
          <w:sz w:val="18"/>
          <w:szCs w:val="18"/>
        </w:rPr>
        <w:t>208</w:t>
      </w:r>
    </w:p>
    <w:p w:rsidR="00015F2F" w:rsidRDefault="00015F2F" w:rsidP="00015F2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Головкина, Анастасия Геннадьевна</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ГОСУДАРСТВЕННАЯ</w:t>
      </w:r>
      <w:r>
        <w:rPr>
          <w:rStyle w:val="WW8Num3z0"/>
          <w:rFonts w:ascii="Verdana" w:hAnsi="Verdana"/>
          <w:color w:val="000000"/>
          <w:sz w:val="18"/>
          <w:szCs w:val="18"/>
        </w:rPr>
        <w:t> </w:t>
      </w:r>
      <w:r>
        <w:rPr>
          <w:rFonts w:ascii="Verdana" w:hAnsi="Verdana"/>
          <w:color w:val="000000"/>
          <w:sz w:val="18"/>
          <w:szCs w:val="18"/>
        </w:rPr>
        <w:t>СИСТЕМА ПРОФИЛАКТИКИ ПРАВОНАРУШЕНИЙ: СТАНОВЛЕНИЕ И РАЗВИТИЕ</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Концептуальные основы государственной системы</w:t>
      </w:r>
      <w:r>
        <w:rPr>
          <w:rStyle w:val="WW8Num3z0"/>
          <w:rFonts w:ascii="Verdana" w:hAnsi="Verdana"/>
          <w:color w:val="000000"/>
          <w:sz w:val="18"/>
          <w:szCs w:val="18"/>
        </w:rPr>
        <w:t> </w:t>
      </w:r>
      <w:r>
        <w:rPr>
          <w:rStyle w:val="WW8Num4z0"/>
          <w:rFonts w:ascii="Verdana" w:hAnsi="Verdana"/>
          <w:color w:val="4682B4"/>
          <w:sz w:val="18"/>
          <w:szCs w:val="18"/>
        </w:rPr>
        <w:t>профилактики</w:t>
      </w:r>
      <w:r>
        <w:rPr>
          <w:rStyle w:val="WW8Num3z0"/>
          <w:rFonts w:ascii="Verdana" w:hAnsi="Verdana"/>
          <w:color w:val="000000"/>
          <w:sz w:val="18"/>
          <w:szCs w:val="18"/>
        </w:rPr>
        <w:t> </w:t>
      </w:r>
      <w:r>
        <w:rPr>
          <w:rFonts w:ascii="Verdana" w:hAnsi="Verdana"/>
          <w:color w:val="000000"/>
          <w:sz w:val="18"/>
          <w:szCs w:val="18"/>
        </w:rPr>
        <w:t>правонарушений.</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Генезис и эволюция государственной системы профилактики пра- 33</w:t>
      </w:r>
      <w:r>
        <w:rPr>
          <w:rStyle w:val="WW8Num3z0"/>
          <w:rFonts w:ascii="Verdana" w:hAnsi="Verdana"/>
          <w:color w:val="000000"/>
          <w:sz w:val="18"/>
          <w:szCs w:val="18"/>
        </w:rPr>
        <w:t> </w:t>
      </w:r>
      <w:r>
        <w:rPr>
          <w:rStyle w:val="WW8Num4z0"/>
          <w:rFonts w:ascii="Verdana" w:hAnsi="Verdana"/>
          <w:color w:val="4682B4"/>
          <w:sz w:val="18"/>
          <w:szCs w:val="18"/>
        </w:rPr>
        <w:t>вонарушений</w:t>
      </w:r>
      <w:r>
        <w:rPr>
          <w:rStyle w:val="WW8Num3z0"/>
          <w:rFonts w:ascii="Verdana" w:hAnsi="Verdana"/>
          <w:color w:val="000000"/>
          <w:sz w:val="18"/>
          <w:szCs w:val="18"/>
        </w:rPr>
        <w:t> </w:t>
      </w:r>
      <w:r>
        <w:rPr>
          <w:rFonts w:ascii="Verdana" w:hAnsi="Verdana"/>
          <w:color w:val="000000"/>
          <w:sz w:val="18"/>
          <w:szCs w:val="18"/>
        </w:rPr>
        <w:t>в России.</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Зарубежный опыт</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различных видов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ОСНОВНЫЕ НАПРАВЛЕНИЯ И ФОРМЫ СОВЕРШЕНСТВОВАНИЯ СИСТЕМЫ ПРОФИЛАКТИКИ ПРАВОНАРУШЕНИЙ</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преступности в Российской Федерации.</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Правовые основы государственной системы профилактики правонарушений</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Современное состояние и перспективы развития государственной системы профилактики правонарушений в Российской Федерации</w:t>
      </w:r>
    </w:p>
    <w:p w:rsidR="00015F2F" w:rsidRDefault="00015F2F" w:rsidP="00015F2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"Государственная система профилактики правонарушений в современной России"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 степень ее научной разработки. В числе национальных приоритетов современной России создание целостной и эффективно действующей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занимает особое место. В условиях актуализации новых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вызовов и угроз, усложнения оперативной обстановки, повышения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пристальное внимание руководства страны к этой проблеме закономерно и соответствует объективным требованиям построения социально-ориентированного государства, обеспечивающего безопасность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Только при условии решения этой проблемы возможна реализация долгосрочных целей развития страны, в том числе определенных Концепцией долгосрочного социально-экономического развития страны до 2020 г1.</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Нужно отметить, что профилактика правонарушений всегда занимала центральное место в деятельности не только</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но и многих государственных и общественных институтов. И здесь важно подчеркнуть, что к концу 80-х годов прошлого века отечественная система профилактики, по общепризнанным международным оценкам, являлась одной из наиболее эффективных.</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профилактическую деятельность были включены не только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но и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республиканского, областного и районного звеньев, предприятия и учреждения, общественные и партийные организации, средства массовой информации. </w:t>
      </w:r>
      <w:r>
        <w:rPr>
          <w:rFonts w:ascii="Verdana" w:hAnsi="Verdana"/>
          <w:color w:val="000000"/>
          <w:sz w:val="18"/>
          <w:szCs w:val="18"/>
        </w:rPr>
        <w:lastRenderedPageBreak/>
        <w:t>Целенаправленно действовали нормы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законодательства, в том числе в сфере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пьянства, наркомании, самогоноварения, тунеядства, бродяжничества и</w:t>
      </w:r>
      <w:r>
        <w:rPr>
          <w:rStyle w:val="WW8Num3z0"/>
          <w:rFonts w:ascii="Verdana" w:hAnsi="Verdana"/>
          <w:color w:val="000000"/>
          <w:sz w:val="18"/>
          <w:szCs w:val="18"/>
        </w:rPr>
        <w:t> </w:t>
      </w:r>
      <w:r>
        <w:rPr>
          <w:rStyle w:val="WW8Num4z0"/>
          <w:rFonts w:ascii="Verdana" w:hAnsi="Verdana"/>
          <w:color w:val="4682B4"/>
          <w:sz w:val="18"/>
          <w:szCs w:val="18"/>
        </w:rPr>
        <w:t>попрошайничества</w:t>
      </w:r>
      <w:r>
        <w:rPr>
          <w:rFonts w:ascii="Verdana" w:hAnsi="Verdana"/>
          <w:color w:val="000000"/>
          <w:sz w:val="18"/>
          <w:szCs w:val="18"/>
        </w:rPr>
        <w:t>, вовлечения несовершеннолетних в противоправную деятельность, рецидив</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 Концепции долгосрочного социально-экономического развития Российской Федерации на период до 2020 года : Распоряжение Правительства Российской Федерации от 17 окт. 2008 г. № 1662-р // Собрание законодательства РФ. 24 нояб. 2008 г., № 47. Ст. 5489. ной преступности. Большая роль в профилактической работе отводилась мерам медицинского характера. Кроме добровольного лечения, существовала система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и от алкоголизма, и от наркозависимости.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в-каждой организации и учреждении, на предприятиях были созданы добровольные народные дружины. Работали общественные пункты охраны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 которых были созданы секции по работе'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наркоманами, алкоголиками, профилактике бытовых правонарушений, работе с ранее судимыми. Немаловажную профилактическую роль выполняли советы общественности, товарищеские суды, комиссии по трудоустройству, по борьбе с пьянством.</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Существовала система стимулирования граждан, выполняющих социально значимые функции профилактики правонарушений на общественных началах.</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2005 года в соответствии с</w:t>
      </w:r>
      <w:r>
        <w:rPr>
          <w:rStyle w:val="WW8Num3z0"/>
          <w:rFonts w:ascii="Verdana" w:hAnsi="Verdana"/>
          <w:color w:val="000000"/>
          <w:sz w:val="18"/>
          <w:szCs w:val="18"/>
        </w:rPr>
        <w:t> </w:t>
      </w:r>
      <w:r>
        <w:rPr>
          <w:rStyle w:val="WW8Num4z0"/>
          <w:rFonts w:ascii="Verdana" w:hAnsi="Verdana"/>
          <w:color w:val="4682B4"/>
          <w:sz w:val="18"/>
          <w:szCs w:val="18"/>
        </w:rPr>
        <w:t>поручением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была начата работа по формированию единой системы профилактики правонарушений, которая объединит усилия органов власти, бизнеса, структур гражданского общества в достижении общей цели - развертывании широкой превентивной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как на федеральном уровне, так и в регионах.</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 формирования государственной системы профилактики правонарушений ведется по ряду направлений, в том числе: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федерального законодательства, касающегося реализации профилактических функций государства;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регионального законодательства в сфере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и реализация федеральных, региональных и местных программ по минимизации и устранению причин и условий</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общества;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поиск оптимальных форм организации деятельности субъектов профилактики, их соответствующее кадровое, финансовое, материально-техническое обеспечение, совершенствование механизма взаимодействия в системе профилактики, расширение практики привлечения общественных институтов, религиозных конфессий, коммерческих организаций.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модернизации российской системы профилактики первостепенная роль отведена региональному уровню, предопределяющему эффективность проводимой в данном направлении работы территориальных образований районного и муниципального значения. С начала реформы (воссоздания) системы профилактики, за достаточно непродолжительный период времени на уровне регионов были успешно решены многие наболевшие проблемы. Регионы приступили к реализации задач, поставленных на заседании Государственного Совета Российской Федерации в г. Ростове-на-Дону 2007 г.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среди которых:</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-укрепление правовой базы,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компетентности и ответственности каждой структуры, входящей в систему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жесткого заслона на пути проникновения в молодежную среду экстремизма, ксенофобии, правового нигилизма,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пропаганда здорового образа жизни; N</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социальная адаптация граждан без определенного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рода занятий; особое значение имеет трудоустройство лиц, освободившихся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-активное привлечение к охране правопорядка граждан и общественных организаций;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при охране правопорядка новейших технических средств, таких, как автоматизированная система «</w:t>
      </w:r>
      <w:r>
        <w:rPr>
          <w:rStyle w:val="WW8Num4z0"/>
          <w:rFonts w:ascii="Verdana" w:hAnsi="Verdana"/>
          <w:color w:val="4682B4"/>
          <w:sz w:val="18"/>
          <w:szCs w:val="18"/>
        </w:rPr>
        <w:t>Безопасный город</w:t>
      </w:r>
      <w:r>
        <w:rPr>
          <w:rFonts w:ascii="Verdana" w:hAnsi="Verdana"/>
          <w:color w:val="000000"/>
          <w:sz w:val="18"/>
          <w:szCs w:val="18"/>
        </w:rPr>
        <w:t>».</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Приоритетными направлениями профилактической деятельности рассматриваются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беспризорности и безнадзорности несовершеннолетних, организация их спортивной и досуговой работы по месту жительства, ресоциализация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уголовное наказание, профилактика алкоголизма и наркомании, предупреждение экстремизма и терроризма, развертывание систем технических средств для охраны правопорядка и общественной безопасности на улицах и в других общественных местах.</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осуществления системных профилактических мероприятий наметились тенденции по улучшению</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Так, в 2009 г. общее количество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снизилось на 6,7%, в том числе на 6,5% -</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Количество</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общественных местах сократилось на 6,4%. Во многом этому способствовали скоординированные решения, принимаемые органами государственной власти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главами муниципальных образований в рамках многоуровневой системы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целом, пока не преодолен критический разрыв между желаемым и наличным состоянием профилактической работы, пока не обеспечен прорыв по данному направлению деятельности.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Отсутствуют возможности для максимального использования потенциала федерального и регионального законодательства в сфере профилактики правонарушений. Многие инициативы субъектов Федерации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своими нормативными правовыми актами деятельности общественных формирований в области охраны общественного порядка, социальной реабилитации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уголовное наказание, профилактике безнадзорности и правонарушений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сдерживаются отсутствием федерального законодательства.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реальные результаты по реализации региональных и местных программ профилактики, нельзя не обратить внимание и на то, что повсеместный характер использования программного подхода сочетается с почти повсеместным его неверным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Fonts w:ascii="Verdana" w:hAnsi="Verdana"/>
          <w:color w:val="000000"/>
          <w:sz w:val="18"/>
          <w:szCs w:val="18"/>
        </w:rPr>
        <w:t>. Корни данного явления уходят в практику использования программного метода в административно-командной экономике, когда разработка программы рассматривалась как средство привлечения бюджетных ресурсов вышестоящего уровня. В итоге, зачастую под «</w:t>
      </w:r>
      <w:r>
        <w:rPr>
          <w:rStyle w:val="WW8Num4z0"/>
          <w:rFonts w:ascii="Verdana" w:hAnsi="Verdana"/>
          <w:color w:val="4682B4"/>
          <w:sz w:val="18"/>
          <w:szCs w:val="18"/>
        </w:rPr>
        <w:t>программой</w:t>
      </w:r>
      <w:r>
        <w:rPr>
          <w:rFonts w:ascii="Verdana" w:hAnsi="Verdana"/>
          <w:color w:val="000000"/>
          <w:sz w:val="18"/>
          <w:szCs w:val="18"/>
        </w:rPr>
        <w:t>» понимается любой план мероприятий администрации, даже не имеющий перспективного характера и, судя по закладываемым мероприятиям, не нацеленный на реальное изменение ситуации.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сложившихся тенденций использования программного метода в сфере профилактики правонарушений, следует констатировать, что к настоящему моменту еще не создан такой механизм планирования, который бы позволял учесть все цепочки межотраслевых и внутрирегиональных взаимосвязей, определять оптимальный вариант их сочетании при разработке такого рода документов. Как следствие — сегодня не преодолена бессистемность в разработке и принятии региональных программ. Более того, возобладала тенденция принятия чрезмерного количества одновременно реализуемых, не увязанных между собой, плохо скоординированных комплексных и частных целевых программ,</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тревогу вызывает ресурсное обеспечение программ профилактики правонарушений. В связи с ухудшением экономической ситуации в стране, вызванной мировым финансовым кризисом, сокращается либо вообще приостанавливается финансирование мероприятий, намеченных на 2010 г., в ряде субъектов Российской! Федерации.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принимаемые меры по недопущению сиквестирования обязательств республиканских бюджетов на финансирование программ профилактики преступлений и иных правонарушений, уже сегодня понятно, что основной акцент в ближайшем будущем будет сделан на модернизацию организационных основ системы профилактики. В этой связи отметим, что одним из факторов, негативно влияющих на реализацию программ профилактики, остается отсутствие должного взаимодействия субъектов, участвующих в их реализации.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Перечисленные проблемы, лишь частично отражая ситуацию, связанную с функционированием развивающейся государственной системы профилактики правонарушений, предопределяют необходимость дальнейшего научного поиска наиболее приемлемых направлений в данной области, </w:t>
      </w:r>
      <w:r>
        <w:rPr>
          <w:rFonts w:ascii="Verdana" w:hAnsi="Verdana"/>
          <w:color w:val="000000"/>
          <w:sz w:val="18"/>
          <w:szCs w:val="18"/>
        </w:rPr>
        <w:lastRenderedPageBreak/>
        <w:t>а также наглядно демонстрируют своевременность и оправданность обращения к вопросам, очерченным темой диссертационного исследования.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В качестве объекта исследования избран комплекс общественных отношений, складывающийся в процессе организации государственной системы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профилактика правонарушений как социально-правовой феномен и объект государственного регулирования.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предложений и рекомендаций, направленных на совершенствование действующей нормативной правовой базы в области профилактики правонарушений, а также на повышение эффективности государственной системы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вышеназванной цели диссертационного исследования предопределило постановку и решение следующих задач:</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вопросы развития концептуальных подходов к организации государственной системы профилактики;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историю развития системы профилактики в России и за рубежом, раскрыть особенности современной государственной политики в I области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современное состояние нормативного правового обеспечения в области профилактики правонарушений, выявить закономерности его развития;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принципы организации современной государственной системы профилактики правонарушений в России, основные направления и формы профилактической деятельности;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-проанализировать состояние организации деятельности государственных органов в области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приоритетные направления развития современной системы профилактики правонарушений в России с учетом отечественного и зарубежного опыта.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методические и эмпирические основы исследования, Методологическую основу исследования составляет система современных методов познания, разработанных в рамках различных научных направлений - философии,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социологии. При проведении исследования автором были использованы как общенаучные методы (диалектический, системный, логический), так и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(системно-структурный, технико-юридический,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другие научные методы познания социально-правовых явлений и процессов), применение которых позволило диссертанту исследовать рассматриваемые объекты во взаимосвязи, целостности, всесторонне и объективно.</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представляет собой систему научно обоснованных методов, правил и приемов получения и обработки информации. В качестве таковых применялись методы логико-юридического анализа, формализации. В ходе работы над диссертацией использовались методы теоретического моделирования, построения гипотез, интерпретации правовых идей и нормативных правовых актов.</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отечественных ученых, включая дореволюционные источники, по общей теории права, теории организации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криминологии и др. Выводы диссертационного исследования основываются на положениях международных актов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нормативных правовых документов, включая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федеральное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указы Президента РФ, постановления Правительства РФ, а также нормативно-правовую базу, связанную с функционированием институтов гражданского общества в современной России.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государственной статистической отчетности, отчеты и информационные обзоры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России о состоянии правопорядка. В процессе подготовки диссертации также были изучены результаты исследований, проведенных ранее другими авторами, выводы по которым использовались для сопоставления и выявления тенденций </w:t>
      </w:r>
      <w:r>
        <w:rPr>
          <w:rFonts w:ascii="Verdana" w:hAnsi="Verdana"/>
          <w:color w:val="000000"/>
          <w:sz w:val="18"/>
          <w:szCs w:val="18"/>
        </w:rPr>
        <w:lastRenderedPageBreak/>
        <w:t>развития исследуемых явлений. Использовались материалы опубликованных прикладных исследований, относящихся к избранной теме.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комплексном подходе к научно-теоретическому осмыслению спектра вопросов, связанных с правовыми и организационными основами государственной системы профилактики правонарушений. Диссертантом в контексте исследования подвергается всестороннему анализу и критической оценке ряд положений российского законодательства в части, касающейся деятельности государственных органов по профилактике правонарушений, а также предлагаются варианты разрешения имеющихся правовых проблем.</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сравнительно-правового анализа международно-правовых документов,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правоохранительных органов зарубежных стран выявлены факторы, подлежащие учету в целях совершенствования государственной системы профилактики правонарушений Российской Федерации.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системы профилактики правонарушений особое внимание уделено выявлению, научному описанию и объяснению, а также прогностическим оценкам использования новых принципов, форм и методов профилактической деятельности государственных органов как на федеральном уровне, так и в различных регионах. Требованиям новизны соответствуют также разработанные диссертантом теоретические основы оптимизации государственной системы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Авторский проект Концепции государственной профилактики правонарушений, основанный на программно-целевом методе планирования всей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При этом по мнению автора система профилактики правонарушений должна формироваться совместными усилиями множества субъектов. Магистральной линией развития системы субъектов предупреждения преступности должно стать оптимальное сочетание целенаправленных усилий государства с инициативами гражданского общества и его различных институтов.</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принципами, лежащими в основе системы предупреждения преступности, выступают:</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последовательность и полнота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включенного в предупредительный процесс, вне зависимости от его положения (субъект, объект) в этом процессе;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поддержка инициатив гражданского общества в предупредительной работе;</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опора на самоорганизацию личности, включенной в</w:t>
      </w:r>
      <w:r>
        <w:rPr>
          <w:rStyle w:val="WW8Num3z0"/>
          <w:rFonts w:ascii="Verdana" w:hAnsi="Verdana"/>
          <w:color w:val="000000"/>
          <w:sz w:val="18"/>
          <w:szCs w:val="18"/>
        </w:rPr>
        <w:t> </w:t>
      </w:r>
      <w:r>
        <w:rPr>
          <w:rStyle w:val="WW8Num4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процесс;</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 человека в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только за виновное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правам и свободам других лиц;</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обязательное соблюдение предусмотренных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судебных процедур при решении вопросов ограничения прав и свобод человека;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экономия предусмотренных законом ограничений прав и свобод личности в целях обеспечения процесса ресоциализации;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наполнение</w:t>
      </w:r>
      <w:r>
        <w:rPr>
          <w:rStyle w:val="WW8Num3z0"/>
          <w:rFonts w:ascii="Verdana" w:hAnsi="Verdana"/>
          <w:color w:val="000000"/>
          <w:sz w:val="18"/>
          <w:szCs w:val="18"/>
        </w:rPr>
        <w:t> </w:t>
      </w:r>
      <w:r>
        <w:rPr>
          <w:rStyle w:val="WW8Num4z0"/>
          <w:rFonts w:ascii="Verdana" w:hAnsi="Verdana"/>
          <w:color w:val="4682B4"/>
          <w:sz w:val="18"/>
          <w:szCs w:val="18"/>
        </w:rPr>
        <w:t>предупредительным</w:t>
      </w:r>
      <w:r>
        <w:rPr>
          <w:rFonts w:ascii="Verdana" w:hAnsi="Verdana"/>
          <w:color w:val="000000"/>
          <w:sz w:val="18"/>
          <w:szCs w:val="18"/>
        </w:rPr>
        <w:t>, реабилитационным содержанием применяемых к личности ограничений ее прав и свобод;</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 в предупредительной деятельности.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Авторское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как противоправного, виновного, наказуемого действия либо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физического лица или противоправной деятельности юридического лица, за которые предусматривается ответственность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Российской Федерации.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Авторская дефиниция понятия профилактика правонарушений как особого вида социальной практики, обеспечивающего целенаправленное воздействие на общественные отношения, с целью предупреждения нравственно-правовой деформации личности, формирования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и ресоциализации лиц, которые уже допустили социально-негативные проявления в поведении.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В качестве правовой категории профилактика правонарушений автором определяется как совокупность организационных, правовых, экономических, социальных, демографических, </w:t>
      </w:r>
      <w:r>
        <w:rPr>
          <w:rFonts w:ascii="Verdana" w:hAnsi="Verdana"/>
          <w:color w:val="000000"/>
          <w:sz w:val="18"/>
          <w:szCs w:val="18"/>
        </w:rPr>
        <w:lastRenderedPageBreak/>
        <w:t>культурно-воспитательных и иных мер по выявлению и устранению причин и условий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правонарушений, выявлению лиц, склонных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правонарушений, и оказанию на них корректирующего воздействия,</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совершению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Авторская дефиниция государственной системы профилактики правонарушений как совокупности государственных органов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бизнес-сообществ, общественных формирований и граждан, осуществляющих комплекс программно-целевых мер в социальной, правовой и экономической сферах, направленных на предупреждение преступлений и иных правонарушений, устранение причин и условий, способствующих их совершению.</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Обоснование необходимости комплексного подхода к формированию государственной системы профилактики правонарушений, включающего применение взаимосвязанных мер экономического, социально-политического, правового, психолого-педагогического, организационного, технического и иного характера, направленных на устранение причин правонарушений и условий, способствующих их совершению; сочетании общего и индивидуального предупреждения преступлений; скоординированном взаимодействии субъектов предупреждения преступлений.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Сформулированы предложения и замечания в проект федерального закона «Об основах государственной системы профилактики правонарушений в Российской Федерации», в т.ч.:</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предложена структура</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предусматривающая следующие разделы:</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Общие положения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Основные виды и средства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Система субъектов и участников государственной системы профилактики правонарушений,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IV. Полномочия отдельных государственных органов в области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Порядок и основания применения мер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VI. Обеспечение деятельности субъектов государственной системы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VII. Ответственность за нарушение законодательства Российской Федерации в области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VIII.</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в сфере профилактики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IX. Заключительные положения</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внесено предложение по расширению перечня основных понятий, содержащихся в ст. 1 законопроекта, за счет включения в данную статью таких дефиниций, как «</w:t>
      </w:r>
      <w:r>
        <w:rPr>
          <w:rStyle w:val="WW8Num4z0"/>
          <w:rFonts w:ascii="Verdana" w:hAnsi="Verdana"/>
          <w:color w:val="4682B4"/>
          <w:sz w:val="18"/>
          <w:szCs w:val="18"/>
        </w:rPr>
        <w:t>антиобщественное</w:t>
      </w:r>
      <w:r>
        <w:rPr>
          <w:rStyle w:val="WW8Num3z0"/>
          <w:rFonts w:ascii="Verdana" w:hAnsi="Verdana"/>
          <w:color w:val="000000"/>
          <w:sz w:val="18"/>
          <w:szCs w:val="18"/>
        </w:rPr>
        <w:t> </w:t>
      </w:r>
      <w:r>
        <w:rPr>
          <w:rFonts w:ascii="Verdana" w:hAnsi="Verdana"/>
          <w:color w:val="000000"/>
          <w:sz w:val="18"/>
          <w:szCs w:val="18"/>
        </w:rPr>
        <w:t>действие», «</w:t>
      </w:r>
      <w:r>
        <w:rPr>
          <w:rStyle w:val="WW8Num4z0"/>
          <w:rFonts w:ascii="Verdana" w:hAnsi="Verdana"/>
          <w:color w:val="4682B4"/>
          <w:sz w:val="18"/>
          <w:szCs w:val="18"/>
        </w:rPr>
        <w:t>общая профилактика правонарушений</w:t>
      </w:r>
      <w:r>
        <w:rPr>
          <w:rFonts w:ascii="Verdana" w:hAnsi="Verdana"/>
          <w:color w:val="000000"/>
          <w:sz w:val="18"/>
          <w:szCs w:val="18"/>
        </w:rPr>
        <w:t>», «</w:t>
      </w:r>
      <w:r>
        <w:rPr>
          <w:rStyle w:val="WW8Num4z0"/>
          <w:rFonts w:ascii="Verdana" w:hAnsi="Verdana"/>
          <w:color w:val="4682B4"/>
          <w:sz w:val="18"/>
          <w:szCs w:val="18"/>
        </w:rPr>
        <w:t>индивидуальная профилактика правонарушений</w:t>
      </w:r>
      <w:r>
        <w:rPr>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w:t>
      </w:r>
      <w:r>
        <w:rPr>
          <w:rStyle w:val="WW8Num4z0"/>
          <w:rFonts w:ascii="Verdana" w:hAnsi="Verdana"/>
          <w:color w:val="4682B4"/>
          <w:sz w:val="18"/>
          <w:szCs w:val="18"/>
        </w:rPr>
        <w:t>профилактическое мероприятие</w:t>
      </w:r>
      <w:r>
        <w:rPr>
          <w:rFonts w:ascii="Verdana" w:hAnsi="Verdana"/>
          <w:color w:val="000000"/>
          <w:sz w:val="18"/>
          <w:szCs w:val="18"/>
        </w:rPr>
        <w:t>», паспорт профилактики правонарушений», поскольку ряд дефинитивных норм, представленный в иных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законопроекта нарушает логику и порядок изложения правового материала.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внесено предложение по дополнению перечня принципов государственной системы профилактики правонарушений (ст. 5) принципом государственной поддержки участия граждан и их объединений в деятельности по профилактике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 изменение формулировки ст. 12 - «Снижение у некоторых категорий населения и отдельных граждан риска стать жертвами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 на формулировку «</w:t>
      </w:r>
      <w:r>
        <w:rPr>
          <w:rStyle w:val="WW8Num4z0"/>
          <w:rFonts w:ascii="Verdana" w:hAnsi="Verdana"/>
          <w:color w:val="4682B4"/>
          <w:sz w:val="18"/>
          <w:szCs w:val="18"/>
        </w:rPr>
        <w:t>Виктимологическая профилактика</w:t>
      </w:r>
      <w:r>
        <w:rPr>
          <w:rFonts w:ascii="Verdana" w:hAnsi="Verdana"/>
          <w:color w:val="000000"/>
          <w:sz w:val="18"/>
          <w:szCs w:val="18"/>
        </w:rPr>
        <w:t>».</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по расширению субъектов</w:t>
      </w:r>
      <w:r>
        <w:rPr>
          <w:rStyle w:val="WW8Num3z0"/>
          <w:rFonts w:ascii="Verdana" w:hAnsi="Verdana"/>
          <w:color w:val="000000"/>
          <w:sz w:val="18"/>
          <w:szCs w:val="18"/>
        </w:rPr>
        <w:t> </w:t>
      </w:r>
      <w:r>
        <w:rPr>
          <w:rStyle w:val="WW8Num4z0"/>
          <w:rFonts w:ascii="Verdana" w:hAnsi="Verdana"/>
          <w:color w:val="4682B4"/>
          <w:sz w:val="18"/>
          <w:szCs w:val="18"/>
        </w:rPr>
        <w:t>правовоспитательной</w:t>
      </w:r>
      <w:r>
        <w:rPr>
          <w:rStyle w:val="WW8Num3z0"/>
          <w:rFonts w:ascii="Verdana" w:hAnsi="Verdana"/>
          <w:color w:val="000000"/>
          <w:sz w:val="18"/>
          <w:szCs w:val="18"/>
        </w:rPr>
        <w:t> </w:t>
      </w:r>
      <w:r>
        <w:rPr>
          <w:rFonts w:ascii="Verdana" w:hAnsi="Verdana"/>
          <w:color w:val="000000"/>
          <w:sz w:val="18"/>
          <w:szCs w:val="18"/>
        </w:rPr>
        <w:t>работы путем нормативно закрепленных положений о правовом просвещении, пропаганде</w:t>
      </w:r>
      <w:r>
        <w:rPr>
          <w:rStyle w:val="WW8Num3z0"/>
          <w:rFonts w:ascii="Verdana" w:hAnsi="Verdana"/>
          <w:color w:val="000000"/>
          <w:sz w:val="18"/>
          <w:szCs w:val="18"/>
        </w:rPr>
        <w:t> </w:t>
      </w:r>
      <w:r>
        <w:rPr>
          <w:rStyle w:val="WW8Num4z0"/>
          <w:rFonts w:ascii="Verdana" w:hAnsi="Verdana"/>
          <w:color w:val="4682B4"/>
          <w:sz w:val="18"/>
          <w:szCs w:val="18"/>
        </w:rPr>
        <w:t>законопослушного</w:t>
      </w:r>
      <w:r>
        <w:rPr>
          <w:rStyle w:val="WW8Num3z0"/>
          <w:rFonts w:ascii="Verdana" w:hAnsi="Verdana"/>
          <w:color w:val="000000"/>
          <w:sz w:val="18"/>
          <w:szCs w:val="18"/>
        </w:rPr>
        <w:t> </w:t>
      </w:r>
      <w:r>
        <w:rPr>
          <w:rFonts w:ascii="Verdana" w:hAnsi="Verdana"/>
          <w:color w:val="000000"/>
          <w:sz w:val="18"/>
          <w:szCs w:val="18"/>
        </w:rPr>
        <w:t>поведения населения при особом внимании к вопросу о роли средств массовой информации.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сформулированы предложения о дополнении Главе IV «Особенности организации профилактики правонарушений отдельными государственными органами»</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регламентирующей деятельность правоохранительных органов в сфере общей, специально-</w:t>
      </w:r>
      <w:r>
        <w:rPr>
          <w:rFonts w:ascii="Verdana" w:hAnsi="Verdana"/>
          <w:color w:val="000000"/>
          <w:sz w:val="18"/>
          <w:szCs w:val="18"/>
        </w:rPr>
        <w:lastRenderedPageBreak/>
        <w:t>криминологической и индивидуальной профилактикой правонарушений среди различных категорий лиц.</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Теоретическая значимость исследования состоит в том, что сформулированные в диссертации предложения и выводы в определенной мере восполняет имеющийся</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исследовании государственной системы профилактики правонарушений, дает достаточно целостное представление об основах профилактической деятельности государственных органов - субъектов профилактики правонарушений, позволяет более полно и объективно оценить нынешнее состояние и перспективы развития государственной системы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выводы и рекомендации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органов государственных власти, осуществляющих профилактику правонарушений. В настоящей работе содержатся характеризующиеся научной новизной выводы, которые могут найти применение и получить развитие в последующих теоретических изысканиях.</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ее общей направленностью на решение недостаточно разработанных актуальных проблем государственной системы профилактики правонарушений. Комплексное рассмотрение профилактической деятельности позволило определить приоритетные направления формирования целостной организационной структуры профилактики правонарушений, сформулировать научно обоснованные положения, отражающие оптимальные пути совершенствования государственной системы профилактики правонарушений. Внесенные диссертантом предложения по совершенствованию государственной системы профилактики правонарушений могут быть реализованы при осуществлении мероприятий по координации действий государственных органов власти, органов местного самоуправления, бизнес-сообществ, общественных формирований и граждан, направленных на профилактику правонарушений. Результаты предпринятого исследования могут найти всестороннее применение в учебном процессе высших юридических образовательных заведений России.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обеспечивается используемыми методами сбора и анализа информации, глубокой теоретической проработкой накопленных в науке знаний, изучением обширной правовой литературы, детальным анализом нормативных правовых актов, что позволило обстоятельно изучить предмет исследования.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основана на материалах органов государственной власти и управления, характеризующих все виды действий вышеозначенных субъектов по организации государственной системы профилактики.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соответствует логике построения научного исследования и состоит из введения, двух глав, включающих шесть параграфов, заключения, библиографического списка и приложений. Архитектоника, последовательность и объем изложения работы обусловлены стремлением создать целостное впечатление о сущности, особенностях функционирования, теоретико-методологических и правовых проблемах государственной системы профилактики правонарушений.</w:t>
      </w:r>
    </w:p>
    <w:p w:rsidR="00015F2F" w:rsidRDefault="00015F2F" w:rsidP="00015F2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Головкина, Анастасия Геннадьевна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протяжении ряда лет в России сохраняется крайне сложная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Наблюдается изменение характера:</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она) приобретает новые качества:</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Fonts w:ascii="Verdana" w:hAnsi="Verdana"/>
          <w:color w:val="000000"/>
          <w:sz w:val="18"/>
          <w:szCs w:val="18"/>
        </w:rPr>
        <w:t>« профессионализм, организованность, возросший; уровень социальной» опасности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Динамику и структуру преступности в настоящее время определяют не столько традиционные причины и условия; , сколько многочисленные факторы, которые вытекают из современных кризисных явлений в социально-экономической сфере.</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Краткий анализ</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Российской Федерации^ показал, что влияние профилактических мер на состояние и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пока остается недостаточным. Это обстоятельство свидетельствует о необходимости совершенствования профилактики правонарушений по следующим приоритетным направлениям.</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представляется, что основой</w:t>
      </w:r>
      <w:r>
        <w:rPr>
          <w:rStyle w:val="WW8Num3z0"/>
          <w:rFonts w:ascii="Verdana" w:hAnsi="Verdana"/>
          <w:color w:val="000000"/>
          <w:sz w:val="18"/>
          <w:szCs w:val="18"/>
        </w:rPr>
        <w:t> </w:t>
      </w:r>
      <w:r>
        <w:rPr>
          <w:rStyle w:val="WW8Num4z0"/>
          <w:rFonts w:ascii="Verdana" w:hAnsi="Verdana"/>
          <w:color w:val="4682B4"/>
          <w:sz w:val="18"/>
          <w:szCs w:val="18"/>
        </w:rPr>
        <w:t>общепрофилактической</w:t>
      </w:r>
      <w:r>
        <w:rPr>
          <w:rStyle w:val="WW8Num3z0"/>
          <w:rFonts w:ascii="Verdana" w:hAnsi="Verdana"/>
          <w:color w:val="000000"/>
          <w:sz w:val="18"/>
          <w:szCs w:val="18"/>
        </w:rPr>
        <w:t> </w:t>
      </w:r>
      <w:r>
        <w:rPr>
          <w:rFonts w:ascii="Verdana" w:hAnsi="Verdana"/>
          <w:color w:val="000000"/>
          <w:sz w:val="18"/>
          <w:szCs w:val="18"/>
        </w:rPr>
        <w:t>деятельности должны стать комплексные программы профилактики правонарушений, при подготовке которых необходимо: обратить особое внимание на изучение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учитывать территориальные и социально-демографические: особенности регионов; предусмотреть обеспечение взаимодействия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 государственными органами, ,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населением, общественными формированиями, средствами массовой информации по вопросам профилактики и охраны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развитие сети центров социальной реабилитации лиц, занимающихся бродяжничеством;</w:t>
      </w:r>
      <w:r>
        <w:rPr>
          <w:rStyle w:val="WW8Num3z0"/>
          <w:rFonts w:ascii="Verdana" w:hAnsi="Verdana"/>
          <w:color w:val="000000"/>
          <w:sz w:val="18"/>
          <w:szCs w:val="18"/>
        </w:rPr>
        <w:t> </w:t>
      </w:r>
      <w:r>
        <w:rPr>
          <w:rStyle w:val="WW8Num4z0"/>
          <w:rFonts w:ascii="Verdana" w:hAnsi="Verdana"/>
          <w:color w:val="4682B4"/>
          <w:sz w:val="18"/>
          <w:szCs w:val="18"/>
        </w:rPr>
        <w:t>попрошайничеством</w:t>
      </w:r>
      <w:r>
        <w:rPr>
          <w:rFonts w:ascii="Verdana" w:hAnsi="Verdana"/>
          <w:color w:val="000000"/>
          <w:sz w:val="18"/>
          <w:szCs w:val="18"/>
        </w:rPr>
        <w:t>; без определенного места жительства; необходимо отнести к мерам долгосрочного; стратегического характера.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при организации профилактической деятельности особое внимание следует уделить</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профилактике преступлений. К сожалению, деятельность правоохранительных органов ориентирована исключительно на работу «</w:t>
      </w:r>
      <w:r>
        <w:rPr>
          <w:rStyle w:val="WW8Num4z0"/>
          <w:rFonts w:ascii="Verdana" w:hAnsi="Verdana"/>
          <w:color w:val="4682B4"/>
          <w:sz w:val="18"/>
          <w:szCs w:val="18"/>
        </w:rPr>
        <w:t>вокруг</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преступника, без должного внимания к жертве преступления. Как следствие, до сих пор нет полного учета</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а, следовательно, не изучаются их личностные особенности, фигура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нередко рассматривается не более как источник информации о</w:t>
      </w:r>
      <w:r>
        <w:rPr>
          <w:rStyle w:val="WW8Num3z0"/>
          <w:rFonts w:ascii="Verdana" w:hAnsi="Verdana"/>
          <w:color w:val="000000"/>
          <w:sz w:val="18"/>
          <w:szCs w:val="18"/>
        </w:rPr>
        <w:t> </w:t>
      </w:r>
      <w:r>
        <w:rPr>
          <w:rStyle w:val="WW8Num4z0"/>
          <w:rFonts w:ascii="Verdana" w:hAnsi="Verdana"/>
          <w:color w:val="4682B4"/>
          <w:sz w:val="18"/>
          <w:szCs w:val="18"/>
        </w:rPr>
        <w:t>преступнике</w:t>
      </w:r>
      <w:r>
        <w:rPr>
          <w:rStyle w:val="WW8Num3z0"/>
          <w:rFonts w:ascii="Verdana" w:hAnsi="Verdana"/>
          <w:color w:val="000000"/>
          <w:sz w:val="18"/>
          <w:szCs w:val="18"/>
        </w:rPr>
        <w:t> </w:t>
      </w:r>
      <w:r>
        <w:rPr>
          <w:rFonts w:ascii="Verdana" w:hAnsi="Verdana"/>
          <w:color w:val="000000"/>
          <w:sz w:val="18"/>
          <w:szCs w:val="18"/>
        </w:rPr>
        <w:t>и преступлении, как участник уголовно-процессуальных отношений.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Направлениями профилактического воздействия права на систему социальных отношений являются:</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правовая система стимулирует социально полезное поведение людей,</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такие общественные отношения, которые по своей сути противостоят преступности, устраняют действия ее причин и условий. Путем установления</w:t>
      </w:r>
      <w:r>
        <w:rPr>
          <w:rStyle w:val="WW8Num3z0"/>
          <w:rFonts w:ascii="Verdana" w:hAnsi="Verdana"/>
          <w:color w:val="000000"/>
          <w:sz w:val="18"/>
          <w:szCs w:val="18"/>
        </w:rPr>
        <w:t> </w:t>
      </w:r>
      <w:r>
        <w:rPr>
          <w:rStyle w:val="WW8Num4z0"/>
          <w:rFonts w:ascii="Verdana" w:hAnsi="Verdana"/>
          <w:color w:val="4682B4"/>
          <w:sz w:val="18"/>
          <w:szCs w:val="18"/>
        </w:rPr>
        <w:t>дозволений</w:t>
      </w:r>
      <w:r>
        <w:rPr>
          <w:rStyle w:val="WW8Num3z0"/>
          <w:rFonts w:ascii="Verdana" w:hAnsi="Verdana"/>
          <w:color w:val="000000"/>
          <w:sz w:val="18"/>
          <w:szCs w:val="18"/>
        </w:rPr>
        <w:t> </w:t>
      </w:r>
      <w:r>
        <w:rPr>
          <w:rFonts w:ascii="Verdana" w:hAnsi="Verdana"/>
          <w:color w:val="000000"/>
          <w:sz w:val="18"/>
          <w:szCs w:val="18"/>
        </w:rPr>
        <w:t>и другими способами нормы права вводят поведение людей в</w:t>
      </w:r>
      <w:r>
        <w:rPr>
          <w:rStyle w:val="WW8Num3z0"/>
          <w:rFonts w:ascii="Verdana" w:hAnsi="Verdana"/>
          <w:color w:val="000000"/>
          <w:sz w:val="18"/>
          <w:szCs w:val="18"/>
        </w:rPr>
        <w:t> </w:t>
      </w:r>
      <w:r>
        <w:rPr>
          <w:rStyle w:val="WW8Num4z0"/>
          <w:rFonts w:ascii="Verdana" w:hAnsi="Verdana"/>
          <w:color w:val="4682B4"/>
          <w:sz w:val="18"/>
          <w:szCs w:val="18"/>
        </w:rPr>
        <w:t>законопослушное</w:t>
      </w:r>
      <w:r>
        <w:rPr>
          <w:rStyle w:val="WW8Num3z0"/>
          <w:rFonts w:ascii="Verdana" w:hAnsi="Verdana"/>
          <w:color w:val="000000"/>
          <w:sz w:val="18"/>
          <w:szCs w:val="18"/>
        </w:rPr>
        <w:t> </w:t>
      </w:r>
      <w:r>
        <w:rPr>
          <w:rFonts w:ascii="Verdana" w:hAnsi="Verdana"/>
          <w:color w:val="000000"/>
          <w:sz w:val="18"/>
          <w:szCs w:val="18"/>
        </w:rPr>
        <w:t>русло и тем самым способствуют реализации</w:t>
      </w:r>
      <w:r>
        <w:rPr>
          <w:rStyle w:val="WW8Num3z0"/>
          <w:rFonts w:ascii="Verdana" w:hAnsi="Verdana"/>
          <w:color w:val="000000"/>
          <w:sz w:val="18"/>
          <w:szCs w:val="18"/>
        </w:rPr>
        <w:t> </w:t>
      </w:r>
      <w:r>
        <w:rPr>
          <w:rStyle w:val="WW8Num4z0"/>
          <w:rFonts w:ascii="Verdana" w:hAnsi="Verdana"/>
          <w:color w:val="4682B4"/>
          <w:sz w:val="18"/>
          <w:szCs w:val="18"/>
        </w:rPr>
        <w:t>антикриминогенного</w:t>
      </w:r>
      <w:r>
        <w:rPr>
          <w:rStyle w:val="WW8Num3z0"/>
          <w:rFonts w:ascii="Verdana" w:hAnsi="Verdana"/>
          <w:color w:val="000000"/>
          <w:sz w:val="18"/>
          <w:szCs w:val="18"/>
        </w:rPr>
        <w:t> </w:t>
      </w:r>
      <w:r>
        <w:rPr>
          <w:rFonts w:ascii="Verdana" w:hAnsi="Verdana"/>
          <w:color w:val="000000"/>
          <w:sz w:val="18"/>
          <w:szCs w:val="18"/>
        </w:rPr>
        <w:t>потенциала гражданского общества;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-воздействие на общественные отношения в сфере профилактики правонарушений осуществляется также с помощью утверждения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физических и юридических лиц, органов государства, установления 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В этом случае регулятивная функция права дополняется</w:t>
      </w:r>
      <w:r>
        <w:rPr>
          <w:rStyle w:val="WW8Num4z0"/>
          <w:rFonts w:ascii="Verdana" w:hAnsi="Verdana"/>
          <w:color w:val="4682B4"/>
          <w:sz w:val="18"/>
          <w:szCs w:val="18"/>
        </w:rPr>
        <w:t>охранительной</w:t>
      </w:r>
      <w:r>
        <w:rPr>
          <w:rFonts w:ascii="Verdana" w:hAnsi="Verdana"/>
          <w:color w:val="000000"/>
          <w:sz w:val="18"/>
          <w:szCs w:val="18"/>
        </w:rPr>
        <w:t>, что имеет важное значение для обеспечения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-профилактическое воздействие оказывает также воспитательная функция права, которая проявляется в направленности юридических средств на сознание и поведение людей, вырабатывает у них уважительное отношение к закону; право выполняет и сугубо</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роль в этой сфере, которая заключается в-том, что оно нормативно закрепляет оптимальный, соответствующий общественным потребностям и интересам порядок реализации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преступности на специально-криминологическом уровне: его задачи, виды, систему субъектов профилактики и их компетенцию, основные функции, и методы работы.</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Важным нормативно-правовым основанием профилактики правонарушений-может стать принятие федерального закона «Об-основах государственной системы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отсутствии базового федерального законодательства правовое регулирование профилактической деятельности осуществлется в рамках в субъектах Федерации, что является одним из конкретных проявлений российского федерализма, позволяет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оформить соответствующие местные инициативы, всемерно учесть в организации</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работы территориальную специфику.</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Одним из факторов, негативно влияющих на реализацию программ профилактики, остается отсутствие должного взаимодействия субъектов, участвующих в их реализации. В первую очередь, это касается координации усилий правоохранительных органов. Для налаживания их более эффективного взаимодействия необходимо принятие соответствующих межведомственных нормативных правовых актов, в которых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обязанности взаимодействующих сторон в процессе совместной деятельности, регламентированы вопросы компетенции и ответственности за организацию данного направлении работы и т.д.</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Среди современных тенденций развития системы профилактики правонарушений можно выделить следующие: активная региональная политика профилактика правонарушений; широкое использование в процессе организации профилактики правонарушений как деятельности, реализуемой в различных видах на J всех уровнях социального управления, программно-целевого планирования, которое является важнейшим инструментом реализации государственной политики в» рассматриваемой области и позволяет организовать четкую, всесторонне обоснованную работу по достижению поставленных целей и задач;</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в профилактической деятельности достижений научно-технического прогресса.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161</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диссертационного исследования, представляется возможным сделать ряд выводов.</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современном этапе развития общества позитивный потенциал теории и практики; правонарушений; формируется в рамках комплексных программпрофилактикиправонарушений.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снижение интереса к проблемам предупреждения: правонарушений во второй половине XX века, обусловленное известными деструктивными процессами; идея превентивного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сегодня обретает второе дыхание и становится объектом; пристального внимания ученых и практиков:</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идеи</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правонарушений основана на историческом опыте развития мировой цивилизации, современном зарубежном и отечественном опыте и обусловлена возможностью эффективного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противоправному поведению с наименьшими издержками.</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Современная практика профилактики правонарушений; в рамках российской действительности не: отвечает мировым подходам к ее организации по целому ряду принципиальных позиций: в Российской Федерации профилактикой правонарушений в пределах своей компетенции занимаются в основном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отсутствует соответствующая отрасль законодательства, регулирующая особые отношения в сфере профилактики правонарушений для всех органов государственной власти, органов местного самоуправления, неправительственных организаций, структур бизнеса и институтов гражданского общества; существуют лишь отдельные элементы государственной системы профилактики правонарушений с незначительным участием общественных объединений и населения.</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отсутствуют комплексные исследования проблем профилактики правонарушений, построенные на современных методологических подходах; утрачены приоритетные позиции предупреждения правонарушений сформировавшиеся в предшествующие годы; процесс формирования концептуальных основ профилактики правонарушений не'обеспечен комплексом мероприятий правового, информационного характера.</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Разработка принципиально новой системы предупреждения правонарушений, соответствующей современным требованиям, должна: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базироваться на передовом опыте, накопленном в некоторых регионах РФ и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области разработки и реализации общегосударственных комплексных программ предупреждения преступности и правового просвещения населения; осуществляться в рамках единого методологического подхода к исследованию проблем профилактики; опираться на продуманную социальную политику; основываться на оптимальном сочетание целенаправленных усилий государства с инициативами различных институтов гражданского общества.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Идеи превенции правонарушений формировались и апробировались в течение всего периода развития человеческой цивилизации. История формирования российской системы профилактики правонарушений относится к концу XVIII века, когда был принят</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благочиния 1782 года, в соответствии с которым меры</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не должны были ограничиваться</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и пресечением преступлений, они имели целью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проступков, нарушающих общественное спокойствие и порядок.</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Цивилизованные процессы современного российского общества создают реальные предпосылки для формирования стройной системы государственных мер воздействия на состояние и динамику профилактических процессов в области правонарушений. '</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Творческое использование продуктивных идей советской системы профилактики правонарушений в сочетании с современными подходами к теории и практики предупреждения правонарушений позволяют вплотную подойти в РФ к созданию научно обоснованной теории управления сложными, многогранными процессами превентивного противодействия</w:t>
      </w:r>
      <w:r>
        <w:rPr>
          <w:rStyle w:val="WW8Num4z0"/>
          <w:rFonts w:ascii="Verdana" w:hAnsi="Verdana"/>
          <w:color w:val="4682B4"/>
          <w:sz w:val="18"/>
          <w:szCs w:val="18"/>
        </w:rPr>
        <w:t>антиправовым</w:t>
      </w:r>
      <w:r>
        <w:rPr>
          <w:rStyle w:val="WW8Num3z0"/>
          <w:rFonts w:ascii="Verdana" w:hAnsi="Verdana"/>
          <w:color w:val="000000"/>
          <w:sz w:val="18"/>
          <w:szCs w:val="18"/>
        </w:rPr>
        <w:t> </w:t>
      </w:r>
      <w:r>
        <w:rPr>
          <w:rFonts w:ascii="Verdana" w:hAnsi="Verdana"/>
          <w:color w:val="000000"/>
          <w:sz w:val="18"/>
          <w:szCs w:val="18"/>
        </w:rPr>
        <w:t>тенденциям.</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Заслуживает внимания практика организации предупредительной деятельности, сложившаяся в ряде высокоразвитых зарубежных стран, где эта работа строится с опорой на следующие принципы: отношение к профилактике как важнейшей составной части национальной государственной политики; опора на принцип системности и комплексного подхода к организации превентивной деятельности, которые предполагают использование всех методов в воздействии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Исторический опыт убедительно свидетельствует, что ставка на один из методов или на узкую группу мер (как правило,</w:t>
      </w:r>
      <w:r>
        <w:rPr>
          <w:rStyle w:val="WW8Num3z0"/>
          <w:rFonts w:ascii="Verdana" w:hAnsi="Verdana"/>
          <w:color w:val="000000"/>
          <w:sz w:val="18"/>
          <w:szCs w:val="18"/>
        </w:rPr>
        <w:t> </w:t>
      </w:r>
      <w:r>
        <w:rPr>
          <w:rStyle w:val="WW8Num4z0"/>
          <w:rFonts w:ascii="Verdana" w:hAnsi="Verdana"/>
          <w:color w:val="4682B4"/>
          <w:sz w:val="18"/>
          <w:szCs w:val="18"/>
        </w:rPr>
        <w:t>карательных</w:t>
      </w:r>
      <w:r>
        <w:rPr>
          <w:rFonts w:ascii="Verdana" w:hAnsi="Verdana"/>
          <w:color w:val="000000"/>
          <w:sz w:val="18"/>
          <w:szCs w:val="18"/>
        </w:rPr>
        <w:t>) обречена на неудачу. Дееспособная социальная система разрушающего воздействия на преступность устраняет (уменьшает) у людей желание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преступление, устраняет (уменьшает) возможности реализации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замыслов и обеспечивает пресечение</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принцип синергетийного подхода к организации механизма воспитательного воздействия всех субъектов профилактической деятельности в сфере предупреждения девиантного поведения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важнейшим направлением организации превенции является викти-мологическая профилактика, активное вовлечение граждан в работу по повышению бдительности перед</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профилактическая деятельность строится в соответствии со специальным нормативно-правовым актом о государственной системе предупреждения правонарушений и Концепцией профилактики правонарушений; взаимодействие субъектов профилактической деятельности осуществляется« Координационным комитетом, который занимается* вопросами^ разработки региональной политики в данной сфере, координации деятельность-правоохранительных органов и общественных объединений, планирования'предупредительной^ деятельности; п принцип адекватного материального, идеологического, кадрового^ информационного, научного и т.д. обеспечения данной деятельности; принцип развития, предполагающий постоянное изменение1 системы воздействия на правонарушения,в соответствии с изменёнными* социальной и</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реальности и др.</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Исследование зарубежного опыта организации профилактики правонарушений позволяет выделить общие тенденции в развитии зарубежных систем профилактики правонарушений:</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приоритет профилактики в политике противодействия</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 т.е. создание условий для,того, чтобы человек не вступил на</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путь, а вступивший и сошедший с него (добровольно или по</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Style w:val="WW8Num3z0"/>
          <w:rFonts w:ascii="Verdana" w:hAnsi="Verdana"/>
          <w:color w:val="000000"/>
          <w:sz w:val="18"/>
          <w:szCs w:val="18"/>
        </w:rPr>
        <w:t> </w:t>
      </w:r>
      <w:r>
        <w:rPr>
          <w:rFonts w:ascii="Verdana" w:hAnsi="Verdana"/>
          <w:color w:val="000000"/>
          <w:sz w:val="18"/>
          <w:szCs w:val="18"/>
        </w:rPr>
        <w:t>властей) не оказался на нем снова;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и принятие национальных законов, государственных и локальных программно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единого координирующего органа по предупреждению преступности;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вовлечение населения в профилактическую работу по предупреждению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 в международном сотрудничестве по предупреждению преступности.</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На протяжении ряда лет в России сохраняется« крайне сложная криминальная ситуация. Наблюдается изменение характера противоправной' деятельности, она приобретает новые качества: криминальный профессионализм, организованность, возросший уровень социальной опасности правонарушений. Динамику и структуру преступности в настоящее время определяют не столько традиционные причины и условия, сколько многочисленные факторы, которые вытекают из современных кризисных явлений в социально-экономической сфере.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Краткий анализ криминогенной ситуации в Российской Федерации показал, что влияние профилактических мер на состояние и уровень преступности пока остается недостаточным. Это обстоятельство свидетельствует о необходимости совершенствования профилактики правонарушений по следующим приоритетным направлениям.</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представляется, что основой общепрофилактической деятельности должны стать комплексные программы профилактики правонарушений, при подготовке которых необходимо: обратить особое внимание на изучение причин и условий, способствующих совершению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учитывать территориальные и социально-демографические особенности регионов; предусмотреть обеспечение взаимодействия правоохранительных органов с государственными органами, органами местного самоуправления, населением, общественными формированиями, средствами массовой информации по вопросам профилактики и охраны правопорядка.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развитие сети центров социальной реабилитации лиц, занимающихся бродяжничеством, попрошайничеством, без определенного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необходимо отнести к мерам долгосрочного, стратегического характера.</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при организации профилактической деятельности особое внимание следует уделить виктимологической профилактике преступлений. К сожалению, деятельность правоохранительных органов ориентирована исключительно на работу «</w:t>
      </w:r>
      <w:r>
        <w:rPr>
          <w:rStyle w:val="WW8Num4z0"/>
          <w:rFonts w:ascii="Verdana" w:hAnsi="Verdana"/>
          <w:color w:val="4682B4"/>
          <w:sz w:val="18"/>
          <w:szCs w:val="18"/>
        </w:rPr>
        <w:t>вокруг</w:t>
      </w:r>
      <w:r>
        <w:rPr>
          <w:rFonts w:ascii="Verdana" w:hAnsi="Verdana"/>
          <w:color w:val="000000"/>
          <w:sz w:val="18"/>
          <w:szCs w:val="18"/>
        </w:rPr>
        <w:t>» преступления 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без должного внимания к жертве преступления. Как следствие, до сих пор нет полного учета потерпевших, а, следовательно, не изучаются их личностные особенности, фигура потерпевшего нередко рассматривается не более как источник информации о преступнике и</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как участник уголовно-процессуальных отношений.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Направлениями профилактического воздействия права на систему социальных отношений являются: правовая система стимулирует социально полезное поведение людей, закрепляет такие общественные отношения, которые по своей сути противостоят преступности, устраняют действия ее причин и условий. Путем установления дозволений и другими способами нормы права вводят поведение людей в законопослушное русло и тем* самым способствуют реализации антикриминогенного потенциала гражданского общества; воздействие на общественные отношения в сфере профилактики правонарушений осуществляется также с помощью утверждения обязанностей физических и юридических лиц, органов государства, установления правовых запретов и юридической ответственности за противоправное поведение. В этом случае регулятивная функция права дополняется охранительной, что имеет важное значение для обеспечения эффективности предупредительных мер;</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-профилактическое воздействие оказывает также воспитательная функция права, которая проявляется в направленности юридических средств на сознание и поведение людей, вырабатывает у них уважительноё отношение к закону; право выполняет и сугубо служебную роль в этой сфере, которая заключается в том, что оно нормативно закрепляет оптимальный, соответствующий общественным потребностям и интересам порядок реализации мер предупреждения преступности на специально-криминологическом уровне: его задачи, виды, систему субъектов профилактики и их компетенцию, основные функции и методы работы.</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Важным нормативно-правовым основанием профилактики правонарушений может стать принятие федерального закона «</w:t>
      </w:r>
      <w:r>
        <w:rPr>
          <w:rStyle w:val="WW8Num4z0"/>
          <w:rFonts w:ascii="Verdana" w:hAnsi="Verdana"/>
          <w:color w:val="4682B4"/>
          <w:sz w:val="18"/>
          <w:szCs w:val="18"/>
        </w:rPr>
        <w:t>Об основах государственной системы профилактики правонарушений</w:t>
      </w:r>
      <w:r>
        <w:rPr>
          <w:rFonts w:ascii="Verdana" w:hAnsi="Verdana"/>
          <w:color w:val="000000"/>
          <w:sz w:val="18"/>
          <w:szCs w:val="18"/>
        </w:rPr>
        <w:t>».</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отсутствии базового федерального законодательства правовое регулирование профилактической деятельности осуществляется в рамках в субъектах Федерации, что является одним из конкретных проявлений российского федерализма, позволяет юридически оформить соответствующие местные инициативы, всемерно учесть в организации- предупредительной работы территориальную специфику.</w:t>
      </w:r>
    </w:p>
    <w:p w:rsidR="00015F2F" w:rsidRDefault="00015F2F" w:rsidP="00015F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Одним из факторов, негативно влияющих на реализацию программ профилактики, остается отсутствие должного взаимодействия субъектов, участвующих в их реализации. В первую очередь, это касается координации усилий правоохранительных органов. Для налаживания их более эффективного взаимодействия необходимо принятие соответствующих межведомственных нормативных правовых актов, в которых должны быть закреплены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взаимодействующих сторон в процессе совместной деятельности, регламентированы вопросы компетенции и ответственности за организацию данного направлении работы и т.д.</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14. Среди современных тенденций развития системы профилактики правонарушений можно выделить следующие:</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активная региональная политика профилактика правонарушений;</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-широкое использование в процессе организации профилактики правонарушений как деятельности, реализуемой в различных видах на всех уровнях социального управления, программно-целевого планирования, которое является важнейшим инструментом реализации государственной политики в рассматриваемой области и позволяет организовать четкую, всесторонне обоснованную работу по достижению поставленных целей и задач;</w:t>
      </w:r>
    </w:p>
    <w:p w:rsidR="00015F2F" w:rsidRDefault="00015F2F" w:rsidP="00015F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в профилактической деятельности достижений научно-технического прогресса.</w:t>
      </w:r>
    </w:p>
    <w:p w:rsidR="00015F2F" w:rsidRDefault="00015F2F" w:rsidP="00015F2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Головкина, Анастасия Геннадьевна, 2011 год</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 (Принята 10 дек. 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 газ. 1995. 5 апр.</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властью (Принята 29 нояб. 1985 г. Резолюцией 40/34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г. Москвы № 14 от 19 марта 2008 г. «О единой системе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городе Москве»;</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г. Санкт-Петербурга «О профилактике правонарушений в Санкт-Петербурге» от 16 мая 2007 г.;</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Республики Беларусь № 433 от 10 ноября 2008 г. «</w:t>
      </w:r>
      <w:r>
        <w:rPr>
          <w:rStyle w:val="WW8Num4z0"/>
          <w:rFonts w:ascii="Verdana" w:hAnsi="Verdana"/>
          <w:color w:val="4682B4"/>
          <w:sz w:val="18"/>
          <w:szCs w:val="18"/>
        </w:rPr>
        <w:t>Об основах деятельности по профилактике правонарушений</w:t>
      </w:r>
      <w:r>
        <w:rPr>
          <w:rFonts w:ascii="Verdana" w:hAnsi="Verdana"/>
          <w:color w:val="000000"/>
          <w:sz w:val="18"/>
          <w:szCs w:val="18"/>
        </w:rPr>
        <w:t>».'</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 Собрание законодательства Российской Федерации, 2002 г., № 1 (Ч. 1). Ст. 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С.А. Боголюбова. СПб.: Питер Пресс, 2009. 464 е.;</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4 нояб. 1950 г. // Собрание законодательства РФ. 2001. 8 янв. №2, ст. 163.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Организации Объединенных Наций о борьбе против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(Заюпочена в г. Вене 20 дек. 1988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2.- М.: БЕК, 1996. С. 71-82.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Российская Федерация,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Материалы Десятого Конгресса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Вена, 10-17 апреля 2000 г., С. 13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Материалы заседания Государственного совета РФ и официальные документы. Ростов-на-Дону, 2007.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безопасности: Закон РФ от 5 марта 1992 г. № 2446-1 // Рос. газ. 1992. 6 мая.</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гражданских и политических правах: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 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12,1994.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 апр. 1991 г. № 1026-1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18 апр., № 16, ст. 503.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О'федеральной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2007-2010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марта 2007 г. № 172 // Собрание законодательства РФ. 2007, 2 апр., № 14, ст. 1688.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оперативно-розыскной деятельности: ФЗ РФ от 12 авг. 1995 г. №-144-ФЗ // Рос. газ. 1995. 18 авг.</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ФЗ РФ от 24.06.1999 № 120-ФЗ // Рос. газ. 1999. 30 июня.</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Полное собрание законодательства. Собрание 1-е. Т. XXVII. № 20881.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Полное собрание законодательства. Собрание 1-е. Т. XXX. № 23911.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Уголовно-процессуальный кодекс Российской Федерации от 18 декабря 2001 г. // Собрание законодательства Российской Федерации, 2001 г., № 52 (Ч. 1). Сг. '4921.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Уголовный кодекс Российской Федерации от 13 июня 1996 г. № 63-Ф3 // Собрание законодательства Российской Федерации, 17 июня 1996 г., № 25. Ст. 2954.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благочиния,.или полицейский от 8 апреля 1782 г. // Российское законодательство Х-ХХ веков. Т. 5. Законодательство периода расцвета абсолютизма. М., 1987. С. 324 387.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преступлений // Свод законов Российской империи. T. XIV. СПб., 1900. С. 88.1.. Монографии, учебные пособия, диссертации, авторефераты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Алексеев А. К,</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 И., Сухарев А. 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Овчинский B.C.,</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Российская уголовная политика: преодоление кризиса. М.: Норма, 2006.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w:t>
      </w:r>
      <w:r>
        <w:rPr>
          <w:rStyle w:val="WW8Num3z0"/>
          <w:rFonts w:ascii="Verdana" w:hAnsi="Verdana"/>
          <w:color w:val="000000"/>
          <w:sz w:val="18"/>
          <w:szCs w:val="18"/>
        </w:rPr>
        <w:t> </w:t>
      </w:r>
      <w:r>
        <w:rPr>
          <w:rStyle w:val="WW8Num4z0"/>
          <w:rFonts w:ascii="Verdana" w:hAnsi="Verdana"/>
          <w:color w:val="4682B4"/>
          <w:sz w:val="18"/>
          <w:szCs w:val="18"/>
        </w:rPr>
        <w:t>Изнасилования</w:t>
      </w:r>
      <w:r>
        <w:rPr>
          <w:rFonts w:ascii="Verdana" w:hAnsi="Verdana"/>
          <w:color w:val="000000"/>
          <w:sz w:val="18"/>
          <w:szCs w:val="18"/>
        </w:rPr>
        <w:t>: причины и предупреждение. М.,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Аристотель. Соч. в 4 т. М., 1975-1983.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Белявская О. Уголовная политика в Японии.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Зырин М.И., Романов В. В.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Минск, 1986.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М.: Наука,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Ю.Брокгауз Ф.А.,</w:t>
      </w:r>
      <w:r>
        <w:rPr>
          <w:rStyle w:val="WW8Num3z0"/>
          <w:rFonts w:ascii="Verdana" w:hAnsi="Verdana"/>
          <w:color w:val="000000"/>
          <w:sz w:val="18"/>
          <w:szCs w:val="18"/>
        </w:rPr>
        <w:t> </w:t>
      </w:r>
      <w:r>
        <w:rPr>
          <w:rStyle w:val="WW8Num4z0"/>
          <w:rFonts w:ascii="Verdana" w:hAnsi="Verdana"/>
          <w:color w:val="4682B4"/>
          <w:sz w:val="18"/>
          <w:szCs w:val="18"/>
        </w:rPr>
        <w:t>Ефрон</w:t>
      </w:r>
      <w:r>
        <w:rPr>
          <w:rStyle w:val="WW8Num3z0"/>
          <w:rFonts w:ascii="Verdana" w:hAnsi="Verdana"/>
          <w:color w:val="000000"/>
          <w:sz w:val="18"/>
          <w:szCs w:val="18"/>
        </w:rPr>
        <w:t> </w:t>
      </w:r>
      <w:r>
        <w:rPr>
          <w:rFonts w:ascii="Verdana" w:hAnsi="Verdana"/>
          <w:color w:val="000000"/>
          <w:sz w:val="18"/>
          <w:szCs w:val="18"/>
        </w:rPr>
        <w:t>И.А., Энциклопедический словарь. Россия. СПб., 1898.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Д. В. Концепции организации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возможность их использования в отечественной практике (на материале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некоторых стран Западной Европы).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И.И. Профилактика правонарушений среди молодежи. М., 1980.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С.И. Предупреждение корпоративной преступности // Профилактика деятельности государства как одно из основных средств сдерживания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РФ: Материалы Международной научно-практической конференции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Б. Е. Актуальные аспекты разработки и реализации программ</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и антикриминальной направленности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12.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Вострикова</w:t>
      </w:r>
      <w:r>
        <w:rPr>
          <w:rStyle w:val="WW8Num3z0"/>
          <w:rFonts w:ascii="Verdana" w:hAnsi="Verdana"/>
          <w:color w:val="000000"/>
          <w:sz w:val="18"/>
          <w:szCs w:val="18"/>
        </w:rPr>
        <w:t> </w:t>
      </w:r>
      <w:r>
        <w:rPr>
          <w:rFonts w:ascii="Verdana" w:hAnsi="Verdana"/>
          <w:color w:val="000000"/>
          <w:sz w:val="18"/>
          <w:szCs w:val="18"/>
        </w:rPr>
        <w:t>Л.Г. Финансовое право: Учебник для вузов.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376 с.</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Больше внимания реализации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УК РФ о предупреждении преступлений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//Российский судья. 2008. № 11.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Гальперин КМ. Взаимодействие государственных органов и общественности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1972.19 .Гаухман JI. Д. Правовые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М.,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 И. Концептуальные основы и научно-практические проблемы предупреждения преступности. Дис. д-ра юрид. наук. М. 2001.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Проблема причинности 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науке // Советское государство и право. 1986. № 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Е. П., Саушкин С. А. Нравственно-философские идеи добра, справедливости и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Уголовное судопроизводство. 2009. №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Гурлев КВ. Теоретико-игровое моделирование взаимодействия сотрудников охраны // Информатизация и информационная безопасность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вопросы профилактики рецидивной преступности. Рязань, 1975.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Диоген Лаэртский О жизни, учениях и изречениях знаменитых философов / Пер. с древнегреч. M.JI. Гаспарова. М., 1998; Ксенофонт Афинский. Сократические сочинения. Воспоминания о Сократе. M.-JL, 1935.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Дугенец</w:t>
      </w:r>
      <w:r>
        <w:rPr>
          <w:rStyle w:val="WW8Num3z0"/>
          <w:rFonts w:ascii="Verdana" w:hAnsi="Verdana"/>
          <w:color w:val="000000"/>
          <w:sz w:val="18"/>
          <w:szCs w:val="18"/>
        </w:rPr>
        <w:t> </w:t>
      </w:r>
      <w:r>
        <w:rPr>
          <w:rFonts w:ascii="Verdana" w:hAnsi="Verdana"/>
          <w:color w:val="000000"/>
          <w:sz w:val="18"/>
          <w:szCs w:val="18"/>
        </w:rPr>
        <w:t>A.C. Оптимизация системы административных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Административное право и процесс, 2007, №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Егорышее C.B., Егорышееа Н.В. Из истории взаимодействия правоохранительных органов с институтами гражданского общества и населением в Российской Федерации // Российский следователь. 2010. № 4. С. 3840.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1983.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И. М. Предупредительная деятельность</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по уголовному делу. Саратов,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А.И., Васильев C.B. Штрейс Д. С. Разработка, реализация и оценка региональных целевых программ (на основе Канадского опыта): Учебно-методическое пособие. Оттава - Москва - Великий Новгород, 2006.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Жулев В. К</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дорожно-транспортных происшествий. М., 1989.</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Закалю к А. П. Общественное воздействие и предупреждение преступлений. Киев, 1976.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ЗЯ.Звирбулъ В.К. 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М., 1971.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Звоненко</w:t>
      </w:r>
      <w:r>
        <w:rPr>
          <w:rStyle w:val="WW8Num3z0"/>
          <w:rFonts w:ascii="Verdana" w:hAnsi="Verdana"/>
          <w:color w:val="000000"/>
          <w:sz w:val="18"/>
          <w:szCs w:val="18"/>
        </w:rPr>
        <w:t> </w:t>
      </w:r>
      <w:r>
        <w:rPr>
          <w:rFonts w:ascii="Verdana" w:hAnsi="Verdana"/>
          <w:color w:val="000000"/>
          <w:sz w:val="18"/>
          <w:szCs w:val="18"/>
        </w:rPr>
        <w:t>Д. П., Малумов А. Ю.,</w:t>
      </w:r>
      <w:r>
        <w:rPr>
          <w:rStyle w:val="WW8Num3z0"/>
          <w:rFonts w:ascii="Verdana" w:hAnsi="Verdana"/>
          <w:color w:val="000000"/>
          <w:sz w:val="18"/>
          <w:szCs w:val="18"/>
        </w:rPr>
        <w:t> </w:t>
      </w:r>
      <w:r>
        <w:rPr>
          <w:rStyle w:val="WW8Num4z0"/>
          <w:rFonts w:ascii="Verdana" w:hAnsi="Verdana"/>
          <w:color w:val="4682B4"/>
          <w:sz w:val="18"/>
          <w:szCs w:val="18"/>
        </w:rPr>
        <w:t>Малумов</w:t>
      </w:r>
      <w:r>
        <w:rPr>
          <w:rStyle w:val="WW8Num3z0"/>
          <w:rFonts w:ascii="Verdana" w:hAnsi="Verdana"/>
          <w:color w:val="000000"/>
          <w:sz w:val="18"/>
          <w:szCs w:val="18"/>
        </w:rPr>
        <w:t> </w:t>
      </w:r>
      <w:r>
        <w:rPr>
          <w:rFonts w:ascii="Verdana" w:hAnsi="Verdana"/>
          <w:color w:val="000000"/>
          <w:sz w:val="18"/>
          <w:szCs w:val="18"/>
        </w:rPr>
        <w:t>Г. Ю. Административное право: Учебник. М.: Юстицинформ, 2007. 416 с.</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Зудин</w:t>
      </w:r>
      <w:r>
        <w:rPr>
          <w:rStyle w:val="WW8Num3z0"/>
          <w:rFonts w:ascii="Verdana" w:hAnsi="Verdana"/>
          <w:color w:val="000000"/>
          <w:sz w:val="18"/>
          <w:szCs w:val="18"/>
        </w:rPr>
        <w:t> </w:t>
      </w:r>
      <w:r>
        <w:rPr>
          <w:rFonts w:ascii="Verdana" w:hAnsi="Verdana"/>
          <w:color w:val="000000"/>
          <w:sz w:val="18"/>
          <w:szCs w:val="18"/>
        </w:rPr>
        <w:t>В. Ф. Социальная профилактика преступлений.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криминалистические проблемы. Саратов: Из-во Саратовского ун-та, 1983.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O.A. Тайны старой Москвы. М., 1997.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АЪ.Игошев К. Е. Социальный контроль и профилактика преступлений. Горький, 1976.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 Е., Шмаров И. В. Социальные аспекты предупреждения правонарушений. М., 1980.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Ф.Ш. Актуальные проблемы формирования региональной политики в сфере предупреждения преступности и иных правонарушений / Материалы Всероссийской научно-практической конференции по проблеме профилактики правонарушений. М., 1997.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М.: Инфра-М Норма,1997.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Кернер</w:t>
      </w:r>
      <w:r>
        <w:rPr>
          <w:rStyle w:val="WW8Num3z0"/>
          <w:rFonts w:ascii="Verdana" w:hAnsi="Verdana"/>
          <w:color w:val="000000"/>
          <w:sz w:val="18"/>
          <w:szCs w:val="18"/>
        </w:rPr>
        <w:t> </w:t>
      </w:r>
      <w:r>
        <w:rPr>
          <w:rFonts w:ascii="Verdana" w:hAnsi="Verdana"/>
          <w:color w:val="000000"/>
          <w:sz w:val="18"/>
          <w:szCs w:val="18"/>
        </w:rPr>
        <w:t>Х.Ю. Криминология. Словарь-справочник. М.: Норма,1998.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 Н., Краснова К. А. Развитие института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в уголовном законодательстве стран общего права (на примере США и Англии) //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М.М. Взаимоотношение свободы и общественной солидарности // Интеллигенция в России. 1991.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Конькова</w:t>
      </w:r>
      <w:r>
        <w:rPr>
          <w:rStyle w:val="WW8Num3z0"/>
          <w:rFonts w:ascii="Verdana" w:hAnsi="Verdana"/>
          <w:color w:val="000000"/>
          <w:sz w:val="18"/>
          <w:szCs w:val="18"/>
        </w:rPr>
        <w:t> </w:t>
      </w:r>
      <w:r>
        <w:rPr>
          <w:rFonts w:ascii="Verdana" w:hAnsi="Verdana"/>
          <w:color w:val="000000"/>
          <w:sz w:val="18"/>
          <w:szCs w:val="18"/>
        </w:rPr>
        <w:t>Т.Ю. Исторические аспекты надзорно-контрольных функций государственного управления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правонарушений // Рос. следователь, 2008, № 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Косоплечее</w:t>
      </w:r>
      <w:r>
        <w:rPr>
          <w:rStyle w:val="WW8Num3z0"/>
          <w:rFonts w:ascii="Verdana" w:hAnsi="Verdana"/>
          <w:color w:val="000000"/>
          <w:sz w:val="18"/>
          <w:szCs w:val="18"/>
        </w:rPr>
        <w:t> </w:t>
      </w:r>
      <w:r>
        <w:rPr>
          <w:rFonts w:ascii="Verdana" w:hAnsi="Verdana"/>
          <w:color w:val="000000"/>
          <w:sz w:val="18"/>
          <w:szCs w:val="18"/>
        </w:rPr>
        <w:t>Н.П., Измагигова Ф.Ш. Развитие государственной системы предупреждения преступлений в регионе. М., 1998.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М.Б. Дефинирование понятий и терминов, используемых в УК РФ // Журнал рос. права. 2003. № 12.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организация- предупреждения преступлений / Под ред. Э.И. Петрова М., 1995.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Криминология и профилактика преступлений: Учебник. Общая часть / Под ред. А.И. Алексеева. М., 1989.</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Криминология: Учебник для вузов / Под ред. А.И. Долговой. 3-е изд., перераб. и доп. М.: Норма, 2005.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Криминология: Учебник. Общая часть / Под ред. В.В. Орехова -СПб., 1992. С. 138.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Борьба мотивов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М.: НОРМА, 2007.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Лекарь</w:t>
      </w:r>
      <w:r>
        <w:rPr>
          <w:rStyle w:val="WW8Num3z0"/>
          <w:rFonts w:ascii="Verdana" w:hAnsi="Verdana"/>
          <w:color w:val="000000"/>
          <w:sz w:val="18"/>
          <w:szCs w:val="18"/>
        </w:rPr>
        <w:t> </w:t>
      </w:r>
      <w:r>
        <w:rPr>
          <w:rFonts w:ascii="Verdana" w:hAnsi="Verdana"/>
          <w:color w:val="000000"/>
          <w:sz w:val="18"/>
          <w:szCs w:val="18"/>
        </w:rPr>
        <w:t>А.Г. Профилактика преступлений. М., 1972.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Лобзиков В.П.,</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Административно-правовые меры предупреждения преступности. М., 1978.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Логиков В.П. Криминология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юрисдикция милиции. М., 1996. С. 72.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Административные правонарушения и уголовные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чем различие? / Государство и право. 1996. № 3. С. 83-96; С туканов А. П.</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законов органами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юрисдикции РФ. СПб. 2000. С. 16.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Преступное поведение: мотивация, прогнозирование, профилактика. М., 1980.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Д. Теоретические, правовые и организационные проблемы деятельности органов внутренних дел по предупреждению и профилактике преступлений и иных правонарушений // Общество и право.2008.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Теоретические вопросы общего и специального предупреждения преступлений: Автореф. дис. д-ра юрид. наук. Свердловск, 1975.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Миндигулов А.Х. Научные основы управления в сфере профилактики преступлений: Автореф. дис. д-ра юрид. наук. М.,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Минъковский</w:t>
      </w:r>
      <w:r>
        <w:rPr>
          <w:rStyle w:val="WW8Num3z0"/>
          <w:rFonts w:ascii="Verdana" w:hAnsi="Verdana"/>
          <w:color w:val="000000"/>
          <w:sz w:val="18"/>
          <w:szCs w:val="18"/>
        </w:rPr>
        <w:t> </w:t>
      </w:r>
      <w:r>
        <w:rPr>
          <w:rFonts w:ascii="Verdana" w:hAnsi="Verdana"/>
          <w:color w:val="000000"/>
          <w:sz w:val="18"/>
          <w:szCs w:val="18"/>
        </w:rPr>
        <w:t>Г.М., Арзуманян Т.М., Звирбулъ В.К. и др.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прокурора и суда по предупреждению преступлений. М., 1962.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 С.231.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Нигматуллин</w:t>
      </w:r>
      <w:r>
        <w:rPr>
          <w:rStyle w:val="WW8Num3z0"/>
          <w:rFonts w:ascii="Verdana" w:hAnsi="Verdana"/>
          <w:color w:val="000000"/>
          <w:sz w:val="18"/>
          <w:szCs w:val="18"/>
        </w:rPr>
        <w:t> </w:t>
      </w:r>
      <w:r>
        <w:rPr>
          <w:rFonts w:ascii="Verdana" w:hAnsi="Verdana"/>
          <w:color w:val="000000"/>
          <w:sz w:val="18"/>
          <w:szCs w:val="18"/>
        </w:rPr>
        <w:t>Р.В. Роль конгрессов ООН по предупреждению преступности и обращению с правонарушителями в становлении международных стандартов по борьбе с преступностью // Юридический мир.2009. № 11. С. 43-49.</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США: сентябрьский (1994 г.) закон о контроле над</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 Криминологические и уголовно-правовые идеи борьбы с преступностью. М., 1996.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Новичков</w:t>
      </w:r>
      <w:r>
        <w:rPr>
          <w:rStyle w:val="WW8Num3z0"/>
          <w:rFonts w:ascii="Verdana" w:hAnsi="Verdana"/>
          <w:color w:val="000000"/>
          <w:sz w:val="18"/>
          <w:szCs w:val="18"/>
        </w:rPr>
        <w:t> </w:t>
      </w:r>
      <w:r>
        <w:rPr>
          <w:rFonts w:ascii="Verdana" w:hAnsi="Verdana"/>
          <w:color w:val="000000"/>
          <w:sz w:val="18"/>
          <w:szCs w:val="18"/>
        </w:rPr>
        <w:t>В. Е. Прогнозирование в сфере борьбы с преступностью в современной России: Дис. д-ра юрид. наук. М. 2006. С. 3-6.75 .Окунев Н. Исправительно-работные дома на смену тюрьмам. СПб., 1914.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Организация деятельности органов внутренних дел по предупреждению преступлений. М., 2000. С. 13.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 Р. Проблемы, информационного обеспечения деятельности; органов внутренних дел по; предупреждению преступлений несовершеннолетних//Рос. следователь. 2007. №15.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Пермтюв О.Г. Кйпман Н.Н. О профилактике преступлений; // Рос. юстиция. 2009. № 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Платон Собрание сочинений в 4-т.: Т. II/ Под общ. ред. А.Ф. Лосева и др. Пер. с древнегреч. М., 1990.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реформы в России / Под ред. А.И. Долговой. М;: Криминологическая Ассоциация, 1998; С. 56.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Российское законодательство X XX веков: В 9 томах. Т. 6: Законодательство первой половины XIX века / Отв. ред. О.И. Чистяков. М., 1988.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Рузавин</w:t>
      </w:r>
      <w:r>
        <w:rPr>
          <w:rStyle w:val="WW8Num3z0"/>
          <w:rFonts w:ascii="Verdana" w:hAnsi="Verdana"/>
          <w:color w:val="000000"/>
          <w:sz w:val="18"/>
          <w:szCs w:val="18"/>
        </w:rPr>
        <w:t> </w:t>
      </w:r>
      <w:r>
        <w:rPr>
          <w:rFonts w:ascii="Verdana" w:hAnsi="Verdana"/>
          <w:color w:val="000000"/>
          <w:sz w:val="18"/>
          <w:szCs w:val="18"/>
        </w:rPr>
        <w:t>Г.И. Неопределенность, вероятность и прогноз // Вопросы философии. №7. 2005.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Рябцев В., Тюрин С. Теория и практика координации правоохранительной деятельности по борьбе с преступностью // Проблемы теории, практики и кадрового обеспечения управления в органах прокуратуры. М., 2000; .</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О С., Соколова Е.Д. Информационно-аналитическое обеспечение оптимизации экономического администрирования в муниципалитете Копенгагена // Законодательство и экономика. 2009. №12.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Терроризм и организованная преступность: монография. М.: ЮНИТА-ДАНА: Закон и право, 2007.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Становление правового государства 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процесс в Республике Казахстан. Алматы, 2001.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Тенитшова В.В. Криминологическая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как юридический инструмент предупреждения преступлений // Эксперт-криминалист. 2009. №4.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Теоретические основы предупреждения преступности / Отв. ред. В. К.</w:t>
      </w:r>
      <w:r>
        <w:rPr>
          <w:rStyle w:val="WW8Num3z0"/>
          <w:rFonts w:ascii="Verdana" w:hAnsi="Verdana"/>
          <w:color w:val="000000"/>
          <w:sz w:val="18"/>
          <w:szCs w:val="18"/>
        </w:rPr>
        <w:t> </w:t>
      </w:r>
      <w:r>
        <w:rPr>
          <w:rStyle w:val="WW8Num4z0"/>
          <w:rFonts w:ascii="Verdana" w:hAnsi="Verdana"/>
          <w:color w:val="4682B4"/>
          <w:sz w:val="18"/>
          <w:szCs w:val="18"/>
        </w:rPr>
        <w:t>Звирбулъ</w:t>
      </w:r>
      <w:r>
        <w:rPr>
          <w:rFonts w:ascii="Verdana" w:hAnsi="Verdana"/>
          <w:color w:val="000000"/>
          <w:sz w:val="18"/>
          <w:szCs w:val="18"/>
        </w:rPr>
        <w:t>, В. Б. Клочков, Г.М. Минъковский. М;, 1977.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Эффективность закона: от цели к результату //Журнал российского права. 2009; № 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Трудовое право России: Учебник /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Ю.П. Орловский, JI.A. Чиканова. 2-е изд. М., 2008. 608 с.</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 В., Шугаев А. А.,</w:t>
      </w:r>
      <w:r>
        <w:rPr>
          <w:rStyle w:val="WW8Num3z0"/>
          <w:rFonts w:ascii="Verdana" w:hAnsi="Verdana"/>
          <w:color w:val="000000"/>
          <w:sz w:val="18"/>
          <w:szCs w:val="18"/>
        </w:rPr>
        <w:t> </w:t>
      </w:r>
      <w:r>
        <w:rPr>
          <w:rStyle w:val="WW8Num4z0"/>
          <w:rFonts w:ascii="Verdana" w:hAnsi="Verdana"/>
          <w:color w:val="4682B4"/>
          <w:sz w:val="18"/>
          <w:szCs w:val="18"/>
        </w:rPr>
        <w:t>Жаданов</w:t>
      </w:r>
      <w:r>
        <w:rPr>
          <w:rStyle w:val="WW8Num3z0"/>
          <w:rFonts w:ascii="Verdana" w:hAnsi="Verdana"/>
          <w:color w:val="000000"/>
          <w:sz w:val="18"/>
          <w:szCs w:val="18"/>
        </w:rPr>
        <w:t> </w:t>
      </w:r>
      <w:r>
        <w:rPr>
          <w:rFonts w:ascii="Verdana" w:hAnsi="Verdana"/>
          <w:color w:val="000000"/>
          <w:sz w:val="18"/>
          <w:szCs w:val="18"/>
        </w:rPr>
        <w:t>А. В. Основные направления профилактической работы по реализации региональных программ предупреждения правонарушений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2008. № 4.</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Методы предупредительного воздействия на преступность. Горький, 1989.</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Участие полиции зарубежных стран в профилактике преступности. М.: ВНИИ МВД России, 2007.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Индивидуальная профилактика преступлений. Томск, 1985.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Хавский П. Собрание законов о</w:t>
      </w:r>
      <w:r>
        <w:rPr>
          <w:rStyle w:val="WW8Num3z0"/>
          <w:rFonts w:ascii="Verdana" w:hAnsi="Verdana"/>
          <w:color w:val="000000"/>
          <w:sz w:val="18"/>
          <w:szCs w:val="18"/>
        </w:rPr>
        <w:t> </w:t>
      </w:r>
      <w:r>
        <w:rPr>
          <w:rStyle w:val="WW8Num4z0"/>
          <w:rFonts w:ascii="Verdana" w:hAnsi="Verdana"/>
          <w:color w:val="4682B4"/>
          <w:sz w:val="18"/>
          <w:szCs w:val="18"/>
        </w:rPr>
        <w:t>полицейском</w:t>
      </w:r>
      <w:r>
        <w:rPr>
          <w:rStyle w:val="WW8Num3z0"/>
          <w:rFonts w:ascii="Verdana" w:hAnsi="Verdana"/>
          <w:color w:val="000000"/>
          <w:sz w:val="18"/>
          <w:szCs w:val="18"/>
        </w:rPr>
        <w:t> </w:t>
      </w:r>
      <w:r>
        <w:rPr>
          <w:rFonts w:ascii="Verdana" w:hAnsi="Verdana"/>
          <w:color w:val="000000"/>
          <w:sz w:val="18"/>
          <w:szCs w:val="18"/>
        </w:rPr>
        <w:t>управлении, или наказы губернаторские и устав управы</w:t>
      </w:r>
      <w:r>
        <w:rPr>
          <w:rStyle w:val="WW8Num3z0"/>
          <w:rFonts w:ascii="Verdana" w:hAnsi="Verdana"/>
          <w:color w:val="000000"/>
          <w:sz w:val="18"/>
          <w:szCs w:val="18"/>
        </w:rPr>
        <w:t> </w:t>
      </w:r>
      <w:r>
        <w:rPr>
          <w:rStyle w:val="WW8Num4z0"/>
          <w:rFonts w:ascii="Verdana" w:hAnsi="Verdana"/>
          <w:color w:val="4682B4"/>
          <w:sz w:val="18"/>
          <w:szCs w:val="18"/>
        </w:rPr>
        <w:t>благочиния</w:t>
      </w:r>
      <w:r>
        <w:rPr>
          <w:rFonts w:ascii="Verdana" w:hAnsi="Verdana"/>
          <w:color w:val="000000"/>
          <w:sz w:val="18"/>
          <w:szCs w:val="18"/>
        </w:rPr>
        <w:t>: с включением законов с 1708 по апрель месяц 1826 года. СПб., 1826.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КВ. Некоторые вопросы устойчивого развития государства и предупреждения правонарушений в свете Стратегии национальной безопасности Российской Федерации до 2020 года // Рос. юстиция. 2009. № 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Хорос В. «</w:t>
      </w:r>
      <w:r>
        <w:rPr>
          <w:rStyle w:val="WW8Num4z0"/>
          <w:rFonts w:ascii="Verdana" w:hAnsi="Verdana"/>
          <w:color w:val="4682B4"/>
          <w:sz w:val="18"/>
          <w:szCs w:val="18"/>
        </w:rPr>
        <w:t>Крона</w:t>
      </w:r>
      <w:r>
        <w:rPr>
          <w:rFonts w:ascii="Verdana" w:hAnsi="Verdana"/>
          <w:color w:val="000000"/>
          <w:sz w:val="18"/>
          <w:szCs w:val="18"/>
        </w:rPr>
        <w:t>», «</w:t>
      </w:r>
      <w:r>
        <w:rPr>
          <w:rStyle w:val="WW8Num4z0"/>
          <w:rFonts w:ascii="Verdana" w:hAnsi="Verdana"/>
          <w:color w:val="4682B4"/>
          <w:sz w:val="18"/>
          <w:szCs w:val="18"/>
        </w:rPr>
        <w:t>корни</w:t>
      </w:r>
      <w:r>
        <w:rPr>
          <w:rFonts w:ascii="Verdana" w:hAnsi="Verdana"/>
          <w:color w:val="000000"/>
          <w:sz w:val="18"/>
          <w:szCs w:val="18"/>
        </w:rPr>
        <w:t>» и «</w:t>
      </w:r>
      <w:r>
        <w:rPr>
          <w:rStyle w:val="WW8Num4z0"/>
          <w:rFonts w:ascii="Verdana" w:hAnsi="Verdana"/>
          <w:color w:val="4682B4"/>
          <w:sz w:val="18"/>
          <w:szCs w:val="18"/>
        </w:rPr>
        <w:t>климат</w:t>
      </w:r>
      <w:r>
        <w:rPr>
          <w:rFonts w:ascii="Verdana" w:hAnsi="Verdana"/>
          <w:color w:val="000000"/>
          <w:sz w:val="18"/>
          <w:szCs w:val="18"/>
        </w:rPr>
        <w:t>» терроризма // Мировая экономика и международные отношения. 2002. №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Основные направления научных исследований кафедры уголовно-правовых дисциплин и организации профилактики преступлений Академии управления МВД России // Российский следователь. 2009. № 15.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 И. Состояние законности в сфере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работа органов прокуратуры и органов, наделенных административной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по предупреждению нарушений законодательства// Административное право. 2009. № 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Шарифуллин</w:t>
      </w:r>
      <w:r>
        <w:rPr>
          <w:rStyle w:val="WW8Num3z0"/>
          <w:rFonts w:ascii="Verdana" w:hAnsi="Verdana"/>
          <w:color w:val="000000"/>
          <w:sz w:val="18"/>
          <w:szCs w:val="18"/>
        </w:rPr>
        <w:t> </w:t>
      </w:r>
      <w:r>
        <w:rPr>
          <w:rFonts w:ascii="Verdana" w:hAnsi="Verdana"/>
          <w:color w:val="000000"/>
          <w:sz w:val="18"/>
          <w:szCs w:val="18"/>
        </w:rPr>
        <w:t>Р. А. Некоторые правовые аспекты международного сотрудничества в области предупреждения преступности // Рос.</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12.</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Шатилович</w:t>
      </w:r>
      <w:r>
        <w:rPr>
          <w:rStyle w:val="WW8Num3z0"/>
          <w:rFonts w:ascii="Verdana" w:hAnsi="Verdana"/>
          <w:color w:val="000000"/>
          <w:sz w:val="18"/>
          <w:szCs w:val="18"/>
        </w:rPr>
        <w:t> </w:t>
      </w:r>
      <w:r>
        <w:rPr>
          <w:rFonts w:ascii="Verdana" w:hAnsi="Verdana"/>
          <w:color w:val="000000"/>
          <w:sz w:val="18"/>
          <w:szCs w:val="18"/>
        </w:rPr>
        <w:t>С. Н., Величко А. Н. Особенности деятельности российского суда по предупреждению преступлений в современных условиях // Рос. судья, 2008, № 1.</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О концепции административной политики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административно-процессуального права: Матер, межд. науч.-прак. конф. М., 2003. С. 26.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ШестакоеД.А. Семейная криминология. СПб, 1996.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М., 1985.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Shifrin С. A. Potential of Explosives Focuses Renewed Attention on Security // Aviation Week and space technology. 5.08.1996. P. 33.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The New York Times. 200 h October, 27.</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Statement Of U.S. Senator Russ Feingold (Wisconsin, Dem) On The Anti-Terrorism Bill From The Senate Floor. 2001. October 25.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Ashcroft J., Daniels D. J., Rickman S. E. The Weed and Seed Strategy. Washington, 1995; а также см: Официальный сайт департамента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США/www.ojp.usdoj.gov/eows.</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Feltes Т. Kommunale Kriminalpravention // TF.XTE. NO 3/1994. Die Polizei. №8. 1995. Vercaq Carl Heymanns.</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Fleissner D., Heinzelmann F. Crime Prevention Through Environmental Design and Community Policing. Washington: NIJ. 1996. P. 5.</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Gramle Newman, ed. Global Report on Crime and Justike. New York. Oxford University Press. 1999.</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Hunsicker E. Vereine zur Forderung der Kriminal prevention // In Kriminalistik. No 7/1996.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Kaiser G. Kriminologie: Ein Lehrbuch. Heidelberg: C.F. Mueller Juresnischer Verlag. 1988;</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Marks E., Meyer A., Linssen R. The Beccaria-Project: Quality Management in crime prevention. Hanover, 2005. P. 9-32.11 .Peter Greenwood and Others. Diverting Children from a life of Crime: Measving Costs and Benefits. Santa Monica. 1996.</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Police. 2004. December. P. 11, 13.</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South N. Privatizing Policing in European Market: Some Issues for Theory, Policy and Research// European sociological review. Oxford, 2004. Vol. 10. №3 P. 220.</w:t>
      </w:r>
    </w:p>
    <w:p w:rsidR="00015F2F" w:rsidRDefault="00015F2F" w:rsidP="00015F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Stansfacon D. and Welsh B. Crime Prevention Diqest II. Comporatine Analysis of Successfur Commnity Safety (Montreat. International Centre for. the. Prevention of Crime, 1999.</w:t>
      </w:r>
    </w:p>
    <w:p w:rsidR="00015F2F" w:rsidRPr="00015F2F" w:rsidRDefault="00015F2F" w:rsidP="00015F2F">
      <w:pPr>
        <w:pStyle w:val="WW8Num2z0"/>
        <w:shd w:val="clear" w:color="auto" w:fill="F7F7F7"/>
        <w:spacing w:line="270" w:lineRule="atLeast"/>
        <w:jc w:val="both"/>
        <w:rPr>
          <w:rFonts w:ascii="Verdana" w:hAnsi="Verdana"/>
          <w:color w:val="000000"/>
          <w:sz w:val="18"/>
          <w:szCs w:val="18"/>
          <w:lang w:val="en-US"/>
        </w:rPr>
      </w:pPr>
      <w:r w:rsidRPr="00015F2F">
        <w:rPr>
          <w:rFonts w:ascii="Verdana" w:hAnsi="Verdana"/>
          <w:color w:val="000000"/>
          <w:sz w:val="18"/>
          <w:szCs w:val="18"/>
          <w:lang w:val="en-US"/>
        </w:rPr>
        <w:t>129. Tuck M. Crime prevention: a shift in concept. In: Graham J. (ed) Research Bulletin: Special European Edition. Home Office Research and Planning Unit, № 24. London: HMSO. 1987.</w:t>
      </w:r>
    </w:p>
    <w:p w:rsidR="00015F2F" w:rsidRPr="00015F2F" w:rsidRDefault="00015F2F" w:rsidP="00015F2F">
      <w:pPr>
        <w:pStyle w:val="WW8Num2z0"/>
        <w:shd w:val="clear" w:color="auto" w:fill="F7F7F7"/>
        <w:spacing w:line="270" w:lineRule="atLeast"/>
        <w:jc w:val="both"/>
        <w:rPr>
          <w:rFonts w:ascii="Verdana" w:hAnsi="Verdana"/>
          <w:color w:val="000000"/>
          <w:sz w:val="18"/>
          <w:szCs w:val="18"/>
          <w:lang w:val="en-US"/>
        </w:rPr>
      </w:pPr>
      <w:r w:rsidRPr="00015F2F">
        <w:rPr>
          <w:rFonts w:ascii="Verdana" w:hAnsi="Verdana"/>
          <w:color w:val="000000"/>
          <w:sz w:val="18"/>
          <w:szCs w:val="18"/>
          <w:lang w:val="en-US"/>
        </w:rPr>
        <w:t>130. Waller Irvirt. La delinquance et sa prevention: etude comparative // Revue international de criminologie et de police technique. Volum XLVI. № 1. 2005.</w:t>
      </w:r>
    </w:p>
    <w:p w:rsidR="00015F2F" w:rsidRPr="00015F2F" w:rsidRDefault="00015F2F" w:rsidP="00015F2F">
      <w:pPr>
        <w:pStyle w:val="WW8Num2z0"/>
        <w:shd w:val="clear" w:color="auto" w:fill="F7F7F7"/>
        <w:spacing w:line="270" w:lineRule="atLeast"/>
        <w:jc w:val="both"/>
        <w:rPr>
          <w:rFonts w:ascii="Verdana" w:hAnsi="Verdana"/>
          <w:color w:val="000000"/>
          <w:sz w:val="18"/>
          <w:szCs w:val="18"/>
          <w:lang w:val="en-US"/>
        </w:rPr>
      </w:pPr>
      <w:r w:rsidRPr="00015F2F">
        <w:rPr>
          <w:rFonts w:ascii="Verdana" w:hAnsi="Verdana"/>
          <w:color w:val="000000"/>
          <w:sz w:val="18"/>
          <w:szCs w:val="18"/>
          <w:lang w:val="en-US"/>
        </w:rPr>
        <w:t>131. Wash., Gov. Print. Off. US. 2007 / Hearing before the Subcomm. on youth violence of the Comm. on the Judiciary, US Senate. March, 2006.</w:t>
      </w:r>
    </w:p>
    <w:p w:rsidR="00015F2F" w:rsidRPr="00015F2F" w:rsidRDefault="00015F2F" w:rsidP="00015F2F">
      <w:pPr>
        <w:pStyle w:val="WW8Num2z0"/>
        <w:shd w:val="clear" w:color="auto" w:fill="F7F7F7"/>
        <w:spacing w:line="270" w:lineRule="atLeast"/>
        <w:jc w:val="both"/>
        <w:rPr>
          <w:rFonts w:ascii="Verdana" w:hAnsi="Verdana"/>
          <w:color w:val="000000"/>
          <w:sz w:val="18"/>
          <w:szCs w:val="18"/>
          <w:lang w:val="en-US"/>
        </w:rPr>
      </w:pPr>
      <w:r w:rsidRPr="00015F2F">
        <w:rPr>
          <w:rFonts w:ascii="Verdana" w:hAnsi="Verdana"/>
          <w:color w:val="000000"/>
          <w:sz w:val="18"/>
          <w:szCs w:val="18"/>
          <w:lang w:val="en-US"/>
        </w:rPr>
        <w:t>132. Weed and Seed Strategy to Combat Crime and Disorder: Summary Highlights // Journal of criminal justice. N.Y., 2007. Vol. 13, № 6.</w:t>
      </w:r>
    </w:p>
    <w:p w:rsidR="00015F2F" w:rsidRDefault="00015F2F" w:rsidP="00015F2F">
      <w:pPr>
        <w:pStyle w:val="WW8Num2z0"/>
        <w:shd w:val="clear" w:color="auto" w:fill="F7F7F7"/>
        <w:spacing w:line="270" w:lineRule="atLeast"/>
        <w:jc w:val="both"/>
        <w:rPr>
          <w:rFonts w:ascii="Verdana" w:hAnsi="Verdana"/>
          <w:color w:val="000000"/>
          <w:sz w:val="18"/>
          <w:szCs w:val="18"/>
        </w:rPr>
      </w:pPr>
      <w:r w:rsidRPr="00015F2F">
        <w:rPr>
          <w:rFonts w:ascii="Verdana" w:hAnsi="Verdana"/>
          <w:color w:val="000000"/>
          <w:sz w:val="18"/>
          <w:szCs w:val="18"/>
          <w:lang w:val="en-US"/>
        </w:rPr>
        <w:lastRenderedPageBreak/>
        <w:t xml:space="preserve">133. Wilson J.Q., Kelling G. Broken Windows: The Police and Neighborhood Safety // Atlantic Monthly, 1982. </w:t>
      </w:r>
      <w:r>
        <w:rPr>
          <w:rFonts w:ascii="Verdana" w:hAnsi="Verdana"/>
          <w:color w:val="000000"/>
          <w:sz w:val="18"/>
          <w:szCs w:val="18"/>
        </w:rPr>
        <w:t>March.</w:t>
      </w:r>
    </w:p>
    <w:p w:rsidR="0068495A" w:rsidRDefault="00015F2F" w:rsidP="00015F2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495A" w:rsidRDefault="0068495A" w:rsidP="00E759BC">
      <w:pPr>
        <w:rPr>
          <w:color w:val="FF0000"/>
        </w:rPr>
      </w:pPr>
    </w:p>
    <w:p w:rsidR="0068495A" w:rsidRDefault="0068495A" w:rsidP="00E759BC">
      <w:pPr>
        <w:rPr>
          <w:color w:val="FF0000"/>
        </w:rPr>
      </w:pP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45" w:rsidRDefault="00962D45">
      <w:r>
        <w:separator/>
      </w:r>
    </w:p>
  </w:endnote>
  <w:endnote w:type="continuationSeparator" w:id="0">
    <w:p w:rsidR="00962D45" w:rsidRDefault="0096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45" w:rsidRDefault="00962D45">
      <w:r>
        <w:separator/>
      </w:r>
    </w:p>
  </w:footnote>
  <w:footnote w:type="continuationSeparator" w:id="0">
    <w:p w:rsidR="00962D45" w:rsidRDefault="0096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2D45"/>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5296-E04B-4676-AF9E-B903DA6D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9087</TotalTime>
  <Pages>17</Pages>
  <Words>8914</Words>
  <Characters>50815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2329</cp:revision>
  <cp:lastPrinted>2009-02-06T08:36:00Z</cp:lastPrinted>
  <dcterms:created xsi:type="dcterms:W3CDTF">2015-03-22T11:10:00Z</dcterms:created>
  <dcterms:modified xsi:type="dcterms:W3CDTF">2015-09-23T09:21:00Z</dcterms:modified>
</cp:coreProperties>
</file>