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9"/>
        <w:widowControl w:val="0"/>
        <w:shd w:val="clear" w:color="auto" w:fill="FFFFFF"/>
        <w:spacing w:before="240" w:after="60" w:line="360" w:lineRule="auto"/>
        <w:ind w:firstLine="709"/>
        <w:jc w:val="both"/>
      </w:pPr>
      <w:r>
        <w:rPr>
          <w:rStyle w:val="a8"/>
          <w:color w:val="0070C0"/>
        </w:rPr>
        <w:t> </w:t>
      </w:r>
      <w:r>
        <w:rPr>
          <w:rStyle w:val="a8"/>
          <w:color w:val="FF0000"/>
        </w:rPr>
        <w:t xml:space="preserve">Для заказа доставки данной работы воспользуйтесь поиском на сайте по ссылке:  </w:t>
      </w:r>
      <w:hyperlink r:id="rId7" w:history="1">
        <w:r>
          <w:rPr>
            <w:rStyle w:val="a8"/>
            <w:color w:val="0070C0"/>
          </w:rPr>
          <w:t>http://www.mydisser.com/search.html</w:t>
        </w:r>
      </w:hyperlink>
    </w:p>
    <w:p w:rsidR="001277D6" w:rsidRPr="00E93209" w:rsidRDefault="001277D6" w:rsidP="001277D6">
      <w:pPr>
        <w:ind w:right="-567"/>
        <w:jc w:val="center"/>
        <w:rPr>
          <w:b/>
          <w:sz w:val="28"/>
        </w:rPr>
      </w:pPr>
      <w:r w:rsidRPr="00E93209">
        <w:rPr>
          <w:b/>
          <w:sz w:val="28"/>
          <w:lang w:val="uk-UA"/>
        </w:rPr>
        <w:t>МІНІСТЕРСТВО ОХОРОНИ ЗДОРОВ</w:t>
      </w:r>
      <w:r w:rsidRPr="00E93209">
        <w:rPr>
          <w:b/>
          <w:sz w:val="28"/>
        </w:rPr>
        <w:t>’</w:t>
      </w:r>
      <w:r w:rsidRPr="00E93209">
        <w:rPr>
          <w:b/>
          <w:sz w:val="28"/>
          <w:lang w:val="uk-UA"/>
        </w:rPr>
        <w:t>Я УКРАЇНИ</w:t>
      </w:r>
    </w:p>
    <w:p w:rsidR="001277D6" w:rsidRPr="00E93209" w:rsidRDefault="001277D6" w:rsidP="001277D6">
      <w:pPr>
        <w:ind w:right="-567"/>
        <w:jc w:val="center"/>
        <w:rPr>
          <w:b/>
          <w:sz w:val="28"/>
          <w:lang w:val="uk-UA"/>
        </w:rPr>
      </w:pPr>
      <w:r w:rsidRPr="00E93209">
        <w:rPr>
          <w:b/>
          <w:sz w:val="28"/>
          <w:lang w:val="uk-UA"/>
        </w:rPr>
        <w:t>ДЕРЖАВНИЙ ВИЩИЙ НАВЧАЛЬНИЙ ЗАКЛАД</w:t>
      </w:r>
    </w:p>
    <w:p w:rsidR="001277D6" w:rsidRPr="00E93209" w:rsidRDefault="001277D6" w:rsidP="001277D6">
      <w:pPr>
        <w:jc w:val="center"/>
        <w:rPr>
          <w:b/>
          <w:sz w:val="28"/>
          <w:lang w:val="uk-UA"/>
        </w:rPr>
      </w:pPr>
      <w:r w:rsidRPr="00E93209">
        <w:rPr>
          <w:b/>
          <w:sz w:val="28"/>
        </w:rPr>
        <w:t>„</w:t>
      </w:r>
      <w:r w:rsidRPr="00E93209">
        <w:rPr>
          <w:b/>
          <w:sz w:val="28"/>
          <w:lang w:val="uk-UA"/>
        </w:rPr>
        <w:t>ТЕРНОПІЛЬСЬКИЙ ДЕРЖАВНИЙ МЕДИЧНИЙ УНІВЕРСИТЕТ</w:t>
      </w:r>
    </w:p>
    <w:p w:rsidR="001277D6" w:rsidRPr="00E93209" w:rsidRDefault="001277D6" w:rsidP="001277D6">
      <w:pPr>
        <w:jc w:val="center"/>
        <w:rPr>
          <w:b/>
          <w:sz w:val="28"/>
        </w:rPr>
      </w:pPr>
      <w:r w:rsidRPr="00E93209">
        <w:rPr>
          <w:b/>
          <w:sz w:val="28"/>
          <w:lang w:val="uk-UA"/>
        </w:rPr>
        <w:t>імені І.Я. ГОРБАЧЕВСЬКОГО</w:t>
      </w:r>
      <w:r w:rsidRPr="00E93209">
        <w:rPr>
          <w:b/>
          <w:sz w:val="28"/>
        </w:rPr>
        <w:t>”</w:t>
      </w:r>
    </w:p>
    <w:p w:rsidR="001277D6" w:rsidRPr="00E93209" w:rsidRDefault="001277D6" w:rsidP="001277D6">
      <w:pPr>
        <w:jc w:val="center"/>
        <w:rPr>
          <w:b/>
          <w:sz w:val="28"/>
        </w:rPr>
      </w:pPr>
    </w:p>
    <w:p w:rsidR="001277D6" w:rsidRPr="00E93209" w:rsidRDefault="001277D6" w:rsidP="001277D6">
      <w:pPr>
        <w:jc w:val="center"/>
        <w:rPr>
          <w:b/>
          <w:sz w:val="28"/>
          <w:lang w:val="uk-UA"/>
        </w:rPr>
      </w:pPr>
    </w:p>
    <w:p w:rsidR="001277D6" w:rsidRPr="00E93209" w:rsidRDefault="001277D6" w:rsidP="001277D6">
      <w:pPr>
        <w:jc w:val="center"/>
        <w:rPr>
          <w:b/>
          <w:sz w:val="28"/>
          <w:lang w:val="uk-UA"/>
        </w:rPr>
      </w:pPr>
    </w:p>
    <w:p w:rsidR="001277D6" w:rsidRPr="00E93209" w:rsidRDefault="001277D6" w:rsidP="001277D6">
      <w:pPr>
        <w:jc w:val="right"/>
        <w:rPr>
          <w:b/>
          <w:i/>
          <w:sz w:val="28"/>
          <w:lang w:val="uk-UA"/>
        </w:rPr>
      </w:pPr>
      <w:r w:rsidRPr="00E93209">
        <w:rPr>
          <w:b/>
          <w:i/>
          <w:sz w:val="28"/>
          <w:lang w:val="uk-UA"/>
        </w:rPr>
        <w:t>На правах рукопису</w:t>
      </w:r>
    </w:p>
    <w:p w:rsidR="001277D6" w:rsidRPr="00E93209" w:rsidRDefault="001277D6" w:rsidP="001277D6">
      <w:pPr>
        <w:jc w:val="both"/>
        <w:rPr>
          <w:b/>
          <w:sz w:val="28"/>
          <w:lang w:val="uk-UA"/>
        </w:rPr>
      </w:pPr>
    </w:p>
    <w:p w:rsidR="001277D6" w:rsidRPr="00E93209" w:rsidRDefault="001277D6" w:rsidP="001277D6">
      <w:pPr>
        <w:spacing w:line="360" w:lineRule="auto"/>
        <w:jc w:val="center"/>
        <w:rPr>
          <w:b/>
          <w:sz w:val="28"/>
          <w:lang w:val="uk-UA"/>
        </w:rPr>
      </w:pPr>
    </w:p>
    <w:p w:rsidR="001277D6" w:rsidRPr="00E93209" w:rsidRDefault="001277D6" w:rsidP="001277D6">
      <w:pPr>
        <w:spacing w:line="360" w:lineRule="auto"/>
        <w:jc w:val="center"/>
        <w:rPr>
          <w:b/>
          <w:sz w:val="28"/>
          <w:lang w:val="uk-UA"/>
        </w:rPr>
      </w:pPr>
      <w:r w:rsidRPr="00E93209">
        <w:rPr>
          <w:b/>
          <w:sz w:val="28"/>
          <w:lang w:val="uk-UA"/>
        </w:rPr>
        <w:t>САТУРСЬКА ГАННА СТЕПАНІВНА</w:t>
      </w:r>
    </w:p>
    <w:p w:rsidR="001277D6" w:rsidRPr="00E93209" w:rsidRDefault="001277D6" w:rsidP="001277D6">
      <w:pPr>
        <w:spacing w:line="360" w:lineRule="auto"/>
        <w:jc w:val="center"/>
        <w:rPr>
          <w:b/>
          <w:sz w:val="28"/>
          <w:lang w:val="uk-UA"/>
        </w:rPr>
      </w:pPr>
    </w:p>
    <w:p w:rsidR="001277D6" w:rsidRPr="00E93209" w:rsidRDefault="001277D6" w:rsidP="001277D6">
      <w:pPr>
        <w:shd w:val="clear" w:color="auto" w:fill="FFFFFF"/>
        <w:jc w:val="right"/>
        <w:rPr>
          <w:b/>
          <w:sz w:val="28"/>
          <w:lang w:val="uk-UA"/>
        </w:rPr>
      </w:pPr>
      <w:r w:rsidRPr="00E93209">
        <w:rPr>
          <w:b/>
          <w:sz w:val="28"/>
          <w:lang w:val="uk-UA"/>
        </w:rPr>
        <w:t>УДК 616.127-001:577.175.522-085.212.7]-092.9-055</w:t>
      </w:r>
    </w:p>
    <w:p w:rsidR="001277D6" w:rsidRPr="00E93209" w:rsidRDefault="001277D6" w:rsidP="001277D6">
      <w:pPr>
        <w:spacing w:line="360" w:lineRule="auto"/>
        <w:jc w:val="right"/>
        <w:rPr>
          <w:b/>
          <w:sz w:val="28"/>
          <w:lang w:val="uk-UA"/>
        </w:rPr>
      </w:pPr>
    </w:p>
    <w:p w:rsidR="001277D6" w:rsidRPr="00E93209" w:rsidRDefault="001277D6" w:rsidP="001277D6">
      <w:pPr>
        <w:spacing w:line="360" w:lineRule="auto"/>
        <w:jc w:val="center"/>
        <w:rPr>
          <w:b/>
          <w:sz w:val="28"/>
          <w:lang w:val="uk-UA"/>
        </w:rPr>
      </w:pPr>
    </w:p>
    <w:p w:rsidR="001277D6" w:rsidRDefault="001277D6" w:rsidP="001277D6">
      <w:pPr>
        <w:jc w:val="center"/>
        <w:rPr>
          <w:b/>
          <w:sz w:val="28"/>
          <w:lang w:val="uk-UA"/>
        </w:rPr>
      </w:pPr>
      <w:bookmarkStart w:id="0" w:name="_GoBack"/>
      <w:r w:rsidRPr="00E93209">
        <w:rPr>
          <w:b/>
          <w:sz w:val="28"/>
          <w:lang w:val="uk-UA"/>
        </w:rPr>
        <w:t xml:space="preserve">ОСОБЛИВОСТІ ХОЛІНЕРГІЧНОЇ РЕГУЛЯЦІЇ </w:t>
      </w:r>
    </w:p>
    <w:p w:rsidR="001277D6" w:rsidRDefault="001277D6" w:rsidP="001277D6">
      <w:pPr>
        <w:jc w:val="center"/>
        <w:rPr>
          <w:b/>
          <w:sz w:val="28"/>
          <w:lang w:val="uk-UA"/>
        </w:rPr>
      </w:pPr>
      <w:r w:rsidRPr="00E93209">
        <w:rPr>
          <w:b/>
          <w:sz w:val="28"/>
          <w:lang w:val="uk-UA"/>
        </w:rPr>
        <w:t>СЕРЦЯ ТВАРИН</w:t>
      </w:r>
      <w:r>
        <w:rPr>
          <w:b/>
          <w:sz w:val="28"/>
          <w:lang w:val="uk-UA"/>
        </w:rPr>
        <w:t xml:space="preserve"> </w:t>
      </w:r>
      <w:r w:rsidRPr="00E93209">
        <w:rPr>
          <w:b/>
          <w:sz w:val="28"/>
          <w:lang w:val="uk-UA"/>
        </w:rPr>
        <w:t>РІЗНОЇ СТАТІ ПРИ АДРЕНАЛІНОВОМУ ПОШКОДЖЕННІ МІОКАРДА ЗА ЗАСТОСУВАННЯ</w:t>
      </w:r>
    </w:p>
    <w:p w:rsidR="001277D6" w:rsidRPr="00E93209" w:rsidRDefault="001277D6" w:rsidP="001277D6">
      <w:pPr>
        <w:jc w:val="center"/>
        <w:rPr>
          <w:b/>
          <w:sz w:val="28"/>
          <w:lang w:val="uk-UA"/>
        </w:rPr>
      </w:pPr>
      <w:r w:rsidRPr="00E93209">
        <w:rPr>
          <w:b/>
          <w:sz w:val="28"/>
          <w:lang w:val="uk-UA"/>
        </w:rPr>
        <w:t xml:space="preserve"> МОДУЛЯТОРІВ ОПІАТНИХ РЕЦЕПТОРІВ</w:t>
      </w:r>
    </w:p>
    <w:bookmarkEnd w:id="0"/>
    <w:p w:rsidR="001277D6" w:rsidRPr="00E93209" w:rsidRDefault="001277D6" w:rsidP="001277D6">
      <w:pPr>
        <w:spacing w:line="360" w:lineRule="auto"/>
        <w:jc w:val="center"/>
        <w:rPr>
          <w:b/>
          <w:sz w:val="28"/>
          <w:u w:val="single"/>
          <w:lang w:val="uk-UA"/>
        </w:rPr>
      </w:pPr>
    </w:p>
    <w:p w:rsidR="001277D6" w:rsidRPr="001277D6" w:rsidRDefault="001277D6" w:rsidP="001277D6">
      <w:pPr>
        <w:spacing w:line="360" w:lineRule="auto"/>
        <w:jc w:val="center"/>
        <w:rPr>
          <w:b/>
          <w:sz w:val="28"/>
          <w:lang w:val="uk-UA"/>
        </w:rPr>
      </w:pPr>
      <w:r w:rsidRPr="001277D6">
        <w:rPr>
          <w:b/>
          <w:sz w:val="28"/>
          <w:lang w:val="uk-UA"/>
        </w:rPr>
        <w:t>14.03.04 – патологічна фізіологія</w:t>
      </w:r>
    </w:p>
    <w:p w:rsidR="001277D6" w:rsidRPr="001277D6" w:rsidRDefault="001277D6" w:rsidP="001277D6">
      <w:pPr>
        <w:spacing w:line="360" w:lineRule="auto"/>
        <w:jc w:val="center"/>
        <w:rPr>
          <w:b/>
          <w:sz w:val="28"/>
          <w:lang w:val="uk-UA"/>
        </w:rPr>
      </w:pPr>
    </w:p>
    <w:p w:rsidR="001277D6" w:rsidRPr="001277D6" w:rsidRDefault="001277D6" w:rsidP="001277D6">
      <w:pPr>
        <w:spacing w:line="360" w:lineRule="auto"/>
        <w:jc w:val="center"/>
        <w:rPr>
          <w:b/>
          <w:sz w:val="28"/>
          <w:lang w:val="uk-UA"/>
        </w:rPr>
      </w:pPr>
    </w:p>
    <w:p w:rsidR="001277D6" w:rsidRPr="00E93209" w:rsidRDefault="001277D6" w:rsidP="001277D6">
      <w:pPr>
        <w:jc w:val="center"/>
        <w:rPr>
          <w:b/>
          <w:sz w:val="28"/>
          <w:lang w:val="uk-UA"/>
        </w:rPr>
      </w:pPr>
      <w:r w:rsidRPr="00E93209">
        <w:rPr>
          <w:b/>
          <w:sz w:val="28"/>
          <w:lang w:val="uk-UA"/>
        </w:rPr>
        <w:lastRenderedPageBreak/>
        <w:t>ДИСЕРТАЦІЯ</w:t>
      </w:r>
    </w:p>
    <w:p w:rsidR="001277D6" w:rsidRPr="00E93209" w:rsidRDefault="001277D6" w:rsidP="001277D6">
      <w:pPr>
        <w:jc w:val="center"/>
        <w:rPr>
          <w:b/>
          <w:sz w:val="28"/>
        </w:rPr>
      </w:pPr>
      <w:r w:rsidRPr="00E93209">
        <w:rPr>
          <w:b/>
          <w:sz w:val="28"/>
          <w:lang w:val="uk-UA"/>
        </w:rPr>
        <w:t>на здобуття наукового ступеня</w:t>
      </w:r>
    </w:p>
    <w:p w:rsidR="001277D6" w:rsidRPr="00E93209" w:rsidRDefault="001277D6" w:rsidP="001277D6">
      <w:pPr>
        <w:jc w:val="center"/>
        <w:rPr>
          <w:b/>
          <w:sz w:val="28"/>
          <w:lang w:val="uk-UA"/>
        </w:rPr>
      </w:pPr>
      <w:r w:rsidRPr="00E93209">
        <w:rPr>
          <w:b/>
          <w:sz w:val="28"/>
          <w:lang w:val="uk-UA"/>
        </w:rPr>
        <w:t>кандидата медичних наук</w:t>
      </w:r>
    </w:p>
    <w:p w:rsidR="001277D6" w:rsidRPr="00E93209" w:rsidRDefault="001277D6" w:rsidP="001277D6">
      <w:pPr>
        <w:spacing w:line="360" w:lineRule="auto"/>
        <w:jc w:val="center"/>
        <w:rPr>
          <w:b/>
          <w:sz w:val="28"/>
          <w:lang w:val="uk-UA"/>
        </w:rPr>
      </w:pPr>
    </w:p>
    <w:p w:rsidR="001277D6" w:rsidRPr="00E93209" w:rsidRDefault="001277D6" w:rsidP="001277D6">
      <w:pPr>
        <w:pStyle w:val="10"/>
        <w:rPr>
          <w:b/>
        </w:rPr>
      </w:pPr>
    </w:p>
    <w:p w:rsidR="001277D6" w:rsidRPr="00E93209" w:rsidRDefault="001277D6" w:rsidP="001277D6">
      <w:pPr>
        <w:jc w:val="right"/>
        <w:rPr>
          <w:b/>
          <w:i/>
          <w:sz w:val="28"/>
        </w:rPr>
      </w:pPr>
      <w:r w:rsidRPr="00E93209">
        <w:rPr>
          <w:b/>
          <w:i/>
          <w:sz w:val="28"/>
          <w:lang w:val="uk-UA"/>
        </w:rPr>
        <w:t>Науковий керівник</w:t>
      </w:r>
    </w:p>
    <w:p w:rsidR="001277D6" w:rsidRPr="00E93209" w:rsidRDefault="001277D6" w:rsidP="001277D6">
      <w:pPr>
        <w:jc w:val="right"/>
        <w:rPr>
          <w:b/>
          <w:i/>
          <w:sz w:val="28"/>
          <w:lang w:val="uk-UA"/>
        </w:rPr>
      </w:pPr>
      <w:r w:rsidRPr="00E93209">
        <w:rPr>
          <w:b/>
          <w:i/>
          <w:sz w:val="28"/>
          <w:lang w:val="uk-UA"/>
        </w:rPr>
        <w:t>Хара Марія Романівна</w:t>
      </w:r>
    </w:p>
    <w:p w:rsidR="001277D6" w:rsidRPr="00E93209" w:rsidRDefault="001277D6" w:rsidP="001277D6">
      <w:pPr>
        <w:jc w:val="right"/>
        <w:rPr>
          <w:b/>
          <w:i/>
          <w:sz w:val="28"/>
          <w:lang w:val="uk-UA"/>
        </w:rPr>
      </w:pPr>
      <w:r w:rsidRPr="00E93209">
        <w:rPr>
          <w:b/>
          <w:i/>
          <w:sz w:val="28"/>
          <w:lang w:val="uk-UA"/>
        </w:rPr>
        <w:t>доктор медичних наук,</w:t>
      </w:r>
    </w:p>
    <w:p w:rsidR="001277D6" w:rsidRPr="00E93209" w:rsidRDefault="001277D6" w:rsidP="001277D6">
      <w:pPr>
        <w:jc w:val="right"/>
        <w:rPr>
          <w:b/>
          <w:i/>
          <w:sz w:val="28"/>
          <w:lang w:val="uk-UA"/>
        </w:rPr>
      </w:pPr>
      <w:r w:rsidRPr="00E93209">
        <w:rPr>
          <w:b/>
          <w:i/>
          <w:sz w:val="28"/>
          <w:lang w:val="uk-UA"/>
        </w:rPr>
        <w:t xml:space="preserve">професор </w:t>
      </w:r>
    </w:p>
    <w:p w:rsidR="001277D6" w:rsidRPr="00E93209" w:rsidRDefault="001277D6" w:rsidP="001277D6">
      <w:pPr>
        <w:pStyle w:val="21"/>
        <w:rPr>
          <w:b/>
          <w:i/>
        </w:rPr>
      </w:pPr>
    </w:p>
    <w:p w:rsidR="001277D6" w:rsidRPr="00E93209" w:rsidRDefault="001277D6" w:rsidP="001277D6">
      <w:pPr>
        <w:pStyle w:val="21"/>
        <w:rPr>
          <w:b/>
        </w:rPr>
      </w:pPr>
    </w:p>
    <w:p w:rsidR="001277D6" w:rsidRPr="00E93209" w:rsidRDefault="001277D6" w:rsidP="001277D6">
      <w:pPr>
        <w:pStyle w:val="21"/>
        <w:rPr>
          <w:b/>
          <w:lang w:val="ru-RU"/>
        </w:rPr>
      </w:pPr>
    </w:p>
    <w:p w:rsidR="001277D6" w:rsidRPr="00E93209" w:rsidRDefault="001277D6" w:rsidP="001277D6">
      <w:pPr>
        <w:pStyle w:val="21"/>
        <w:rPr>
          <w:b/>
        </w:rPr>
      </w:pPr>
      <w:r w:rsidRPr="00E93209">
        <w:rPr>
          <w:b/>
        </w:rPr>
        <w:t>Тернопіль – 2009</w:t>
      </w:r>
    </w:p>
    <w:p w:rsidR="001277D6" w:rsidRPr="00312483" w:rsidRDefault="001277D6" w:rsidP="001277D6">
      <w:pPr>
        <w:rPr>
          <w:lang w:val="uk-UA"/>
        </w:rPr>
      </w:pPr>
    </w:p>
    <w:p w:rsidR="001277D6" w:rsidRPr="00312483" w:rsidRDefault="001277D6" w:rsidP="001277D6">
      <w:pPr>
        <w:pStyle w:val="21"/>
        <w:rPr>
          <w:b/>
        </w:rPr>
      </w:pPr>
      <w:r w:rsidRPr="00312483">
        <w:br w:type="page"/>
      </w:r>
      <w:r w:rsidRPr="00312483">
        <w:rPr>
          <w:b/>
        </w:rPr>
        <w:lastRenderedPageBreak/>
        <w:t>ЗМІСТ</w:t>
      </w:r>
    </w:p>
    <w:p w:rsidR="001277D6" w:rsidRPr="00312483" w:rsidRDefault="001277D6" w:rsidP="001277D6">
      <w:pPr>
        <w:rPr>
          <w:lang w:val="uk-UA"/>
        </w:rPr>
      </w:pPr>
    </w:p>
    <w:tbl>
      <w:tblPr>
        <w:tblW w:w="9744" w:type="dxa"/>
        <w:tblLayout w:type="fixed"/>
        <w:tblLook w:val="0000" w:firstRow="0" w:lastRow="0" w:firstColumn="0" w:lastColumn="0" w:noHBand="0" w:noVBand="0"/>
      </w:tblPr>
      <w:tblGrid>
        <w:gridCol w:w="9108"/>
        <w:gridCol w:w="636"/>
      </w:tblGrid>
      <w:tr w:rsidR="001277D6" w:rsidRPr="00312483" w:rsidTr="00A83C65">
        <w:tc>
          <w:tcPr>
            <w:tcW w:w="9108" w:type="dxa"/>
          </w:tcPr>
          <w:p w:rsidR="001277D6" w:rsidRPr="00312483" w:rsidRDefault="001277D6" w:rsidP="00A83C65">
            <w:pPr>
              <w:spacing w:line="360" w:lineRule="auto"/>
              <w:jc w:val="both"/>
              <w:rPr>
                <w:sz w:val="28"/>
                <w:lang w:val="uk-UA"/>
              </w:rPr>
            </w:pPr>
            <w:r w:rsidRPr="00312483">
              <w:rPr>
                <w:sz w:val="28"/>
                <w:lang w:val="uk-UA"/>
              </w:rPr>
              <w:t>Перелік умовних позначень, символів, одиниць, скорочень і термінів</w:t>
            </w:r>
          </w:p>
          <w:p w:rsidR="001277D6" w:rsidRPr="00312483" w:rsidRDefault="001277D6" w:rsidP="00A83C65">
            <w:pPr>
              <w:spacing w:line="360" w:lineRule="auto"/>
              <w:ind w:left="900" w:hanging="900"/>
              <w:jc w:val="both"/>
              <w:rPr>
                <w:sz w:val="28"/>
                <w:lang w:val="uk-UA"/>
              </w:rPr>
            </w:pPr>
            <w:r w:rsidRPr="00312483">
              <w:rPr>
                <w:sz w:val="28"/>
                <w:lang w:val="uk-UA"/>
              </w:rPr>
              <w:t>Вступ</w:t>
            </w:r>
          </w:p>
          <w:p w:rsidR="001277D6" w:rsidRPr="00312483" w:rsidRDefault="001277D6" w:rsidP="00A83C65">
            <w:pPr>
              <w:spacing w:line="360" w:lineRule="auto"/>
              <w:ind w:left="900" w:hanging="900"/>
              <w:jc w:val="both"/>
              <w:rPr>
                <w:sz w:val="28"/>
                <w:lang w:val="uk-UA"/>
              </w:rPr>
            </w:pPr>
            <w:r w:rsidRPr="00312483">
              <w:rPr>
                <w:sz w:val="28"/>
                <w:lang w:val="uk-UA"/>
              </w:rPr>
              <w:t>Розділ 1. Особливості холінергічної регуляції функцій та метаболізму міокарда при катехоламіновому пошкодженні залежно від статі. роль опіоїдної системи в адаптації міокарда до пошкодження (огляд літератури)</w:t>
            </w:r>
          </w:p>
          <w:p w:rsidR="001277D6" w:rsidRPr="00312483" w:rsidRDefault="001277D6" w:rsidP="00A83C65">
            <w:pPr>
              <w:spacing w:line="360" w:lineRule="auto"/>
              <w:ind w:left="900"/>
              <w:jc w:val="both"/>
              <w:rPr>
                <w:sz w:val="28"/>
                <w:lang w:val="uk-UA"/>
              </w:rPr>
            </w:pPr>
            <w:r w:rsidRPr="00312483">
              <w:rPr>
                <w:sz w:val="28"/>
                <w:lang w:val="uk-UA"/>
              </w:rPr>
              <w:t>1.1. Патогенетичні аспекти катехоламінового пошкодження міокарда</w:t>
            </w:r>
          </w:p>
          <w:p w:rsidR="001277D6" w:rsidRPr="00312483" w:rsidRDefault="001277D6" w:rsidP="00A83C65">
            <w:pPr>
              <w:spacing w:line="360" w:lineRule="auto"/>
              <w:ind w:left="900" w:right="193"/>
              <w:jc w:val="both"/>
              <w:rPr>
                <w:sz w:val="28"/>
                <w:lang w:val="uk-UA"/>
              </w:rPr>
            </w:pPr>
            <w:r w:rsidRPr="00312483">
              <w:rPr>
                <w:sz w:val="28"/>
                <w:lang w:val="uk-UA"/>
              </w:rPr>
              <w:t>1.2. Холінергічні реакції серця в нормі та їх статева диференціація при пошкодженні міокарда</w:t>
            </w:r>
          </w:p>
          <w:p w:rsidR="001277D6" w:rsidRPr="00312483" w:rsidRDefault="001277D6" w:rsidP="00A83C65">
            <w:pPr>
              <w:spacing w:line="360" w:lineRule="auto"/>
              <w:ind w:left="900"/>
              <w:jc w:val="both"/>
              <w:rPr>
                <w:sz w:val="28"/>
                <w:szCs w:val="28"/>
                <w:lang w:val="uk-UA"/>
              </w:rPr>
            </w:pPr>
            <w:r w:rsidRPr="00312483">
              <w:rPr>
                <w:sz w:val="28"/>
                <w:lang w:val="uk-UA"/>
              </w:rPr>
              <w:t>1.3. Р</w:t>
            </w:r>
            <w:r w:rsidRPr="00312483">
              <w:rPr>
                <w:sz w:val="28"/>
                <w:szCs w:val="28"/>
                <w:lang w:val="uk-UA"/>
              </w:rPr>
              <w:t>оль опіоїдної системи в реалізації адаптаційних механізмів при кардіоваскулярній патології</w:t>
            </w:r>
          </w:p>
          <w:p w:rsidR="001277D6" w:rsidRPr="00312483" w:rsidRDefault="001277D6" w:rsidP="00A83C65">
            <w:pPr>
              <w:tabs>
                <w:tab w:val="left" w:pos="900"/>
              </w:tabs>
              <w:spacing w:line="360" w:lineRule="auto"/>
              <w:ind w:left="900" w:hanging="900"/>
              <w:jc w:val="both"/>
              <w:rPr>
                <w:sz w:val="28"/>
                <w:lang w:val="uk-UA"/>
              </w:rPr>
            </w:pPr>
            <w:r w:rsidRPr="00312483">
              <w:rPr>
                <w:sz w:val="28"/>
                <w:lang w:val="uk-UA"/>
              </w:rPr>
              <w:t xml:space="preserve">Розділ 2. Матеріал і методи дослідження </w:t>
            </w:r>
          </w:p>
          <w:p w:rsidR="001277D6" w:rsidRPr="00312483" w:rsidRDefault="001277D6" w:rsidP="00A83C65">
            <w:pPr>
              <w:spacing w:line="360" w:lineRule="auto"/>
              <w:ind w:left="900"/>
              <w:jc w:val="both"/>
              <w:rPr>
                <w:sz w:val="28"/>
                <w:lang w:val="uk-UA"/>
              </w:rPr>
            </w:pPr>
            <w:r w:rsidRPr="00312483">
              <w:rPr>
                <w:sz w:val="28"/>
                <w:lang w:val="uk-UA"/>
              </w:rPr>
              <w:t>2.1. В</w:t>
            </w:r>
            <w:r w:rsidRPr="00312483">
              <w:rPr>
                <w:sz w:val="28"/>
                <w:szCs w:val="28"/>
                <w:lang w:val="uk-UA"/>
              </w:rPr>
              <w:t>ідбір і групування тварин для дослідження</w:t>
            </w:r>
          </w:p>
          <w:p w:rsidR="001277D6" w:rsidRPr="00312483" w:rsidRDefault="001277D6" w:rsidP="00A83C65">
            <w:pPr>
              <w:tabs>
                <w:tab w:val="num" w:pos="0"/>
              </w:tabs>
              <w:spacing w:line="360" w:lineRule="auto"/>
              <w:ind w:firstLine="900"/>
              <w:jc w:val="both"/>
              <w:rPr>
                <w:sz w:val="28"/>
                <w:szCs w:val="28"/>
                <w:lang w:val="uk-UA"/>
              </w:rPr>
            </w:pPr>
            <w:r w:rsidRPr="00312483">
              <w:rPr>
                <w:sz w:val="28"/>
                <w:lang w:val="uk-UA"/>
              </w:rPr>
              <w:t>2.2. О</w:t>
            </w:r>
            <w:r w:rsidRPr="00312483">
              <w:rPr>
                <w:sz w:val="28"/>
                <w:szCs w:val="28"/>
                <w:lang w:val="uk-UA"/>
              </w:rPr>
              <w:t>пис експериментальних моделей</w:t>
            </w:r>
          </w:p>
          <w:p w:rsidR="001277D6" w:rsidRPr="00312483" w:rsidRDefault="001277D6" w:rsidP="00A83C65">
            <w:pPr>
              <w:spacing w:line="360" w:lineRule="auto"/>
              <w:ind w:firstLine="900"/>
              <w:jc w:val="both"/>
              <w:rPr>
                <w:sz w:val="28"/>
                <w:szCs w:val="28"/>
                <w:lang w:val="uk-UA"/>
              </w:rPr>
            </w:pPr>
            <w:r w:rsidRPr="00312483">
              <w:rPr>
                <w:sz w:val="28"/>
                <w:lang w:val="uk-UA"/>
              </w:rPr>
              <w:t>2.3. Д</w:t>
            </w:r>
            <w:r w:rsidRPr="00312483">
              <w:rPr>
                <w:sz w:val="28"/>
                <w:szCs w:val="28"/>
                <w:lang w:val="uk-UA"/>
              </w:rPr>
              <w:t>ослідження холінергічних процесів</w:t>
            </w:r>
          </w:p>
          <w:p w:rsidR="001277D6" w:rsidRPr="00312483" w:rsidRDefault="001277D6" w:rsidP="00A83C65">
            <w:pPr>
              <w:pStyle w:val="21"/>
              <w:ind w:firstLine="900"/>
              <w:rPr>
                <w:szCs w:val="28"/>
              </w:rPr>
            </w:pPr>
            <w:r w:rsidRPr="00312483">
              <w:rPr>
                <w:szCs w:val="28"/>
              </w:rPr>
              <w:t>2.4. Морфометричне дослідження</w:t>
            </w:r>
          </w:p>
          <w:p w:rsidR="001277D6" w:rsidRPr="00312483" w:rsidRDefault="001277D6" w:rsidP="00A83C65">
            <w:pPr>
              <w:spacing w:line="360" w:lineRule="auto"/>
              <w:ind w:left="900"/>
              <w:jc w:val="both"/>
              <w:rPr>
                <w:sz w:val="28"/>
                <w:szCs w:val="28"/>
                <w:lang w:val="uk-UA"/>
              </w:rPr>
            </w:pPr>
            <w:r w:rsidRPr="00312483">
              <w:rPr>
                <w:sz w:val="28"/>
                <w:szCs w:val="28"/>
                <w:lang w:val="uk-UA"/>
              </w:rPr>
              <w:t>2.5. Вивчення особливостей</w:t>
            </w:r>
            <w:r w:rsidRPr="00312483">
              <w:rPr>
                <w:sz w:val="28"/>
                <w:szCs w:val="28"/>
              </w:rPr>
              <w:t xml:space="preserve"> </w:t>
            </w:r>
            <w:r w:rsidRPr="00312483">
              <w:rPr>
                <w:sz w:val="28"/>
                <w:szCs w:val="28"/>
                <w:lang w:val="uk-UA"/>
              </w:rPr>
              <w:t xml:space="preserve"> функціонування системи про- та антиоксидантів у міокарді</w:t>
            </w:r>
          </w:p>
          <w:p w:rsidR="001277D6" w:rsidRPr="00312483" w:rsidRDefault="001277D6" w:rsidP="00A83C65">
            <w:pPr>
              <w:tabs>
                <w:tab w:val="left" w:pos="540"/>
              </w:tabs>
              <w:spacing w:line="360" w:lineRule="auto"/>
              <w:ind w:firstLine="900"/>
              <w:jc w:val="both"/>
              <w:rPr>
                <w:sz w:val="28"/>
                <w:szCs w:val="28"/>
                <w:lang w:val="uk-UA"/>
              </w:rPr>
            </w:pPr>
            <w:r w:rsidRPr="00312483">
              <w:rPr>
                <w:sz w:val="28"/>
                <w:szCs w:val="28"/>
                <w:lang w:val="uk-UA"/>
              </w:rPr>
              <w:t xml:space="preserve">2.6. Статистичний аналіз результатів досліджень </w:t>
            </w:r>
          </w:p>
          <w:p w:rsidR="001277D6" w:rsidRPr="00312483" w:rsidRDefault="001277D6" w:rsidP="00A83C65">
            <w:pPr>
              <w:tabs>
                <w:tab w:val="left" w:pos="1170"/>
                <w:tab w:val="left" w:pos="1404"/>
              </w:tabs>
              <w:spacing w:line="360" w:lineRule="auto"/>
              <w:ind w:left="900" w:hanging="900"/>
              <w:jc w:val="both"/>
              <w:rPr>
                <w:sz w:val="28"/>
                <w:lang w:val="uk-UA"/>
              </w:rPr>
            </w:pPr>
            <w:r w:rsidRPr="00312483">
              <w:rPr>
                <w:sz w:val="28"/>
                <w:lang w:val="uk-UA"/>
              </w:rPr>
              <w:lastRenderedPageBreak/>
              <w:t>Розділ 3. Особливості холінергічних процесів при пошкодженні серця самців і самок щурів адреналіном на тлі активації опіатних рецепторів</w:t>
            </w:r>
          </w:p>
          <w:p w:rsidR="001277D6" w:rsidRPr="00312483" w:rsidRDefault="001277D6" w:rsidP="00A83C65">
            <w:pPr>
              <w:spacing w:line="360" w:lineRule="auto"/>
              <w:ind w:left="900"/>
              <w:jc w:val="both"/>
              <w:rPr>
                <w:sz w:val="28"/>
                <w:lang w:val="uk-UA"/>
              </w:rPr>
            </w:pPr>
            <w:r w:rsidRPr="00312483">
              <w:rPr>
                <w:sz w:val="28"/>
                <w:lang w:val="uk-UA"/>
              </w:rPr>
              <w:t>3.1. Математичний аналіз серцевого ритму при моделюванні адреналінового пошкодження серця щурів різної статі на тлі даларгіну</w:t>
            </w:r>
          </w:p>
          <w:p w:rsidR="001277D6" w:rsidRPr="00312483" w:rsidRDefault="001277D6" w:rsidP="00A83C65">
            <w:pPr>
              <w:spacing w:line="360" w:lineRule="auto"/>
              <w:ind w:left="900"/>
              <w:jc w:val="both"/>
              <w:rPr>
                <w:sz w:val="28"/>
                <w:lang w:val="uk-UA"/>
              </w:rPr>
            </w:pPr>
            <w:r w:rsidRPr="00312483">
              <w:rPr>
                <w:sz w:val="28"/>
                <w:lang w:val="uk-UA"/>
              </w:rPr>
              <w:t>3.2. Чутливість серця тварин різної статі  до ендогенного та екзогенного ацетилхоліну при моделюванні адреналінового пошкодження на тлі даларгіну</w:t>
            </w:r>
          </w:p>
          <w:p w:rsidR="001277D6" w:rsidRPr="00312483" w:rsidRDefault="001277D6" w:rsidP="00A83C65">
            <w:pPr>
              <w:spacing w:line="360" w:lineRule="auto"/>
              <w:ind w:left="900"/>
              <w:jc w:val="both"/>
              <w:rPr>
                <w:sz w:val="28"/>
                <w:lang w:val="uk-UA"/>
              </w:rPr>
            </w:pPr>
            <w:r w:rsidRPr="00312483">
              <w:rPr>
                <w:sz w:val="28"/>
                <w:lang w:val="uk-UA"/>
              </w:rPr>
              <w:t>3.3. Метаболізм ацетилхоліну в міокарді різностатевих щурів при його пошкодженні адреналіном за застосування даларгіну</w:t>
            </w:r>
          </w:p>
          <w:p w:rsidR="001277D6" w:rsidRPr="00312483" w:rsidRDefault="001277D6" w:rsidP="00A83C65">
            <w:pPr>
              <w:tabs>
                <w:tab w:val="left" w:pos="1170"/>
                <w:tab w:val="left" w:pos="1404"/>
              </w:tabs>
              <w:spacing w:line="360" w:lineRule="auto"/>
              <w:ind w:left="900" w:hanging="900"/>
              <w:jc w:val="both"/>
              <w:rPr>
                <w:sz w:val="28"/>
                <w:lang w:val="uk-UA"/>
              </w:rPr>
            </w:pPr>
            <w:r w:rsidRPr="00312483">
              <w:rPr>
                <w:sz w:val="28"/>
                <w:lang w:val="uk-UA"/>
              </w:rPr>
              <w:t>Розділ 4. Особливості структурних та метаболічних змін у пошкодженому адреналіном міокарді самців і самок щурів в умовах активації опіатних рецепторів</w:t>
            </w:r>
          </w:p>
          <w:p w:rsidR="001277D6" w:rsidRPr="00312483" w:rsidRDefault="001277D6" w:rsidP="00A83C65">
            <w:pPr>
              <w:spacing w:line="360" w:lineRule="auto"/>
              <w:ind w:left="900"/>
              <w:jc w:val="both"/>
              <w:rPr>
                <w:sz w:val="28"/>
                <w:lang w:val="uk-UA"/>
              </w:rPr>
            </w:pPr>
            <w:r w:rsidRPr="00312483">
              <w:rPr>
                <w:sz w:val="28"/>
                <w:lang w:val="uk-UA"/>
              </w:rPr>
              <w:t xml:space="preserve">4.1. Аналіз відсотка загиблих тварин та ступеня некротичного пошкодження </w:t>
            </w:r>
            <w:r w:rsidRPr="00312483">
              <w:rPr>
                <w:sz w:val="28"/>
                <w:szCs w:val="28"/>
                <w:lang w:val="uk-UA"/>
              </w:rPr>
              <w:t>серця самців і самок адреналіном на тлі даларгіну</w:t>
            </w:r>
            <w:r w:rsidRPr="00312483">
              <w:rPr>
                <w:sz w:val="28"/>
                <w:lang w:val="uk-UA"/>
              </w:rPr>
              <w:t xml:space="preserve"> </w:t>
            </w:r>
          </w:p>
          <w:p w:rsidR="001277D6" w:rsidRPr="00312483" w:rsidRDefault="001277D6" w:rsidP="00A83C65">
            <w:pPr>
              <w:spacing w:line="360" w:lineRule="auto"/>
              <w:ind w:left="900"/>
              <w:jc w:val="both"/>
              <w:rPr>
                <w:sz w:val="28"/>
                <w:lang w:val="uk-UA"/>
              </w:rPr>
            </w:pPr>
            <w:r w:rsidRPr="00312483">
              <w:rPr>
                <w:sz w:val="28"/>
                <w:lang w:val="uk-UA"/>
              </w:rPr>
              <w:t>4.2. Активність ліпопероксидації та стан антиоксидантної системи при розвитку адреналінового пошкодження міокарда на тлі даларгіну</w:t>
            </w:r>
          </w:p>
          <w:p w:rsidR="001277D6" w:rsidRPr="00312483" w:rsidRDefault="001277D6" w:rsidP="00A83C65">
            <w:pPr>
              <w:spacing w:line="360" w:lineRule="auto"/>
              <w:ind w:left="900" w:hanging="900"/>
              <w:jc w:val="both"/>
              <w:rPr>
                <w:sz w:val="28"/>
                <w:lang w:val="uk-UA"/>
              </w:rPr>
            </w:pPr>
            <w:r w:rsidRPr="00312483">
              <w:rPr>
                <w:sz w:val="28"/>
                <w:lang w:val="uk-UA"/>
              </w:rPr>
              <w:t xml:space="preserve">Розділ 5. Особливості холінергічних процесів у пошкодженому адреналіном серці самців і самок щурів в умовах блокади опіатних рецепторів </w:t>
            </w:r>
          </w:p>
          <w:p w:rsidR="001277D6" w:rsidRPr="00312483" w:rsidRDefault="001277D6" w:rsidP="00A83C65">
            <w:pPr>
              <w:spacing w:line="360" w:lineRule="auto"/>
              <w:ind w:left="900"/>
              <w:jc w:val="both"/>
              <w:rPr>
                <w:sz w:val="28"/>
                <w:lang w:val="uk-UA"/>
              </w:rPr>
            </w:pPr>
            <w:r w:rsidRPr="00312483">
              <w:rPr>
                <w:sz w:val="28"/>
                <w:lang w:val="uk-UA"/>
              </w:rPr>
              <w:t>5.1. Математичний аналіз серцевого ритму при моделюванні адреналінового пошкодження серця щурів різної статі на тлі налоксону</w:t>
            </w:r>
          </w:p>
          <w:p w:rsidR="001277D6" w:rsidRPr="00312483" w:rsidRDefault="001277D6" w:rsidP="00A83C65">
            <w:pPr>
              <w:spacing w:line="360" w:lineRule="auto"/>
              <w:ind w:left="900"/>
              <w:jc w:val="both"/>
              <w:rPr>
                <w:sz w:val="28"/>
                <w:lang w:val="uk-UA"/>
              </w:rPr>
            </w:pPr>
            <w:r w:rsidRPr="00312483">
              <w:rPr>
                <w:sz w:val="28"/>
                <w:lang w:val="uk-UA"/>
              </w:rPr>
              <w:lastRenderedPageBreak/>
              <w:t>5.2. Чутливість серця тварин різної статі  до ендогенного та екзогенного ацетилхоліну в експериментальному дослідженні адреналінового пошкодження міокарда на тлі налоксону</w:t>
            </w:r>
          </w:p>
          <w:p w:rsidR="001277D6" w:rsidRPr="00312483" w:rsidRDefault="001277D6" w:rsidP="00A83C65">
            <w:pPr>
              <w:spacing w:line="360" w:lineRule="auto"/>
              <w:ind w:left="900"/>
              <w:jc w:val="both"/>
              <w:rPr>
                <w:bCs/>
                <w:sz w:val="28"/>
                <w:lang w:val="uk-UA"/>
              </w:rPr>
            </w:pPr>
            <w:r w:rsidRPr="00312483">
              <w:rPr>
                <w:sz w:val="28"/>
              </w:rPr>
              <w:t>5</w:t>
            </w:r>
            <w:r w:rsidRPr="00312483">
              <w:rPr>
                <w:sz w:val="28"/>
                <w:lang w:val="uk-UA"/>
              </w:rPr>
              <w:t>.3. Метаболізм ацетилхоліну в міокарді різностатевих щурів при його пошкодженні адреналіном за застосування налоксону</w:t>
            </w:r>
          </w:p>
          <w:p w:rsidR="001277D6" w:rsidRPr="00312483" w:rsidRDefault="001277D6" w:rsidP="00A83C65">
            <w:pPr>
              <w:tabs>
                <w:tab w:val="left" w:pos="1170"/>
                <w:tab w:val="left" w:pos="1404"/>
              </w:tabs>
              <w:spacing w:line="360" w:lineRule="auto"/>
              <w:ind w:left="900" w:hanging="900"/>
              <w:jc w:val="both"/>
              <w:rPr>
                <w:sz w:val="28"/>
                <w:lang w:val="uk-UA"/>
              </w:rPr>
            </w:pPr>
            <w:r w:rsidRPr="00312483">
              <w:rPr>
                <w:sz w:val="28"/>
                <w:lang w:val="uk-UA"/>
              </w:rPr>
              <w:t xml:space="preserve">Розділ 6. Особливості структурних та метаболічних змін у пошкодженому адреналіном міокарді самців і самок щурів в умовах блокади опіатних рецепторів </w:t>
            </w:r>
          </w:p>
          <w:p w:rsidR="001277D6" w:rsidRPr="00312483" w:rsidRDefault="001277D6" w:rsidP="00A83C65">
            <w:pPr>
              <w:spacing w:line="360" w:lineRule="auto"/>
              <w:ind w:left="900"/>
              <w:jc w:val="both"/>
              <w:rPr>
                <w:sz w:val="28"/>
                <w:lang w:val="uk-UA"/>
              </w:rPr>
            </w:pPr>
            <w:r w:rsidRPr="00312483">
              <w:rPr>
                <w:sz w:val="28"/>
                <w:lang w:val="uk-UA"/>
              </w:rPr>
              <w:t xml:space="preserve">6.1. Аналіз відсотка загиблих тварин та ступеня некротичного пошкодження </w:t>
            </w:r>
            <w:r w:rsidRPr="00312483">
              <w:rPr>
                <w:sz w:val="28"/>
                <w:szCs w:val="28"/>
                <w:lang w:val="uk-UA"/>
              </w:rPr>
              <w:t>серця самців і самок адреналіном на тлі</w:t>
            </w:r>
            <w:r w:rsidRPr="00312483">
              <w:rPr>
                <w:sz w:val="28"/>
                <w:lang w:val="uk-UA"/>
              </w:rPr>
              <w:t xml:space="preserve"> налоксону</w:t>
            </w:r>
          </w:p>
          <w:p w:rsidR="001277D6" w:rsidRPr="00312483" w:rsidRDefault="001277D6" w:rsidP="00A83C65">
            <w:pPr>
              <w:spacing w:line="360" w:lineRule="auto"/>
              <w:ind w:left="900"/>
              <w:jc w:val="both"/>
              <w:rPr>
                <w:sz w:val="28"/>
                <w:lang w:val="uk-UA"/>
              </w:rPr>
            </w:pPr>
            <w:r w:rsidRPr="00312483">
              <w:rPr>
                <w:sz w:val="28"/>
                <w:lang w:val="uk-UA"/>
              </w:rPr>
              <w:t>6.2. Вплив налоксону на процеси ліпопероксидації та стан антиоксидантної системи при адреналіновому пошкодженні серця тварин різної статі</w:t>
            </w:r>
          </w:p>
          <w:p w:rsidR="001277D6" w:rsidRPr="00312483" w:rsidRDefault="001277D6" w:rsidP="00A83C65">
            <w:pPr>
              <w:pStyle w:val="34"/>
            </w:pPr>
            <w:r w:rsidRPr="00312483">
              <w:t>Розділ 7. Аналіз і узагальнення результатів</w:t>
            </w:r>
            <w:r w:rsidRPr="00312483">
              <w:rPr>
                <w:lang w:val="ru-RU"/>
              </w:rPr>
              <w:t xml:space="preserve"> </w:t>
            </w:r>
            <w:r w:rsidRPr="00312483">
              <w:t>дослідження</w:t>
            </w:r>
          </w:p>
          <w:p w:rsidR="001277D6" w:rsidRPr="00312483" w:rsidRDefault="001277D6" w:rsidP="00A83C65">
            <w:pPr>
              <w:pStyle w:val="34"/>
              <w:rPr>
                <w:lang w:val="ru-RU"/>
              </w:rPr>
            </w:pPr>
            <w:r w:rsidRPr="00312483">
              <w:rPr>
                <w:lang w:val="ru-RU"/>
              </w:rPr>
              <w:t xml:space="preserve">Висновки </w:t>
            </w:r>
          </w:p>
          <w:p w:rsidR="001277D6" w:rsidRPr="00312483" w:rsidRDefault="001277D6" w:rsidP="00A83C65">
            <w:pPr>
              <w:spacing w:line="360" w:lineRule="auto"/>
              <w:rPr>
                <w:sz w:val="28"/>
                <w:lang w:val="uk-UA"/>
              </w:rPr>
            </w:pPr>
            <w:r w:rsidRPr="00312483">
              <w:rPr>
                <w:sz w:val="28"/>
                <w:lang w:val="uk-UA"/>
              </w:rPr>
              <w:t>С</w:t>
            </w:r>
            <w:r w:rsidRPr="00312483">
              <w:rPr>
                <w:sz w:val="28"/>
              </w:rPr>
              <w:t xml:space="preserve">писок використаних джерел </w:t>
            </w:r>
          </w:p>
          <w:p w:rsidR="001277D6" w:rsidRPr="00312483" w:rsidRDefault="001277D6" w:rsidP="00A83C65">
            <w:pPr>
              <w:spacing w:line="360" w:lineRule="auto"/>
              <w:rPr>
                <w:sz w:val="28"/>
                <w:lang w:val="uk-UA"/>
              </w:rPr>
            </w:pPr>
            <w:r w:rsidRPr="00312483">
              <w:rPr>
                <w:sz w:val="28"/>
                <w:lang w:val="uk-UA"/>
              </w:rPr>
              <w:t>Д</w:t>
            </w:r>
            <w:r w:rsidRPr="00312483">
              <w:rPr>
                <w:sz w:val="28"/>
              </w:rPr>
              <w:t xml:space="preserve">одатки </w:t>
            </w:r>
          </w:p>
        </w:tc>
        <w:tc>
          <w:tcPr>
            <w:tcW w:w="636" w:type="dxa"/>
          </w:tcPr>
          <w:p w:rsidR="001277D6" w:rsidRPr="00312483" w:rsidRDefault="001277D6" w:rsidP="00A83C65">
            <w:pPr>
              <w:spacing w:line="360" w:lineRule="auto"/>
              <w:rPr>
                <w:sz w:val="28"/>
                <w:lang w:val="uk-UA"/>
              </w:rPr>
            </w:pPr>
            <w:r w:rsidRPr="00312483">
              <w:rPr>
                <w:sz w:val="28"/>
                <w:lang w:val="uk-UA"/>
              </w:rPr>
              <w:lastRenderedPageBreak/>
              <w:t>5</w:t>
            </w:r>
          </w:p>
          <w:p w:rsidR="001277D6" w:rsidRPr="00312483" w:rsidRDefault="001277D6" w:rsidP="00A83C65">
            <w:pPr>
              <w:spacing w:line="360" w:lineRule="auto"/>
              <w:rPr>
                <w:sz w:val="28"/>
                <w:lang w:val="uk-UA"/>
              </w:rPr>
            </w:pPr>
            <w:r w:rsidRPr="00312483">
              <w:rPr>
                <w:sz w:val="28"/>
                <w:lang w:val="uk-UA"/>
              </w:rPr>
              <w:t>7</w:t>
            </w:r>
          </w:p>
          <w:p w:rsidR="001277D6" w:rsidRPr="00312483" w:rsidRDefault="001277D6" w:rsidP="00A83C65">
            <w:pPr>
              <w:spacing w:line="360" w:lineRule="auto"/>
              <w:rPr>
                <w:sz w:val="28"/>
                <w:lang w:val="uk-UA"/>
              </w:rPr>
            </w:pPr>
          </w:p>
          <w:p w:rsidR="001277D6" w:rsidRPr="00312483" w:rsidRDefault="001277D6" w:rsidP="00A83C65">
            <w:pPr>
              <w:spacing w:line="360" w:lineRule="auto"/>
              <w:rPr>
                <w:sz w:val="28"/>
                <w:lang w:val="uk-UA"/>
              </w:rPr>
            </w:pPr>
          </w:p>
          <w:p w:rsidR="001277D6" w:rsidRPr="00312483" w:rsidRDefault="001277D6" w:rsidP="00A83C65">
            <w:pPr>
              <w:spacing w:line="360" w:lineRule="auto"/>
              <w:rPr>
                <w:sz w:val="28"/>
                <w:lang w:val="uk-UA"/>
              </w:rPr>
            </w:pPr>
          </w:p>
          <w:p w:rsidR="001277D6" w:rsidRPr="00312483" w:rsidRDefault="001277D6" w:rsidP="00A83C65">
            <w:pPr>
              <w:spacing w:line="360" w:lineRule="auto"/>
              <w:rPr>
                <w:sz w:val="28"/>
                <w:lang w:val="uk-UA"/>
              </w:rPr>
            </w:pPr>
            <w:r w:rsidRPr="00312483">
              <w:rPr>
                <w:sz w:val="28"/>
                <w:lang w:val="uk-UA"/>
              </w:rPr>
              <w:t>15</w:t>
            </w:r>
          </w:p>
          <w:p w:rsidR="001277D6" w:rsidRPr="00312483" w:rsidRDefault="001277D6" w:rsidP="00A83C65">
            <w:pPr>
              <w:spacing w:line="360" w:lineRule="auto"/>
              <w:rPr>
                <w:sz w:val="28"/>
                <w:lang w:val="uk-UA"/>
              </w:rPr>
            </w:pPr>
          </w:p>
          <w:p w:rsidR="001277D6" w:rsidRPr="00312483" w:rsidRDefault="001277D6" w:rsidP="00A83C65">
            <w:pPr>
              <w:spacing w:line="360" w:lineRule="auto"/>
              <w:rPr>
                <w:sz w:val="28"/>
                <w:lang w:val="uk-UA"/>
              </w:rPr>
            </w:pPr>
            <w:r w:rsidRPr="00312483">
              <w:rPr>
                <w:sz w:val="28"/>
                <w:lang w:val="uk-UA"/>
              </w:rPr>
              <w:t>15</w:t>
            </w:r>
          </w:p>
          <w:p w:rsidR="001277D6" w:rsidRPr="00312483" w:rsidRDefault="001277D6" w:rsidP="00A83C65">
            <w:pPr>
              <w:spacing w:line="360" w:lineRule="auto"/>
              <w:rPr>
                <w:sz w:val="28"/>
                <w:lang w:val="uk-UA"/>
              </w:rPr>
            </w:pPr>
          </w:p>
          <w:p w:rsidR="001277D6" w:rsidRPr="00312483" w:rsidRDefault="001277D6" w:rsidP="00A83C65">
            <w:pPr>
              <w:spacing w:line="360" w:lineRule="auto"/>
              <w:rPr>
                <w:sz w:val="28"/>
                <w:lang w:val="uk-UA"/>
              </w:rPr>
            </w:pPr>
            <w:r w:rsidRPr="00312483">
              <w:rPr>
                <w:sz w:val="28"/>
                <w:lang w:val="uk-UA"/>
              </w:rPr>
              <w:t>22</w:t>
            </w:r>
          </w:p>
          <w:p w:rsidR="001277D6" w:rsidRPr="00312483" w:rsidRDefault="001277D6" w:rsidP="00A83C65">
            <w:pPr>
              <w:spacing w:line="360" w:lineRule="auto"/>
              <w:rPr>
                <w:sz w:val="28"/>
              </w:rPr>
            </w:pPr>
          </w:p>
          <w:p w:rsidR="001277D6" w:rsidRPr="00312483" w:rsidRDefault="001277D6" w:rsidP="00A83C65">
            <w:pPr>
              <w:spacing w:line="360" w:lineRule="auto"/>
              <w:rPr>
                <w:sz w:val="28"/>
                <w:lang w:val="uk-UA"/>
              </w:rPr>
            </w:pPr>
            <w:r w:rsidRPr="00312483">
              <w:rPr>
                <w:sz w:val="28"/>
                <w:lang w:val="uk-UA"/>
              </w:rPr>
              <w:t>34</w:t>
            </w:r>
          </w:p>
          <w:p w:rsidR="001277D6" w:rsidRPr="00312483" w:rsidRDefault="001277D6" w:rsidP="00A83C65">
            <w:pPr>
              <w:spacing w:line="360" w:lineRule="auto"/>
              <w:rPr>
                <w:sz w:val="28"/>
                <w:lang w:val="uk-UA"/>
              </w:rPr>
            </w:pPr>
            <w:r w:rsidRPr="00312483">
              <w:rPr>
                <w:sz w:val="28"/>
                <w:lang w:val="uk-UA"/>
              </w:rPr>
              <w:t>41</w:t>
            </w:r>
          </w:p>
          <w:p w:rsidR="001277D6" w:rsidRPr="00312483" w:rsidRDefault="001277D6" w:rsidP="00A83C65">
            <w:pPr>
              <w:spacing w:line="360" w:lineRule="auto"/>
              <w:rPr>
                <w:sz w:val="28"/>
                <w:lang w:val="uk-UA"/>
              </w:rPr>
            </w:pPr>
            <w:r w:rsidRPr="00312483">
              <w:rPr>
                <w:sz w:val="28"/>
                <w:lang w:val="uk-UA"/>
              </w:rPr>
              <w:t>41</w:t>
            </w:r>
          </w:p>
          <w:p w:rsidR="001277D6" w:rsidRPr="00312483" w:rsidRDefault="001277D6" w:rsidP="00A83C65">
            <w:pPr>
              <w:spacing w:line="360" w:lineRule="auto"/>
              <w:rPr>
                <w:sz w:val="28"/>
                <w:lang w:val="uk-UA"/>
              </w:rPr>
            </w:pPr>
            <w:r w:rsidRPr="00312483">
              <w:rPr>
                <w:sz w:val="28"/>
                <w:lang w:val="uk-UA"/>
              </w:rPr>
              <w:t>42</w:t>
            </w:r>
          </w:p>
          <w:p w:rsidR="001277D6" w:rsidRPr="00312483" w:rsidRDefault="001277D6" w:rsidP="00A83C65">
            <w:pPr>
              <w:spacing w:line="360" w:lineRule="auto"/>
              <w:rPr>
                <w:sz w:val="28"/>
                <w:lang w:val="uk-UA"/>
              </w:rPr>
            </w:pPr>
            <w:r w:rsidRPr="00312483">
              <w:rPr>
                <w:sz w:val="28"/>
                <w:lang w:val="uk-UA"/>
              </w:rPr>
              <w:t>43</w:t>
            </w:r>
          </w:p>
          <w:p w:rsidR="001277D6" w:rsidRPr="00312483" w:rsidRDefault="001277D6" w:rsidP="00A83C65">
            <w:pPr>
              <w:spacing w:line="360" w:lineRule="auto"/>
              <w:rPr>
                <w:sz w:val="28"/>
                <w:lang w:val="uk-UA"/>
              </w:rPr>
            </w:pPr>
            <w:r w:rsidRPr="00312483">
              <w:rPr>
                <w:sz w:val="28"/>
                <w:lang w:val="uk-UA"/>
              </w:rPr>
              <w:t>48</w:t>
            </w:r>
          </w:p>
          <w:p w:rsidR="001277D6" w:rsidRPr="00312483" w:rsidRDefault="001277D6" w:rsidP="00A83C65">
            <w:pPr>
              <w:spacing w:line="360" w:lineRule="auto"/>
              <w:rPr>
                <w:sz w:val="28"/>
                <w:lang w:val="uk-UA"/>
              </w:rPr>
            </w:pPr>
          </w:p>
          <w:p w:rsidR="001277D6" w:rsidRPr="00312483" w:rsidRDefault="001277D6" w:rsidP="00A83C65">
            <w:pPr>
              <w:spacing w:line="360" w:lineRule="auto"/>
              <w:rPr>
                <w:sz w:val="28"/>
                <w:lang w:val="uk-UA"/>
              </w:rPr>
            </w:pPr>
            <w:r w:rsidRPr="00312483">
              <w:rPr>
                <w:sz w:val="28"/>
                <w:lang w:val="uk-UA"/>
              </w:rPr>
              <w:t>49</w:t>
            </w:r>
          </w:p>
          <w:p w:rsidR="001277D6" w:rsidRPr="00312483" w:rsidRDefault="001277D6" w:rsidP="00A83C65">
            <w:pPr>
              <w:spacing w:line="360" w:lineRule="auto"/>
              <w:rPr>
                <w:sz w:val="28"/>
                <w:lang w:val="uk-UA"/>
              </w:rPr>
            </w:pPr>
            <w:r w:rsidRPr="00312483">
              <w:rPr>
                <w:sz w:val="28"/>
                <w:lang w:val="uk-UA"/>
              </w:rPr>
              <w:t>52</w:t>
            </w:r>
          </w:p>
          <w:p w:rsidR="001277D6" w:rsidRPr="00312483" w:rsidRDefault="001277D6" w:rsidP="00A83C65">
            <w:pPr>
              <w:spacing w:line="360" w:lineRule="auto"/>
              <w:rPr>
                <w:sz w:val="28"/>
                <w:lang w:val="uk-UA"/>
              </w:rPr>
            </w:pPr>
          </w:p>
          <w:p w:rsidR="001277D6" w:rsidRPr="00312483" w:rsidRDefault="001277D6" w:rsidP="00A83C65">
            <w:pPr>
              <w:spacing w:line="360" w:lineRule="auto"/>
              <w:rPr>
                <w:sz w:val="28"/>
                <w:lang w:val="uk-UA"/>
              </w:rPr>
            </w:pPr>
          </w:p>
          <w:p w:rsidR="001277D6" w:rsidRPr="00312483" w:rsidRDefault="001277D6" w:rsidP="00A83C65">
            <w:pPr>
              <w:spacing w:line="360" w:lineRule="auto"/>
              <w:rPr>
                <w:sz w:val="28"/>
                <w:lang w:val="uk-UA"/>
              </w:rPr>
            </w:pPr>
            <w:r w:rsidRPr="00312483">
              <w:rPr>
                <w:sz w:val="28"/>
                <w:lang w:val="uk-UA"/>
              </w:rPr>
              <w:t>53</w:t>
            </w:r>
          </w:p>
          <w:p w:rsidR="001277D6" w:rsidRPr="00312483" w:rsidRDefault="001277D6" w:rsidP="00A83C65">
            <w:pPr>
              <w:spacing w:line="360" w:lineRule="auto"/>
              <w:rPr>
                <w:sz w:val="28"/>
                <w:lang w:val="uk-UA"/>
              </w:rPr>
            </w:pPr>
          </w:p>
          <w:p w:rsidR="001277D6" w:rsidRPr="00312483" w:rsidRDefault="001277D6" w:rsidP="00A83C65">
            <w:pPr>
              <w:spacing w:line="360" w:lineRule="auto"/>
              <w:rPr>
                <w:sz w:val="28"/>
                <w:lang w:val="uk-UA"/>
              </w:rPr>
            </w:pPr>
          </w:p>
          <w:p w:rsidR="001277D6" w:rsidRPr="00312483" w:rsidRDefault="001277D6" w:rsidP="00A83C65">
            <w:pPr>
              <w:spacing w:line="360" w:lineRule="auto"/>
              <w:rPr>
                <w:sz w:val="28"/>
                <w:lang w:val="uk-UA"/>
              </w:rPr>
            </w:pPr>
            <w:r w:rsidRPr="00312483">
              <w:rPr>
                <w:sz w:val="28"/>
                <w:lang w:val="uk-UA"/>
              </w:rPr>
              <w:t>53</w:t>
            </w:r>
          </w:p>
          <w:p w:rsidR="001277D6" w:rsidRPr="00312483" w:rsidRDefault="001277D6" w:rsidP="00A83C65">
            <w:pPr>
              <w:spacing w:line="360" w:lineRule="auto"/>
              <w:rPr>
                <w:sz w:val="28"/>
              </w:rPr>
            </w:pPr>
          </w:p>
          <w:p w:rsidR="001277D6" w:rsidRPr="00312483" w:rsidRDefault="001277D6" w:rsidP="00A83C65">
            <w:pPr>
              <w:spacing w:line="360" w:lineRule="auto"/>
              <w:rPr>
                <w:sz w:val="28"/>
              </w:rPr>
            </w:pPr>
          </w:p>
          <w:p w:rsidR="001277D6" w:rsidRPr="00312483" w:rsidRDefault="001277D6" w:rsidP="00A83C65">
            <w:pPr>
              <w:spacing w:line="360" w:lineRule="auto"/>
              <w:rPr>
                <w:sz w:val="28"/>
                <w:lang w:val="uk-UA"/>
              </w:rPr>
            </w:pPr>
            <w:r w:rsidRPr="00312483">
              <w:rPr>
                <w:sz w:val="28"/>
                <w:lang w:val="uk-UA"/>
              </w:rPr>
              <w:t>59</w:t>
            </w:r>
          </w:p>
          <w:p w:rsidR="001277D6" w:rsidRPr="00312483" w:rsidRDefault="001277D6" w:rsidP="00A83C65">
            <w:pPr>
              <w:spacing w:line="360" w:lineRule="auto"/>
              <w:rPr>
                <w:sz w:val="28"/>
                <w:lang w:val="uk-UA"/>
              </w:rPr>
            </w:pPr>
          </w:p>
          <w:p w:rsidR="001277D6" w:rsidRPr="00312483" w:rsidRDefault="001277D6" w:rsidP="00A83C65">
            <w:pPr>
              <w:spacing w:line="360" w:lineRule="auto"/>
              <w:rPr>
                <w:sz w:val="28"/>
                <w:lang w:val="uk-UA"/>
              </w:rPr>
            </w:pPr>
            <w:r w:rsidRPr="00312483">
              <w:rPr>
                <w:sz w:val="28"/>
                <w:lang w:val="uk-UA"/>
              </w:rPr>
              <w:t>67</w:t>
            </w:r>
          </w:p>
          <w:p w:rsidR="001277D6" w:rsidRPr="00312483" w:rsidRDefault="001277D6" w:rsidP="00A83C65">
            <w:pPr>
              <w:spacing w:line="360" w:lineRule="auto"/>
              <w:rPr>
                <w:sz w:val="28"/>
                <w:lang w:val="uk-UA"/>
              </w:rPr>
            </w:pPr>
          </w:p>
          <w:p w:rsidR="001277D6" w:rsidRPr="00312483" w:rsidRDefault="001277D6" w:rsidP="00A83C65">
            <w:pPr>
              <w:spacing w:line="360" w:lineRule="auto"/>
              <w:rPr>
                <w:sz w:val="28"/>
                <w:lang w:val="uk-UA"/>
              </w:rPr>
            </w:pPr>
          </w:p>
          <w:p w:rsidR="001277D6" w:rsidRPr="00312483" w:rsidRDefault="001277D6" w:rsidP="00A83C65">
            <w:pPr>
              <w:spacing w:line="360" w:lineRule="auto"/>
              <w:rPr>
                <w:sz w:val="28"/>
                <w:lang w:val="uk-UA"/>
              </w:rPr>
            </w:pPr>
            <w:r w:rsidRPr="00312483">
              <w:rPr>
                <w:sz w:val="28"/>
                <w:lang w:val="uk-UA"/>
              </w:rPr>
              <w:t>72</w:t>
            </w:r>
          </w:p>
          <w:p w:rsidR="001277D6" w:rsidRPr="00312483" w:rsidRDefault="001277D6" w:rsidP="00A83C65">
            <w:pPr>
              <w:spacing w:line="360" w:lineRule="auto"/>
              <w:rPr>
                <w:sz w:val="28"/>
              </w:rPr>
            </w:pPr>
          </w:p>
          <w:p w:rsidR="001277D6" w:rsidRPr="00312483" w:rsidRDefault="001277D6" w:rsidP="00A83C65">
            <w:pPr>
              <w:spacing w:line="360" w:lineRule="auto"/>
              <w:rPr>
                <w:sz w:val="28"/>
                <w:lang w:val="uk-UA"/>
              </w:rPr>
            </w:pPr>
            <w:r w:rsidRPr="00312483">
              <w:rPr>
                <w:sz w:val="28"/>
                <w:lang w:val="uk-UA"/>
              </w:rPr>
              <w:t>72</w:t>
            </w:r>
          </w:p>
          <w:p w:rsidR="001277D6" w:rsidRPr="00312483" w:rsidRDefault="001277D6" w:rsidP="00A83C65">
            <w:pPr>
              <w:spacing w:line="360" w:lineRule="auto"/>
              <w:rPr>
                <w:sz w:val="28"/>
                <w:lang w:val="uk-UA"/>
              </w:rPr>
            </w:pPr>
          </w:p>
          <w:p w:rsidR="001277D6" w:rsidRPr="00312483" w:rsidRDefault="001277D6" w:rsidP="00A83C65">
            <w:pPr>
              <w:spacing w:line="360" w:lineRule="auto"/>
              <w:rPr>
                <w:sz w:val="28"/>
              </w:rPr>
            </w:pPr>
          </w:p>
          <w:p w:rsidR="001277D6" w:rsidRPr="00312483" w:rsidRDefault="001277D6" w:rsidP="00A83C65">
            <w:pPr>
              <w:spacing w:line="360" w:lineRule="auto"/>
              <w:rPr>
                <w:sz w:val="28"/>
                <w:lang w:val="uk-UA"/>
              </w:rPr>
            </w:pPr>
            <w:r w:rsidRPr="00312483">
              <w:rPr>
                <w:sz w:val="28"/>
                <w:lang w:val="uk-UA"/>
              </w:rPr>
              <w:t>76</w:t>
            </w:r>
          </w:p>
          <w:p w:rsidR="001277D6" w:rsidRPr="00312483" w:rsidRDefault="001277D6" w:rsidP="00A83C65">
            <w:pPr>
              <w:spacing w:line="360" w:lineRule="auto"/>
              <w:rPr>
                <w:sz w:val="28"/>
                <w:lang w:val="uk-UA"/>
              </w:rPr>
            </w:pPr>
          </w:p>
          <w:p w:rsidR="001277D6" w:rsidRPr="00312483" w:rsidRDefault="001277D6" w:rsidP="00A83C65">
            <w:pPr>
              <w:spacing w:line="360" w:lineRule="auto"/>
              <w:rPr>
                <w:sz w:val="28"/>
                <w:lang w:val="uk-UA"/>
              </w:rPr>
            </w:pPr>
          </w:p>
          <w:p w:rsidR="001277D6" w:rsidRPr="00312483" w:rsidRDefault="001277D6" w:rsidP="00A83C65">
            <w:pPr>
              <w:spacing w:line="360" w:lineRule="auto"/>
              <w:rPr>
                <w:sz w:val="28"/>
                <w:lang w:val="en-US"/>
              </w:rPr>
            </w:pPr>
            <w:r w:rsidRPr="00312483">
              <w:rPr>
                <w:sz w:val="28"/>
                <w:lang w:val="uk-UA"/>
              </w:rPr>
              <w:lastRenderedPageBreak/>
              <w:t>8</w:t>
            </w:r>
            <w:r w:rsidRPr="00312483">
              <w:rPr>
                <w:sz w:val="28"/>
                <w:lang w:val="en-US"/>
              </w:rPr>
              <w:t>9</w:t>
            </w:r>
          </w:p>
          <w:p w:rsidR="001277D6" w:rsidRPr="00312483" w:rsidRDefault="001277D6" w:rsidP="00A83C65">
            <w:pPr>
              <w:spacing w:line="360" w:lineRule="auto"/>
              <w:rPr>
                <w:sz w:val="28"/>
              </w:rPr>
            </w:pPr>
          </w:p>
          <w:p w:rsidR="001277D6" w:rsidRPr="00312483" w:rsidRDefault="001277D6" w:rsidP="00A83C65">
            <w:pPr>
              <w:spacing w:line="360" w:lineRule="auto"/>
              <w:rPr>
                <w:sz w:val="28"/>
              </w:rPr>
            </w:pPr>
          </w:p>
          <w:p w:rsidR="001277D6" w:rsidRPr="00312483" w:rsidRDefault="001277D6" w:rsidP="00A83C65">
            <w:pPr>
              <w:spacing w:line="360" w:lineRule="auto"/>
              <w:rPr>
                <w:sz w:val="28"/>
                <w:lang w:val="en-US"/>
              </w:rPr>
            </w:pPr>
            <w:r w:rsidRPr="00312483">
              <w:rPr>
                <w:sz w:val="28"/>
                <w:lang w:val="uk-UA"/>
              </w:rPr>
              <w:t>8</w:t>
            </w:r>
            <w:r w:rsidRPr="00312483">
              <w:rPr>
                <w:sz w:val="28"/>
                <w:lang w:val="en-US"/>
              </w:rPr>
              <w:t>9</w:t>
            </w:r>
          </w:p>
          <w:p w:rsidR="001277D6" w:rsidRPr="00312483" w:rsidRDefault="001277D6" w:rsidP="00A83C65">
            <w:pPr>
              <w:spacing w:line="360" w:lineRule="auto"/>
              <w:rPr>
                <w:sz w:val="28"/>
                <w:lang w:val="uk-UA"/>
              </w:rPr>
            </w:pPr>
          </w:p>
          <w:p w:rsidR="001277D6" w:rsidRPr="00312483" w:rsidRDefault="001277D6" w:rsidP="00A83C65">
            <w:pPr>
              <w:spacing w:line="360" w:lineRule="auto"/>
              <w:rPr>
                <w:sz w:val="28"/>
                <w:lang w:val="uk-UA"/>
              </w:rPr>
            </w:pPr>
          </w:p>
          <w:p w:rsidR="001277D6" w:rsidRPr="00312483" w:rsidRDefault="001277D6" w:rsidP="00A83C65">
            <w:pPr>
              <w:spacing w:line="360" w:lineRule="auto"/>
              <w:rPr>
                <w:sz w:val="28"/>
                <w:lang w:val="en-US"/>
              </w:rPr>
            </w:pPr>
            <w:r w:rsidRPr="00312483">
              <w:rPr>
                <w:sz w:val="28"/>
                <w:lang w:val="uk-UA"/>
              </w:rPr>
              <w:t>9</w:t>
            </w:r>
            <w:r w:rsidRPr="00312483">
              <w:rPr>
                <w:sz w:val="28"/>
                <w:lang w:val="en-US"/>
              </w:rPr>
              <w:t>5</w:t>
            </w:r>
          </w:p>
          <w:p w:rsidR="001277D6" w:rsidRPr="00312483" w:rsidRDefault="001277D6" w:rsidP="00A83C65">
            <w:pPr>
              <w:spacing w:line="360" w:lineRule="auto"/>
              <w:rPr>
                <w:sz w:val="28"/>
              </w:rPr>
            </w:pPr>
          </w:p>
          <w:p w:rsidR="001277D6" w:rsidRPr="00312483" w:rsidRDefault="001277D6" w:rsidP="00A83C65">
            <w:pPr>
              <w:spacing w:line="360" w:lineRule="auto"/>
              <w:rPr>
                <w:sz w:val="28"/>
                <w:lang w:val="uk-UA"/>
              </w:rPr>
            </w:pPr>
            <w:r w:rsidRPr="00312483">
              <w:rPr>
                <w:sz w:val="28"/>
                <w:lang w:val="uk-UA"/>
              </w:rPr>
              <w:t>102</w:t>
            </w:r>
          </w:p>
          <w:p w:rsidR="001277D6" w:rsidRPr="00312483" w:rsidRDefault="001277D6" w:rsidP="00A83C65">
            <w:pPr>
              <w:spacing w:line="360" w:lineRule="auto"/>
              <w:rPr>
                <w:sz w:val="28"/>
                <w:lang w:val="uk-UA"/>
              </w:rPr>
            </w:pPr>
          </w:p>
          <w:p w:rsidR="001277D6" w:rsidRPr="00312483" w:rsidRDefault="001277D6" w:rsidP="00A83C65">
            <w:pPr>
              <w:spacing w:line="360" w:lineRule="auto"/>
              <w:rPr>
                <w:sz w:val="28"/>
              </w:rPr>
            </w:pPr>
          </w:p>
          <w:p w:rsidR="001277D6" w:rsidRPr="00312483" w:rsidRDefault="001277D6" w:rsidP="00A83C65">
            <w:pPr>
              <w:spacing w:line="360" w:lineRule="auto"/>
              <w:rPr>
                <w:sz w:val="28"/>
                <w:lang w:val="en-US"/>
              </w:rPr>
            </w:pPr>
            <w:r w:rsidRPr="00312483">
              <w:rPr>
                <w:sz w:val="28"/>
                <w:lang w:val="uk-UA"/>
              </w:rPr>
              <w:t>10</w:t>
            </w:r>
            <w:r w:rsidRPr="00312483">
              <w:rPr>
                <w:sz w:val="28"/>
                <w:lang w:val="en-US"/>
              </w:rPr>
              <w:t>9</w:t>
            </w:r>
          </w:p>
          <w:p w:rsidR="001277D6" w:rsidRPr="00312483" w:rsidRDefault="001277D6" w:rsidP="00A83C65">
            <w:pPr>
              <w:spacing w:line="360" w:lineRule="auto"/>
              <w:rPr>
                <w:sz w:val="28"/>
                <w:lang w:val="uk-UA"/>
              </w:rPr>
            </w:pPr>
          </w:p>
          <w:p w:rsidR="001277D6" w:rsidRPr="00312483" w:rsidRDefault="001277D6" w:rsidP="00A83C65">
            <w:pPr>
              <w:spacing w:line="360" w:lineRule="auto"/>
              <w:rPr>
                <w:sz w:val="28"/>
                <w:lang w:val="en-US"/>
              </w:rPr>
            </w:pPr>
            <w:r w:rsidRPr="00312483">
              <w:rPr>
                <w:sz w:val="28"/>
                <w:lang w:val="uk-UA"/>
              </w:rPr>
              <w:t>10</w:t>
            </w:r>
            <w:r w:rsidRPr="00312483">
              <w:rPr>
                <w:sz w:val="28"/>
                <w:lang w:val="en-US"/>
              </w:rPr>
              <w:t>9</w:t>
            </w:r>
          </w:p>
          <w:p w:rsidR="001277D6" w:rsidRPr="00312483" w:rsidRDefault="001277D6" w:rsidP="00A83C65">
            <w:pPr>
              <w:spacing w:line="360" w:lineRule="auto"/>
              <w:rPr>
                <w:sz w:val="28"/>
                <w:lang w:val="uk-UA"/>
              </w:rPr>
            </w:pPr>
          </w:p>
          <w:p w:rsidR="001277D6" w:rsidRPr="00312483" w:rsidRDefault="001277D6" w:rsidP="00A83C65">
            <w:pPr>
              <w:spacing w:line="360" w:lineRule="auto"/>
              <w:rPr>
                <w:sz w:val="28"/>
              </w:rPr>
            </w:pPr>
          </w:p>
          <w:p w:rsidR="001277D6" w:rsidRPr="00312483" w:rsidRDefault="001277D6" w:rsidP="00A83C65">
            <w:pPr>
              <w:spacing w:line="360" w:lineRule="auto"/>
              <w:rPr>
                <w:sz w:val="28"/>
                <w:lang w:val="en-US"/>
              </w:rPr>
            </w:pPr>
            <w:r w:rsidRPr="00312483">
              <w:rPr>
                <w:sz w:val="28"/>
                <w:lang w:val="uk-UA"/>
              </w:rPr>
              <w:t>11</w:t>
            </w:r>
            <w:r w:rsidRPr="00312483">
              <w:rPr>
                <w:sz w:val="28"/>
                <w:lang w:val="en-US"/>
              </w:rPr>
              <w:t>3</w:t>
            </w:r>
          </w:p>
          <w:p w:rsidR="001277D6" w:rsidRPr="00312483" w:rsidRDefault="001277D6" w:rsidP="00A83C65">
            <w:pPr>
              <w:spacing w:line="360" w:lineRule="auto"/>
              <w:rPr>
                <w:sz w:val="28"/>
                <w:lang w:val="en-US"/>
              </w:rPr>
            </w:pPr>
            <w:r w:rsidRPr="00312483">
              <w:rPr>
                <w:sz w:val="28"/>
                <w:lang w:val="uk-UA"/>
              </w:rPr>
              <w:lastRenderedPageBreak/>
              <w:t>12</w:t>
            </w:r>
            <w:r w:rsidRPr="00312483">
              <w:rPr>
                <w:sz w:val="28"/>
                <w:lang w:val="en-US"/>
              </w:rPr>
              <w:t>2</w:t>
            </w:r>
          </w:p>
          <w:p w:rsidR="001277D6" w:rsidRPr="00312483" w:rsidRDefault="001277D6" w:rsidP="00A83C65">
            <w:pPr>
              <w:spacing w:line="360" w:lineRule="auto"/>
              <w:rPr>
                <w:sz w:val="28"/>
                <w:lang w:val="en-US"/>
              </w:rPr>
            </w:pPr>
            <w:r w:rsidRPr="00312483">
              <w:rPr>
                <w:sz w:val="28"/>
              </w:rPr>
              <w:t>14</w:t>
            </w:r>
            <w:r w:rsidRPr="00312483">
              <w:rPr>
                <w:sz w:val="28"/>
                <w:lang w:val="en-US"/>
              </w:rPr>
              <w:t>4</w:t>
            </w:r>
          </w:p>
          <w:p w:rsidR="001277D6" w:rsidRPr="00312483" w:rsidRDefault="001277D6" w:rsidP="00A83C65">
            <w:pPr>
              <w:spacing w:line="360" w:lineRule="auto"/>
              <w:rPr>
                <w:sz w:val="28"/>
                <w:lang w:val="en-US"/>
              </w:rPr>
            </w:pPr>
            <w:r w:rsidRPr="00312483">
              <w:rPr>
                <w:sz w:val="28"/>
              </w:rPr>
              <w:t>1</w:t>
            </w:r>
            <w:r w:rsidRPr="00312483">
              <w:rPr>
                <w:sz w:val="28"/>
                <w:lang w:val="uk-UA"/>
              </w:rPr>
              <w:t>4</w:t>
            </w:r>
            <w:r w:rsidRPr="00312483">
              <w:rPr>
                <w:sz w:val="28"/>
                <w:lang w:val="en-US"/>
              </w:rPr>
              <w:t>7</w:t>
            </w:r>
          </w:p>
          <w:p w:rsidR="001277D6" w:rsidRPr="00312483" w:rsidRDefault="001277D6" w:rsidP="00A83C65">
            <w:pPr>
              <w:spacing w:line="360" w:lineRule="auto"/>
              <w:rPr>
                <w:sz w:val="28"/>
                <w:lang w:val="uk-UA"/>
              </w:rPr>
            </w:pPr>
            <w:r w:rsidRPr="00312483">
              <w:rPr>
                <w:sz w:val="28"/>
              </w:rPr>
              <w:t>1</w:t>
            </w:r>
            <w:r w:rsidRPr="00312483">
              <w:rPr>
                <w:sz w:val="28"/>
                <w:lang w:val="en-US"/>
              </w:rPr>
              <w:t>76</w:t>
            </w:r>
          </w:p>
        </w:tc>
      </w:tr>
    </w:tbl>
    <w:p w:rsidR="001277D6" w:rsidRPr="00312483" w:rsidRDefault="001277D6" w:rsidP="001277D6">
      <w:pPr>
        <w:pStyle w:val="ab"/>
        <w:tabs>
          <w:tab w:val="left" w:pos="546"/>
          <w:tab w:val="left" w:pos="702"/>
        </w:tabs>
        <w:spacing w:line="360" w:lineRule="auto"/>
      </w:pPr>
      <w:r w:rsidRPr="00312483">
        <w:lastRenderedPageBreak/>
        <w:t xml:space="preserve"> </w:t>
      </w:r>
    </w:p>
    <w:p w:rsidR="001277D6" w:rsidRPr="00312483" w:rsidRDefault="001277D6" w:rsidP="001277D6">
      <w:pPr>
        <w:pStyle w:val="ab"/>
        <w:tabs>
          <w:tab w:val="left" w:pos="540"/>
          <w:tab w:val="left" w:pos="702"/>
        </w:tabs>
        <w:spacing w:line="360" w:lineRule="auto"/>
      </w:pPr>
      <w:r w:rsidRPr="00312483">
        <w:br/>
      </w:r>
    </w:p>
    <w:p w:rsidR="001277D6" w:rsidRPr="00312483" w:rsidRDefault="001277D6" w:rsidP="001277D6">
      <w:pPr>
        <w:pStyle w:val="ab"/>
        <w:tabs>
          <w:tab w:val="left" w:pos="540"/>
          <w:tab w:val="left" w:pos="702"/>
        </w:tabs>
        <w:spacing w:line="360" w:lineRule="auto"/>
        <w:jc w:val="center"/>
        <w:rPr>
          <w:b/>
        </w:rPr>
      </w:pPr>
      <w:r w:rsidRPr="00312483">
        <w:br w:type="page"/>
      </w:r>
      <w:r w:rsidRPr="00312483">
        <w:rPr>
          <w:b/>
        </w:rPr>
        <w:lastRenderedPageBreak/>
        <w:t xml:space="preserve">ПЕРЕЛІК УМОВНИХ ПОЗНАЧЕНЬ, </w:t>
      </w:r>
    </w:p>
    <w:p w:rsidR="001277D6" w:rsidRPr="00312483" w:rsidRDefault="001277D6" w:rsidP="001277D6">
      <w:pPr>
        <w:pStyle w:val="ab"/>
        <w:tabs>
          <w:tab w:val="left" w:pos="540"/>
          <w:tab w:val="left" w:pos="702"/>
        </w:tabs>
        <w:spacing w:line="360" w:lineRule="auto"/>
        <w:jc w:val="center"/>
        <w:rPr>
          <w:b/>
        </w:rPr>
      </w:pPr>
      <w:r w:rsidRPr="00312483">
        <w:rPr>
          <w:b/>
        </w:rPr>
        <w:t>СИМВОЛІВ, ОДИНИЦЬ, СКОРОЧЕНЬ І ТЕРМІНІВ</w:t>
      </w:r>
    </w:p>
    <w:p w:rsidR="001277D6" w:rsidRPr="00312483" w:rsidRDefault="001277D6" w:rsidP="001277D6">
      <w:pPr>
        <w:pStyle w:val="ab"/>
        <w:tabs>
          <w:tab w:val="left" w:pos="540"/>
          <w:tab w:val="left" w:pos="702"/>
        </w:tabs>
        <w:spacing w:line="360" w:lineRule="auto"/>
        <w:jc w:val="center"/>
      </w:pPr>
    </w:p>
    <w:p w:rsidR="001277D6" w:rsidRPr="00312483" w:rsidRDefault="001277D6" w:rsidP="001277D6">
      <w:pPr>
        <w:pStyle w:val="34"/>
        <w:jc w:val="both"/>
        <w:rPr>
          <w:szCs w:val="28"/>
          <w:lang w:val="ru-RU"/>
        </w:rPr>
      </w:pPr>
      <w:r w:rsidRPr="00312483">
        <w:rPr>
          <w:szCs w:val="28"/>
        </w:rPr>
        <w:t>1 год АПМ – адреналінове пошкодження міокарда, 1 год експерименту</w:t>
      </w:r>
    </w:p>
    <w:p w:rsidR="001277D6" w:rsidRPr="00312483" w:rsidRDefault="001277D6" w:rsidP="001277D6">
      <w:pPr>
        <w:spacing w:line="360" w:lineRule="auto"/>
        <w:jc w:val="both"/>
        <w:outlineLvl w:val="0"/>
        <w:rPr>
          <w:sz w:val="28"/>
          <w:szCs w:val="28"/>
          <w:lang w:val="uk-UA"/>
        </w:rPr>
      </w:pPr>
      <w:r w:rsidRPr="00312483">
        <w:rPr>
          <w:sz w:val="28"/>
          <w:szCs w:val="28"/>
          <w:lang w:val="uk-UA"/>
        </w:rPr>
        <w:t>1 год АПМ</w:t>
      </w:r>
      <w:r w:rsidRPr="00312483">
        <w:rPr>
          <w:sz w:val="28"/>
          <w:szCs w:val="28"/>
          <w:vertAlign w:val="subscript"/>
          <w:lang w:val="uk-UA"/>
        </w:rPr>
        <w:t>ДАЛ</w:t>
      </w:r>
      <w:r w:rsidRPr="00312483">
        <w:rPr>
          <w:sz w:val="28"/>
          <w:szCs w:val="28"/>
          <w:lang w:val="uk-UA"/>
        </w:rPr>
        <w:t xml:space="preserve"> </w:t>
      </w:r>
      <w:r w:rsidRPr="00312483">
        <w:rPr>
          <w:sz w:val="28"/>
          <w:szCs w:val="28"/>
        </w:rPr>
        <w:t>– а</w:t>
      </w:r>
      <w:r w:rsidRPr="00312483">
        <w:rPr>
          <w:sz w:val="28"/>
          <w:szCs w:val="28"/>
          <w:lang w:val="uk-UA"/>
        </w:rPr>
        <w:t>дреналінове пошкодження міокарда, що розвивалося на тлі     даларгіну, 1 год експерименту</w:t>
      </w:r>
    </w:p>
    <w:p w:rsidR="001277D6" w:rsidRPr="00312483" w:rsidRDefault="001277D6" w:rsidP="001277D6">
      <w:pPr>
        <w:tabs>
          <w:tab w:val="num" w:pos="0"/>
        </w:tabs>
        <w:spacing w:line="360" w:lineRule="auto"/>
        <w:jc w:val="both"/>
        <w:rPr>
          <w:sz w:val="28"/>
          <w:szCs w:val="28"/>
          <w:lang w:val="uk-UA"/>
        </w:rPr>
      </w:pPr>
      <w:r w:rsidRPr="00312483">
        <w:rPr>
          <w:sz w:val="28"/>
          <w:szCs w:val="28"/>
          <w:lang w:val="uk-UA"/>
        </w:rPr>
        <w:t>1 год АПМ</w:t>
      </w:r>
      <w:r w:rsidRPr="00312483">
        <w:rPr>
          <w:sz w:val="28"/>
          <w:szCs w:val="28"/>
          <w:vertAlign w:val="subscript"/>
          <w:lang w:val="uk-UA"/>
        </w:rPr>
        <w:t>НАЛ</w:t>
      </w:r>
      <w:r w:rsidRPr="00312483">
        <w:rPr>
          <w:sz w:val="28"/>
          <w:szCs w:val="28"/>
          <w:lang w:val="uk-UA"/>
        </w:rPr>
        <w:t xml:space="preserve"> </w:t>
      </w:r>
      <w:r w:rsidRPr="00312483">
        <w:rPr>
          <w:sz w:val="28"/>
          <w:szCs w:val="28"/>
        </w:rPr>
        <w:t>– а</w:t>
      </w:r>
      <w:r w:rsidRPr="00312483">
        <w:rPr>
          <w:sz w:val="28"/>
          <w:szCs w:val="28"/>
          <w:lang w:val="uk-UA"/>
        </w:rPr>
        <w:t>дреналінове пошкодження міокарда, що розвивалося на тлі налоксону, 1 год експерименту</w:t>
      </w:r>
    </w:p>
    <w:p w:rsidR="001277D6" w:rsidRPr="00312483" w:rsidRDefault="001277D6" w:rsidP="001277D6">
      <w:pPr>
        <w:spacing w:line="360" w:lineRule="auto"/>
        <w:jc w:val="both"/>
        <w:outlineLvl w:val="0"/>
        <w:rPr>
          <w:sz w:val="28"/>
          <w:szCs w:val="28"/>
          <w:lang w:val="uk-UA"/>
        </w:rPr>
      </w:pPr>
      <w:r w:rsidRPr="00312483">
        <w:rPr>
          <w:sz w:val="28"/>
          <w:szCs w:val="28"/>
          <w:lang w:val="uk-UA"/>
        </w:rPr>
        <w:t xml:space="preserve">24 год АПМ </w:t>
      </w:r>
      <w:r w:rsidRPr="00312483">
        <w:rPr>
          <w:sz w:val="28"/>
          <w:szCs w:val="28"/>
        </w:rPr>
        <w:t>– а</w:t>
      </w:r>
      <w:r w:rsidRPr="00312483">
        <w:rPr>
          <w:sz w:val="28"/>
          <w:szCs w:val="28"/>
          <w:lang w:val="uk-UA"/>
        </w:rPr>
        <w:t>дреналінове пошкодження міокарда, 24 год експерименту</w:t>
      </w:r>
    </w:p>
    <w:p w:rsidR="001277D6" w:rsidRPr="00312483" w:rsidRDefault="001277D6" w:rsidP="001277D6">
      <w:pPr>
        <w:spacing w:line="360" w:lineRule="auto"/>
        <w:jc w:val="both"/>
        <w:outlineLvl w:val="0"/>
        <w:rPr>
          <w:sz w:val="28"/>
          <w:szCs w:val="28"/>
          <w:lang w:val="uk-UA"/>
        </w:rPr>
      </w:pPr>
      <w:r w:rsidRPr="00312483">
        <w:rPr>
          <w:sz w:val="28"/>
          <w:szCs w:val="28"/>
          <w:lang w:val="uk-UA"/>
        </w:rPr>
        <w:t>24 год АПМ</w:t>
      </w:r>
      <w:r w:rsidRPr="00312483">
        <w:rPr>
          <w:sz w:val="28"/>
          <w:szCs w:val="28"/>
          <w:vertAlign w:val="subscript"/>
          <w:lang w:val="uk-UA"/>
        </w:rPr>
        <w:t xml:space="preserve">ДАЛ </w:t>
      </w:r>
      <w:r w:rsidRPr="00312483">
        <w:rPr>
          <w:sz w:val="28"/>
          <w:szCs w:val="28"/>
          <w:lang w:val="uk-UA"/>
        </w:rPr>
        <w:t xml:space="preserve"> </w:t>
      </w:r>
      <w:r w:rsidRPr="00312483">
        <w:rPr>
          <w:sz w:val="28"/>
          <w:szCs w:val="28"/>
        </w:rPr>
        <w:t xml:space="preserve">– </w:t>
      </w:r>
      <w:r w:rsidRPr="00312483">
        <w:rPr>
          <w:sz w:val="28"/>
          <w:szCs w:val="28"/>
          <w:lang w:val="uk-UA"/>
        </w:rPr>
        <w:t>адреналінове пошкодження міокарда, що розвивалося на тлі даларгіну, 24 год експерименту</w:t>
      </w:r>
    </w:p>
    <w:p w:rsidR="001277D6" w:rsidRPr="00312483" w:rsidRDefault="001277D6" w:rsidP="001277D6">
      <w:pPr>
        <w:tabs>
          <w:tab w:val="num" w:pos="0"/>
        </w:tabs>
        <w:spacing w:line="360" w:lineRule="auto"/>
        <w:jc w:val="both"/>
        <w:rPr>
          <w:sz w:val="28"/>
          <w:szCs w:val="28"/>
          <w:lang w:val="uk-UA"/>
        </w:rPr>
      </w:pPr>
      <w:r w:rsidRPr="00312483">
        <w:rPr>
          <w:sz w:val="28"/>
          <w:szCs w:val="28"/>
          <w:lang w:val="uk-UA"/>
        </w:rPr>
        <w:t>24 год АПМ</w:t>
      </w:r>
      <w:r w:rsidRPr="00312483">
        <w:rPr>
          <w:sz w:val="28"/>
          <w:szCs w:val="28"/>
          <w:vertAlign w:val="subscript"/>
          <w:lang w:val="uk-UA"/>
        </w:rPr>
        <w:t>НАЛ</w:t>
      </w:r>
      <w:r w:rsidRPr="00312483">
        <w:rPr>
          <w:sz w:val="28"/>
          <w:szCs w:val="28"/>
          <w:lang w:val="uk-UA"/>
        </w:rPr>
        <w:t xml:space="preserve"> </w:t>
      </w:r>
      <w:r w:rsidRPr="00312483">
        <w:rPr>
          <w:sz w:val="28"/>
          <w:szCs w:val="28"/>
        </w:rPr>
        <w:t xml:space="preserve">– </w:t>
      </w:r>
      <w:r w:rsidRPr="00312483">
        <w:rPr>
          <w:sz w:val="28"/>
          <w:szCs w:val="28"/>
          <w:lang w:val="uk-UA"/>
        </w:rPr>
        <w:t>адреналінове пошкодження міокарда, що розвивалося на тлі налоксону, 24 год експерименту</w:t>
      </w:r>
    </w:p>
    <w:p w:rsidR="001277D6" w:rsidRPr="00312483" w:rsidRDefault="001277D6" w:rsidP="001277D6">
      <w:pPr>
        <w:spacing w:line="360" w:lineRule="auto"/>
        <w:rPr>
          <w:sz w:val="28"/>
          <w:szCs w:val="28"/>
          <w:lang w:val="uk-UA"/>
        </w:rPr>
      </w:pPr>
      <w:r w:rsidRPr="00312483">
        <w:rPr>
          <w:sz w:val="28"/>
          <w:szCs w:val="28"/>
          <w:lang w:val="uk-UA"/>
        </w:rPr>
        <w:t>АВ-вузол – атріовентрикулярний вузол</w:t>
      </w:r>
    </w:p>
    <w:p w:rsidR="001277D6" w:rsidRPr="00312483" w:rsidRDefault="001277D6" w:rsidP="001277D6">
      <w:pPr>
        <w:spacing w:line="360" w:lineRule="auto"/>
        <w:rPr>
          <w:sz w:val="28"/>
          <w:lang w:val="uk-UA"/>
        </w:rPr>
      </w:pPr>
      <w:r w:rsidRPr="00312483">
        <w:rPr>
          <w:sz w:val="28"/>
          <w:lang w:val="uk-UA"/>
        </w:rPr>
        <w:t xml:space="preserve">АМо – амплітуда моди </w:t>
      </w:r>
    </w:p>
    <w:p w:rsidR="001277D6" w:rsidRPr="00312483" w:rsidRDefault="001277D6" w:rsidP="001277D6">
      <w:pPr>
        <w:spacing w:line="360" w:lineRule="auto"/>
        <w:rPr>
          <w:sz w:val="28"/>
          <w:lang w:val="uk-UA"/>
        </w:rPr>
      </w:pPr>
      <w:r w:rsidRPr="00312483">
        <w:rPr>
          <w:sz w:val="28"/>
          <w:lang w:val="uk-UA"/>
        </w:rPr>
        <w:t>АНС – автономна нервова система</w:t>
      </w:r>
    </w:p>
    <w:p w:rsidR="001277D6" w:rsidRPr="00312483" w:rsidRDefault="001277D6" w:rsidP="001277D6">
      <w:pPr>
        <w:spacing w:line="360" w:lineRule="auto"/>
        <w:rPr>
          <w:sz w:val="28"/>
          <w:lang w:val="uk-UA"/>
        </w:rPr>
      </w:pPr>
      <w:r w:rsidRPr="00312483">
        <w:rPr>
          <w:sz w:val="28"/>
          <w:lang w:val="uk-UA"/>
        </w:rPr>
        <w:t>АОС – антиоксидантна система</w:t>
      </w:r>
    </w:p>
    <w:p w:rsidR="001277D6" w:rsidRPr="00312483" w:rsidRDefault="001277D6" w:rsidP="001277D6">
      <w:pPr>
        <w:spacing w:line="360" w:lineRule="auto"/>
        <w:rPr>
          <w:sz w:val="28"/>
          <w:lang w:val="uk-UA"/>
        </w:rPr>
      </w:pPr>
      <w:r w:rsidRPr="00312483">
        <w:rPr>
          <w:sz w:val="28"/>
          <w:lang w:val="uk-UA"/>
        </w:rPr>
        <w:t>АПМ – адреналінове пошкодження міокарда</w:t>
      </w:r>
    </w:p>
    <w:p w:rsidR="001277D6" w:rsidRPr="00312483" w:rsidRDefault="001277D6" w:rsidP="001277D6">
      <w:pPr>
        <w:spacing w:line="360" w:lineRule="auto"/>
        <w:rPr>
          <w:sz w:val="28"/>
          <w:lang w:val="uk-UA"/>
        </w:rPr>
      </w:pPr>
      <w:r w:rsidRPr="00312483">
        <w:rPr>
          <w:sz w:val="28"/>
          <w:lang w:val="uk-UA"/>
        </w:rPr>
        <w:t>АТФ – аденозинтрифосфат</w:t>
      </w:r>
    </w:p>
    <w:p w:rsidR="001277D6" w:rsidRPr="00312483" w:rsidRDefault="001277D6" w:rsidP="001277D6">
      <w:pPr>
        <w:spacing w:line="360" w:lineRule="auto"/>
        <w:rPr>
          <w:sz w:val="28"/>
          <w:lang w:val="uk-UA"/>
        </w:rPr>
      </w:pPr>
      <w:r w:rsidRPr="00312483">
        <w:rPr>
          <w:sz w:val="28"/>
          <w:lang w:val="uk-UA"/>
        </w:rPr>
        <w:t>АХ – ацетилхолін</w:t>
      </w:r>
    </w:p>
    <w:p w:rsidR="001277D6" w:rsidRPr="00312483" w:rsidRDefault="001277D6" w:rsidP="001277D6">
      <w:pPr>
        <w:spacing w:line="360" w:lineRule="auto"/>
        <w:rPr>
          <w:sz w:val="28"/>
          <w:lang w:val="uk-UA"/>
        </w:rPr>
      </w:pPr>
      <w:r w:rsidRPr="00312483">
        <w:rPr>
          <w:sz w:val="28"/>
          <w:lang w:val="uk-UA"/>
        </w:rPr>
        <w:t xml:space="preserve">ДАЛ </w:t>
      </w:r>
      <w:r w:rsidRPr="00312483">
        <w:rPr>
          <w:lang w:val="uk-UA"/>
        </w:rPr>
        <w:t xml:space="preserve">– </w:t>
      </w:r>
      <w:r w:rsidRPr="00312483">
        <w:rPr>
          <w:sz w:val="28"/>
          <w:lang w:val="uk-UA"/>
        </w:rPr>
        <w:t>даларгін</w:t>
      </w:r>
    </w:p>
    <w:p w:rsidR="001277D6" w:rsidRPr="00312483" w:rsidRDefault="001277D6" w:rsidP="001277D6">
      <w:pPr>
        <w:spacing w:line="360" w:lineRule="auto"/>
        <w:rPr>
          <w:sz w:val="28"/>
          <w:lang w:val="uk-UA"/>
        </w:rPr>
      </w:pPr>
      <w:r w:rsidRPr="00312483">
        <w:rPr>
          <w:sz w:val="28"/>
          <w:lang w:val="uk-UA"/>
        </w:rPr>
        <w:t>ДК – дієнові кон’югати</w:t>
      </w:r>
    </w:p>
    <w:p w:rsidR="001277D6" w:rsidRPr="00312483" w:rsidRDefault="001277D6" w:rsidP="001277D6">
      <w:pPr>
        <w:spacing w:line="360" w:lineRule="auto"/>
        <w:rPr>
          <w:sz w:val="28"/>
          <w:lang w:val="uk-UA"/>
        </w:rPr>
      </w:pPr>
      <w:r w:rsidRPr="00312483">
        <w:rPr>
          <w:sz w:val="28"/>
          <w:lang w:val="uk-UA"/>
        </w:rPr>
        <w:t xml:space="preserve">ЕКГ </w:t>
      </w:r>
      <w:r w:rsidRPr="00312483">
        <w:rPr>
          <w:lang w:val="uk-UA"/>
        </w:rPr>
        <w:t>–</w:t>
      </w:r>
      <w:r w:rsidRPr="00312483">
        <w:rPr>
          <w:sz w:val="28"/>
          <w:lang w:val="uk-UA"/>
        </w:rPr>
        <w:t xml:space="preserve"> електрокардіограма</w:t>
      </w:r>
    </w:p>
    <w:p w:rsidR="001277D6" w:rsidRPr="00312483" w:rsidRDefault="001277D6" w:rsidP="001277D6">
      <w:pPr>
        <w:spacing w:line="360" w:lineRule="auto"/>
        <w:rPr>
          <w:sz w:val="28"/>
          <w:lang w:val="uk-UA"/>
        </w:rPr>
      </w:pPr>
      <w:r w:rsidRPr="00312483">
        <w:rPr>
          <w:sz w:val="28"/>
          <w:lang w:val="uk-UA"/>
        </w:rPr>
        <w:t>ІБ</w:t>
      </w:r>
      <w:r w:rsidRPr="00312483">
        <w:rPr>
          <w:sz w:val="28"/>
          <w:vertAlign w:val="subscript"/>
          <w:lang w:val="en-US"/>
        </w:rPr>
        <w:t>n</w:t>
      </w:r>
      <w:r w:rsidRPr="00312483">
        <w:rPr>
          <w:sz w:val="28"/>
          <w:vertAlign w:val="subscript"/>
          <w:lang w:val="uk-UA"/>
        </w:rPr>
        <w:t>.</w:t>
      </w:r>
      <w:r w:rsidRPr="00312483">
        <w:rPr>
          <w:sz w:val="28"/>
          <w:vertAlign w:val="subscript"/>
          <w:lang w:val="en-US"/>
        </w:rPr>
        <w:t>V</w:t>
      </w:r>
      <w:r w:rsidRPr="00312483">
        <w:rPr>
          <w:sz w:val="28"/>
          <w:lang w:val="uk-UA"/>
        </w:rPr>
        <w:t xml:space="preserve"> – інтенсивність брадикардії при подразненні блукаючого нерва</w:t>
      </w:r>
    </w:p>
    <w:p w:rsidR="001277D6" w:rsidRPr="00312483" w:rsidRDefault="001277D6" w:rsidP="001277D6">
      <w:pPr>
        <w:spacing w:line="360" w:lineRule="auto"/>
        <w:rPr>
          <w:sz w:val="28"/>
          <w:lang w:val="uk-UA"/>
        </w:rPr>
      </w:pPr>
      <w:r w:rsidRPr="00312483">
        <w:rPr>
          <w:sz w:val="28"/>
          <w:lang w:val="uk-UA"/>
        </w:rPr>
        <w:lastRenderedPageBreak/>
        <w:t>ІБ</w:t>
      </w:r>
      <w:r w:rsidRPr="00312483">
        <w:rPr>
          <w:sz w:val="28"/>
          <w:vertAlign w:val="subscript"/>
          <w:lang w:val="uk-UA"/>
        </w:rPr>
        <w:t>АХ</w:t>
      </w:r>
      <w:r w:rsidRPr="00312483">
        <w:rPr>
          <w:sz w:val="28"/>
          <w:lang w:val="uk-UA"/>
        </w:rPr>
        <w:t xml:space="preserve"> – інтенсивність брадикардії при введенні ацетилхоліну</w:t>
      </w:r>
    </w:p>
    <w:p w:rsidR="001277D6" w:rsidRPr="00312483" w:rsidRDefault="001277D6" w:rsidP="001277D6">
      <w:pPr>
        <w:spacing w:line="360" w:lineRule="auto"/>
        <w:rPr>
          <w:sz w:val="28"/>
          <w:lang w:val="uk-UA"/>
        </w:rPr>
      </w:pPr>
      <w:r w:rsidRPr="00312483">
        <w:rPr>
          <w:sz w:val="28"/>
        </w:rPr>
        <w:t>ІН – індекс напруження</w:t>
      </w:r>
      <w:r w:rsidRPr="00312483">
        <w:rPr>
          <w:sz w:val="28"/>
          <w:lang w:val="uk-UA"/>
        </w:rPr>
        <w:t xml:space="preserve"> (за </w:t>
      </w:r>
      <w:r w:rsidRPr="00312483">
        <w:rPr>
          <w:sz w:val="28"/>
          <w:szCs w:val="28"/>
        </w:rPr>
        <w:t>Р.М.</w:t>
      </w:r>
      <w:r w:rsidRPr="00312483">
        <w:rPr>
          <w:sz w:val="28"/>
          <w:szCs w:val="28"/>
          <w:lang w:val="uk-UA"/>
        </w:rPr>
        <w:t xml:space="preserve"> </w:t>
      </w:r>
      <w:r w:rsidRPr="00312483">
        <w:rPr>
          <w:sz w:val="28"/>
          <w:lang w:val="uk-UA"/>
        </w:rPr>
        <w:t>Баєвським)</w:t>
      </w:r>
    </w:p>
    <w:p w:rsidR="001277D6" w:rsidRPr="00312483" w:rsidRDefault="001277D6" w:rsidP="001277D6">
      <w:pPr>
        <w:spacing w:line="360" w:lineRule="auto"/>
        <w:rPr>
          <w:sz w:val="28"/>
          <w:lang w:val="uk-UA"/>
        </w:rPr>
      </w:pPr>
      <w:r w:rsidRPr="00312483">
        <w:rPr>
          <w:sz w:val="28"/>
        </w:rPr>
        <w:t>К</w:t>
      </w:r>
      <w:r w:rsidRPr="00312483">
        <w:rPr>
          <w:sz w:val="28"/>
          <w:vertAlign w:val="subscript"/>
          <w:lang w:val="uk-UA"/>
        </w:rPr>
        <w:t>ДАЛ</w:t>
      </w:r>
      <w:r w:rsidRPr="00312483">
        <w:rPr>
          <w:sz w:val="28"/>
        </w:rPr>
        <w:t>– контроль</w:t>
      </w:r>
      <w:r w:rsidRPr="00312483">
        <w:rPr>
          <w:sz w:val="28"/>
          <w:lang w:val="uk-UA"/>
        </w:rPr>
        <w:t>на</w:t>
      </w:r>
      <w:r w:rsidRPr="00312483">
        <w:rPr>
          <w:sz w:val="28"/>
        </w:rPr>
        <w:t xml:space="preserve"> </w:t>
      </w:r>
      <w:r w:rsidRPr="00312483">
        <w:rPr>
          <w:sz w:val="28"/>
          <w:lang w:val="uk-UA"/>
        </w:rPr>
        <w:t>група тварин, яким вводили тільки даларгін</w:t>
      </w:r>
      <w:r w:rsidRPr="00312483">
        <w:rPr>
          <w:sz w:val="28"/>
        </w:rPr>
        <w:t xml:space="preserve"> </w:t>
      </w:r>
    </w:p>
    <w:p w:rsidR="001277D6" w:rsidRPr="00312483" w:rsidRDefault="001277D6" w:rsidP="001277D6">
      <w:pPr>
        <w:spacing w:line="360" w:lineRule="auto"/>
        <w:rPr>
          <w:sz w:val="28"/>
          <w:lang w:val="uk-UA"/>
        </w:rPr>
      </w:pPr>
      <w:r w:rsidRPr="00312483">
        <w:rPr>
          <w:sz w:val="28"/>
        </w:rPr>
        <w:t>К</w:t>
      </w:r>
      <w:r w:rsidRPr="00312483">
        <w:rPr>
          <w:sz w:val="28"/>
          <w:vertAlign w:val="subscript"/>
          <w:lang w:val="uk-UA"/>
        </w:rPr>
        <w:t>НАЛ</w:t>
      </w:r>
      <w:r w:rsidRPr="00312483">
        <w:rPr>
          <w:sz w:val="28"/>
        </w:rPr>
        <w:t xml:space="preserve"> – контроль</w:t>
      </w:r>
      <w:r w:rsidRPr="00312483">
        <w:rPr>
          <w:sz w:val="28"/>
          <w:lang w:val="uk-UA"/>
        </w:rPr>
        <w:t>на</w:t>
      </w:r>
      <w:r w:rsidRPr="00312483">
        <w:rPr>
          <w:sz w:val="28"/>
        </w:rPr>
        <w:t xml:space="preserve"> </w:t>
      </w:r>
      <w:r w:rsidRPr="00312483">
        <w:rPr>
          <w:sz w:val="28"/>
          <w:lang w:val="uk-UA"/>
        </w:rPr>
        <w:t xml:space="preserve">група тварин, яким вводили тільки налоксон </w:t>
      </w:r>
    </w:p>
    <w:p w:rsidR="001277D6" w:rsidRPr="00312483" w:rsidRDefault="001277D6" w:rsidP="001277D6">
      <w:pPr>
        <w:spacing w:line="360" w:lineRule="auto"/>
        <w:rPr>
          <w:sz w:val="28"/>
          <w:lang w:val="uk-UA"/>
        </w:rPr>
      </w:pPr>
      <w:r w:rsidRPr="00312483">
        <w:rPr>
          <w:sz w:val="28"/>
          <w:lang w:val="uk-UA"/>
        </w:rPr>
        <w:t>КАТ – каталаза</w:t>
      </w:r>
    </w:p>
    <w:p w:rsidR="001277D6" w:rsidRPr="00312483" w:rsidRDefault="001277D6" w:rsidP="001277D6">
      <w:pPr>
        <w:spacing w:line="360" w:lineRule="auto"/>
        <w:rPr>
          <w:sz w:val="28"/>
          <w:lang w:val="uk-UA"/>
        </w:rPr>
      </w:pPr>
      <w:r w:rsidRPr="00312483">
        <w:rPr>
          <w:sz w:val="28"/>
          <w:lang w:val="uk-UA"/>
        </w:rPr>
        <w:t>МДА – малоновий діальдегід</w:t>
      </w:r>
    </w:p>
    <w:p w:rsidR="001277D6" w:rsidRPr="00312483" w:rsidRDefault="001277D6" w:rsidP="001277D6">
      <w:pPr>
        <w:spacing w:line="360" w:lineRule="auto"/>
        <w:rPr>
          <w:sz w:val="28"/>
          <w:lang w:val="uk-UA"/>
        </w:rPr>
      </w:pPr>
      <w:r w:rsidRPr="00312483">
        <w:rPr>
          <w:sz w:val="28"/>
          <w:lang w:val="uk-UA"/>
        </w:rPr>
        <w:t>Мо – мода</w:t>
      </w:r>
    </w:p>
    <w:p w:rsidR="001277D6" w:rsidRPr="00312483" w:rsidRDefault="001277D6" w:rsidP="001277D6">
      <w:pPr>
        <w:spacing w:line="360" w:lineRule="auto"/>
        <w:rPr>
          <w:sz w:val="28"/>
          <w:lang w:val="uk-UA"/>
        </w:rPr>
      </w:pPr>
      <w:r w:rsidRPr="00312483">
        <w:rPr>
          <w:sz w:val="28"/>
          <w:lang w:val="uk-UA"/>
        </w:rPr>
        <w:t>НАЛ – налоксон</w:t>
      </w:r>
    </w:p>
    <w:p w:rsidR="001277D6" w:rsidRPr="00312483" w:rsidRDefault="001277D6" w:rsidP="001277D6">
      <w:pPr>
        <w:spacing w:line="360" w:lineRule="auto"/>
        <w:rPr>
          <w:sz w:val="28"/>
          <w:lang w:val="uk-UA"/>
        </w:rPr>
      </w:pPr>
      <w:r w:rsidRPr="00312483">
        <w:rPr>
          <w:sz w:val="28"/>
          <w:lang w:val="uk-UA"/>
        </w:rPr>
        <w:t>ПС – передсердя</w:t>
      </w:r>
    </w:p>
    <w:p w:rsidR="001277D6" w:rsidRPr="00312483" w:rsidRDefault="001277D6" w:rsidP="001277D6">
      <w:pPr>
        <w:spacing w:line="360" w:lineRule="auto"/>
        <w:rPr>
          <w:sz w:val="28"/>
        </w:rPr>
      </w:pPr>
      <w:r w:rsidRPr="00312483">
        <w:rPr>
          <w:sz w:val="28"/>
          <w:lang w:val="uk-UA"/>
        </w:rPr>
        <w:t>ПОЛ – пероксидне окиснення</w:t>
      </w:r>
      <w:r w:rsidRPr="00312483">
        <w:rPr>
          <w:sz w:val="28"/>
        </w:rPr>
        <w:t xml:space="preserve"> ліпідів</w:t>
      </w:r>
    </w:p>
    <w:p w:rsidR="001277D6" w:rsidRPr="00312483" w:rsidRDefault="001277D6" w:rsidP="001277D6">
      <w:pPr>
        <w:spacing w:line="360" w:lineRule="auto"/>
        <w:rPr>
          <w:sz w:val="28"/>
          <w:szCs w:val="28"/>
        </w:rPr>
      </w:pPr>
      <w:r w:rsidRPr="00312483">
        <w:rPr>
          <w:sz w:val="28"/>
          <w:szCs w:val="28"/>
          <w:lang w:val="uk-UA"/>
        </w:rPr>
        <w:t xml:space="preserve">СА-вузол </w:t>
      </w:r>
      <w:r w:rsidRPr="00312483">
        <w:rPr>
          <w:sz w:val="28"/>
          <w:lang w:val="uk-UA"/>
        </w:rPr>
        <w:t xml:space="preserve">– </w:t>
      </w:r>
      <w:r w:rsidRPr="00312483">
        <w:rPr>
          <w:sz w:val="28"/>
          <w:szCs w:val="28"/>
          <w:lang w:val="uk-UA"/>
        </w:rPr>
        <w:t xml:space="preserve">синоатріальний вузол </w:t>
      </w:r>
    </w:p>
    <w:p w:rsidR="001277D6" w:rsidRPr="00312483" w:rsidRDefault="001277D6" w:rsidP="001277D6">
      <w:pPr>
        <w:spacing w:line="360" w:lineRule="auto"/>
        <w:rPr>
          <w:sz w:val="28"/>
          <w:lang w:val="uk-UA"/>
        </w:rPr>
      </w:pPr>
      <w:r w:rsidRPr="00312483">
        <w:rPr>
          <w:sz w:val="28"/>
          <w:lang w:val="uk-UA"/>
        </w:rPr>
        <w:t>СОД – супероксиддисмутаза</w:t>
      </w:r>
    </w:p>
    <w:p w:rsidR="001277D6" w:rsidRPr="00312483" w:rsidRDefault="001277D6" w:rsidP="001277D6">
      <w:pPr>
        <w:spacing w:line="360" w:lineRule="auto"/>
        <w:rPr>
          <w:sz w:val="28"/>
          <w:lang w:val="uk-UA"/>
        </w:rPr>
      </w:pPr>
      <w:r w:rsidRPr="00312483">
        <w:rPr>
          <w:sz w:val="28"/>
          <w:lang w:val="uk-UA"/>
        </w:rPr>
        <w:t>ТБ</w:t>
      </w:r>
      <w:r w:rsidRPr="00312483">
        <w:rPr>
          <w:sz w:val="28"/>
          <w:vertAlign w:val="subscript"/>
          <w:lang w:val="uk-UA"/>
        </w:rPr>
        <w:t>АХ</w:t>
      </w:r>
      <w:r w:rsidRPr="00312483">
        <w:rPr>
          <w:sz w:val="28"/>
          <w:lang w:val="uk-UA"/>
        </w:rPr>
        <w:t xml:space="preserve"> – тривалість брадикардії, що виникає при введенні ацетилхоліну</w:t>
      </w:r>
    </w:p>
    <w:p w:rsidR="001277D6" w:rsidRPr="00312483" w:rsidRDefault="001277D6" w:rsidP="001277D6">
      <w:pPr>
        <w:spacing w:line="360" w:lineRule="auto"/>
        <w:rPr>
          <w:sz w:val="28"/>
          <w:lang w:val="uk-UA"/>
        </w:rPr>
      </w:pPr>
      <w:r w:rsidRPr="00312483">
        <w:rPr>
          <w:sz w:val="28"/>
          <w:lang w:val="uk-UA"/>
        </w:rPr>
        <w:t>ХЕА – холінестеразна активність</w:t>
      </w:r>
    </w:p>
    <w:p w:rsidR="001277D6" w:rsidRPr="00312483" w:rsidRDefault="001277D6" w:rsidP="001277D6">
      <w:pPr>
        <w:spacing w:line="360" w:lineRule="auto"/>
        <w:rPr>
          <w:sz w:val="28"/>
          <w:lang w:val="uk-UA"/>
        </w:rPr>
      </w:pPr>
      <w:r w:rsidRPr="00312483">
        <w:rPr>
          <w:sz w:val="28"/>
          <w:lang w:val="uk-UA"/>
        </w:rPr>
        <w:t>цАМФ – циклічний аденозинмонофосфат</w:t>
      </w:r>
    </w:p>
    <w:p w:rsidR="001277D6" w:rsidRPr="00312483" w:rsidRDefault="001277D6" w:rsidP="001277D6">
      <w:pPr>
        <w:spacing w:line="360" w:lineRule="auto"/>
        <w:rPr>
          <w:sz w:val="28"/>
          <w:lang w:val="uk-UA"/>
        </w:rPr>
      </w:pPr>
      <w:r w:rsidRPr="00312483">
        <w:rPr>
          <w:sz w:val="28"/>
          <w:lang w:val="uk-UA"/>
        </w:rPr>
        <w:t xml:space="preserve">цГМФ – циклічний гуанозинмонофосфат </w:t>
      </w:r>
    </w:p>
    <w:p w:rsidR="001277D6" w:rsidRPr="00312483" w:rsidRDefault="001277D6" w:rsidP="001277D6">
      <w:pPr>
        <w:spacing w:line="360" w:lineRule="auto"/>
        <w:rPr>
          <w:sz w:val="28"/>
        </w:rPr>
      </w:pPr>
      <w:r w:rsidRPr="00312483">
        <w:rPr>
          <w:sz w:val="28"/>
          <w:lang w:val="uk-UA"/>
        </w:rPr>
        <w:t>ЧСС – ч</w:t>
      </w:r>
      <w:r w:rsidRPr="00312483">
        <w:rPr>
          <w:sz w:val="28"/>
        </w:rPr>
        <w:t>астота серцевих скорочень</w:t>
      </w:r>
    </w:p>
    <w:p w:rsidR="001277D6" w:rsidRPr="00312483" w:rsidRDefault="001277D6" w:rsidP="001277D6">
      <w:pPr>
        <w:spacing w:line="360" w:lineRule="auto"/>
        <w:rPr>
          <w:sz w:val="28"/>
          <w:lang w:val="uk-UA"/>
        </w:rPr>
      </w:pPr>
      <w:r w:rsidRPr="00312483">
        <w:rPr>
          <w:sz w:val="28"/>
          <w:lang w:val="uk-UA"/>
        </w:rPr>
        <w:t>ШЛ</w:t>
      </w:r>
      <w:r w:rsidRPr="00312483">
        <w:t>–</w:t>
      </w:r>
      <w:r w:rsidRPr="00312483">
        <w:rPr>
          <w:sz w:val="28"/>
        </w:rPr>
        <w:t xml:space="preserve"> шлуночки</w:t>
      </w:r>
    </w:p>
    <w:p w:rsidR="001277D6" w:rsidRPr="00312483" w:rsidRDefault="001277D6" w:rsidP="001277D6">
      <w:pPr>
        <w:spacing w:line="360" w:lineRule="auto"/>
        <w:rPr>
          <w:sz w:val="28"/>
          <w:lang w:val="uk-UA"/>
        </w:rPr>
      </w:pPr>
      <w:r w:rsidRPr="00312483">
        <w:rPr>
          <w:sz w:val="28"/>
          <w:lang w:val="en-US"/>
        </w:rPr>
        <w:t>Ca</w:t>
      </w:r>
      <w:r w:rsidRPr="00312483">
        <w:rPr>
          <w:sz w:val="28"/>
          <w:vertAlign w:val="superscript"/>
          <w:lang w:val="uk-UA"/>
        </w:rPr>
        <w:t>2+</w:t>
      </w:r>
      <w:r w:rsidRPr="00312483">
        <w:rPr>
          <w:sz w:val="28"/>
          <w:lang w:val="uk-UA"/>
        </w:rPr>
        <w:t>-АТФаза – кальцієва аденозинтрифосфатаза</w:t>
      </w:r>
    </w:p>
    <w:p w:rsidR="001277D6" w:rsidRPr="00312483" w:rsidRDefault="001277D6" w:rsidP="001277D6">
      <w:pPr>
        <w:spacing w:line="360" w:lineRule="auto"/>
        <w:rPr>
          <w:sz w:val="28"/>
          <w:lang w:val="uk-UA"/>
        </w:rPr>
      </w:pPr>
      <w:r w:rsidRPr="00312483">
        <w:rPr>
          <w:sz w:val="28"/>
          <w:lang w:val="en-US"/>
        </w:rPr>
        <w:t>Na</w:t>
      </w:r>
      <w:r w:rsidRPr="00312483">
        <w:rPr>
          <w:sz w:val="28"/>
          <w:vertAlign w:val="superscript"/>
          <w:lang w:val="uk-UA"/>
        </w:rPr>
        <w:t>+</w:t>
      </w:r>
      <w:r w:rsidRPr="00312483">
        <w:rPr>
          <w:sz w:val="28"/>
          <w:lang w:val="uk-UA"/>
        </w:rPr>
        <w:t>,</w:t>
      </w:r>
      <w:r w:rsidRPr="00312483">
        <w:rPr>
          <w:sz w:val="28"/>
          <w:lang w:val="en-US"/>
        </w:rPr>
        <w:t>K</w:t>
      </w:r>
      <w:r w:rsidRPr="00312483">
        <w:rPr>
          <w:sz w:val="28"/>
          <w:vertAlign w:val="superscript"/>
          <w:lang w:val="uk-UA"/>
        </w:rPr>
        <w:t>+</w:t>
      </w:r>
      <w:r w:rsidRPr="00312483">
        <w:rPr>
          <w:sz w:val="28"/>
          <w:lang w:val="uk-UA"/>
        </w:rPr>
        <w:t>-АТФаза – натрій-калієва аденозинтрифосфатаза</w:t>
      </w:r>
    </w:p>
    <w:p w:rsidR="001277D6" w:rsidRPr="00312483" w:rsidRDefault="001277D6" w:rsidP="001277D6">
      <w:pPr>
        <w:spacing w:line="360" w:lineRule="auto"/>
        <w:rPr>
          <w:sz w:val="28"/>
          <w:lang w:val="uk-UA"/>
        </w:rPr>
      </w:pPr>
      <w:r w:rsidRPr="00312483">
        <w:rPr>
          <w:sz w:val="28"/>
          <w:lang w:val="en-US"/>
        </w:rPr>
        <w:t>NO</w:t>
      </w:r>
      <w:r w:rsidRPr="00312483">
        <w:rPr>
          <w:sz w:val="28"/>
          <w:lang w:val="uk-UA"/>
        </w:rPr>
        <w:t xml:space="preserve"> – оксид азоту</w:t>
      </w:r>
    </w:p>
    <w:p w:rsidR="001277D6" w:rsidRPr="00312483" w:rsidRDefault="001277D6" w:rsidP="001277D6">
      <w:pPr>
        <w:spacing w:line="360" w:lineRule="auto"/>
        <w:rPr>
          <w:sz w:val="28"/>
          <w:lang w:val="uk-UA"/>
        </w:rPr>
      </w:pPr>
      <w:r w:rsidRPr="00312483">
        <w:rPr>
          <w:sz w:val="28"/>
          <w:lang w:val="en-US"/>
        </w:rPr>
        <w:t>SH</w:t>
      </w:r>
      <w:r w:rsidRPr="00312483">
        <w:rPr>
          <w:sz w:val="28"/>
          <w:lang w:val="uk-UA"/>
        </w:rPr>
        <w:t>-групи – сульфгідрильні групи</w:t>
      </w:r>
    </w:p>
    <w:p w:rsidR="001277D6" w:rsidRPr="00312483" w:rsidRDefault="001277D6" w:rsidP="001277D6">
      <w:pPr>
        <w:spacing w:line="360" w:lineRule="auto"/>
        <w:rPr>
          <w:sz w:val="28"/>
          <w:lang w:val="uk-UA"/>
        </w:rPr>
      </w:pPr>
      <w:r w:rsidRPr="00312483">
        <w:rPr>
          <w:sz w:val="28"/>
        </w:rPr>
        <w:lastRenderedPageBreak/>
        <w:t>Δ</w:t>
      </w:r>
      <w:r w:rsidRPr="00312483">
        <w:rPr>
          <w:sz w:val="28"/>
          <w:lang w:val="uk-UA"/>
        </w:rPr>
        <w:t xml:space="preserve">Х – варіаційний розмах величин кардіоінтервалів </w:t>
      </w:r>
    </w:p>
    <w:p w:rsidR="001277D6" w:rsidRPr="00312483" w:rsidRDefault="001277D6" w:rsidP="001277D6">
      <w:pPr>
        <w:spacing w:line="360" w:lineRule="auto"/>
        <w:rPr>
          <w:sz w:val="28"/>
        </w:rPr>
      </w:pPr>
      <w:r w:rsidRPr="00312483">
        <w:rPr>
          <w:sz w:val="28"/>
        </w:rPr>
        <w:t>♂ – сам</w:t>
      </w:r>
      <w:r w:rsidRPr="00312483">
        <w:rPr>
          <w:sz w:val="28"/>
          <w:lang w:val="uk-UA"/>
        </w:rPr>
        <w:t>ець</w:t>
      </w:r>
    </w:p>
    <w:p w:rsidR="001277D6" w:rsidRPr="00312483" w:rsidRDefault="001277D6" w:rsidP="001277D6">
      <w:pPr>
        <w:pStyle w:val="34"/>
        <w:rPr>
          <w:szCs w:val="28"/>
          <w:lang w:val="ru-RU"/>
        </w:rPr>
      </w:pPr>
      <w:r w:rsidRPr="00312483">
        <w:rPr>
          <w:lang w:val="ru-RU"/>
        </w:rPr>
        <w:t xml:space="preserve">♀ </w:t>
      </w:r>
      <w:r w:rsidRPr="00312483">
        <w:t xml:space="preserve">– </w:t>
      </w:r>
      <w:r w:rsidRPr="00312483">
        <w:rPr>
          <w:szCs w:val="28"/>
          <w:lang w:val="ru-RU"/>
        </w:rPr>
        <w:t>самка</w:t>
      </w:r>
    </w:p>
    <w:p w:rsidR="001277D6" w:rsidRPr="00312483" w:rsidRDefault="001277D6" w:rsidP="001277D6">
      <w:pPr>
        <w:spacing w:line="360" w:lineRule="auto"/>
        <w:jc w:val="both"/>
        <w:outlineLvl w:val="0"/>
        <w:rPr>
          <w:sz w:val="28"/>
          <w:szCs w:val="28"/>
          <w:lang w:val="uk-UA"/>
        </w:rPr>
      </w:pPr>
    </w:p>
    <w:p w:rsidR="001277D6" w:rsidRPr="00312483" w:rsidRDefault="001277D6" w:rsidP="001277D6">
      <w:pPr>
        <w:spacing w:line="360" w:lineRule="auto"/>
        <w:ind w:firstLine="720"/>
        <w:jc w:val="center"/>
        <w:outlineLvl w:val="0"/>
        <w:rPr>
          <w:b/>
          <w:sz w:val="28"/>
          <w:szCs w:val="28"/>
          <w:lang w:val="uk-UA"/>
        </w:rPr>
      </w:pPr>
      <w:r w:rsidRPr="00312483">
        <w:rPr>
          <w:sz w:val="28"/>
          <w:szCs w:val="28"/>
          <w:lang w:val="uk-UA"/>
        </w:rPr>
        <w:br w:type="page"/>
      </w:r>
      <w:r w:rsidRPr="00312483">
        <w:rPr>
          <w:b/>
          <w:sz w:val="28"/>
          <w:szCs w:val="28"/>
          <w:lang w:val="uk-UA"/>
        </w:rPr>
        <w:lastRenderedPageBreak/>
        <w:t>ВСТУП</w:t>
      </w:r>
    </w:p>
    <w:p w:rsidR="001277D6" w:rsidRPr="00312483" w:rsidRDefault="001277D6" w:rsidP="001277D6">
      <w:pPr>
        <w:spacing w:line="360" w:lineRule="auto"/>
        <w:ind w:firstLine="720"/>
        <w:jc w:val="both"/>
        <w:rPr>
          <w:sz w:val="28"/>
          <w:szCs w:val="28"/>
          <w:lang w:val="uk-UA"/>
        </w:rPr>
      </w:pPr>
    </w:p>
    <w:p w:rsidR="001277D6" w:rsidRPr="00312483" w:rsidRDefault="001277D6" w:rsidP="001277D6">
      <w:pPr>
        <w:tabs>
          <w:tab w:val="left" w:pos="900"/>
        </w:tabs>
        <w:spacing w:line="360" w:lineRule="auto"/>
        <w:ind w:firstLine="540"/>
        <w:jc w:val="both"/>
        <w:rPr>
          <w:sz w:val="28"/>
          <w:szCs w:val="28"/>
          <w:lang w:val="uk-UA"/>
        </w:rPr>
      </w:pPr>
      <w:r w:rsidRPr="00312483">
        <w:rPr>
          <w:sz w:val="28"/>
          <w:szCs w:val="28"/>
          <w:lang w:val="uk-UA"/>
        </w:rPr>
        <w:t>Захворювання серцево-судинної системи – одна з найбільш актуальних проблем сучасної медицини [4, 85]. Дані світової статистики свідчать про зростання частки захворювань серця і судин у загальній структурі захворюваності та смертності [85]. В Україні хвороби системи кровообігу посідають перше місце, що складає 25,9 % у структурі захворюваності. Фактично в кожного четвертого пацієнта в Україні діагностують серцево-судинну патологію [61]. Зазначені показники щорічно зростають.</w:t>
      </w:r>
    </w:p>
    <w:p w:rsidR="001277D6" w:rsidRPr="00312483" w:rsidRDefault="001277D6" w:rsidP="001277D6">
      <w:pPr>
        <w:tabs>
          <w:tab w:val="left" w:pos="900"/>
        </w:tabs>
        <w:spacing w:line="360" w:lineRule="auto"/>
        <w:ind w:firstLine="540"/>
        <w:jc w:val="both"/>
        <w:rPr>
          <w:sz w:val="28"/>
          <w:szCs w:val="28"/>
          <w:lang w:val="uk-UA"/>
        </w:rPr>
      </w:pPr>
      <w:r w:rsidRPr="00312483">
        <w:rPr>
          <w:sz w:val="28"/>
          <w:szCs w:val="28"/>
          <w:lang w:val="uk-UA"/>
        </w:rPr>
        <w:t>Найпоширеніше захворювання серцево-судиннної системи – ішемічна хвороба серця. Найбільшу небезпеку становить найважча її форма – інфаркт міокарда, що призводить до втрати працездатності, часто стійкої інвалідності та високої смертності. Особливу тривогу викликає та обставина, що в останні роки ішемічна хвороба серця реєструється в осіб молодого віку [</w:t>
      </w:r>
      <w:r w:rsidRPr="00312483">
        <w:rPr>
          <w:sz w:val="28"/>
          <w:szCs w:val="28"/>
        </w:rPr>
        <w:t>4</w:t>
      </w:r>
      <w:r w:rsidRPr="00312483">
        <w:rPr>
          <w:sz w:val="28"/>
          <w:szCs w:val="28"/>
          <w:lang w:val="uk-UA"/>
        </w:rPr>
        <w:t xml:space="preserve">]. Значне поширення ішемічної хвороби серця, її своєрідна епідемія в промислово-розвинених країнах, високий рівень смертності та інвалідизації від цього захворювання змушують шукати чинники, що здатні впливати на етіологію, патогенез та прогноз захворювання. Результати сучасних досліджень дають підстави стверджувати, що в генезі ішемічної хвороби серця важливим моментом є надмірні психоемоційні навантаження протягом життя [99, 216]. Різке збільшення темпів життя, проникнення автоматизації в усі сфери життя і виробництва, інтенсивна урбанізація призводять до появи невідреагованих емоцій. Саме психоемоційний стрес часто передує розвитку гіпертонічної кризи, інфаркту міокарда, раптової серцевої смерті [99, 158]. </w:t>
      </w:r>
    </w:p>
    <w:p w:rsidR="001277D6" w:rsidRPr="00312483" w:rsidRDefault="001277D6" w:rsidP="001277D6">
      <w:pPr>
        <w:tabs>
          <w:tab w:val="left" w:pos="900"/>
        </w:tabs>
        <w:spacing w:line="360" w:lineRule="auto"/>
        <w:ind w:firstLine="540"/>
        <w:jc w:val="both"/>
        <w:rPr>
          <w:sz w:val="28"/>
          <w:szCs w:val="28"/>
          <w:lang w:val="uk-UA"/>
        </w:rPr>
      </w:pPr>
      <w:r w:rsidRPr="00312483">
        <w:rPr>
          <w:sz w:val="28"/>
          <w:szCs w:val="28"/>
          <w:lang w:val="uk-UA"/>
        </w:rPr>
        <w:t xml:space="preserve">Наукові дослідження переконливо доводять, що основною патогенетичною ланкою некротичного пошкодження серця є стрес-індукована активність симпато-адреналової системи [216] і, як наслідок цього, </w:t>
      </w:r>
      <w:r w:rsidRPr="00312483">
        <w:rPr>
          <w:sz w:val="28"/>
          <w:szCs w:val="28"/>
          <w:lang w:val="uk-UA"/>
        </w:rPr>
        <w:lastRenderedPageBreak/>
        <w:t>кардіотоксичний вплив на міокард надлишку ендогенних катехоламінів [3, 68]. Саме тому увага деяких наукових колективів звернена на ендогенну опіоїдну систему, як на основну серед стрес-лімітувальних систем організму [25, 3</w:t>
      </w:r>
      <w:r>
        <w:rPr>
          <w:sz w:val="28"/>
          <w:szCs w:val="28"/>
          <w:lang w:val="uk-UA"/>
        </w:rPr>
        <w:t>5</w:t>
      </w:r>
      <w:r w:rsidRPr="00312483">
        <w:rPr>
          <w:sz w:val="28"/>
          <w:szCs w:val="28"/>
          <w:lang w:val="uk-UA"/>
        </w:rPr>
        <w:t>, 47]. Значна частина досліджень стосується впливу модуляторів опіатних рецепторів на перебіг патологічних процесів у міокарді, зокрема вивченню ролі ендогенної опіоїдної системи в підвищенні резистентності серця до аритмогенних впливів [25, 3</w:t>
      </w:r>
      <w:r>
        <w:rPr>
          <w:sz w:val="28"/>
          <w:szCs w:val="28"/>
          <w:lang w:val="uk-UA"/>
        </w:rPr>
        <w:t>5</w:t>
      </w:r>
      <w:r w:rsidRPr="00312483">
        <w:rPr>
          <w:sz w:val="28"/>
          <w:szCs w:val="28"/>
          <w:lang w:val="uk-UA"/>
        </w:rPr>
        <w:t>, 47, 58, 60, 65, 86]. Після того, як в тканині серця були виявлені ендогенні опіоїдні пептиди (енкефаліни і динорфіни) і опіатні рецептори, локалізовані на сарколеммі кардіоміоцитів [149], значно зріс інтерес дослідників до прямого впливу модуляторів опіатних рецепторів на іно- і хронотропну функцію міокарда, зокрема з’явилися наукові праці, які присвячені вивченню ролі опіатних рецепторів в аритмогенезі [25, 47, 58, 60], однак роль останніх у патогенезі некротичного ушкодження міокарда ще не вивчено. Існує припущення, що кардіотропні ефекти ендогенної опіоїдної системи реалізуються через симпатичну та парасимпатичну ланки автономної нервової системи [138].</w:t>
      </w:r>
    </w:p>
    <w:p w:rsidR="001277D6" w:rsidRPr="00312483" w:rsidRDefault="001277D6" w:rsidP="001277D6">
      <w:pPr>
        <w:spacing w:line="360" w:lineRule="auto"/>
        <w:ind w:firstLine="540"/>
        <w:jc w:val="both"/>
        <w:rPr>
          <w:sz w:val="28"/>
          <w:szCs w:val="28"/>
          <w:lang w:val="uk-UA"/>
        </w:rPr>
      </w:pPr>
      <w:r w:rsidRPr="00312483">
        <w:rPr>
          <w:sz w:val="28"/>
          <w:szCs w:val="28"/>
          <w:lang w:val="uk-UA"/>
        </w:rPr>
        <w:t xml:space="preserve">Вченими доведено, що важливе значення у розвитку пошкодження міокарда відіграє стан автономної нервової системи, зокрема, при переважанні активності холінергічної ланки автономної регуляції патологічний процес в міокарді, що виникає на ґрунті гіпоксії, ішемії чи метаболічного дисбалансу, має більш сприятливий перебіг і наслідки [69, 123, 126]. </w:t>
      </w:r>
    </w:p>
    <w:p w:rsidR="001277D6" w:rsidRPr="00312483" w:rsidRDefault="001277D6" w:rsidP="001277D6">
      <w:pPr>
        <w:pStyle w:val="34"/>
        <w:ind w:firstLine="540"/>
        <w:jc w:val="both"/>
        <w:rPr>
          <w:szCs w:val="28"/>
        </w:rPr>
      </w:pPr>
      <w:r w:rsidRPr="00312483">
        <w:rPr>
          <w:szCs w:val="28"/>
        </w:rPr>
        <w:t>Посилення холінергічної активності сповільнює вивільнення норадреналіну з симпатичних терміналей та знижує реактивність постсинаптичних адренергічних структур [29, 136]. Активовані М-холінорецептори через калієві канали сприяють виходу калію з клітини й одночасно обмежують входження іонів кальцію з екстрацелюлярного простору. Це зменшує збудливість кардіоміоцитів, їх функціональну активність та потребу в кисні [29, 164], забезпечує електричну гомогенність міокарда [23]. Проте в деяких випадках, через надмірну вагусну активність пригнічується автоматизм синусового вузла і можуть виникати аритмії [48, 110]. Отже, особливості автономного контролю діяльності серця в патології залишаються актуальним і перспективним напрямком досліджень.</w:t>
      </w:r>
    </w:p>
    <w:p w:rsidR="001277D6" w:rsidRPr="00312483" w:rsidRDefault="001277D6" w:rsidP="001277D6">
      <w:pPr>
        <w:spacing w:line="360" w:lineRule="auto"/>
        <w:ind w:firstLine="540"/>
        <w:jc w:val="both"/>
        <w:rPr>
          <w:sz w:val="28"/>
          <w:szCs w:val="28"/>
          <w:lang w:val="uk-UA"/>
        </w:rPr>
      </w:pPr>
      <w:r w:rsidRPr="00312483">
        <w:rPr>
          <w:sz w:val="28"/>
          <w:szCs w:val="28"/>
          <w:lang w:val="uk-UA"/>
        </w:rPr>
        <w:t xml:space="preserve">Окрім співвідношення між активністю симпатичної і парасимпатичної нервової системи, суттєвий вплив на перебіг патологічного процесу в міокарді має вік [39], а  також рівень статевих гормонів [52, 216]. Доведено, що більша резистентність серця самок до адреналіну зумовлена домінуванням </w:t>
      </w:r>
      <w:r w:rsidRPr="00312483">
        <w:rPr>
          <w:sz w:val="28"/>
          <w:szCs w:val="28"/>
          <w:lang w:val="uk-UA"/>
        </w:rPr>
        <w:lastRenderedPageBreak/>
        <w:t>холінергічних механізмів у комплексі адаптаційних змін [129]. Також встановлено, що чоловіки частіше хворіють на серцево-судинну патологію і помирають від інфаркту міокарда [49], в той час, як у жінок репродуктивного віку інфаркт міокарда трапляється значно рідше [46]. Доведено істотний вплив статевих гормонів на серцево-судинну систему, а саме – кардіопротекторні, антиоксидантні та антиаритмічні властивості естрогенів [12].</w:t>
      </w:r>
    </w:p>
    <w:p w:rsidR="001277D6" w:rsidRPr="00312483" w:rsidRDefault="001277D6" w:rsidP="001277D6">
      <w:pPr>
        <w:pStyle w:val="34"/>
        <w:ind w:firstLine="540"/>
        <w:jc w:val="both"/>
        <w:rPr>
          <w:szCs w:val="28"/>
        </w:rPr>
      </w:pPr>
      <w:r w:rsidRPr="00312483">
        <w:rPr>
          <w:szCs w:val="28"/>
        </w:rPr>
        <w:t xml:space="preserve">Зважаючи на складність механізмів регуляції діяльності серця за участю статевих гормонів та ендогенних опіоїдних пептидів, надзвичайно важливим завданням для науковців залишається з’ясування взаємовідносин між згаданими стрес-лімітувальними системами організму. </w:t>
      </w:r>
    </w:p>
    <w:p w:rsidR="001277D6" w:rsidRPr="00312483" w:rsidRDefault="001277D6" w:rsidP="001277D6">
      <w:pPr>
        <w:spacing w:line="360" w:lineRule="auto"/>
        <w:ind w:firstLine="540"/>
        <w:jc w:val="both"/>
        <w:outlineLvl w:val="0"/>
        <w:rPr>
          <w:sz w:val="28"/>
          <w:szCs w:val="28"/>
          <w:lang w:val="uk-UA"/>
        </w:rPr>
      </w:pPr>
      <w:r w:rsidRPr="00312483">
        <w:rPr>
          <w:b/>
          <w:sz w:val="28"/>
          <w:szCs w:val="28"/>
          <w:lang w:val="uk-UA"/>
        </w:rPr>
        <w:t>Актуальність теми.</w:t>
      </w:r>
      <w:r w:rsidRPr="00312483">
        <w:rPr>
          <w:sz w:val="28"/>
          <w:szCs w:val="28"/>
          <w:lang w:val="uk-UA"/>
        </w:rPr>
        <w:t xml:space="preserve"> На сьогодні не встановлено статевих відмінностей у перебігу некротичного процесу в міокарді в умовах активації та блокади опіатних рецепторів. Не досліджувались особливості регуляції діяльності серця самців і самок щурів автономною нервовою системою при розвитку некротичного процесу в міокарді на тлі зміненої активності опіатних рецепторів та вплив модуляторів опіатних рецепторів на чутливість міокардіальних холінорецепторів у самців і самок в умовах некротичного пошкодження міокарда. Не з’ясовано вплив модуляторів опіатних рецепторів на ступінь порушень метаболізму в міокарді за умов некротизування залежно від статі тварини. Не було досліджено вплив модуляторів опіатних рецепторів на інтенсивність структурних змін міокарда та не піддавались аналізу дані про загибель тварин при реалізації кардіотоксичного ефекту адреналіну за використання модуляторів опіатних рецепторів, а також не досліджувався статевий аспект цього питання. Проведення таких досліджень допоможе розширити рамки розуміння механізмів пошкодження серця катехоламінами, визначити, яку лепту в патогенез некротизування міокарда вносять холінергічні процеси у чоловічому та жіночому організмі, зрозуміти статеві особливості реалізації захисних реакцій організму та вплив на ці процеси модуляторів активності опіатних рецепторів.</w:t>
      </w:r>
    </w:p>
    <w:p w:rsidR="001277D6" w:rsidRPr="00312483" w:rsidRDefault="001277D6" w:rsidP="001277D6">
      <w:pPr>
        <w:spacing w:line="360" w:lineRule="auto"/>
        <w:ind w:firstLine="540"/>
        <w:jc w:val="both"/>
        <w:rPr>
          <w:sz w:val="28"/>
          <w:szCs w:val="28"/>
          <w:lang w:val="uk-UA"/>
        </w:rPr>
      </w:pPr>
      <w:r w:rsidRPr="00312483">
        <w:rPr>
          <w:b/>
          <w:sz w:val="28"/>
          <w:szCs w:val="28"/>
          <w:lang w:val="uk-UA"/>
        </w:rPr>
        <w:lastRenderedPageBreak/>
        <w:t>Зв’язок роботи з науковими програмами, планами, темами.</w:t>
      </w:r>
      <w:r w:rsidRPr="00312483">
        <w:rPr>
          <w:sz w:val="28"/>
          <w:szCs w:val="28"/>
          <w:lang w:val="uk-UA"/>
        </w:rPr>
        <w:t xml:space="preserve">  Дисертаційна робота є фрагментом комплексної науково-дослідної теми Тернопільського державного медичного університету імені І.Я. Горбачевського „Медико-інформаційне дослідження експериментальної патології внутрішніх органів при різних функціональних умовах та її корекція” (номер державної реєстрації 0107U114462). Дисертант є співвиконавцем названої теми. Тема дисертації затверджена Проблемною комісією МОЗ України та АМН України „Патологічна фізіологія та імунологія” 12 грудня 2007 року (протокол № 62).</w:t>
      </w:r>
    </w:p>
    <w:p w:rsidR="001277D6" w:rsidRPr="001277D6" w:rsidRDefault="001277D6" w:rsidP="001277D6">
      <w:pPr>
        <w:pStyle w:val="aff4"/>
        <w:spacing w:line="360" w:lineRule="auto"/>
        <w:ind w:firstLine="540"/>
        <w:jc w:val="both"/>
        <w:rPr>
          <w:lang w:val="uk-UA"/>
        </w:rPr>
      </w:pPr>
      <w:r w:rsidRPr="001277D6">
        <w:rPr>
          <w:b/>
          <w:lang w:val="uk-UA"/>
        </w:rPr>
        <w:t>Мета дослідження.</w:t>
      </w:r>
      <w:r w:rsidRPr="001277D6">
        <w:rPr>
          <w:lang w:val="uk-UA"/>
        </w:rPr>
        <w:t xml:space="preserve"> Встановити закономірності розвитку некротичного процесу в міокарді та холінергічної регуляції серцевої діяльності у тварин різної статі при зміненій активності опіатних рецепторів.</w:t>
      </w:r>
    </w:p>
    <w:p w:rsidR="001277D6" w:rsidRPr="00312483" w:rsidRDefault="001277D6" w:rsidP="001277D6">
      <w:pPr>
        <w:spacing w:line="360" w:lineRule="auto"/>
        <w:ind w:firstLine="540"/>
        <w:jc w:val="both"/>
        <w:rPr>
          <w:sz w:val="28"/>
          <w:szCs w:val="28"/>
          <w:lang w:val="uk-UA"/>
        </w:rPr>
      </w:pPr>
      <w:r w:rsidRPr="00312483">
        <w:rPr>
          <w:b/>
          <w:sz w:val="28"/>
          <w:szCs w:val="28"/>
          <w:lang w:val="uk-UA"/>
        </w:rPr>
        <w:t>Завдання дослідження.</w:t>
      </w:r>
      <w:r w:rsidRPr="00312483">
        <w:rPr>
          <w:sz w:val="28"/>
          <w:szCs w:val="28"/>
          <w:lang w:val="uk-UA"/>
        </w:rPr>
        <w:t xml:space="preserve"> </w:t>
      </w:r>
    </w:p>
    <w:p w:rsidR="001277D6" w:rsidRPr="00312483" w:rsidRDefault="001277D6" w:rsidP="001277D6">
      <w:pPr>
        <w:spacing w:line="360" w:lineRule="auto"/>
        <w:ind w:firstLine="540"/>
        <w:jc w:val="both"/>
        <w:rPr>
          <w:sz w:val="28"/>
          <w:szCs w:val="28"/>
          <w:lang w:val="uk-UA"/>
        </w:rPr>
      </w:pPr>
      <w:r w:rsidRPr="00312483">
        <w:rPr>
          <w:sz w:val="28"/>
          <w:szCs w:val="28"/>
          <w:lang w:val="uk-UA"/>
        </w:rPr>
        <w:t>1. Встановити особливості регуляції діяльності серця самців і самок щурів автономною нервовою системою при розвитку некротичного процесу в міокарді на тлі зміненої активності опіатних рецепторів.</w:t>
      </w:r>
    </w:p>
    <w:p w:rsidR="001277D6" w:rsidRPr="00312483" w:rsidRDefault="001277D6" w:rsidP="001277D6">
      <w:pPr>
        <w:spacing w:line="360" w:lineRule="auto"/>
        <w:ind w:firstLine="540"/>
        <w:jc w:val="both"/>
        <w:rPr>
          <w:sz w:val="28"/>
          <w:szCs w:val="28"/>
          <w:lang w:val="uk-UA"/>
        </w:rPr>
      </w:pPr>
      <w:r w:rsidRPr="00312483">
        <w:rPr>
          <w:sz w:val="28"/>
          <w:szCs w:val="28"/>
          <w:lang w:val="uk-UA"/>
        </w:rPr>
        <w:t>2. Оцінити вплив модуляторів опіатних рецепторів на чутливість міокардіальних холінорецепторів у самців і самок в умовах некротичного пошкодження міокарда.</w:t>
      </w:r>
    </w:p>
    <w:p w:rsidR="001277D6" w:rsidRPr="00312483" w:rsidRDefault="001277D6" w:rsidP="001277D6">
      <w:pPr>
        <w:spacing w:line="360" w:lineRule="auto"/>
        <w:ind w:firstLine="540"/>
        <w:jc w:val="both"/>
        <w:rPr>
          <w:sz w:val="28"/>
          <w:szCs w:val="28"/>
          <w:lang w:val="uk-UA"/>
        </w:rPr>
      </w:pPr>
      <w:r w:rsidRPr="00312483">
        <w:rPr>
          <w:sz w:val="28"/>
          <w:szCs w:val="28"/>
          <w:lang w:val="uk-UA"/>
        </w:rPr>
        <w:t>3. Вивчити метаболізм ацетилхоліну при некротичному пошкодженні міокарда в самців і самок в умовах використання модуляторів опіатних рецепторів.</w:t>
      </w:r>
    </w:p>
    <w:p w:rsidR="001277D6" w:rsidRPr="00312483" w:rsidRDefault="001277D6" w:rsidP="001277D6">
      <w:pPr>
        <w:spacing w:line="360" w:lineRule="auto"/>
        <w:ind w:firstLine="540"/>
        <w:jc w:val="both"/>
        <w:rPr>
          <w:sz w:val="28"/>
          <w:szCs w:val="28"/>
          <w:lang w:val="uk-UA"/>
        </w:rPr>
      </w:pPr>
      <w:r w:rsidRPr="00312483">
        <w:rPr>
          <w:sz w:val="28"/>
          <w:szCs w:val="28"/>
          <w:lang w:val="uk-UA"/>
        </w:rPr>
        <w:t>4. Встановити ступінь некротичних змін міокарда залежно від статі при реалізації кардіотоксичного ефекту адреналіну на тлі зміненої активності опіатних рецепторів.</w:t>
      </w:r>
    </w:p>
    <w:p w:rsidR="001277D6" w:rsidRPr="00312483" w:rsidRDefault="001277D6" w:rsidP="001277D6">
      <w:pPr>
        <w:spacing w:line="360" w:lineRule="auto"/>
        <w:ind w:firstLine="540"/>
        <w:jc w:val="both"/>
        <w:rPr>
          <w:sz w:val="28"/>
          <w:szCs w:val="28"/>
          <w:lang w:val="uk-UA"/>
        </w:rPr>
      </w:pPr>
      <w:r w:rsidRPr="00312483">
        <w:rPr>
          <w:sz w:val="28"/>
          <w:szCs w:val="28"/>
          <w:lang w:val="uk-UA"/>
        </w:rPr>
        <w:lastRenderedPageBreak/>
        <w:t>5. З</w:t>
      </w:r>
      <w:r w:rsidRPr="00312483">
        <w:rPr>
          <w:sz w:val="28"/>
          <w:szCs w:val="28"/>
        </w:rPr>
        <w:t xml:space="preserve">’ясувати вплив модуляторів опіатних рецепторів на ступінь порушень метаболізму в міокарді </w:t>
      </w:r>
      <w:r w:rsidRPr="00312483">
        <w:rPr>
          <w:sz w:val="28"/>
          <w:szCs w:val="28"/>
          <w:lang w:val="uk-UA"/>
        </w:rPr>
        <w:t xml:space="preserve">в умовах </w:t>
      </w:r>
      <w:r w:rsidRPr="00312483">
        <w:rPr>
          <w:sz w:val="28"/>
          <w:szCs w:val="28"/>
        </w:rPr>
        <w:t>некротизування залежно від статі тварини.</w:t>
      </w:r>
    </w:p>
    <w:p w:rsidR="001277D6" w:rsidRPr="001277D6" w:rsidRDefault="001277D6" w:rsidP="001277D6">
      <w:pPr>
        <w:pStyle w:val="aff4"/>
        <w:spacing w:line="360" w:lineRule="auto"/>
        <w:ind w:firstLine="540"/>
        <w:jc w:val="both"/>
        <w:rPr>
          <w:lang w:val="uk-UA"/>
        </w:rPr>
      </w:pPr>
      <w:r w:rsidRPr="001277D6">
        <w:rPr>
          <w:b/>
          <w:bCs/>
          <w:lang w:val="uk-UA"/>
        </w:rPr>
        <w:t>Об’єкт дослідження.</w:t>
      </w:r>
      <w:r w:rsidRPr="001277D6">
        <w:rPr>
          <w:lang w:val="uk-UA"/>
        </w:rPr>
        <w:t xml:space="preserve"> </w:t>
      </w:r>
      <w:r w:rsidRPr="001277D6">
        <w:rPr>
          <w:bCs/>
          <w:lang w:val="uk-UA"/>
        </w:rPr>
        <w:t xml:space="preserve">Холінергічна регуляція серця </w:t>
      </w:r>
      <w:r w:rsidRPr="001277D6">
        <w:rPr>
          <w:lang w:val="uk-UA"/>
        </w:rPr>
        <w:t>при адреналіновому пошкодженні міокарда.</w:t>
      </w:r>
    </w:p>
    <w:p w:rsidR="001277D6" w:rsidRPr="001277D6" w:rsidRDefault="001277D6" w:rsidP="001277D6">
      <w:pPr>
        <w:pStyle w:val="aff4"/>
        <w:spacing w:line="360" w:lineRule="auto"/>
        <w:ind w:firstLine="540"/>
        <w:jc w:val="both"/>
        <w:rPr>
          <w:lang w:val="uk-UA"/>
        </w:rPr>
      </w:pPr>
      <w:r w:rsidRPr="001277D6">
        <w:rPr>
          <w:b/>
          <w:bCs/>
          <w:lang w:val="uk-UA"/>
        </w:rPr>
        <w:t xml:space="preserve">Предмет дослідження. </w:t>
      </w:r>
      <w:r w:rsidRPr="001277D6">
        <w:rPr>
          <w:lang w:val="uk-UA"/>
        </w:rPr>
        <w:t>Патогенез змін холінергічної регуляції серця в умовах експериментального адреналінового некрозу міокарда тварин різної статі, що розвивається на тлі активації та блокади опіатних рецепторів.</w:t>
      </w:r>
    </w:p>
    <w:p w:rsidR="001277D6" w:rsidRPr="001277D6" w:rsidRDefault="001277D6" w:rsidP="001277D6">
      <w:pPr>
        <w:pStyle w:val="aff4"/>
        <w:spacing w:line="360" w:lineRule="auto"/>
        <w:ind w:firstLine="540"/>
        <w:jc w:val="both"/>
        <w:rPr>
          <w:lang w:val="uk-UA"/>
        </w:rPr>
      </w:pPr>
      <w:r w:rsidRPr="001277D6">
        <w:rPr>
          <w:b/>
          <w:bCs/>
          <w:lang w:val="uk-UA"/>
        </w:rPr>
        <w:t xml:space="preserve">Методи дослідження: </w:t>
      </w:r>
      <w:r w:rsidRPr="001277D6">
        <w:rPr>
          <w:lang w:val="uk-UA"/>
        </w:rPr>
        <w:t xml:space="preserve">електрофізіологічні – для вивчення реактивності міокардіальних холінорецепторів та активності ланок автономної нервової системи; біологічний – для вивчення концентрації ацетилхоліну в міокарді передсердь та шлуночків; біохімічні – для вивчення активності ферментативного гідролізу ацетилхоліну в міокарді передсердь та шлуночків, а також для оцінки системи про- та антиоксидантів у міокарді шлуночків; морфометричний – для дослідження ступеня некротичних змін пошкодженого адреналіном міокарда; математичні – для проведення математичного аналізу серцевого ритму та обробки цифрових даних методом варіаційної статистики з використанням критерію Стьюдента. </w:t>
      </w:r>
    </w:p>
    <w:p w:rsidR="001277D6" w:rsidRPr="001277D6" w:rsidRDefault="001277D6" w:rsidP="001277D6">
      <w:pPr>
        <w:pStyle w:val="aff4"/>
        <w:spacing w:line="360" w:lineRule="auto"/>
        <w:ind w:firstLine="540"/>
        <w:jc w:val="both"/>
        <w:rPr>
          <w:lang w:val="uk-UA"/>
        </w:rPr>
      </w:pPr>
      <w:r w:rsidRPr="001277D6">
        <w:rPr>
          <w:b/>
          <w:lang w:val="uk-UA"/>
        </w:rPr>
        <w:t>Наукова новизна одержаних результатів.</w:t>
      </w:r>
      <w:r w:rsidRPr="001277D6">
        <w:rPr>
          <w:lang w:val="uk-UA"/>
        </w:rPr>
        <w:t xml:space="preserve"> Уперше встановлено, що активатор опіатних рецепторів даларгін у дозі 0,01</w:t>
      </w:r>
      <w:r w:rsidRPr="00312483">
        <w:t> </w:t>
      </w:r>
      <w:r w:rsidRPr="001277D6">
        <w:rPr>
          <w:lang w:val="uk-UA"/>
        </w:rPr>
        <w:t xml:space="preserve">мг/кг посилює участь холінергічної ланки автономної нервової системи в регуляції серцевого ритму, сприяє збільшенню чутливості міокарда до подразнення блукаючого нерва та екзогенного ацетилхоліну, більш виражено в щурів-самців. Активація периферичних опіатних рецепторів збільшує вміст та активність </w:t>
      </w:r>
      <w:r w:rsidRPr="001277D6">
        <w:rPr>
          <w:lang w:val="uk-UA"/>
        </w:rPr>
        <w:lastRenderedPageBreak/>
        <w:t xml:space="preserve">ферментативного гідролізу ацетилхоліну в передсердях, інтенсивніше в самок щурів. </w:t>
      </w:r>
    </w:p>
    <w:p w:rsidR="001277D6" w:rsidRPr="00312483" w:rsidRDefault="001277D6" w:rsidP="001277D6">
      <w:pPr>
        <w:pStyle w:val="aff4"/>
        <w:spacing w:line="360" w:lineRule="auto"/>
        <w:ind w:firstLine="540"/>
        <w:jc w:val="both"/>
      </w:pPr>
      <w:r w:rsidRPr="001277D6">
        <w:rPr>
          <w:lang w:val="uk-UA"/>
        </w:rPr>
        <w:t xml:space="preserve">Уперше з’ясовано, що розвиток некротичного процесу в міокарді на тлі активації опіатних рецепторів супроводжується зниженням тонусу парасимпатичної ланки автономної регуляції діяльності серця, чутливості холінорецепторів та вмісту ацетилхоліну в передсердях, на відміну від контрольних тварин, яким вводили тільки даларгін. Активатор опіатних рецепторів даларгін зменшує відсоток загиблих тварин та ступінь структурного пошкодження міокарда адреналіном, сприяє менш інтенсивному нагромадженню продуктів ліпопероксидації. </w:t>
      </w:r>
      <w:r w:rsidRPr="00312483">
        <w:t xml:space="preserve">Встановлені закономірності – інтенсивніші в самок. </w:t>
      </w:r>
    </w:p>
    <w:p w:rsidR="001277D6" w:rsidRPr="00312483" w:rsidRDefault="001277D6" w:rsidP="001277D6">
      <w:pPr>
        <w:pStyle w:val="aff4"/>
        <w:spacing w:line="360" w:lineRule="auto"/>
        <w:ind w:firstLine="540"/>
        <w:jc w:val="both"/>
      </w:pPr>
      <w:r w:rsidRPr="00312483">
        <w:t xml:space="preserve">Уперше встановлено, що неселективний блокатор опіатних рецепторів налоксон в дозі 1 мг/кг спричиняє в самців обмеження холінергічних, а в самок – посилення адренергічних впливів автономної нервової системи, знижує чутливість холінорецепторів до подразнення блукаючого нерва та уведення ацетилхоліну, що інтенсивніше проявляється в самок. Доведено, що блокування опіатних рецепторів призводить до зростання вмісту ацетилхоліну та активності ферментативного гідролізу його в міокарді передсердь, а також зниження активності гідролізу ацетилхоліну в міокарді шлуночків, інтенсивніше в самок. </w:t>
      </w:r>
    </w:p>
    <w:p w:rsidR="001277D6" w:rsidRPr="00312483" w:rsidRDefault="001277D6" w:rsidP="001277D6">
      <w:pPr>
        <w:pStyle w:val="aff4"/>
        <w:spacing w:line="360" w:lineRule="auto"/>
        <w:ind w:firstLine="540"/>
        <w:jc w:val="both"/>
      </w:pPr>
      <w:r w:rsidRPr="00312483">
        <w:t xml:space="preserve">Уперше показано, що налоксон зменшує вираженість негативних хронотропних ефектів серця при розвитку некротичного процесу, більше в самок. Вміст та активність гідролізу ацетилхоліну при пошкодженні міокарда адреналіном на тлі блокованих опіатних рецепторів зменшується. Інтенсивніші зміни в серці самок нівелюють вихідну відмінність між тваринами різної статі. Встановлено, що адреналін, введений на тлі блокування опіатних рецепторів, спричиняє меншу, ніж за відсутності такого впливу, загибель тварин, </w:t>
      </w:r>
      <w:r w:rsidRPr="00312483">
        <w:lastRenderedPageBreak/>
        <w:t>менший ступінь пошкодження міокарда, накопичення метаболітів ліпопероксидації та напруження антиоксидантної системи, що краще проявляється в самок.</w:t>
      </w:r>
    </w:p>
    <w:p w:rsidR="001277D6" w:rsidRPr="00312483" w:rsidRDefault="001277D6" w:rsidP="001277D6">
      <w:pPr>
        <w:pStyle w:val="aff4"/>
        <w:spacing w:line="360" w:lineRule="auto"/>
        <w:ind w:firstLine="540"/>
        <w:jc w:val="both"/>
      </w:pPr>
      <w:r w:rsidRPr="00312483">
        <w:rPr>
          <w:b/>
        </w:rPr>
        <w:t>Практичне значення одержаних результатів.</w:t>
      </w:r>
      <w:r w:rsidRPr="00312483">
        <w:t xml:space="preserve"> Отримані дані поглиблюють знання про роль опіоїдної системи в патогенезі адреналінового пошкодження міокарда. Результати проведених досліджень довели, що модулятори опіатних рецепторів суттєво впливають на холінергічні процеси в серці, змінюють активність холінергічної ланки автономної регуляції та визначають наслідки негативного впливу адреналіну на міокард. Дані дослідження показали, що інтенсивність цього впливу залежить від статі тварини. Шляхом порівняння з моделлю адреналінового пошкодження міокарда в тварин різної статі без попереднього впливу модуляторів опіатних рецепторів встановлено, що зміна активності опіатних рецепторів, не змінюючи закономірність природних адаптаційно-компенсаторних реакцій серця в умовах реалізації кардіотоксичного ефекту адреналіну, суттєво змінює інтенсивність та визначає наслідки цього впливу. </w:t>
      </w:r>
    </w:p>
    <w:p w:rsidR="001277D6" w:rsidRPr="00312483" w:rsidRDefault="001277D6" w:rsidP="001277D6">
      <w:pPr>
        <w:pStyle w:val="aff4"/>
        <w:spacing w:line="360" w:lineRule="auto"/>
        <w:ind w:firstLine="540"/>
        <w:jc w:val="both"/>
      </w:pPr>
      <w:r w:rsidRPr="00312483">
        <w:t xml:space="preserve">Отримані дані можуть бути використані при подальших дослідженнях механізмів взаємодії ендогенної опіоїдної системи та холінергічної ланки автономної нервової системи з метою пошуку адекватних засобів кардіопротекції. </w:t>
      </w:r>
    </w:p>
    <w:p w:rsidR="001277D6" w:rsidRPr="00312483" w:rsidRDefault="001277D6" w:rsidP="001277D6">
      <w:pPr>
        <w:pStyle w:val="aff4"/>
        <w:spacing w:line="360" w:lineRule="auto"/>
        <w:ind w:firstLine="540"/>
        <w:jc w:val="both"/>
      </w:pPr>
      <w:r w:rsidRPr="00312483">
        <w:t xml:space="preserve">Результати роботи впроваджено в практику наукових досліджень та навчальний процес на кафедрі фізіології Буковинського державного медичного університету, на кафедрі загальної і клінічної патологічної фізіології імені В.В. Підвисоцького Одеського державного медичного університету, на кафедрах патологічної фізіології </w:t>
      </w:r>
      <w:r>
        <w:t>у державному вищому навчальному закладі „</w:t>
      </w:r>
      <w:r w:rsidRPr="008826CB">
        <w:t>Тернопільськ</w:t>
      </w:r>
      <w:r>
        <w:t xml:space="preserve">ий </w:t>
      </w:r>
      <w:r w:rsidRPr="008826CB">
        <w:t>державн</w:t>
      </w:r>
      <w:r>
        <w:t xml:space="preserve">ий  </w:t>
      </w:r>
      <w:r w:rsidRPr="008826CB">
        <w:t>медичн</w:t>
      </w:r>
      <w:r>
        <w:t xml:space="preserve">ий </w:t>
      </w:r>
      <w:r w:rsidRPr="008826CB">
        <w:t xml:space="preserve"> університет імені І.Я. Горбачевського</w:t>
      </w:r>
      <w:r>
        <w:t>”</w:t>
      </w:r>
      <w:r w:rsidRPr="00312483">
        <w:t xml:space="preserve">, Донецького </w:t>
      </w:r>
      <w:r w:rsidRPr="00312483">
        <w:lastRenderedPageBreak/>
        <w:t xml:space="preserve">Національного медичного університету імені М. Горького, Вінницького національного медичного університету імені М.І. Пирогова, Львівського національного медичного університету імені Данила Галицького, Луганського державного медичного університету, Кримського державного медичного університету імені С.І. Георгієвського, ВДНЗУ „Українська медична стоматологічна академія”. </w:t>
      </w:r>
    </w:p>
    <w:p w:rsidR="001277D6" w:rsidRPr="00312483" w:rsidRDefault="001277D6" w:rsidP="001277D6">
      <w:pPr>
        <w:spacing w:line="360" w:lineRule="auto"/>
        <w:ind w:firstLine="540"/>
        <w:jc w:val="both"/>
        <w:rPr>
          <w:sz w:val="28"/>
          <w:szCs w:val="28"/>
          <w:lang w:val="uk-UA"/>
        </w:rPr>
      </w:pPr>
      <w:r w:rsidRPr="00312483">
        <w:rPr>
          <w:b/>
          <w:sz w:val="28"/>
          <w:szCs w:val="28"/>
          <w:lang w:val="uk-UA"/>
        </w:rPr>
        <w:t>Особистий внесок здобувача.</w:t>
      </w:r>
      <w:r w:rsidRPr="00312483">
        <w:rPr>
          <w:sz w:val="28"/>
          <w:szCs w:val="28"/>
          <w:lang w:val="uk-UA"/>
        </w:rPr>
        <w:t xml:space="preserve"> Дисертант самостійно здійснила науковий пошук відповідно до теми дослідження та оформила огляд літератури. Опанувала заплановані методи досліджень, самостійно виконала всі експерименти, провела статистичний та науковий аналіз отриманих результатів і, спільно з науковим керівником, сформулювала висновки. У наукових працях, опублікованих у співавторстві, дисертанту належать результати експериментальних досліджень, їх статистичний та науковий аналіз і теоретичне узагальнення фактичного матеріалу. У тій частині актів впроваджень, що стосується науково-практичної новизни, викладено дані, отримані автором при виконанні дисертаційного дослідження.</w:t>
      </w:r>
    </w:p>
    <w:p w:rsidR="001277D6" w:rsidRPr="00312483" w:rsidRDefault="001277D6" w:rsidP="001277D6">
      <w:pPr>
        <w:spacing w:line="360" w:lineRule="auto"/>
        <w:ind w:firstLine="540"/>
        <w:jc w:val="both"/>
        <w:rPr>
          <w:sz w:val="28"/>
          <w:szCs w:val="28"/>
          <w:lang w:val="uk-UA"/>
        </w:rPr>
      </w:pPr>
      <w:r w:rsidRPr="00312483">
        <w:rPr>
          <w:b/>
          <w:sz w:val="28"/>
          <w:szCs w:val="28"/>
          <w:lang w:val="uk-UA"/>
        </w:rPr>
        <w:t>Апробація результатів дисертації.</w:t>
      </w:r>
      <w:r w:rsidRPr="00312483">
        <w:rPr>
          <w:sz w:val="28"/>
          <w:szCs w:val="28"/>
          <w:lang w:val="uk-UA"/>
        </w:rPr>
        <w:t xml:space="preserve"> Результати експериментальних досліджень і основні положення дисертації оприлюднено на ХІ і ХІІ Міжнародних медичних конгресах студентів і молодих учених (Тернопіль 2007, 2008),  науково-практичній конференції „Роль месенджерних систем” (Тернопіль, 2007), підсумковій науково-практичній конференції „Здобутки клінічної та експериментальної медицини” (Тернопіль, 2008), </w:t>
      </w:r>
      <w:r w:rsidRPr="00312483">
        <w:rPr>
          <w:sz w:val="28"/>
          <w:szCs w:val="28"/>
          <w:lang w:val="en-US"/>
        </w:rPr>
        <w:t>VII</w:t>
      </w:r>
      <w:r w:rsidRPr="00312483">
        <w:rPr>
          <w:sz w:val="28"/>
          <w:szCs w:val="28"/>
          <w:lang w:val="uk-UA"/>
        </w:rPr>
        <w:t xml:space="preserve"> з’їзді ендокринологів України (Київ, 2007), </w:t>
      </w:r>
      <w:r w:rsidRPr="00312483">
        <w:rPr>
          <w:sz w:val="28"/>
          <w:szCs w:val="28"/>
          <w:lang w:val="en-US"/>
        </w:rPr>
        <w:t>V</w:t>
      </w:r>
      <w:r w:rsidRPr="00312483">
        <w:rPr>
          <w:sz w:val="28"/>
          <w:szCs w:val="28"/>
          <w:lang w:val="uk-UA"/>
        </w:rPr>
        <w:t xml:space="preserve"> національному Конгресі патофізіологів України „Сучасні проблеми патофізіології: від молекулярно-генетичних до інтегративних аспектів” (Запоріжжя, 2008), </w:t>
      </w:r>
      <w:r w:rsidRPr="00312483">
        <w:rPr>
          <w:sz w:val="28"/>
          <w:szCs w:val="28"/>
          <w:lang w:val="en-US"/>
        </w:rPr>
        <w:t>VI</w:t>
      </w:r>
      <w:r w:rsidRPr="00312483">
        <w:rPr>
          <w:sz w:val="28"/>
          <w:szCs w:val="28"/>
          <w:lang w:val="uk-UA"/>
        </w:rPr>
        <w:t xml:space="preserve">І читаннях імені В.В. Підвисоцького (Одеса, 2008), науково-практичній конференції „Безпечна фармакотерапія в Україні” (Тернопіль, 2008), науково-практичній конференції </w:t>
      </w:r>
      <w:r w:rsidRPr="00312483">
        <w:rPr>
          <w:sz w:val="28"/>
          <w:szCs w:val="28"/>
          <w:lang w:val="uk-UA"/>
        </w:rPr>
        <w:lastRenderedPageBreak/>
        <w:t xml:space="preserve">„Наукові дослідження – теорія і експеримент </w:t>
      </w:r>
      <w:smartTag w:uri="urn:schemas-microsoft-com:office:smarttags" w:element="metricconverter">
        <w:smartTagPr>
          <w:attr w:name="ProductID" w:val="2008”"/>
        </w:smartTagPr>
        <w:r w:rsidRPr="00312483">
          <w:rPr>
            <w:sz w:val="28"/>
            <w:szCs w:val="28"/>
            <w:lang w:val="uk-UA"/>
          </w:rPr>
          <w:t>2008”</w:t>
        </w:r>
      </w:smartTag>
      <w:r w:rsidRPr="00312483">
        <w:rPr>
          <w:sz w:val="28"/>
          <w:szCs w:val="28"/>
          <w:lang w:val="uk-UA"/>
        </w:rPr>
        <w:t xml:space="preserve"> (Полтава, 2008), 1-й науково-практичній конференції „Актуальні питання патології за умов дії надзвичайних факторів на організм” (Тернопіль, 2008). </w:t>
      </w:r>
    </w:p>
    <w:p w:rsidR="001277D6" w:rsidRPr="00312483" w:rsidRDefault="001277D6" w:rsidP="001277D6">
      <w:pPr>
        <w:spacing w:line="360" w:lineRule="auto"/>
        <w:ind w:firstLine="540"/>
        <w:jc w:val="both"/>
        <w:rPr>
          <w:sz w:val="28"/>
          <w:szCs w:val="28"/>
          <w:lang w:val="uk-UA"/>
        </w:rPr>
      </w:pPr>
      <w:r w:rsidRPr="00312483">
        <w:rPr>
          <w:b/>
          <w:sz w:val="28"/>
          <w:szCs w:val="28"/>
          <w:lang w:val="uk-UA"/>
        </w:rPr>
        <w:t>Публікації.</w:t>
      </w:r>
      <w:r w:rsidRPr="00312483">
        <w:rPr>
          <w:sz w:val="28"/>
          <w:szCs w:val="28"/>
          <w:lang w:val="uk-UA"/>
        </w:rPr>
        <w:t xml:space="preserve"> Результати дисертаційного дослідження викладено в 15 наукових працях, з яких 4 опубліковано у фахових виданнях (1 у моноавторстві), рекомендованих ВАК України, і 11 –  у матеріалах і тезах наукових конгресів, з’їздів і конференцій.</w:t>
      </w:r>
    </w:p>
    <w:p w:rsidR="001277D6" w:rsidRPr="00312483" w:rsidRDefault="001277D6" w:rsidP="001277D6">
      <w:pPr>
        <w:spacing w:line="360" w:lineRule="auto"/>
        <w:ind w:firstLine="726"/>
        <w:jc w:val="center"/>
        <w:rPr>
          <w:b/>
          <w:sz w:val="28"/>
          <w:szCs w:val="28"/>
          <w:lang w:val="uk-UA"/>
        </w:rPr>
      </w:pPr>
      <w:r w:rsidRPr="00312483">
        <w:rPr>
          <w:sz w:val="28"/>
          <w:lang w:val="uk-UA"/>
        </w:rPr>
        <w:br w:type="page"/>
      </w:r>
      <w:r w:rsidRPr="00312483">
        <w:rPr>
          <w:b/>
          <w:sz w:val="28"/>
          <w:szCs w:val="28"/>
          <w:lang w:val="uk-UA"/>
        </w:rPr>
        <w:lastRenderedPageBreak/>
        <w:t>ВИСНОВКИ</w:t>
      </w:r>
    </w:p>
    <w:p w:rsidR="001277D6" w:rsidRPr="00312483" w:rsidRDefault="001277D6" w:rsidP="001277D6">
      <w:pPr>
        <w:spacing w:line="360" w:lineRule="auto"/>
        <w:ind w:firstLine="726"/>
        <w:jc w:val="both"/>
        <w:rPr>
          <w:sz w:val="28"/>
          <w:szCs w:val="28"/>
          <w:lang w:val="uk-UA"/>
        </w:rPr>
      </w:pPr>
    </w:p>
    <w:p w:rsidR="001277D6" w:rsidRPr="00312483" w:rsidRDefault="001277D6" w:rsidP="001277D6">
      <w:pPr>
        <w:spacing w:line="360" w:lineRule="auto"/>
        <w:ind w:firstLine="726"/>
        <w:jc w:val="both"/>
        <w:rPr>
          <w:sz w:val="28"/>
          <w:szCs w:val="28"/>
          <w:lang w:val="uk-UA"/>
        </w:rPr>
      </w:pPr>
      <w:r w:rsidRPr="00312483">
        <w:rPr>
          <w:sz w:val="28"/>
          <w:szCs w:val="28"/>
          <w:lang w:val="uk-UA"/>
        </w:rPr>
        <w:t>У дисертації наведено теоретичне узагальнення та нове вирішення наукової задачі, що полягає у вивченні ролі опіатних рецепторів у формуванні холінергічних механізмів захисту серця в умовах пошкодження його адреналіном та встановленні статевих відмінностей ефективності реалізації кардіотоксичного ефекту адреналіну за попереднього застосування активатора та блокатора опіатних рецепторів.</w:t>
      </w:r>
    </w:p>
    <w:p w:rsidR="001277D6" w:rsidRPr="00312483" w:rsidRDefault="001277D6" w:rsidP="001277D6">
      <w:pPr>
        <w:tabs>
          <w:tab w:val="num" w:pos="0"/>
          <w:tab w:val="left" w:pos="900"/>
        </w:tabs>
        <w:spacing w:line="360" w:lineRule="auto"/>
        <w:ind w:firstLine="726"/>
        <w:jc w:val="both"/>
        <w:rPr>
          <w:sz w:val="28"/>
          <w:szCs w:val="28"/>
          <w:lang w:val="uk-UA"/>
        </w:rPr>
      </w:pPr>
      <w:r w:rsidRPr="00312483">
        <w:rPr>
          <w:sz w:val="28"/>
          <w:szCs w:val="28"/>
          <w:lang w:val="uk-UA"/>
        </w:rPr>
        <w:t xml:space="preserve">1. Активація опіатних рецепторів даларгіном посилює участь холінергічної ланки автономної нервової системи в регуляції серцевого ритму, збільшує чутливість міокардіальних холінорецепторів, вміст ацетилхоліну в передсердях (за рахунок медіаторної фракції) та активність його гідролізу. Ефекти препарату інтенсивніше проявляються в самців, за винятком показників активності метаболізму ацетилхоліну (вміст медіатора в передсердях самців збільшився в 1,6 раза, р&lt;0,001, самок – у 2,5 раза, р&lt;0,001), не нівелюючи статевої відмінності, яка відображає переважання холінергічних механізмів у діяльності серця самок. </w:t>
      </w:r>
    </w:p>
    <w:p w:rsidR="001277D6" w:rsidRPr="00312483" w:rsidRDefault="001277D6" w:rsidP="001277D6">
      <w:pPr>
        <w:tabs>
          <w:tab w:val="num" w:pos="0"/>
          <w:tab w:val="left" w:pos="900"/>
        </w:tabs>
        <w:spacing w:line="360" w:lineRule="auto"/>
        <w:ind w:firstLine="726"/>
        <w:jc w:val="both"/>
        <w:rPr>
          <w:sz w:val="28"/>
          <w:szCs w:val="28"/>
          <w:lang w:val="uk-UA"/>
        </w:rPr>
      </w:pPr>
      <w:r w:rsidRPr="00312483">
        <w:rPr>
          <w:sz w:val="28"/>
          <w:szCs w:val="28"/>
          <w:lang w:val="uk-UA"/>
        </w:rPr>
        <w:t xml:space="preserve">2. Розвиток некротичного процесу в міокарді на тлі активованих опіатних рецепторів характеризується поступовим зниженням тонусу парасимпатичної ланки автономної регуляції серцевого ритму, чутливості холінорецепторів та вмісту ацетилхоліну в передсердях. Дана закономірність інтенсивніше проявляється в самок, чутливість міокарда яких до екзогенного ацетилхоліну залишається більшою, ніж у самців у 4,3 раза (р&lt;0,001) та 1,7 раза (р&lt;0,001) відповідно на 1-шу та            24-ту год некротизування міокарда, та тварин, яким попередньо не вводили даларгін у 2,0 раза (р&lt;0,01) на 1-шу год розвитку некротичного процесу. Збереження вмісту ацетилхоліну в шлуночках </w:t>
      </w:r>
      <w:r w:rsidRPr="00312483">
        <w:rPr>
          <w:sz w:val="28"/>
          <w:szCs w:val="28"/>
          <w:lang w:val="uk-UA"/>
        </w:rPr>
        <w:lastRenderedPageBreak/>
        <w:t xml:space="preserve">відбувається завдяки зниженню активності його гідролізу, що в самок проявляється в більшій мірі. </w:t>
      </w:r>
    </w:p>
    <w:p w:rsidR="001277D6" w:rsidRPr="00312483" w:rsidRDefault="001277D6" w:rsidP="001277D6">
      <w:pPr>
        <w:spacing w:line="360" w:lineRule="auto"/>
        <w:ind w:firstLine="726"/>
        <w:jc w:val="both"/>
        <w:rPr>
          <w:sz w:val="28"/>
          <w:szCs w:val="28"/>
          <w:lang w:val="uk-UA"/>
        </w:rPr>
      </w:pPr>
      <w:r w:rsidRPr="00312483">
        <w:rPr>
          <w:sz w:val="28"/>
          <w:szCs w:val="28"/>
          <w:lang w:val="uk-UA"/>
        </w:rPr>
        <w:t xml:space="preserve">3. Активатор опіатних рецепторів даларгін виявляє протекторні властивості, що підтверджується меншим відсотком загиблих самців та відсутністю загибелі самок при реалізації кардіонекрозогенного ефекту адреналіну, меншим відсотком некрозів у міокарді, а також менш інтенсивним нагромадженням продуктів ліпопероксидації та потужнішою активацією системи антиоксидантів. Кардіопротекторний вплив даларгіну більш виражений у самок, що свідчить про залежність ефектів препарату від статі. </w:t>
      </w:r>
    </w:p>
    <w:p w:rsidR="001277D6" w:rsidRPr="00312483" w:rsidRDefault="001277D6" w:rsidP="001277D6">
      <w:pPr>
        <w:spacing w:line="360" w:lineRule="auto"/>
        <w:ind w:firstLine="726"/>
        <w:jc w:val="both"/>
        <w:rPr>
          <w:sz w:val="28"/>
          <w:szCs w:val="28"/>
          <w:lang w:val="uk-UA"/>
        </w:rPr>
      </w:pPr>
      <w:r w:rsidRPr="00312483">
        <w:rPr>
          <w:sz w:val="28"/>
          <w:szCs w:val="28"/>
          <w:lang w:val="uk-UA"/>
        </w:rPr>
        <w:t xml:space="preserve">4. Неселективна блокада опіатних рецепторів налоксоном змінює вплив автономної нервової системи на серцевий ритм, що в самців проявляється обмеженням холінергічних, а в самок – посиленням адренергічних впливів. Чутливість холінорецепторів до подразнення блукаючого нерва та уведення ацетилхоліну знижується в самців у 2,2 раза (р&lt;0,001) та 2,0 раза (р&lt;0,001), а в самок – у 3,0 раза (р&lt;0,001) та в 5,4 раза (р&lt;0,001) відповідно. Інтенсивніші зміни в самок нівелюють статеву відмінність. Блокування опіатних рецепторів спричиняє зростання вмісту та активності ферментативного гідролізу ацетилхоліну в міокарді передсердь, зниження активності його гідролізу в міокарді шлуночків, що також активніше проявляється в самок. </w:t>
      </w:r>
    </w:p>
    <w:p w:rsidR="001277D6" w:rsidRPr="00312483" w:rsidRDefault="001277D6" w:rsidP="001277D6">
      <w:pPr>
        <w:spacing w:line="360" w:lineRule="auto"/>
        <w:ind w:firstLine="726"/>
        <w:jc w:val="both"/>
        <w:rPr>
          <w:sz w:val="28"/>
          <w:szCs w:val="28"/>
          <w:lang w:val="uk-UA"/>
        </w:rPr>
      </w:pPr>
      <w:r w:rsidRPr="00312483">
        <w:rPr>
          <w:sz w:val="28"/>
          <w:szCs w:val="28"/>
          <w:lang w:val="uk-UA"/>
        </w:rPr>
        <w:t xml:space="preserve">5. Блокування опіатних рецепторів не змінює закономірність динаміки та зменшує інтенсивність негативних хронотропних ефектів серця самців при розвитку некротичного процесу, в самок – суттєво зменшує холінореактивність міокарда і модифікує закономірність змін реакції серця на холінергічні стимули при некротизуванні міокарда. Вміст та активність гідролізу ацетилхоліну за таких умов зменшується в міокарді передсердь та шлуночків, що в самців проявляється на 1-шу год, а в самок – на 24-ту год розвитку </w:t>
      </w:r>
      <w:r w:rsidRPr="00312483">
        <w:rPr>
          <w:sz w:val="28"/>
          <w:szCs w:val="28"/>
          <w:lang w:val="uk-UA"/>
        </w:rPr>
        <w:lastRenderedPageBreak/>
        <w:t xml:space="preserve">некротичного процесу. Більша інтенсивність цього процесу в самок нівелює вихідну відмінність між тваринами різної статі. </w:t>
      </w:r>
    </w:p>
    <w:p w:rsidR="001277D6" w:rsidRPr="00312483" w:rsidRDefault="001277D6" w:rsidP="001277D6">
      <w:pPr>
        <w:spacing w:line="360" w:lineRule="auto"/>
        <w:ind w:firstLine="726"/>
        <w:jc w:val="both"/>
        <w:rPr>
          <w:sz w:val="28"/>
          <w:szCs w:val="28"/>
          <w:lang w:val="uk-UA"/>
        </w:rPr>
      </w:pPr>
      <w:r w:rsidRPr="00312483">
        <w:rPr>
          <w:sz w:val="28"/>
          <w:szCs w:val="28"/>
          <w:lang w:val="uk-UA"/>
        </w:rPr>
        <w:t>6. Введення кардіотоксичної дози адреналіну на тлі блокування опіатних рецепторів налоксоном викликає меншу, ніж за відсутності такого впливу, загибель тварин, менший ступінь пошкодження міокарда, що проявляється лише на 24-ту год розвитку некротичного процесу. Це демонструє протекторні властивості налоксону, які краще проявляються в самок, про що свідчить суттєвіше, ніж у самців, зменшення відсотка загиблих тварин, менший приріст кількості некротизованих кардіоміоцитів у динаміці некротичного процесу, менше накопичення метаболітів ліпопероксидації та напруження антиоксидантної системи.</w:t>
      </w:r>
    </w:p>
    <w:p w:rsidR="001277D6" w:rsidRPr="00312483" w:rsidRDefault="001277D6" w:rsidP="001277D6">
      <w:pPr>
        <w:spacing w:line="360" w:lineRule="auto"/>
        <w:ind w:firstLine="726"/>
        <w:jc w:val="both"/>
        <w:rPr>
          <w:sz w:val="28"/>
          <w:szCs w:val="28"/>
          <w:lang w:val="uk-UA"/>
        </w:rPr>
      </w:pPr>
      <w:r w:rsidRPr="00312483">
        <w:rPr>
          <w:sz w:val="28"/>
          <w:szCs w:val="28"/>
          <w:lang w:val="uk-UA"/>
        </w:rPr>
        <w:t>7. Зміни метаболізму ацетилхоліну, чутливості серця до подразнення блукаючого нерва та екзогенного ацетилхоліну, зумовлені активацією та блокуванням опіатних рецепторів, свідчать про здатність опіоїдної системи впливати на активність холінергічних процесів у серці при пошкодженні адреналіном.</w:t>
      </w:r>
    </w:p>
    <w:p w:rsidR="001277D6" w:rsidRPr="00312483" w:rsidRDefault="001277D6" w:rsidP="001277D6">
      <w:pPr>
        <w:ind w:firstLine="540"/>
        <w:jc w:val="both"/>
        <w:rPr>
          <w:sz w:val="28"/>
          <w:szCs w:val="28"/>
          <w:lang w:val="uk-UA"/>
        </w:rPr>
      </w:pPr>
    </w:p>
    <w:p w:rsidR="001277D6" w:rsidRPr="00312483" w:rsidRDefault="001277D6" w:rsidP="001277D6">
      <w:pPr>
        <w:spacing w:line="360" w:lineRule="auto"/>
        <w:ind w:firstLine="540"/>
        <w:jc w:val="both"/>
        <w:rPr>
          <w:sz w:val="28"/>
          <w:szCs w:val="28"/>
          <w:lang w:val="uk-UA"/>
        </w:rPr>
      </w:pPr>
    </w:p>
    <w:p w:rsidR="001277D6" w:rsidRPr="00312483" w:rsidRDefault="001277D6" w:rsidP="001277D6">
      <w:pPr>
        <w:spacing w:line="360" w:lineRule="auto"/>
        <w:ind w:firstLine="540"/>
        <w:jc w:val="both"/>
        <w:rPr>
          <w:sz w:val="28"/>
          <w:szCs w:val="28"/>
          <w:lang w:val="uk-UA"/>
        </w:rPr>
      </w:pPr>
    </w:p>
    <w:p w:rsidR="001277D6" w:rsidRPr="00312483" w:rsidRDefault="001277D6" w:rsidP="001277D6">
      <w:pPr>
        <w:tabs>
          <w:tab w:val="left" w:pos="720"/>
          <w:tab w:val="left" w:pos="900"/>
        </w:tabs>
        <w:spacing w:line="360" w:lineRule="auto"/>
        <w:jc w:val="center"/>
        <w:outlineLvl w:val="0"/>
        <w:rPr>
          <w:b/>
          <w:sz w:val="28"/>
          <w:szCs w:val="28"/>
          <w:lang w:val="uk-UA"/>
        </w:rPr>
      </w:pPr>
      <w:r w:rsidRPr="00312483">
        <w:rPr>
          <w:lang w:val="uk-UA"/>
        </w:rPr>
        <w:br w:type="page"/>
      </w:r>
      <w:r w:rsidRPr="00312483">
        <w:rPr>
          <w:b/>
          <w:sz w:val="28"/>
          <w:szCs w:val="28"/>
          <w:lang w:val="uk-UA"/>
        </w:rPr>
        <w:lastRenderedPageBreak/>
        <w:t>СПИСОК ВИКОРИСТАНИХ ДЖЕРЕЛ</w:t>
      </w:r>
    </w:p>
    <w:p w:rsidR="001277D6" w:rsidRPr="00312483" w:rsidRDefault="001277D6" w:rsidP="001277D6">
      <w:pPr>
        <w:tabs>
          <w:tab w:val="left" w:pos="720"/>
          <w:tab w:val="left" w:pos="900"/>
        </w:tabs>
        <w:spacing w:line="360" w:lineRule="auto"/>
        <w:jc w:val="center"/>
        <w:outlineLvl w:val="0"/>
        <w:rPr>
          <w:sz w:val="28"/>
          <w:szCs w:val="28"/>
          <w:lang w:val="en-US"/>
        </w:rPr>
      </w:pPr>
    </w:p>
    <w:p w:rsidR="001277D6" w:rsidRPr="00312483" w:rsidRDefault="001277D6" w:rsidP="001377D3">
      <w:pPr>
        <w:numPr>
          <w:ilvl w:val="0"/>
          <w:numId w:val="18"/>
        </w:numPr>
        <w:tabs>
          <w:tab w:val="num" w:pos="0"/>
          <w:tab w:val="left" w:pos="720"/>
          <w:tab w:val="left" w:pos="900"/>
        </w:tabs>
        <w:spacing w:after="0" w:line="360" w:lineRule="auto"/>
        <w:jc w:val="both"/>
        <w:rPr>
          <w:sz w:val="28"/>
          <w:szCs w:val="28"/>
        </w:rPr>
      </w:pPr>
      <w:r w:rsidRPr="00312483">
        <w:rPr>
          <w:sz w:val="28"/>
          <w:szCs w:val="28"/>
        </w:rPr>
        <w:t>Абзалов Р. А. Содержание ацетилхолина и активность холинэстераз в тканях крыс, развивающихся в условиях различных двигательных режимов / Р. А. Абзалов, Р. Р. Нигматуллина, И. Г. Хурамшин // Бюлл. экспер. биол. и мед. – 1997. – Т. 124, № 12. – С. 625–628.</w:t>
      </w:r>
    </w:p>
    <w:p w:rsidR="001277D6" w:rsidRPr="00312483" w:rsidRDefault="001277D6" w:rsidP="001377D3">
      <w:pPr>
        <w:numPr>
          <w:ilvl w:val="0"/>
          <w:numId w:val="18"/>
        </w:numPr>
        <w:tabs>
          <w:tab w:val="num" w:pos="0"/>
          <w:tab w:val="left" w:pos="720"/>
          <w:tab w:val="left" w:pos="900"/>
        </w:tabs>
        <w:spacing w:after="0" w:line="360" w:lineRule="auto"/>
        <w:jc w:val="both"/>
        <w:rPr>
          <w:sz w:val="28"/>
          <w:szCs w:val="28"/>
        </w:rPr>
      </w:pPr>
      <w:r w:rsidRPr="00312483">
        <w:rPr>
          <w:sz w:val="28"/>
          <w:szCs w:val="28"/>
        </w:rPr>
        <w:t xml:space="preserve">Автандилов Г. Г. Проблемы патогенеза  и патологоанатомической диагностики болезней в аспектах морфометрии </w:t>
      </w:r>
      <w:r w:rsidRPr="00312483">
        <w:rPr>
          <w:sz w:val="28"/>
          <w:szCs w:val="28"/>
          <w:lang w:val="uk-UA"/>
        </w:rPr>
        <w:t>/</w:t>
      </w:r>
      <w:r w:rsidRPr="00312483">
        <w:rPr>
          <w:sz w:val="28"/>
          <w:szCs w:val="28"/>
        </w:rPr>
        <w:t xml:space="preserve"> Г. Г. Автандилов</w:t>
      </w:r>
      <w:r w:rsidRPr="00312483">
        <w:rPr>
          <w:sz w:val="28"/>
          <w:szCs w:val="28"/>
          <w:lang w:val="uk-UA"/>
        </w:rPr>
        <w:t xml:space="preserve">. </w:t>
      </w:r>
      <w:r w:rsidRPr="00312483">
        <w:rPr>
          <w:sz w:val="28"/>
          <w:szCs w:val="28"/>
        </w:rPr>
        <w:t>– Москва : Медицина. – 1984. – С. 10</w:t>
      </w:r>
      <w:r w:rsidRPr="00312483">
        <w:rPr>
          <w:sz w:val="28"/>
        </w:rPr>
        <w:t>–</w:t>
      </w:r>
      <w:r w:rsidRPr="00312483">
        <w:rPr>
          <w:sz w:val="28"/>
          <w:szCs w:val="28"/>
        </w:rPr>
        <w:t>57.</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Адреналінова міокардіодистрофія і реактивність організму / О.</w:t>
      </w:r>
      <w:r w:rsidRPr="00312483">
        <w:rPr>
          <w:sz w:val="28"/>
          <w:szCs w:val="28"/>
          <w:lang w:val="en-US"/>
        </w:rPr>
        <w:t> </w:t>
      </w:r>
      <w:r w:rsidRPr="00312483">
        <w:rPr>
          <w:sz w:val="28"/>
          <w:szCs w:val="28"/>
        </w:rPr>
        <w:t>О.</w:t>
      </w:r>
      <w:r w:rsidRPr="00312483">
        <w:rPr>
          <w:sz w:val="28"/>
          <w:szCs w:val="28"/>
          <w:lang w:val="en-US"/>
        </w:rPr>
        <w:t> </w:t>
      </w:r>
      <w:r w:rsidRPr="00312483">
        <w:rPr>
          <w:sz w:val="28"/>
          <w:szCs w:val="28"/>
        </w:rPr>
        <w:t>Маркова, І. Л. Попович, А. В. Церковнюк [та ін.] – Київ : Комп’ютерпрес, 1997. – 126 с.</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 xml:space="preserve">Алейникова Л. И. Кому угрожает инфаркт миокарда. </w:t>
      </w:r>
      <w:r w:rsidRPr="00312483">
        <w:rPr>
          <w:sz w:val="28"/>
          <w:szCs w:val="28"/>
          <w:lang w:val="uk-UA"/>
        </w:rPr>
        <w:t xml:space="preserve">/ </w:t>
      </w:r>
      <w:r w:rsidRPr="00312483">
        <w:rPr>
          <w:sz w:val="28"/>
          <w:szCs w:val="28"/>
        </w:rPr>
        <w:t>Л.</w:t>
      </w:r>
      <w:r w:rsidRPr="00312483">
        <w:rPr>
          <w:sz w:val="28"/>
          <w:szCs w:val="28"/>
          <w:lang w:val="uk-UA"/>
        </w:rPr>
        <w:t> </w:t>
      </w:r>
      <w:r w:rsidRPr="00312483">
        <w:rPr>
          <w:sz w:val="28"/>
          <w:szCs w:val="28"/>
        </w:rPr>
        <w:t>И.</w:t>
      </w:r>
      <w:r w:rsidRPr="00312483">
        <w:rPr>
          <w:sz w:val="28"/>
          <w:szCs w:val="28"/>
          <w:lang w:val="uk-UA"/>
        </w:rPr>
        <w:t> </w:t>
      </w:r>
      <w:r w:rsidRPr="00312483">
        <w:rPr>
          <w:sz w:val="28"/>
          <w:szCs w:val="28"/>
        </w:rPr>
        <w:t>Алейникова</w:t>
      </w:r>
      <w:r w:rsidRPr="00312483">
        <w:rPr>
          <w:sz w:val="28"/>
          <w:szCs w:val="28"/>
          <w:lang w:val="uk-UA"/>
        </w:rPr>
        <w:t>.</w:t>
      </w:r>
      <w:r w:rsidRPr="00312483">
        <w:rPr>
          <w:sz w:val="28"/>
          <w:szCs w:val="28"/>
        </w:rPr>
        <w:t xml:space="preserve"> – Киев : Здоров’я, 1981. – 80 с. </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Алипов Н. Н. Пейсмекерные клетки сердца: электрическая активность и влияние вегетативных нейромедиаторов / Н. Н. Алипов // Успехи физиол. наук. – 1993. – Т. 24, № 2. – С. 37–69.</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Анализ вариабельности сердечного ритма при использовании различых электрокардиографических систем / Р. М. Баевский, Г.</w:t>
      </w:r>
      <w:r w:rsidRPr="00312483">
        <w:rPr>
          <w:sz w:val="28"/>
          <w:szCs w:val="28"/>
          <w:lang w:val="uk-UA"/>
        </w:rPr>
        <w:t> </w:t>
      </w:r>
      <w:r w:rsidRPr="00312483">
        <w:rPr>
          <w:sz w:val="28"/>
          <w:szCs w:val="28"/>
        </w:rPr>
        <w:t>Г.</w:t>
      </w:r>
      <w:r w:rsidRPr="00312483">
        <w:rPr>
          <w:sz w:val="28"/>
          <w:szCs w:val="28"/>
          <w:lang w:val="uk-UA"/>
        </w:rPr>
        <w:t> </w:t>
      </w:r>
      <w:r w:rsidRPr="00312483">
        <w:rPr>
          <w:sz w:val="28"/>
          <w:szCs w:val="28"/>
        </w:rPr>
        <w:t>Иванов, Л. В. Чирейкин [и др.] // Вестн. аритмол. – 2001. – № 24. – С. 65–87.</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Андреева Л. И. Модификация метода определения перекисей липидов в тесте с тиобарбитуровой кислотой / Л.</w:t>
      </w:r>
      <w:r w:rsidRPr="00312483">
        <w:rPr>
          <w:sz w:val="28"/>
          <w:szCs w:val="28"/>
          <w:lang w:val="uk-UA"/>
        </w:rPr>
        <w:t xml:space="preserve"> </w:t>
      </w:r>
      <w:r w:rsidRPr="00312483">
        <w:rPr>
          <w:sz w:val="28"/>
          <w:szCs w:val="28"/>
        </w:rPr>
        <w:t>И. Андреева, Л.</w:t>
      </w:r>
      <w:r w:rsidRPr="00312483">
        <w:rPr>
          <w:sz w:val="28"/>
          <w:szCs w:val="28"/>
          <w:lang w:val="uk-UA"/>
        </w:rPr>
        <w:t> </w:t>
      </w:r>
      <w:r w:rsidRPr="00312483">
        <w:rPr>
          <w:sz w:val="28"/>
          <w:szCs w:val="28"/>
        </w:rPr>
        <w:t>А.</w:t>
      </w:r>
      <w:r w:rsidRPr="00312483">
        <w:rPr>
          <w:sz w:val="28"/>
          <w:szCs w:val="28"/>
          <w:lang w:val="uk-UA"/>
        </w:rPr>
        <w:t> </w:t>
      </w:r>
      <w:r w:rsidRPr="00312483">
        <w:rPr>
          <w:sz w:val="28"/>
          <w:szCs w:val="28"/>
        </w:rPr>
        <w:t>Кожемякин, А. А. Кишкун // Лабораторое дело. – 1988. – № 11. – С. 41–43.</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Анищенко Т. Г. Нормированная энтропия в оценке половых различий кардиоваскулярной чувствительности к атропину и пропранололу у интактных и стрессированных крыс [</w:t>
      </w:r>
      <w:r w:rsidRPr="00312483">
        <w:rPr>
          <w:sz w:val="28"/>
          <w:szCs w:val="28"/>
          <w:lang w:val="uk-UA"/>
        </w:rPr>
        <w:t>Електр. ресурс</w:t>
      </w:r>
      <w:r w:rsidRPr="00312483">
        <w:rPr>
          <w:sz w:val="28"/>
          <w:szCs w:val="28"/>
        </w:rPr>
        <w:t>] / Т.</w:t>
      </w:r>
      <w:r w:rsidRPr="00312483">
        <w:rPr>
          <w:sz w:val="28"/>
          <w:szCs w:val="28"/>
          <w:lang w:val="uk-UA"/>
        </w:rPr>
        <w:t> </w:t>
      </w:r>
      <w:r w:rsidRPr="00312483">
        <w:rPr>
          <w:sz w:val="28"/>
          <w:szCs w:val="28"/>
        </w:rPr>
        <w:t>Г.</w:t>
      </w:r>
      <w:r w:rsidRPr="00312483">
        <w:rPr>
          <w:sz w:val="28"/>
          <w:szCs w:val="28"/>
          <w:lang w:val="uk-UA"/>
        </w:rPr>
        <w:t> </w:t>
      </w:r>
      <w:r w:rsidRPr="00312483">
        <w:rPr>
          <w:sz w:val="28"/>
          <w:szCs w:val="28"/>
        </w:rPr>
        <w:t xml:space="preserve">Анищенко, </w:t>
      </w:r>
      <w:r w:rsidRPr="00312483">
        <w:rPr>
          <w:sz w:val="28"/>
          <w:szCs w:val="28"/>
        </w:rPr>
        <w:lastRenderedPageBreak/>
        <w:t>О.</w:t>
      </w:r>
      <w:r w:rsidRPr="00312483">
        <w:rPr>
          <w:sz w:val="28"/>
          <w:szCs w:val="28"/>
          <w:lang w:val="uk-UA"/>
        </w:rPr>
        <w:t xml:space="preserve"> </w:t>
      </w:r>
      <w:r w:rsidRPr="00312483">
        <w:rPr>
          <w:sz w:val="28"/>
          <w:szCs w:val="28"/>
        </w:rPr>
        <w:t xml:space="preserve">В. Глушковская-Семячкина </w:t>
      </w:r>
      <w:r w:rsidRPr="00312483">
        <w:rPr>
          <w:sz w:val="28"/>
          <w:szCs w:val="28"/>
          <w:lang w:val="uk-UA"/>
        </w:rPr>
        <w:t xml:space="preserve">// </w:t>
      </w:r>
      <w:r w:rsidRPr="00312483">
        <w:rPr>
          <w:sz w:val="28"/>
          <w:szCs w:val="28"/>
        </w:rPr>
        <w:t>Математика. Компьютер. Образование</w:t>
      </w:r>
      <w:r w:rsidRPr="00312483">
        <w:rPr>
          <w:sz w:val="28"/>
          <w:szCs w:val="28"/>
          <w:lang w:val="uk-UA"/>
        </w:rPr>
        <w:t>. –</w:t>
      </w:r>
      <w:r w:rsidRPr="00312483">
        <w:rPr>
          <w:sz w:val="28"/>
          <w:szCs w:val="28"/>
        </w:rPr>
        <w:t xml:space="preserve"> 2001</w:t>
      </w:r>
      <w:r w:rsidRPr="00312483">
        <w:rPr>
          <w:sz w:val="28"/>
          <w:szCs w:val="28"/>
          <w:lang w:val="uk-UA"/>
        </w:rPr>
        <w:t>. –</w:t>
      </w:r>
      <w:r w:rsidRPr="00312483">
        <w:rPr>
          <w:sz w:val="28"/>
          <w:szCs w:val="28"/>
        </w:rPr>
        <w:t xml:space="preserve"> </w:t>
      </w:r>
      <w:r w:rsidRPr="00312483">
        <w:rPr>
          <w:sz w:val="28"/>
          <w:szCs w:val="28"/>
          <w:lang w:val="uk-UA"/>
        </w:rPr>
        <w:t>В</w:t>
      </w:r>
      <w:r w:rsidRPr="00312483">
        <w:rPr>
          <w:sz w:val="28"/>
          <w:szCs w:val="28"/>
        </w:rPr>
        <w:t>ып.</w:t>
      </w:r>
      <w:r w:rsidRPr="00312483">
        <w:rPr>
          <w:sz w:val="28"/>
          <w:szCs w:val="28"/>
          <w:lang w:val="uk-UA"/>
        </w:rPr>
        <w:t xml:space="preserve"> </w:t>
      </w:r>
      <w:r w:rsidRPr="00312483">
        <w:rPr>
          <w:sz w:val="28"/>
          <w:szCs w:val="28"/>
        </w:rPr>
        <w:t>8</w:t>
      </w:r>
      <w:r w:rsidRPr="00312483">
        <w:rPr>
          <w:sz w:val="28"/>
          <w:szCs w:val="28"/>
          <w:lang w:val="uk-UA"/>
        </w:rPr>
        <w:t xml:space="preserve">. </w:t>
      </w:r>
      <w:r w:rsidRPr="00312483">
        <w:rPr>
          <w:sz w:val="28"/>
          <w:szCs w:val="28"/>
        </w:rPr>
        <w:t xml:space="preserve">– </w:t>
      </w:r>
      <w:r w:rsidRPr="00312483">
        <w:rPr>
          <w:sz w:val="28"/>
          <w:szCs w:val="28"/>
          <w:lang w:val="uk-UA"/>
        </w:rPr>
        <w:t>Р</w:t>
      </w:r>
      <w:r w:rsidRPr="00312483">
        <w:rPr>
          <w:sz w:val="28"/>
          <w:szCs w:val="28"/>
        </w:rPr>
        <w:t>ежим доступу до журналу</w:t>
      </w:r>
      <w:r w:rsidRPr="00312483">
        <w:rPr>
          <w:sz w:val="28"/>
          <w:szCs w:val="28"/>
          <w:lang w:val="uk-UA"/>
        </w:rPr>
        <w:t xml:space="preserve"> </w:t>
      </w:r>
      <w:r w:rsidRPr="00312483">
        <w:rPr>
          <w:sz w:val="28"/>
          <w:szCs w:val="28"/>
        </w:rPr>
        <w:t xml:space="preserve">: </w:t>
      </w:r>
      <w:hyperlink r:id="rId8" w:history="1">
        <w:r w:rsidRPr="00312483">
          <w:rPr>
            <w:sz w:val="28"/>
            <w:szCs w:val="28"/>
          </w:rPr>
          <w:t>http://www.library.biophys.msu.ru/mce/20012801.htm</w:t>
        </w:r>
      </w:hyperlink>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Анищенко Т. Г. Половые аспекты стресса и адаптации / Т.</w:t>
      </w:r>
      <w:r w:rsidRPr="00312483">
        <w:rPr>
          <w:sz w:val="28"/>
          <w:szCs w:val="28"/>
          <w:lang w:val="uk-UA"/>
        </w:rPr>
        <w:t> </w:t>
      </w:r>
      <w:r w:rsidRPr="00312483">
        <w:rPr>
          <w:sz w:val="28"/>
          <w:szCs w:val="28"/>
        </w:rPr>
        <w:t>Г.</w:t>
      </w:r>
      <w:r w:rsidRPr="00312483">
        <w:rPr>
          <w:sz w:val="28"/>
          <w:szCs w:val="28"/>
          <w:lang w:val="uk-UA"/>
        </w:rPr>
        <w:t> </w:t>
      </w:r>
      <w:r w:rsidRPr="00312483">
        <w:rPr>
          <w:sz w:val="28"/>
          <w:szCs w:val="28"/>
        </w:rPr>
        <w:t>Анищенко // Успехи соврем. биол. – 1991. – Т. 111, вып. 3. – С.</w:t>
      </w:r>
      <w:r w:rsidRPr="00312483">
        <w:rPr>
          <w:sz w:val="28"/>
          <w:szCs w:val="28"/>
          <w:lang w:val="uk-UA"/>
        </w:rPr>
        <w:t> </w:t>
      </w:r>
      <w:r w:rsidRPr="00312483">
        <w:rPr>
          <w:sz w:val="28"/>
          <w:szCs w:val="28"/>
        </w:rPr>
        <w:t>460–475.</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Анищенко Т. Г. Половые различия в чувствительности белых крыс к адреналину / Т. Г. Анищенко, Е. В. Гудкова // Бюлл. эксперим. биол. и мед. – 1992. – Т. 113, № 6. – С. 627–629.</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Анищенко Т. Г. Половые различия холинергического статуса у белых крыс / Т. Г. Анищенко, Б. Н. Мамонтов, А. Н. Шорина // Бюлл. эксперим. биол. и мед. – 1992. – Т. 114, № 10. – С. 351–353.</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Антиаритмические свойства эстрогенов / А. И. Матюшин, Н.</w:t>
      </w:r>
      <w:r w:rsidRPr="00312483">
        <w:rPr>
          <w:sz w:val="28"/>
          <w:szCs w:val="28"/>
          <w:lang w:val="en-US"/>
        </w:rPr>
        <w:t> </w:t>
      </w:r>
      <w:r w:rsidRPr="00312483">
        <w:rPr>
          <w:sz w:val="28"/>
          <w:szCs w:val="28"/>
        </w:rPr>
        <w:t>В.</w:t>
      </w:r>
      <w:r w:rsidRPr="00312483">
        <w:rPr>
          <w:sz w:val="28"/>
          <w:szCs w:val="28"/>
          <w:lang w:val="en-US"/>
        </w:rPr>
        <w:t> </w:t>
      </w:r>
      <w:r w:rsidRPr="00312483">
        <w:rPr>
          <w:sz w:val="28"/>
          <w:szCs w:val="28"/>
        </w:rPr>
        <w:t>Каверина, Н. Л. Шимановский [и др.] // Бюлл. эксперим. биол. и мед. – 2006. – Т. 143, № 3. – С. 312 –315.</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 xml:space="preserve">Антиаритмический эффект (-)-U-50.488 в условиях острой ишемии и реперфузии сердца связан с активацией </w:t>
      </w:r>
      <w:r w:rsidRPr="00312483">
        <w:rPr>
          <w:sz w:val="28"/>
          <w:szCs w:val="28"/>
          <w:lang w:val="uk-UA"/>
        </w:rPr>
        <w:t>каппа-</w:t>
      </w:r>
      <w:r w:rsidRPr="00312483">
        <w:rPr>
          <w:sz w:val="28"/>
          <w:szCs w:val="28"/>
        </w:rPr>
        <w:t>1-опиоидных рецепторов / Л. Н. Маслов, А. Ю. Лишманов, Н. В. Соленкова [и др.] // Эксперим. клин. фармакология. –</w:t>
      </w:r>
      <w:r w:rsidRPr="00312483">
        <w:rPr>
          <w:sz w:val="28"/>
          <w:szCs w:val="28"/>
          <w:lang w:val="uk-UA"/>
        </w:rPr>
        <w:t xml:space="preserve"> </w:t>
      </w:r>
      <w:r w:rsidRPr="00312483">
        <w:rPr>
          <w:sz w:val="28"/>
          <w:szCs w:val="28"/>
        </w:rPr>
        <w:t>2005. – Т. 68</w:t>
      </w:r>
      <w:r w:rsidRPr="00312483">
        <w:rPr>
          <w:sz w:val="28"/>
          <w:szCs w:val="28"/>
          <w:lang w:val="uk-UA"/>
        </w:rPr>
        <w:t>,</w:t>
      </w:r>
      <w:r w:rsidRPr="00312483">
        <w:rPr>
          <w:sz w:val="28"/>
          <w:szCs w:val="28"/>
        </w:rPr>
        <w:t xml:space="preserve"> № 1. – С. 25–29. </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Баевский Р. М. Вариабельность сердечного ритма: теоретические аспекты и возможности клинического применения / Р. М. Баевский, Г.</w:t>
      </w:r>
      <w:r w:rsidRPr="00312483">
        <w:rPr>
          <w:sz w:val="28"/>
          <w:szCs w:val="28"/>
          <w:lang w:val="en-US"/>
        </w:rPr>
        <w:t> </w:t>
      </w:r>
      <w:r w:rsidRPr="00312483">
        <w:rPr>
          <w:sz w:val="28"/>
          <w:szCs w:val="28"/>
        </w:rPr>
        <w:t>Г. Иванов // Ультразвук. и функцион. диагностика. – 2001. – № 3. – С.</w:t>
      </w:r>
      <w:r w:rsidRPr="00312483">
        <w:rPr>
          <w:sz w:val="28"/>
          <w:szCs w:val="28"/>
          <w:lang w:val="en-US"/>
        </w:rPr>
        <w:t> </w:t>
      </w:r>
      <w:r w:rsidRPr="00312483">
        <w:rPr>
          <w:sz w:val="28"/>
          <w:szCs w:val="28"/>
        </w:rPr>
        <w:t>108–127.</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Баевский Р. М. Математический анализ изменений сердечного ритма при стрессе / Р. М. Баевский, О. И. Кириллов, С. З. Клецкин</w:t>
      </w:r>
      <w:r w:rsidRPr="00312483">
        <w:rPr>
          <w:sz w:val="28"/>
          <w:szCs w:val="28"/>
          <w:lang w:val="uk-UA"/>
        </w:rPr>
        <w:t>.</w:t>
      </w:r>
      <w:r w:rsidRPr="00312483">
        <w:rPr>
          <w:sz w:val="28"/>
          <w:szCs w:val="28"/>
        </w:rPr>
        <w:t xml:space="preserve"> – М. : Наука, 1984. – 221 с.</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Балаболкин М. И. Роль окислительного стресса в патогенезе сосудистых осложнений диабета / М. И. Балаболкин, Е. М. Клебанова // Пробл. эндокрин. – 2000. – Т. 46, № 6. – С. 29–34.</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lastRenderedPageBreak/>
        <w:t>Белялов Ф. И. Вариабельность сердечного ритма при многодневном наблюдении за течением нестабильной стенокардии / Ф. И. Белялов. С.</w:t>
      </w:r>
      <w:r w:rsidRPr="00312483">
        <w:rPr>
          <w:sz w:val="28"/>
          <w:szCs w:val="28"/>
          <w:lang w:val="de-DE"/>
        </w:rPr>
        <w:t> </w:t>
      </w:r>
      <w:r w:rsidRPr="00312483">
        <w:rPr>
          <w:sz w:val="28"/>
          <w:szCs w:val="28"/>
        </w:rPr>
        <w:t>Г. Куклин // Кардиология. – 2002. – Т. 42, № 1. – С. 48–51.</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Біологічний метод визначення вмісту ацетилхоліну в міокарді щурів / В.</w:t>
      </w:r>
      <w:r w:rsidRPr="00312483">
        <w:rPr>
          <w:sz w:val="28"/>
          <w:szCs w:val="28"/>
          <w:lang w:val="de-DE"/>
        </w:rPr>
        <w:t> </w:t>
      </w:r>
      <w:r w:rsidRPr="00312483">
        <w:rPr>
          <w:sz w:val="28"/>
          <w:szCs w:val="28"/>
        </w:rPr>
        <w:t>В. Файфура, Л. М. Сас, Н. Я. Потіха [та ін.] // Мед. хімія. – 2004. – Т.</w:t>
      </w:r>
      <w:r w:rsidRPr="00312483">
        <w:rPr>
          <w:sz w:val="28"/>
          <w:szCs w:val="28"/>
          <w:lang w:val="de-DE"/>
        </w:rPr>
        <w:t> </w:t>
      </w:r>
      <w:r w:rsidRPr="00312483">
        <w:rPr>
          <w:sz w:val="28"/>
          <w:szCs w:val="28"/>
        </w:rPr>
        <w:t>6, № 4. – С. 118–121.</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Вариабельность и спектральный анализ сердечного ритма в диагностике дисфункций синусового узла / И. М. Воронин, Ю.</w:t>
      </w:r>
      <w:r w:rsidRPr="00312483">
        <w:rPr>
          <w:sz w:val="28"/>
          <w:szCs w:val="28"/>
          <w:lang w:val="uk-UA"/>
        </w:rPr>
        <w:t> </w:t>
      </w:r>
      <w:r w:rsidRPr="00312483">
        <w:rPr>
          <w:sz w:val="28"/>
          <w:szCs w:val="28"/>
        </w:rPr>
        <w:t>А.</w:t>
      </w:r>
      <w:r w:rsidRPr="00312483">
        <w:rPr>
          <w:sz w:val="28"/>
          <w:szCs w:val="28"/>
          <w:lang w:val="uk-UA"/>
        </w:rPr>
        <w:t> </w:t>
      </w:r>
      <w:r w:rsidRPr="00312483">
        <w:rPr>
          <w:sz w:val="28"/>
          <w:szCs w:val="28"/>
        </w:rPr>
        <w:t>Говша, Т.</w:t>
      </w:r>
      <w:r w:rsidRPr="00312483">
        <w:rPr>
          <w:sz w:val="28"/>
          <w:szCs w:val="28"/>
          <w:lang w:val="de-DE"/>
        </w:rPr>
        <w:t> </w:t>
      </w:r>
      <w:r w:rsidRPr="00312483">
        <w:rPr>
          <w:sz w:val="28"/>
          <w:szCs w:val="28"/>
        </w:rPr>
        <w:t>А.</w:t>
      </w:r>
      <w:r w:rsidRPr="00312483">
        <w:rPr>
          <w:sz w:val="28"/>
          <w:szCs w:val="28"/>
          <w:lang w:val="de-DE"/>
        </w:rPr>
        <w:t> </w:t>
      </w:r>
      <w:r w:rsidRPr="00312483">
        <w:rPr>
          <w:sz w:val="28"/>
          <w:szCs w:val="28"/>
        </w:rPr>
        <w:t>Истомина [и др.] // Кардиология. – 1999. – Т. 39, № 10. – С. 32–34.</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Вариабельность ритма сердца: представления о механизмах / С.</w:t>
      </w:r>
      <w:r w:rsidRPr="00312483">
        <w:rPr>
          <w:sz w:val="28"/>
          <w:szCs w:val="28"/>
          <w:lang w:val="de-DE"/>
        </w:rPr>
        <w:t> </w:t>
      </w:r>
      <w:r w:rsidRPr="00312483">
        <w:rPr>
          <w:sz w:val="28"/>
          <w:szCs w:val="28"/>
        </w:rPr>
        <w:t>А.</w:t>
      </w:r>
      <w:r w:rsidRPr="00312483">
        <w:rPr>
          <w:sz w:val="28"/>
          <w:szCs w:val="28"/>
          <w:lang w:val="de-DE"/>
        </w:rPr>
        <w:t> </w:t>
      </w:r>
      <w:r w:rsidRPr="00312483">
        <w:rPr>
          <w:sz w:val="28"/>
          <w:szCs w:val="28"/>
        </w:rPr>
        <w:t xml:space="preserve">Котельников, А. Д. Ноздрачев, М. М. Одинак [и др.] // Физиол. человека. – 2002. – Т. 28, № 1. – С. 130–143. </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Веревкина Н. В. Колориметрический метод определения SH-групп и SS-связей в белках при помощи 5,5-дитиобис (2-нитробензоновой) кислоты / Н. В. Веревкина, А. И. Точилкин, Н. А. Попова // Соврем. методы в биохимии. – Москва : Медицина</w:t>
      </w:r>
      <w:r w:rsidRPr="00312483">
        <w:rPr>
          <w:sz w:val="28"/>
          <w:szCs w:val="28"/>
          <w:lang w:val="uk-UA"/>
        </w:rPr>
        <w:t>,</w:t>
      </w:r>
      <w:r w:rsidRPr="00312483">
        <w:rPr>
          <w:sz w:val="28"/>
          <w:szCs w:val="28"/>
        </w:rPr>
        <w:t xml:space="preserve"> 1977. – С. 223–231.</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Влияние 17 β-эстрадиола и его изомера 17 α-эстрадиола на обучение крыс с хроническим холинергическим дефицитом в мозге / Н.</w:t>
      </w:r>
      <w:r w:rsidRPr="00312483">
        <w:rPr>
          <w:sz w:val="28"/>
          <w:szCs w:val="28"/>
          <w:lang w:val="de-DE"/>
        </w:rPr>
        <w:t> </w:t>
      </w:r>
      <w:r w:rsidRPr="00312483">
        <w:rPr>
          <w:sz w:val="28"/>
          <w:szCs w:val="28"/>
        </w:rPr>
        <w:t>Н.</w:t>
      </w:r>
      <w:r w:rsidRPr="00312483">
        <w:rPr>
          <w:sz w:val="28"/>
          <w:szCs w:val="28"/>
          <w:lang w:val="de-DE"/>
        </w:rPr>
        <w:t> </w:t>
      </w:r>
      <w:r w:rsidRPr="00312483">
        <w:rPr>
          <w:sz w:val="28"/>
          <w:szCs w:val="28"/>
        </w:rPr>
        <w:t>Лермонтова, В. К. Пъчев, Б. К. Безноско [и др.] // Бюлл. эксперим. биол. и мед. – 2000. – Т. 129, № 5. – С. 525–527.</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Влияние активации К(АТФ)-канала на электрическую стабильность миокарда крыс с постинфарктным кардиосклерозом / Н.</w:t>
      </w:r>
      <w:r w:rsidRPr="00312483">
        <w:rPr>
          <w:sz w:val="28"/>
          <w:szCs w:val="28"/>
          <w:lang w:val="uk-UA"/>
        </w:rPr>
        <w:t> </w:t>
      </w:r>
      <w:r w:rsidRPr="00312483">
        <w:rPr>
          <w:sz w:val="28"/>
          <w:szCs w:val="28"/>
        </w:rPr>
        <w:t>В.</w:t>
      </w:r>
      <w:r w:rsidRPr="00312483">
        <w:rPr>
          <w:sz w:val="28"/>
          <w:szCs w:val="28"/>
          <w:lang w:val="uk-UA"/>
        </w:rPr>
        <w:t> </w:t>
      </w:r>
      <w:r w:rsidRPr="00312483">
        <w:rPr>
          <w:sz w:val="28"/>
          <w:szCs w:val="28"/>
        </w:rPr>
        <w:t>Соленкова, Л. Н. Маслов, В. Ю. Серебров [и др.] // Эксперим. и клин. фармакол. – 2004. – Т. 67, № 3. – С. 10–13.</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Влияние нейротензина и адреналина на синусовую аритмию при залповом раздражении блуждающего нерва / О. Е. Осадчий, В.</w:t>
      </w:r>
      <w:r w:rsidRPr="00312483">
        <w:rPr>
          <w:sz w:val="28"/>
          <w:szCs w:val="28"/>
          <w:lang w:val="de-DE"/>
        </w:rPr>
        <w:t> </w:t>
      </w:r>
      <w:r w:rsidRPr="00312483">
        <w:rPr>
          <w:sz w:val="28"/>
          <w:szCs w:val="28"/>
        </w:rPr>
        <w:t>М.</w:t>
      </w:r>
      <w:r w:rsidRPr="00312483">
        <w:rPr>
          <w:sz w:val="28"/>
          <w:szCs w:val="28"/>
          <w:lang w:val="de-DE"/>
        </w:rPr>
        <w:t> </w:t>
      </w:r>
      <w:r w:rsidRPr="00312483">
        <w:rPr>
          <w:sz w:val="28"/>
          <w:szCs w:val="28"/>
        </w:rPr>
        <w:t>Покровский, О. Г. Компаниец [и др.] // Бюлл. эксперим. биол. и мед. – 1997. – Т. 129, № 5. – С. 494–497.</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lastRenderedPageBreak/>
        <w:t>Влияние опиоидных пептидов на развитие ишемических аритмий при лазерном облучении в условиях нарушенной симпатической иннервации сердца / С. Д. Михайлова, А. В. Соколов, Т.</w:t>
      </w:r>
      <w:r w:rsidRPr="00312483">
        <w:rPr>
          <w:sz w:val="28"/>
          <w:szCs w:val="28"/>
          <w:lang w:val="uk-UA"/>
        </w:rPr>
        <w:t> </w:t>
      </w:r>
      <w:r w:rsidRPr="00312483">
        <w:rPr>
          <w:sz w:val="28"/>
          <w:szCs w:val="28"/>
        </w:rPr>
        <w:t>М.</w:t>
      </w:r>
      <w:r w:rsidRPr="00312483">
        <w:rPr>
          <w:sz w:val="28"/>
          <w:szCs w:val="28"/>
          <w:lang w:val="uk-UA"/>
        </w:rPr>
        <w:t> </w:t>
      </w:r>
      <w:r w:rsidRPr="00312483">
        <w:rPr>
          <w:sz w:val="28"/>
          <w:szCs w:val="28"/>
        </w:rPr>
        <w:t>Семушкина [и др.] // Бюлл. экспер. биол. и мед. – 1999. – Т. 127, № 4. – С. 374–377.</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Влияние острого и хронического стрессорного воздействия на структурно-функциональное состояние мембран кардиомиоцитов и форменных элементов / Л. С. Мхитарян, Н. Н. Орлова, И.</w:t>
      </w:r>
      <w:r w:rsidRPr="00312483">
        <w:rPr>
          <w:sz w:val="28"/>
          <w:szCs w:val="28"/>
          <w:lang w:val="uk-UA"/>
        </w:rPr>
        <w:t> </w:t>
      </w:r>
      <w:r w:rsidRPr="00312483">
        <w:rPr>
          <w:sz w:val="28"/>
          <w:szCs w:val="28"/>
        </w:rPr>
        <w:t>Н.</w:t>
      </w:r>
      <w:r w:rsidRPr="00312483">
        <w:rPr>
          <w:sz w:val="28"/>
          <w:szCs w:val="28"/>
          <w:lang w:val="uk-UA"/>
        </w:rPr>
        <w:t> </w:t>
      </w:r>
      <w:r w:rsidRPr="00312483">
        <w:rPr>
          <w:sz w:val="28"/>
          <w:szCs w:val="28"/>
        </w:rPr>
        <w:t>Евстратова [и др.] // Укр. кардіол. журн. – 1998. – № 5. –           С. 47–51.</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Вплив L-аргініну і блокатора синтази оксиду азоту Nω-нітро-L-аргініну на вміст катехоламінів у крові щурів за умов стресу / Н.</w:t>
      </w:r>
      <w:r w:rsidRPr="00312483">
        <w:rPr>
          <w:sz w:val="28"/>
          <w:szCs w:val="28"/>
          <w:lang w:val="uk-UA"/>
        </w:rPr>
        <w:t> </w:t>
      </w:r>
      <w:r w:rsidRPr="00312483">
        <w:rPr>
          <w:sz w:val="28"/>
          <w:szCs w:val="28"/>
        </w:rPr>
        <w:t>М.</w:t>
      </w:r>
      <w:r w:rsidRPr="00312483">
        <w:rPr>
          <w:sz w:val="28"/>
          <w:szCs w:val="28"/>
          <w:lang w:val="uk-UA"/>
        </w:rPr>
        <w:t> </w:t>
      </w:r>
      <w:r w:rsidRPr="00312483">
        <w:rPr>
          <w:sz w:val="28"/>
          <w:szCs w:val="28"/>
        </w:rPr>
        <w:t>Кургалюк, Т.</w:t>
      </w:r>
      <w:r w:rsidRPr="00312483">
        <w:rPr>
          <w:sz w:val="28"/>
          <w:szCs w:val="28"/>
          <w:lang w:val="de-DE"/>
        </w:rPr>
        <w:t> </w:t>
      </w:r>
      <w:r w:rsidRPr="00312483">
        <w:rPr>
          <w:sz w:val="28"/>
          <w:szCs w:val="28"/>
        </w:rPr>
        <w:t>М. Мишутіна, Т. В. Серебровська та ін. // Ендокринологія. – 2002. – Т. 7, № 1. – С. 73–76.</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Гавриллов В. Б. Спектрофотометрическое определение содержания гидроперекисей липидов в плазме крови / В. Б. Гавриллов, М. И. Мишкорудная // Лабораторное дело. – 1983. – № 3. – С. 33–35.</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Ґанонґ В. Ф. Фізіологія людини</w:t>
      </w:r>
      <w:r w:rsidRPr="00312483">
        <w:rPr>
          <w:sz w:val="28"/>
          <w:szCs w:val="28"/>
          <w:lang w:val="uk-UA"/>
        </w:rPr>
        <w:t xml:space="preserve"> </w:t>
      </w:r>
      <w:r w:rsidRPr="00312483">
        <w:rPr>
          <w:sz w:val="28"/>
          <w:szCs w:val="28"/>
        </w:rPr>
        <w:t>: підручник / Вільям Ф. Ґанонґ [пер. з англ. Наук. ред. перекладу М. Гжегоцький, В. Шевчук, О.</w:t>
      </w:r>
      <w:r w:rsidRPr="00312483">
        <w:rPr>
          <w:sz w:val="28"/>
          <w:szCs w:val="28"/>
          <w:lang w:val="uk-UA"/>
        </w:rPr>
        <w:t> </w:t>
      </w:r>
      <w:r w:rsidRPr="00312483">
        <w:rPr>
          <w:sz w:val="28"/>
          <w:szCs w:val="28"/>
        </w:rPr>
        <w:t>Заячківська]. – Львів : БаК, 2002. – 784 с.</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Гибель, элиминация и регенерация кардиомиоцитов мышей после гипертермии / Е. Л. Лушникова, Л. М. Непомнящих, О. П. Молодых [и др.] // Бюлл. эксперим. биол. и мед. – 2000. – Т. 130, № 8. – С. 228–231.</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Гиниатуллин Р. А. Играет ли физиологическую роль дeсенситизация холинорецепторов в нервно-мышечном синапсе? / Р. А. Гиниатуллин, Л. Г. Магазаник // Рос. физиол. журн. им. И. М. Сеченова. – 1998. – Т. 84, № 1–2. – С. 3–14.</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Гладкова А. И. Последствия стресса для полового поведения самц</w:t>
      </w:r>
      <w:r w:rsidRPr="00312483">
        <w:rPr>
          <w:sz w:val="28"/>
          <w:szCs w:val="28"/>
          <w:lang w:val="en-US"/>
        </w:rPr>
        <w:t>o</w:t>
      </w:r>
      <w:r w:rsidRPr="00312483">
        <w:rPr>
          <w:sz w:val="28"/>
          <w:szCs w:val="28"/>
        </w:rPr>
        <w:t xml:space="preserve">в и их потомков / А. И. Гладкова, Н. П. Смоленко, В. Н. Золотухин // Пробл. ендокр. патологии. – 2008. – № 4. – С. 76–83. </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lastRenderedPageBreak/>
        <w:t>Глушковская-Семячкина О. В. Половые различия в содержании оксида азота в крови нормотензивных и гипертензивных крыс в покое и при стрессе / О. В. Глушковская-Семячкина, Т. Г. Анищенко, О.</w:t>
      </w:r>
      <w:r w:rsidRPr="00312483">
        <w:rPr>
          <w:sz w:val="28"/>
          <w:szCs w:val="28"/>
          <w:lang w:val="en-US"/>
        </w:rPr>
        <w:t> </w:t>
      </w:r>
      <w:r w:rsidRPr="00312483">
        <w:rPr>
          <w:sz w:val="28"/>
          <w:szCs w:val="28"/>
        </w:rPr>
        <w:t>В.</w:t>
      </w:r>
      <w:r w:rsidRPr="00312483">
        <w:rPr>
          <w:sz w:val="28"/>
          <w:szCs w:val="28"/>
          <w:lang w:val="en-US"/>
        </w:rPr>
        <w:t> </w:t>
      </w:r>
      <w:r w:rsidRPr="00312483">
        <w:rPr>
          <w:sz w:val="28"/>
          <w:szCs w:val="28"/>
        </w:rPr>
        <w:t>Лексина // Успехи современного естествознания. – 2004. – №</w:t>
      </w:r>
      <w:r w:rsidRPr="00312483">
        <w:rPr>
          <w:sz w:val="28"/>
          <w:szCs w:val="28"/>
          <w:lang w:val="en-US"/>
        </w:rPr>
        <w:t> </w:t>
      </w:r>
      <w:r w:rsidRPr="00312483">
        <w:rPr>
          <w:sz w:val="28"/>
          <w:szCs w:val="28"/>
        </w:rPr>
        <w:t>10. – С. 28.</w:t>
      </w:r>
    </w:p>
    <w:p w:rsidR="001277D6" w:rsidRPr="008250AB" w:rsidRDefault="001277D6" w:rsidP="001377D3">
      <w:pPr>
        <w:numPr>
          <w:ilvl w:val="0"/>
          <w:numId w:val="18"/>
        </w:numPr>
        <w:tabs>
          <w:tab w:val="left" w:pos="720"/>
          <w:tab w:val="left" w:pos="900"/>
        </w:tabs>
        <w:spacing w:after="0" w:line="360" w:lineRule="auto"/>
        <w:jc w:val="both"/>
        <w:rPr>
          <w:sz w:val="28"/>
          <w:szCs w:val="28"/>
        </w:rPr>
      </w:pPr>
      <w:r w:rsidRPr="008250AB">
        <w:rPr>
          <w:sz w:val="28"/>
          <w:szCs w:val="28"/>
        </w:rPr>
        <w:t>Гуськова Т.</w:t>
      </w:r>
      <w:r>
        <w:rPr>
          <w:sz w:val="28"/>
          <w:szCs w:val="28"/>
          <w:lang w:val="uk-UA"/>
        </w:rPr>
        <w:t xml:space="preserve"> </w:t>
      </w:r>
      <w:r w:rsidRPr="008250AB">
        <w:rPr>
          <w:sz w:val="28"/>
          <w:szCs w:val="28"/>
        </w:rPr>
        <w:t xml:space="preserve">А. Концепция развития лекарственной токсикологи /            Т. А.  Гуськова // Хим. фарм. ж. – 2001. – Т. 35, № 10. – С. 3–8. </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Действие метенкефалина на синусовую аритмию при залповом раздражении блуждающего нерва / О. Е.</w:t>
      </w:r>
      <w:r w:rsidRPr="00312483">
        <w:rPr>
          <w:sz w:val="28"/>
          <w:szCs w:val="28"/>
          <w:lang w:val="uk-UA"/>
        </w:rPr>
        <w:t xml:space="preserve"> </w:t>
      </w:r>
      <w:r w:rsidRPr="00312483">
        <w:rPr>
          <w:sz w:val="28"/>
          <w:szCs w:val="28"/>
        </w:rPr>
        <w:t>Осадчий, В. М.</w:t>
      </w:r>
      <w:r w:rsidRPr="00312483">
        <w:rPr>
          <w:sz w:val="28"/>
          <w:szCs w:val="28"/>
          <w:lang w:val="uk-UA"/>
        </w:rPr>
        <w:t xml:space="preserve"> </w:t>
      </w:r>
      <w:r w:rsidRPr="00312483">
        <w:rPr>
          <w:sz w:val="28"/>
          <w:szCs w:val="28"/>
        </w:rPr>
        <w:t xml:space="preserve">Покровский, И. Л. Челядник [и др.] // Бюлл. экспер. биол. и мед. – 1993. – № 7. – С. 4–6. </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Довгалевский П. Я. Показатели вариабельности ритма сердца у больных ишемической болезнью сердца в зависимости от тяжести атеросклероза коронарных артерий (по данным селективной коронарографии) и функционального класса стенокардии / П.</w:t>
      </w:r>
      <w:r w:rsidRPr="00312483">
        <w:rPr>
          <w:sz w:val="28"/>
          <w:szCs w:val="28"/>
          <w:lang w:val="uk-UA"/>
        </w:rPr>
        <w:t> </w:t>
      </w:r>
      <w:r w:rsidRPr="00312483">
        <w:rPr>
          <w:sz w:val="28"/>
          <w:szCs w:val="28"/>
        </w:rPr>
        <w:t>Я.</w:t>
      </w:r>
      <w:r w:rsidRPr="00312483">
        <w:rPr>
          <w:sz w:val="28"/>
          <w:szCs w:val="28"/>
          <w:lang w:val="uk-UA"/>
        </w:rPr>
        <w:t> </w:t>
      </w:r>
      <w:r w:rsidRPr="00312483">
        <w:rPr>
          <w:sz w:val="28"/>
          <w:szCs w:val="28"/>
        </w:rPr>
        <w:t>Довгалевский, О. К. Рыбак, Н. В. Фурман // Кардиология. – 2002. – Т. 42, № 9. – С. 17–22.</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Загальні етичні принципи експериментів на тваринах // Ендокринологія. – 2003. – Т. 8, № 1. – С. 142–145.</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Збільшений вміст стабільних метаболітів оксиду азоту в крові мешканців високогір’я / В. Ф. Сагач, Л. Б. Доломан, А. В. Коцюруба [та ін.] // Фізіол. журн. – 2002. – Т. 48, № 5. – С. 3–8.</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 xml:space="preserve">Зефиров Т. Л. Возрастные особенности реакции сердечного ритма интактных и десимпатизированных крыс на введение </w:t>
      </w:r>
      <w:r w:rsidRPr="00312483">
        <w:rPr>
          <w:sz w:val="28"/>
          <w:szCs w:val="28"/>
          <w:lang w:val="uk-UA"/>
        </w:rPr>
        <w:t>а</w:t>
      </w:r>
      <w:r w:rsidRPr="00312483">
        <w:rPr>
          <w:sz w:val="28"/>
          <w:szCs w:val="28"/>
        </w:rPr>
        <w:t>тропина / Т. Л. Зефиров, Н. В. Святова // Бюлл. эксперим. биол. и мед. – 1999. – Т. 128, № 12. – С. 627–629.</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Зміни системи оксиду азоту при гострій ішемії та реперфузії міокарда / О. О. Мойбенко, М. Я. Юзьків, А. В. Коцюруба [та ін.] // Фізіол. журн. – 2000. – Т. 46, № 6. – С. 3–11.</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lastRenderedPageBreak/>
        <w:t xml:space="preserve">Значение </w:t>
      </w:r>
      <w:r w:rsidRPr="00312483">
        <w:rPr>
          <w:sz w:val="28"/>
          <w:szCs w:val="28"/>
          <w:lang w:val="uk-UA"/>
        </w:rPr>
        <w:t>каппа-</w:t>
      </w:r>
      <w:r w:rsidRPr="00312483">
        <w:rPr>
          <w:sz w:val="28"/>
          <w:szCs w:val="28"/>
        </w:rPr>
        <w:t xml:space="preserve">1-опиоидных рецепторов и цАМФ в регуляции устойчивости изолированного сердца к действию ишемии и реперфузии / </w:t>
      </w:r>
      <w:hyperlink r:id="rId9" w:history="1">
        <w:r w:rsidRPr="00312483">
          <w:rPr>
            <w:sz w:val="28"/>
            <w:szCs w:val="28"/>
          </w:rPr>
          <w:t>Т. В. Ласукова</w:t>
        </w:r>
      </w:hyperlink>
      <w:r w:rsidRPr="00312483">
        <w:rPr>
          <w:sz w:val="28"/>
          <w:szCs w:val="28"/>
        </w:rPr>
        <w:t xml:space="preserve">, </w:t>
      </w:r>
      <w:hyperlink r:id="rId10" w:history="1">
        <w:r w:rsidRPr="00312483">
          <w:rPr>
            <w:sz w:val="28"/>
            <w:szCs w:val="28"/>
          </w:rPr>
          <w:t>Л. Н. Маслов</w:t>
        </w:r>
      </w:hyperlink>
      <w:r w:rsidRPr="00312483">
        <w:rPr>
          <w:sz w:val="28"/>
          <w:szCs w:val="28"/>
        </w:rPr>
        <w:t xml:space="preserve">, </w:t>
      </w:r>
      <w:hyperlink r:id="rId11" w:history="1">
        <w:r w:rsidRPr="00312483">
          <w:rPr>
            <w:sz w:val="28"/>
            <w:szCs w:val="28"/>
          </w:rPr>
          <w:t>А. А. Платонов</w:t>
        </w:r>
      </w:hyperlink>
      <w:r w:rsidRPr="00312483">
        <w:rPr>
          <w:sz w:val="28"/>
          <w:szCs w:val="28"/>
        </w:rPr>
        <w:t xml:space="preserve"> [и др.] // </w:t>
      </w:r>
      <w:hyperlink r:id="rId12" w:history="1">
        <w:r w:rsidRPr="00312483">
          <w:rPr>
            <w:sz w:val="28"/>
            <w:szCs w:val="28"/>
          </w:rPr>
          <w:t xml:space="preserve">Известия РАН. Серия биологическая. </w:t>
        </w:r>
      </w:hyperlink>
      <w:r w:rsidRPr="00312483">
        <w:rPr>
          <w:sz w:val="28"/>
          <w:szCs w:val="28"/>
        </w:rPr>
        <w:t>–</w:t>
      </w:r>
      <w:r w:rsidRPr="00312483">
        <w:rPr>
          <w:sz w:val="28"/>
          <w:szCs w:val="28"/>
          <w:lang w:val="en-US"/>
        </w:rPr>
        <w:t xml:space="preserve"> </w:t>
      </w:r>
      <w:r w:rsidRPr="00312483">
        <w:rPr>
          <w:sz w:val="28"/>
          <w:szCs w:val="28"/>
        </w:rPr>
        <w:t>2008. – № 5. – С. 580–588.</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Изменение М-холинореактивности миокарда лягушки под влиянием сыворотки пуповинной крови человека / В. И. Циркин, А. Н. Трухин, Е. Н. Сизова [и др.] // Рос. кардиол. журн. – 2004. – № 2. – С. 64–69.</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Изменение устойчивости сердца к аритмогенным воздействиям в условиях активации АТФ-зависимых К</w:t>
      </w:r>
      <w:r w:rsidRPr="00312483">
        <w:rPr>
          <w:sz w:val="28"/>
          <w:szCs w:val="28"/>
          <w:vertAlign w:val="superscript"/>
        </w:rPr>
        <w:t>+</w:t>
      </w:r>
      <w:r w:rsidRPr="00312483">
        <w:rPr>
          <w:sz w:val="28"/>
          <w:szCs w:val="28"/>
        </w:rPr>
        <w:t>-каналов / С. А. Богомаз, Л. Н. Маслов, А. В. Крылатов [и др.] // Росс. физиол. журн. им. И. М. Сеченова. – 2003. – Т. 89, № 4. – С. 409–419.</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Изменение экспрессии белков и ультраструктуры сердечной мышцы под влиянием изопротеренола / Т. В. Дуднакова, В. Л. Лакомкин, В. Г. Цыпленкова [и др.] // Кардиология. – 2002. – Т. 42, № 11. –      С. 57–63.</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Изопротеренол потенциирует мерцание предсердий, вызываемое ацетилхолином / О. Ф. Шарифов, В. В. Федоров, Г. Г. Белошапко [и</w:t>
      </w:r>
      <w:r w:rsidRPr="00312483">
        <w:rPr>
          <w:sz w:val="28"/>
          <w:szCs w:val="28"/>
          <w:lang w:val="en-US"/>
        </w:rPr>
        <w:t> </w:t>
      </w:r>
      <w:r w:rsidRPr="00312483">
        <w:rPr>
          <w:sz w:val="28"/>
          <w:szCs w:val="28"/>
        </w:rPr>
        <w:t>др.] // Рос. физиол. журн. им. И. М. Сеченова. – 2001. – Т. 87, № 10. –</w:t>
      </w:r>
      <w:r w:rsidRPr="00312483">
        <w:rPr>
          <w:sz w:val="28"/>
          <w:szCs w:val="28"/>
          <w:lang w:val="en-US"/>
        </w:rPr>
        <w:t xml:space="preserve"> </w:t>
      </w:r>
      <w:r w:rsidRPr="00312483">
        <w:rPr>
          <w:sz w:val="28"/>
          <w:szCs w:val="28"/>
        </w:rPr>
        <w:t>С. 1296–1308.</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Инфаркт миокарда у женщин: факторы риска и клинические последствия / Е. Л. Федорова, З. Г. Бондарева, А. Д. Куимов [и др.] // Клин. мед. – 2003. – Т. 89, № 6. – С. 28–32.</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К механизму протективного действия даларгина на развитие ишемических аритмий сердца / С. Д. Михайлова, Г. И. Сторожаков, Н. А. Бебякова [и др.] // Бюлл. эксперим. биол. и мед. – 1996. – Т. 122, № 8. – С</w:t>
      </w:r>
      <w:r w:rsidRPr="00312483">
        <w:rPr>
          <w:sz w:val="28"/>
          <w:szCs w:val="28"/>
          <w:lang w:val="uk-UA"/>
        </w:rPr>
        <w:t>.</w:t>
      </w:r>
      <w:r w:rsidRPr="00312483">
        <w:rPr>
          <w:sz w:val="28"/>
          <w:szCs w:val="28"/>
        </w:rPr>
        <w:t xml:space="preserve"> 176–178.</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 xml:space="preserve">Каверина Н. В. Противофибрилляторное действие антиаритмических средств различных классов в условиях активации парасимпатической </w:t>
      </w:r>
      <w:r w:rsidRPr="00312483">
        <w:rPr>
          <w:sz w:val="28"/>
          <w:szCs w:val="28"/>
        </w:rPr>
        <w:lastRenderedPageBreak/>
        <w:t>нервной системы / Н. В. Каверина, Г. Г. Чичканов, Н. Б. Цорин // Эксперим. и клин. фармакол. – 2004. – Т. 67, № 6. – С. 30–31.</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Караченцев А. Н. Эстрогены и инфаркт миокарда / А. Н. Караченцев, Г. Я. Шварц, В. Г. Кукес // Пробл. эндокринол. – 1998. – Т. 44, № 6. –       С. 49–54.</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Кардіогемодинамічні та метаболічні компоненти у ефекторній структурі адренергічних реакцій серця / А. І. Хомазюк, О.</w:t>
      </w:r>
      <w:r w:rsidRPr="00312483">
        <w:rPr>
          <w:sz w:val="28"/>
          <w:szCs w:val="28"/>
          <w:lang w:val="uk-UA"/>
        </w:rPr>
        <w:t> </w:t>
      </w:r>
      <w:r w:rsidRPr="00312483">
        <w:rPr>
          <w:sz w:val="28"/>
          <w:szCs w:val="28"/>
        </w:rPr>
        <w:t>П.</w:t>
      </w:r>
      <w:r w:rsidRPr="00312483">
        <w:rPr>
          <w:sz w:val="28"/>
          <w:szCs w:val="28"/>
          <w:lang w:val="uk-UA"/>
        </w:rPr>
        <w:t> </w:t>
      </w:r>
      <w:r w:rsidRPr="00312483">
        <w:rPr>
          <w:sz w:val="28"/>
          <w:szCs w:val="28"/>
        </w:rPr>
        <w:t>Нещерет, І. В. Гончар, [и др.] // Фізіол. журн. – 2002. – Т. 48,</w:t>
      </w:r>
      <w:r w:rsidRPr="00312483">
        <w:rPr>
          <w:sz w:val="28"/>
          <w:szCs w:val="28"/>
          <w:lang w:val="uk-UA"/>
        </w:rPr>
        <w:t xml:space="preserve">    </w:t>
      </w:r>
      <w:r w:rsidRPr="00312483">
        <w:rPr>
          <w:sz w:val="28"/>
          <w:szCs w:val="28"/>
        </w:rPr>
        <w:t xml:space="preserve"> № 2. – С. 81.</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Киричек Л. Т. Лекарственная защита миокарда при сердечно-сосудистых заболеваниях стрессового генеза / Л. Т. Киричек, Э.</w:t>
      </w:r>
      <w:r w:rsidRPr="00312483">
        <w:rPr>
          <w:sz w:val="28"/>
          <w:szCs w:val="28"/>
          <w:lang w:val="uk-UA"/>
        </w:rPr>
        <w:t> </w:t>
      </w:r>
      <w:r w:rsidRPr="00312483">
        <w:rPr>
          <w:sz w:val="28"/>
          <w:szCs w:val="28"/>
        </w:rPr>
        <w:t>В.</w:t>
      </w:r>
      <w:r w:rsidRPr="00312483">
        <w:rPr>
          <w:sz w:val="28"/>
          <w:szCs w:val="28"/>
          <w:lang w:val="uk-UA"/>
        </w:rPr>
        <w:t> </w:t>
      </w:r>
      <w:r w:rsidRPr="00312483">
        <w:rPr>
          <w:sz w:val="28"/>
          <w:szCs w:val="28"/>
        </w:rPr>
        <w:t>Карнаух // Междунар. мед. журнал. – 1999. – № 3. – С. 98–103.</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Кобрин В. И. Антиаритмический эффект эстрадиола дипропионата у животных разного пола / В. И. Кобрин, Е. Д. Игнатова, Ю. В. Балякин // Бюлл. эксперим. биол. и мед. – 1993. – Т. 115, № 5. – С. 486–487.</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Кулешова Э. В. Антагонисты кальция и их роль при лечении заболеваний сердечно-сосудистой системы / Э. В. Кулешова // Вест. аритмол. – 1998. – С. 50–58.</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Лагодич Т. С. Вплив донорів оксиду азоту на скоротливу функцію міокарда / Т. С. Лагодич // Фізіол. журн. – 2001. – Т. 47, № 1. –           С. 34–38.</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Ланкин В. З. Свободнорадикальные процессы при заболеваниях сердечно-сосудистой системы / В. З. Ланкин, А. К. Тихазе, Ю. Н. Беленков // Кардиология. – 2000. – Т. 40, № 7. – С. 48–61.</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Лепявко А. Статеві відмінності варіаційних пульсограм старих щурів за адреналіноваго пошкодження міокарда / Андрій Лепявко, Ганна</w:t>
      </w:r>
      <w:r w:rsidRPr="00312483">
        <w:rPr>
          <w:sz w:val="28"/>
          <w:szCs w:val="28"/>
          <w:lang w:val="uk-UA"/>
        </w:rPr>
        <w:t> </w:t>
      </w:r>
      <w:r w:rsidRPr="00312483">
        <w:rPr>
          <w:sz w:val="28"/>
          <w:szCs w:val="28"/>
        </w:rPr>
        <w:t>Сатурська // ХІІ Міжнародний медичний конгрес студентів і молодих вчених, березень 2008 р. : матеріали конгресу. – Тернопіль : Укрмедкнига, 2008. – С. 179.</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lastRenderedPageBreak/>
        <w:t>Литвицкий П. Ф. Патогенные и адаптивные изменения в сердце при его регионарной ишемии и последующем возобновлении коронарного кровотока / П. Ф. Литвицкий // Патол. физиол. и эксп. тер. – 2002. – №</w:t>
      </w:r>
      <w:r w:rsidRPr="00312483">
        <w:rPr>
          <w:sz w:val="28"/>
          <w:szCs w:val="28"/>
          <w:lang w:val="uk-UA"/>
        </w:rPr>
        <w:t> </w:t>
      </w:r>
      <w:r w:rsidRPr="00312483">
        <w:rPr>
          <w:sz w:val="28"/>
          <w:szCs w:val="28"/>
        </w:rPr>
        <w:t>2. – С. 2–12.</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Лишманов Ю. Б. Использование центрального введения агонистов сигма-1 и сигма-2-опиатных рецепторов для предупреждения адреналовых аритмий в эксперименте / Ю. Б. Лишманов, Д. С. Угдыжекова, Л. Е. Маслов // Бюлл. эксперим. биол. и мед. – 1997. – Т. 124, № 6</w:t>
      </w:r>
      <w:r w:rsidRPr="00312483">
        <w:rPr>
          <w:sz w:val="28"/>
          <w:szCs w:val="28"/>
          <w:lang w:val="uk-UA"/>
        </w:rPr>
        <w:t>.</w:t>
      </w:r>
      <w:r w:rsidRPr="00312483">
        <w:rPr>
          <w:sz w:val="28"/>
          <w:szCs w:val="28"/>
        </w:rPr>
        <w:t xml:space="preserve"> – С. 167–169.</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 xml:space="preserve">Лишманов Ю. Б. Энкефалины и гормонально-метаболические реакции при различных по тяжести видах стресса / Ю. Б. Лишманов, Т. В. Ласукова, Л. А. Алекминская // Бюлл. эксп. биол. мед. − 1985. − № 3. − С. 286−289. </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Лишманов Ю. Б. Эндогенная опиоидная система и устойчивость сердца к аритмогенным воздействиям / Ю. Б. Лишманов, Л.</w:t>
      </w:r>
      <w:r w:rsidRPr="00312483">
        <w:rPr>
          <w:sz w:val="28"/>
          <w:szCs w:val="28"/>
          <w:lang w:val="uk-UA"/>
        </w:rPr>
        <w:t> </w:t>
      </w:r>
      <w:r w:rsidRPr="00312483">
        <w:rPr>
          <w:sz w:val="28"/>
          <w:szCs w:val="28"/>
        </w:rPr>
        <w:t>Н.</w:t>
      </w:r>
      <w:r w:rsidRPr="00312483">
        <w:rPr>
          <w:sz w:val="28"/>
          <w:szCs w:val="28"/>
          <w:lang w:val="uk-UA"/>
        </w:rPr>
        <w:t> </w:t>
      </w:r>
      <w:r w:rsidRPr="00312483">
        <w:rPr>
          <w:sz w:val="28"/>
          <w:szCs w:val="28"/>
        </w:rPr>
        <w:t>Маслов // Кардиология. – 2002. – Т.</w:t>
      </w:r>
      <w:r w:rsidRPr="00312483">
        <w:rPr>
          <w:sz w:val="28"/>
          <w:szCs w:val="28"/>
          <w:lang w:val="uk-UA"/>
        </w:rPr>
        <w:t xml:space="preserve"> </w:t>
      </w:r>
      <w:r w:rsidRPr="00312483">
        <w:rPr>
          <w:sz w:val="28"/>
          <w:szCs w:val="28"/>
        </w:rPr>
        <w:t>42, № 3</w:t>
      </w:r>
      <w:r w:rsidRPr="00312483">
        <w:rPr>
          <w:sz w:val="28"/>
          <w:szCs w:val="28"/>
          <w:lang w:val="uk-UA"/>
        </w:rPr>
        <w:t>.</w:t>
      </w:r>
      <w:r w:rsidRPr="00312483">
        <w:rPr>
          <w:sz w:val="28"/>
          <w:szCs w:val="28"/>
        </w:rPr>
        <w:t xml:space="preserve"> – С. 51–57.</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Лугай М. І. Захворюваність і смертність від хвороб системи кровообігу в Україні / М. І. Лугай, А. П. Дорогий // Нова медицина. – 2002. – № 3. – С. 18–21.</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Лякишев А. А. Влияние азимилида на смертность у больных с нарушенной функцией левого желудочка и низкой вариабельностью ритма сердца после недавнего инфаркта миокарда / А. А. Лякишев // Кардиология. – 2004. – Т. 44, № 6. – С. 85.</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Манухина Е. Б. Небиволол – суперселективный β-адреноблокатор и индуктор синтеза NO в эндотелии сосудов / Е. Б. Манухина // Кардиология. – 2001. –Т. 41, № 7. – С. 96–103.</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Маркова О. О. Міокардіодистрофія і реактивність організму / О. О. Маркова. – Тернопіль : Укрмедкнига</w:t>
      </w:r>
      <w:r w:rsidRPr="00312483">
        <w:rPr>
          <w:sz w:val="28"/>
          <w:szCs w:val="28"/>
          <w:lang w:val="uk-UA"/>
        </w:rPr>
        <w:t>,</w:t>
      </w:r>
      <w:r w:rsidRPr="00312483">
        <w:rPr>
          <w:sz w:val="28"/>
          <w:szCs w:val="28"/>
        </w:rPr>
        <w:t xml:space="preserve"> 1998. – 152 с. </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lastRenderedPageBreak/>
        <w:t>Маслов Л. Н. Антиаритмическое действие агонистов мю-опиатных рецепторов при адреналовых аритмиях: роль вегетативной нервной системи / Л. Н. Маслов, А. В. Крылатов, Ю. Б. Лишманов // Бюлл. эксперим. биол. и мед. – 1996. – № 7. – С. 25–27.</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Медведев А. Е. О возможном участии протеинкиназы в цАМФ-зависимой активации окислительных ферментов митохондрий / А. Е. Медведев, А. К. Кунцевич, Л. В. Труфанова // Сб. науч. тр. Краснояр. мед. ин-та. Красноярск</w:t>
      </w:r>
      <w:r w:rsidRPr="00312483">
        <w:rPr>
          <w:sz w:val="28"/>
          <w:szCs w:val="28"/>
          <w:lang w:val="uk-UA"/>
        </w:rPr>
        <w:t>.</w:t>
      </w:r>
      <w:r w:rsidRPr="00312483">
        <w:rPr>
          <w:sz w:val="28"/>
          <w:szCs w:val="28"/>
        </w:rPr>
        <w:t xml:space="preserve"> –</w:t>
      </w:r>
      <w:r w:rsidRPr="00312483">
        <w:rPr>
          <w:sz w:val="28"/>
          <w:szCs w:val="28"/>
          <w:lang w:val="uk-UA"/>
        </w:rPr>
        <w:t xml:space="preserve"> </w:t>
      </w:r>
      <w:r w:rsidRPr="00312483">
        <w:rPr>
          <w:sz w:val="28"/>
          <w:szCs w:val="28"/>
        </w:rPr>
        <w:t xml:space="preserve">1983. – С. 32–36. </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Меерсон Ф. З. Защита сердца от ишемических повреждений сердца: роль стресс-лимитирующих систем и стабилизации структур миокарда / Ф. З. Меерсон // Росс. физиол. журнал. – 2001. – № 5. – С.</w:t>
      </w:r>
      <w:r w:rsidRPr="00312483">
        <w:rPr>
          <w:sz w:val="28"/>
          <w:szCs w:val="28"/>
          <w:lang w:val="uk-UA"/>
        </w:rPr>
        <w:t> </w:t>
      </w:r>
      <w:r w:rsidRPr="00312483">
        <w:rPr>
          <w:sz w:val="28"/>
          <w:szCs w:val="28"/>
        </w:rPr>
        <w:t>5–9.</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Меерсон Ф. З. Первичное стрессорное повреждение миокарда и аритмическая болезнь сердца / Ф. З. Меерсон</w:t>
      </w:r>
      <w:r w:rsidRPr="00312483">
        <w:rPr>
          <w:sz w:val="28"/>
          <w:szCs w:val="28"/>
          <w:lang w:val="uk-UA"/>
        </w:rPr>
        <w:t>.</w:t>
      </w:r>
      <w:r w:rsidRPr="00312483">
        <w:rPr>
          <w:sz w:val="28"/>
          <w:szCs w:val="28"/>
        </w:rPr>
        <w:t xml:space="preserve"> // Кардиология. Часть II. – 1993. – Т. 33, № 5. – С. 58–64.</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Меерсон Ф. З. Увеличение тонуса блуждающего нерва при адаптации к непрерывному стрессорному воздействию и ограничение сердечных аритмий / Ф. З. Меерсон, В. И. Кузнецов // Бюлл. эксперим. биол. и мед. – 1990. – Т. 109, № 5. – С. 423–425.</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 xml:space="preserve">Мельник В. И. Динамика изменения Na,К-АТФазной активности в процессе развития вызванного изопротеренолом некроза миокарда крыс / В. И. Мельник, Р. Н. Глебов // Бюлл. экспер. биол. и мед. – 1984. – № 8. – С. 184–186. </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Меркулов Г. А. Курс патологогистологической техники</w:t>
      </w:r>
      <w:r w:rsidRPr="00312483">
        <w:rPr>
          <w:sz w:val="28"/>
          <w:szCs w:val="28"/>
          <w:lang w:val="uk-UA"/>
        </w:rPr>
        <w:t xml:space="preserve"> / </w:t>
      </w:r>
      <w:r w:rsidRPr="00312483">
        <w:rPr>
          <w:sz w:val="28"/>
          <w:szCs w:val="28"/>
        </w:rPr>
        <w:t>Г.</w:t>
      </w:r>
      <w:r w:rsidRPr="00312483">
        <w:rPr>
          <w:sz w:val="28"/>
          <w:szCs w:val="28"/>
          <w:lang w:val="uk-UA"/>
        </w:rPr>
        <w:t> </w:t>
      </w:r>
      <w:r w:rsidRPr="00312483">
        <w:rPr>
          <w:sz w:val="28"/>
          <w:szCs w:val="28"/>
        </w:rPr>
        <w:t>А.</w:t>
      </w:r>
      <w:r w:rsidRPr="00312483">
        <w:rPr>
          <w:sz w:val="28"/>
          <w:szCs w:val="28"/>
          <w:lang w:val="uk-UA"/>
        </w:rPr>
        <w:t> </w:t>
      </w:r>
      <w:r w:rsidRPr="00312483">
        <w:rPr>
          <w:sz w:val="28"/>
          <w:szCs w:val="28"/>
        </w:rPr>
        <w:t>Меркулов</w:t>
      </w:r>
      <w:r w:rsidRPr="00312483">
        <w:rPr>
          <w:sz w:val="28"/>
          <w:szCs w:val="28"/>
          <w:lang w:val="uk-UA"/>
        </w:rPr>
        <w:t xml:space="preserve">. – Л. : </w:t>
      </w:r>
      <w:r w:rsidRPr="00312483">
        <w:rPr>
          <w:sz w:val="28"/>
          <w:szCs w:val="28"/>
        </w:rPr>
        <w:t xml:space="preserve">Изд.-во </w:t>
      </w:r>
      <w:r w:rsidRPr="00312483">
        <w:rPr>
          <w:sz w:val="28"/>
          <w:szCs w:val="28"/>
          <w:lang w:val="uk-UA"/>
        </w:rPr>
        <w:t>„</w:t>
      </w:r>
      <w:r w:rsidRPr="00312483">
        <w:rPr>
          <w:sz w:val="28"/>
          <w:szCs w:val="28"/>
        </w:rPr>
        <w:t>Медицина” Ленинградское отделение</w:t>
      </w:r>
      <w:r w:rsidRPr="00312483">
        <w:rPr>
          <w:sz w:val="28"/>
          <w:szCs w:val="28"/>
          <w:lang w:val="uk-UA"/>
        </w:rPr>
        <w:t xml:space="preserve">, </w:t>
      </w:r>
      <w:r w:rsidRPr="00312483">
        <w:rPr>
          <w:sz w:val="28"/>
          <w:szCs w:val="28"/>
        </w:rPr>
        <w:t>1969. – 645 с.</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Метод определения активности каталазы / М.</w:t>
      </w:r>
      <w:r w:rsidRPr="00312483">
        <w:rPr>
          <w:sz w:val="28"/>
          <w:szCs w:val="28"/>
          <w:lang w:val="uk-UA"/>
        </w:rPr>
        <w:t xml:space="preserve"> </w:t>
      </w:r>
      <w:r w:rsidRPr="00312483">
        <w:rPr>
          <w:sz w:val="28"/>
          <w:szCs w:val="28"/>
        </w:rPr>
        <w:t>А.</w:t>
      </w:r>
      <w:r w:rsidRPr="00312483">
        <w:rPr>
          <w:sz w:val="28"/>
          <w:szCs w:val="28"/>
          <w:lang w:val="uk-UA"/>
        </w:rPr>
        <w:t xml:space="preserve"> </w:t>
      </w:r>
      <w:r w:rsidRPr="00312483">
        <w:rPr>
          <w:sz w:val="28"/>
          <w:szCs w:val="28"/>
        </w:rPr>
        <w:t>Королюк, Л.</w:t>
      </w:r>
      <w:r w:rsidRPr="00312483">
        <w:rPr>
          <w:sz w:val="28"/>
          <w:szCs w:val="28"/>
          <w:lang w:val="uk-UA"/>
        </w:rPr>
        <w:t> </w:t>
      </w:r>
      <w:r w:rsidRPr="00312483">
        <w:rPr>
          <w:sz w:val="28"/>
          <w:szCs w:val="28"/>
        </w:rPr>
        <w:t>И.</w:t>
      </w:r>
      <w:r w:rsidRPr="00312483">
        <w:rPr>
          <w:sz w:val="28"/>
          <w:szCs w:val="28"/>
          <w:lang w:val="uk-UA"/>
        </w:rPr>
        <w:t> </w:t>
      </w:r>
      <w:r w:rsidRPr="00312483">
        <w:rPr>
          <w:sz w:val="28"/>
          <w:szCs w:val="28"/>
        </w:rPr>
        <w:t>Иванова, И.</w:t>
      </w:r>
      <w:r w:rsidRPr="00312483">
        <w:rPr>
          <w:sz w:val="28"/>
          <w:szCs w:val="28"/>
          <w:lang w:val="uk-UA"/>
        </w:rPr>
        <w:t xml:space="preserve"> </w:t>
      </w:r>
      <w:r w:rsidRPr="00312483">
        <w:rPr>
          <w:sz w:val="28"/>
          <w:szCs w:val="28"/>
        </w:rPr>
        <w:t>Г.</w:t>
      </w:r>
      <w:r w:rsidRPr="00312483">
        <w:rPr>
          <w:sz w:val="28"/>
          <w:szCs w:val="28"/>
          <w:lang w:val="uk-UA"/>
        </w:rPr>
        <w:t xml:space="preserve"> </w:t>
      </w:r>
      <w:r w:rsidRPr="00312483">
        <w:rPr>
          <w:sz w:val="28"/>
          <w:szCs w:val="28"/>
        </w:rPr>
        <w:t>Майорова [и др.] // Лаб. дело. – 1988. – № 1. – С.</w:t>
      </w:r>
      <w:r w:rsidRPr="00312483">
        <w:rPr>
          <w:sz w:val="28"/>
          <w:szCs w:val="28"/>
          <w:lang w:val="uk-UA"/>
        </w:rPr>
        <w:t> </w:t>
      </w:r>
      <w:r w:rsidRPr="00312483">
        <w:rPr>
          <w:sz w:val="28"/>
          <w:szCs w:val="28"/>
        </w:rPr>
        <w:t xml:space="preserve">16–19. </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lastRenderedPageBreak/>
        <w:t>Міщенко В.</w:t>
      </w:r>
      <w:r w:rsidRPr="00312483">
        <w:rPr>
          <w:sz w:val="28"/>
          <w:szCs w:val="28"/>
          <w:lang w:val="uk-UA"/>
        </w:rPr>
        <w:t xml:space="preserve"> </w:t>
      </w:r>
      <w:r w:rsidRPr="00312483">
        <w:rPr>
          <w:sz w:val="28"/>
          <w:szCs w:val="28"/>
        </w:rPr>
        <w:t>І. Реакції перекисного окиснення ліпідів і гемостазу у різних тканинах при гострому емоційно-больовому стресі / В.</w:t>
      </w:r>
      <w:r w:rsidRPr="00312483">
        <w:rPr>
          <w:sz w:val="28"/>
          <w:szCs w:val="28"/>
          <w:lang w:val="uk-UA"/>
        </w:rPr>
        <w:t> </w:t>
      </w:r>
      <w:r w:rsidRPr="00312483">
        <w:rPr>
          <w:sz w:val="28"/>
          <w:szCs w:val="28"/>
        </w:rPr>
        <w:t>І.</w:t>
      </w:r>
      <w:r w:rsidRPr="00312483">
        <w:rPr>
          <w:sz w:val="28"/>
          <w:szCs w:val="28"/>
          <w:lang w:val="uk-UA"/>
        </w:rPr>
        <w:t> </w:t>
      </w:r>
      <w:r w:rsidRPr="00312483">
        <w:rPr>
          <w:sz w:val="28"/>
          <w:szCs w:val="28"/>
        </w:rPr>
        <w:t>Міщенко // Фізіол. журн. – 2002. – Т. 48, № 6. – С. 66–69.</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Модулирующее влияние лигандов µ-опиатных адренергическое звено патогенеза стрессорного повреждения сердца / Ю.</w:t>
      </w:r>
      <w:r w:rsidRPr="00312483">
        <w:rPr>
          <w:sz w:val="28"/>
          <w:szCs w:val="28"/>
          <w:lang w:val="uk-UA"/>
        </w:rPr>
        <w:t xml:space="preserve"> </w:t>
      </w:r>
      <w:r w:rsidRPr="00312483">
        <w:rPr>
          <w:sz w:val="28"/>
          <w:szCs w:val="28"/>
        </w:rPr>
        <w:t>Б. Лишманов, Н.</w:t>
      </w:r>
      <w:r w:rsidRPr="00312483">
        <w:rPr>
          <w:sz w:val="28"/>
          <w:szCs w:val="28"/>
          <w:lang w:val="uk-UA"/>
        </w:rPr>
        <w:t> </w:t>
      </w:r>
      <w:r w:rsidRPr="00312483">
        <w:rPr>
          <w:sz w:val="28"/>
          <w:szCs w:val="28"/>
        </w:rPr>
        <w:t>В.</w:t>
      </w:r>
      <w:r w:rsidRPr="00312483">
        <w:rPr>
          <w:sz w:val="28"/>
          <w:szCs w:val="28"/>
          <w:lang w:val="uk-UA"/>
        </w:rPr>
        <w:t> </w:t>
      </w:r>
      <w:r w:rsidRPr="00312483">
        <w:rPr>
          <w:sz w:val="28"/>
          <w:szCs w:val="28"/>
        </w:rPr>
        <w:t>Нарыжная, Ю.</w:t>
      </w:r>
      <w:r w:rsidRPr="00312483">
        <w:rPr>
          <w:sz w:val="28"/>
          <w:szCs w:val="28"/>
          <w:lang w:val="uk-UA"/>
        </w:rPr>
        <w:t xml:space="preserve"> </w:t>
      </w:r>
      <w:r w:rsidRPr="00312483">
        <w:rPr>
          <w:sz w:val="28"/>
          <w:szCs w:val="28"/>
        </w:rPr>
        <w:t>Г. Ревинская [и др.] // Бюлл. эксперим. биол. и мед. – 1998. – Т. 126, № 11. – С. 510–512.</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Морфофункциональные проявления кардиопротекторного эффекта стимуляции µ-опиатных рецепторов в условиях стресса / Л.</w:t>
      </w:r>
      <w:r w:rsidRPr="00312483">
        <w:rPr>
          <w:sz w:val="28"/>
          <w:szCs w:val="28"/>
          <w:lang w:val="uk-UA"/>
        </w:rPr>
        <w:t> </w:t>
      </w:r>
      <w:r w:rsidRPr="00312483">
        <w:rPr>
          <w:sz w:val="28"/>
          <w:szCs w:val="28"/>
        </w:rPr>
        <w:t>Н.</w:t>
      </w:r>
      <w:r w:rsidRPr="00312483">
        <w:rPr>
          <w:sz w:val="28"/>
          <w:szCs w:val="28"/>
          <w:lang w:val="uk-UA"/>
        </w:rPr>
        <w:t> </w:t>
      </w:r>
      <w:r w:rsidRPr="00312483">
        <w:rPr>
          <w:sz w:val="28"/>
          <w:szCs w:val="28"/>
        </w:rPr>
        <w:t>Маслов, Ю.</w:t>
      </w:r>
      <w:r w:rsidRPr="00312483">
        <w:rPr>
          <w:sz w:val="28"/>
          <w:szCs w:val="28"/>
          <w:lang w:val="uk-UA"/>
        </w:rPr>
        <w:t xml:space="preserve"> </w:t>
      </w:r>
      <w:r w:rsidRPr="00312483">
        <w:rPr>
          <w:sz w:val="28"/>
          <w:szCs w:val="28"/>
        </w:rPr>
        <w:t>Г. Ревинская, А.</w:t>
      </w:r>
      <w:r w:rsidRPr="00312483">
        <w:rPr>
          <w:sz w:val="28"/>
          <w:szCs w:val="28"/>
          <w:lang w:val="uk-UA"/>
        </w:rPr>
        <w:t xml:space="preserve"> </w:t>
      </w:r>
      <w:r w:rsidRPr="00312483">
        <w:rPr>
          <w:sz w:val="28"/>
          <w:szCs w:val="28"/>
        </w:rPr>
        <w:t>И. Рыжов [и др.] // Пат. физиол. и экспер. тер. – 2001. – №</w:t>
      </w:r>
      <w:r w:rsidRPr="00312483">
        <w:rPr>
          <w:sz w:val="28"/>
          <w:szCs w:val="28"/>
          <w:lang w:val="uk-UA"/>
        </w:rPr>
        <w:t xml:space="preserve"> </w:t>
      </w:r>
      <w:r w:rsidRPr="00312483">
        <w:rPr>
          <w:sz w:val="28"/>
          <w:szCs w:val="28"/>
        </w:rPr>
        <w:t>9. – С</w:t>
      </w:r>
      <w:r w:rsidRPr="00312483">
        <w:rPr>
          <w:sz w:val="28"/>
          <w:szCs w:val="28"/>
          <w:lang w:val="uk-UA"/>
        </w:rPr>
        <w:t>.</w:t>
      </w:r>
      <w:r w:rsidRPr="00312483">
        <w:rPr>
          <w:sz w:val="28"/>
          <w:szCs w:val="28"/>
        </w:rPr>
        <w:t xml:space="preserve"> 8–12.</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Мравян С.</w:t>
      </w:r>
      <w:r w:rsidRPr="00312483">
        <w:rPr>
          <w:sz w:val="28"/>
          <w:szCs w:val="28"/>
          <w:lang w:val="uk-UA"/>
        </w:rPr>
        <w:t xml:space="preserve"> </w:t>
      </w:r>
      <w:r w:rsidRPr="00312483">
        <w:rPr>
          <w:sz w:val="28"/>
          <w:szCs w:val="28"/>
        </w:rPr>
        <w:t>Р. Повреждение миокарда и состояние его метаболизма при миокардите и дилатационной кардиомиопатии / С.</w:t>
      </w:r>
      <w:r w:rsidRPr="00312483">
        <w:rPr>
          <w:sz w:val="28"/>
          <w:szCs w:val="28"/>
          <w:lang w:val="uk-UA"/>
        </w:rPr>
        <w:t xml:space="preserve"> </w:t>
      </w:r>
      <w:r w:rsidRPr="00312483">
        <w:rPr>
          <w:sz w:val="28"/>
          <w:szCs w:val="28"/>
        </w:rPr>
        <w:t>Р. Мравян // Кардиология. – 1995. – Т. 35, № 2. – С. 73–76.</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М-холиноблокирующая активность сыворотки крови при остром коронарном инциденте и влияние на нее физических тренировок / С.</w:t>
      </w:r>
      <w:r w:rsidRPr="00312483">
        <w:rPr>
          <w:sz w:val="28"/>
          <w:szCs w:val="28"/>
          <w:lang w:val="uk-UA"/>
        </w:rPr>
        <w:t> </w:t>
      </w:r>
      <w:r w:rsidRPr="00312483">
        <w:rPr>
          <w:sz w:val="28"/>
          <w:szCs w:val="28"/>
        </w:rPr>
        <w:t>В.</w:t>
      </w:r>
      <w:r w:rsidRPr="00312483">
        <w:rPr>
          <w:sz w:val="28"/>
          <w:szCs w:val="28"/>
          <w:lang w:val="uk-UA"/>
        </w:rPr>
        <w:t> </w:t>
      </w:r>
      <w:r w:rsidRPr="00312483">
        <w:rPr>
          <w:sz w:val="28"/>
          <w:szCs w:val="28"/>
        </w:rPr>
        <w:t>Мальчикова, Е.</w:t>
      </w:r>
      <w:r w:rsidRPr="00312483">
        <w:rPr>
          <w:sz w:val="28"/>
          <w:szCs w:val="28"/>
          <w:lang w:val="uk-UA"/>
        </w:rPr>
        <w:t xml:space="preserve"> </w:t>
      </w:r>
      <w:r w:rsidRPr="00312483">
        <w:rPr>
          <w:sz w:val="28"/>
          <w:szCs w:val="28"/>
        </w:rPr>
        <w:t>Н. Сизова, В.</w:t>
      </w:r>
      <w:r w:rsidRPr="00312483">
        <w:rPr>
          <w:sz w:val="28"/>
          <w:szCs w:val="28"/>
          <w:lang w:val="uk-UA"/>
        </w:rPr>
        <w:t xml:space="preserve"> </w:t>
      </w:r>
      <w:r w:rsidRPr="00312483">
        <w:rPr>
          <w:sz w:val="28"/>
          <w:szCs w:val="28"/>
        </w:rPr>
        <w:t>И. Циркин [и др.] // Рос. физиол. журн. им. И.</w:t>
      </w:r>
      <w:r w:rsidRPr="00312483">
        <w:rPr>
          <w:sz w:val="28"/>
          <w:szCs w:val="28"/>
          <w:lang w:val="uk-UA"/>
        </w:rPr>
        <w:t xml:space="preserve"> </w:t>
      </w:r>
      <w:r w:rsidRPr="00312483">
        <w:rPr>
          <w:sz w:val="28"/>
          <w:szCs w:val="28"/>
        </w:rPr>
        <w:t>М. Сеченова. – 2003. – Т. 89, № 5. – С. 556–563.</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Надточій С.</w:t>
      </w:r>
      <w:r w:rsidRPr="00312483">
        <w:rPr>
          <w:sz w:val="28"/>
          <w:szCs w:val="28"/>
          <w:lang w:val="uk-UA"/>
        </w:rPr>
        <w:t xml:space="preserve"> </w:t>
      </w:r>
      <w:r w:rsidRPr="00312483">
        <w:rPr>
          <w:sz w:val="28"/>
          <w:szCs w:val="28"/>
        </w:rPr>
        <w:t>М. Визначення стабільного фактора мітохондріального походження in vivo / С.</w:t>
      </w:r>
      <w:r w:rsidRPr="00312483">
        <w:rPr>
          <w:sz w:val="28"/>
          <w:szCs w:val="28"/>
          <w:lang w:val="uk-UA"/>
        </w:rPr>
        <w:t xml:space="preserve"> </w:t>
      </w:r>
      <w:r w:rsidRPr="00312483">
        <w:rPr>
          <w:sz w:val="28"/>
          <w:szCs w:val="28"/>
        </w:rPr>
        <w:t>М. Надточій, А.</w:t>
      </w:r>
      <w:r w:rsidRPr="00312483">
        <w:rPr>
          <w:sz w:val="28"/>
          <w:szCs w:val="28"/>
          <w:lang w:val="uk-UA"/>
        </w:rPr>
        <w:t xml:space="preserve"> </w:t>
      </w:r>
      <w:r w:rsidRPr="00312483">
        <w:rPr>
          <w:sz w:val="28"/>
          <w:szCs w:val="28"/>
        </w:rPr>
        <w:t>Ю. Богуславський, В.</w:t>
      </w:r>
      <w:r w:rsidRPr="00312483">
        <w:rPr>
          <w:sz w:val="28"/>
          <w:szCs w:val="28"/>
          <w:lang w:val="uk-UA"/>
        </w:rPr>
        <w:t> </w:t>
      </w:r>
      <w:r w:rsidRPr="00312483">
        <w:rPr>
          <w:sz w:val="28"/>
          <w:szCs w:val="28"/>
        </w:rPr>
        <w:t>Ф.</w:t>
      </w:r>
      <w:r w:rsidRPr="00312483">
        <w:rPr>
          <w:sz w:val="28"/>
          <w:szCs w:val="28"/>
          <w:lang w:val="uk-UA"/>
        </w:rPr>
        <w:t> </w:t>
      </w:r>
      <w:r w:rsidRPr="00312483">
        <w:rPr>
          <w:sz w:val="28"/>
          <w:szCs w:val="28"/>
        </w:rPr>
        <w:t>Сагач // Фізіол.журн. – 2003. – Т. 49, № 5. – С. 25–30.</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Непомнящих Л.</w:t>
      </w:r>
      <w:r w:rsidRPr="00312483">
        <w:rPr>
          <w:sz w:val="28"/>
          <w:szCs w:val="28"/>
          <w:lang w:val="uk-UA"/>
        </w:rPr>
        <w:t xml:space="preserve"> </w:t>
      </w:r>
      <w:r w:rsidRPr="00312483">
        <w:rPr>
          <w:sz w:val="28"/>
          <w:szCs w:val="28"/>
        </w:rPr>
        <w:t>М. Апоптоз кардиомиоцитов как крайнее проявление регенераторно-пластической недостаточности миокарда / Л.</w:t>
      </w:r>
      <w:r w:rsidRPr="00312483">
        <w:rPr>
          <w:sz w:val="28"/>
          <w:szCs w:val="28"/>
          <w:lang w:val="uk-UA"/>
        </w:rPr>
        <w:t> </w:t>
      </w:r>
      <w:r w:rsidRPr="00312483">
        <w:rPr>
          <w:sz w:val="28"/>
          <w:szCs w:val="28"/>
        </w:rPr>
        <w:t>М.</w:t>
      </w:r>
      <w:r w:rsidRPr="00312483">
        <w:rPr>
          <w:sz w:val="28"/>
          <w:szCs w:val="28"/>
          <w:lang w:val="uk-UA"/>
        </w:rPr>
        <w:t> </w:t>
      </w:r>
      <w:r w:rsidRPr="00312483">
        <w:rPr>
          <w:sz w:val="28"/>
          <w:szCs w:val="28"/>
        </w:rPr>
        <w:t>Непомнящих, Д.</w:t>
      </w:r>
      <w:r w:rsidRPr="00312483">
        <w:rPr>
          <w:sz w:val="28"/>
          <w:szCs w:val="28"/>
          <w:lang w:val="uk-UA"/>
        </w:rPr>
        <w:t xml:space="preserve"> </w:t>
      </w:r>
      <w:r w:rsidRPr="00312483">
        <w:rPr>
          <w:sz w:val="28"/>
          <w:szCs w:val="28"/>
        </w:rPr>
        <w:t>Е. Семенов // Бюлл. эксперим. биол. и мед. – 2000. – Т. 130, № 9. – С. 336–341.</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Непомнящих Л.</w:t>
      </w:r>
      <w:r w:rsidRPr="00312483">
        <w:rPr>
          <w:sz w:val="28"/>
          <w:szCs w:val="28"/>
          <w:lang w:val="uk-UA"/>
        </w:rPr>
        <w:t xml:space="preserve"> </w:t>
      </w:r>
      <w:r w:rsidRPr="00312483">
        <w:rPr>
          <w:sz w:val="28"/>
          <w:szCs w:val="28"/>
        </w:rPr>
        <w:t>М. Морфогенез важнейших общепатологических процессов в сердце</w:t>
      </w:r>
      <w:r w:rsidRPr="00312483">
        <w:rPr>
          <w:sz w:val="28"/>
          <w:szCs w:val="28"/>
          <w:lang w:val="uk-UA"/>
        </w:rPr>
        <w:t xml:space="preserve"> / </w:t>
      </w:r>
      <w:r w:rsidRPr="00312483">
        <w:rPr>
          <w:sz w:val="28"/>
          <w:szCs w:val="28"/>
        </w:rPr>
        <w:t>Л.</w:t>
      </w:r>
      <w:r w:rsidRPr="00312483">
        <w:rPr>
          <w:sz w:val="28"/>
          <w:szCs w:val="28"/>
          <w:lang w:val="uk-UA"/>
        </w:rPr>
        <w:t xml:space="preserve"> </w:t>
      </w:r>
      <w:r w:rsidRPr="00312483">
        <w:rPr>
          <w:sz w:val="28"/>
          <w:szCs w:val="28"/>
        </w:rPr>
        <w:t>М.</w:t>
      </w:r>
      <w:r w:rsidRPr="00312483">
        <w:rPr>
          <w:sz w:val="28"/>
          <w:szCs w:val="28"/>
          <w:lang w:val="uk-UA"/>
        </w:rPr>
        <w:t xml:space="preserve"> </w:t>
      </w:r>
      <w:r w:rsidRPr="00312483">
        <w:rPr>
          <w:sz w:val="28"/>
          <w:szCs w:val="28"/>
        </w:rPr>
        <w:t>Непомнящих. – Новосибирск</w:t>
      </w:r>
      <w:r w:rsidRPr="00312483">
        <w:rPr>
          <w:sz w:val="28"/>
          <w:szCs w:val="28"/>
          <w:lang w:val="uk-UA"/>
        </w:rPr>
        <w:t xml:space="preserve"> </w:t>
      </w:r>
      <w:r w:rsidRPr="00312483">
        <w:rPr>
          <w:sz w:val="28"/>
          <w:szCs w:val="28"/>
        </w:rPr>
        <w:t xml:space="preserve">: Наука, Сиб. </w:t>
      </w:r>
      <w:r w:rsidRPr="00312483">
        <w:rPr>
          <w:sz w:val="28"/>
          <w:szCs w:val="28"/>
          <w:lang w:val="uk-UA"/>
        </w:rPr>
        <w:t>о</w:t>
      </w:r>
      <w:r w:rsidRPr="00312483">
        <w:rPr>
          <w:sz w:val="28"/>
          <w:szCs w:val="28"/>
        </w:rPr>
        <w:t>тделение, 1991. – 352</w:t>
      </w:r>
      <w:r w:rsidRPr="00312483">
        <w:rPr>
          <w:sz w:val="28"/>
          <w:szCs w:val="28"/>
          <w:lang w:val="uk-UA"/>
        </w:rPr>
        <w:t> </w:t>
      </w:r>
      <w:r w:rsidRPr="00312483">
        <w:rPr>
          <w:sz w:val="28"/>
          <w:szCs w:val="28"/>
        </w:rPr>
        <w:t>с.</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lastRenderedPageBreak/>
        <w:t>Непомнящих Л.</w:t>
      </w:r>
      <w:r w:rsidRPr="00312483">
        <w:rPr>
          <w:sz w:val="28"/>
          <w:szCs w:val="28"/>
          <w:lang w:val="uk-UA"/>
        </w:rPr>
        <w:t xml:space="preserve"> </w:t>
      </w:r>
      <w:r w:rsidRPr="00312483">
        <w:rPr>
          <w:sz w:val="28"/>
          <w:szCs w:val="28"/>
        </w:rPr>
        <w:t>М. Преднекротические контрактурные повреждения кардиомиоцитов: фотохимическое флюорохромирование и люминесцентная микроскопия миокарда / Л.</w:t>
      </w:r>
      <w:r w:rsidRPr="00312483">
        <w:rPr>
          <w:sz w:val="28"/>
          <w:szCs w:val="28"/>
          <w:lang w:val="uk-UA"/>
        </w:rPr>
        <w:t xml:space="preserve"> </w:t>
      </w:r>
      <w:r w:rsidRPr="00312483">
        <w:rPr>
          <w:sz w:val="28"/>
          <w:szCs w:val="28"/>
        </w:rPr>
        <w:t>М. Непомнящих, В.</w:t>
      </w:r>
      <w:r w:rsidRPr="00312483">
        <w:rPr>
          <w:sz w:val="28"/>
          <w:szCs w:val="28"/>
          <w:lang w:val="uk-UA"/>
        </w:rPr>
        <w:t> </w:t>
      </w:r>
      <w:r w:rsidRPr="00312483">
        <w:rPr>
          <w:sz w:val="28"/>
          <w:szCs w:val="28"/>
        </w:rPr>
        <w:t>Г.</w:t>
      </w:r>
      <w:r w:rsidRPr="00312483">
        <w:rPr>
          <w:sz w:val="28"/>
          <w:szCs w:val="28"/>
          <w:lang w:val="uk-UA"/>
        </w:rPr>
        <w:t> </w:t>
      </w:r>
      <w:r w:rsidRPr="00312483">
        <w:rPr>
          <w:sz w:val="28"/>
          <w:szCs w:val="28"/>
        </w:rPr>
        <w:t>Циммерман // Бюлл. эксперим. биол. и мед. – 2001. – Т. 132, № 9. – С. 343–349.</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Непомнящих Л.</w:t>
      </w:r>
      <w:r w:rsidRPr="00312483">
        <w:rPr>
          <w:sz w:val="28"/>
          <w:szCs w:val="28"/>
          <w:lang w:val="uk-UA"/>
        </w:rPr>
        <w:t xml:space="preserve"> </w:t>
      </w:r>
      <w:r w:rsidRPr="00312483">
        <w:rPr>
          <w:sz w:val="28"/>
          <w:szCs w:val="28"/>
        </w:rPr>
        <w:t>М. Электронно-микроскопическая характеристика основных форм острых повреждений кардиомиоцитов / Л.</w:t>
      </w:r>
      <w:r w:rsidRPr="00312483">
        <w:rPr>
          <w:sz w:val="28"/>
          <w:szCs w:val="28"/>
          <w:lang w:val="uk-UA"/>
        </w:rPr>
        <w:t> </w:t>
      </w:r>
      <w:r w:rsidRPr="00312483">
        <w:rPr>
          <w:sz w:val="28"/>
          <w:szCs w:val="28"/>
        </w:rPr>
        <w:t>М.</w:t>
      </w:r>
      <w:r w:rsidRPr="00312483">
        <w:rPr>
          <w:sz w:val="28"/>
          <w:szCs w:val="28"/>
          <w:lang w:val="uk-UA"/>
        </w:rPr>
        <w:t> </w:t>
      </w:r>
      <w:r w:rsidRPr="00312483">
        <w:rPr>
          <w:sz w:val="28"/>
          <w:szCs w:val="28"/>
        </w:rPr>
        <w:t>Непомнящих // Бюлл. эксперим. биол. и мед. – 1997. – Т. 124, №</w:t>
      </w:r>
      <w:r w:rsidRPr="00312483">
        <w:rPr>
          <w:sz w:val="28"/>
          <w:szCs w:val="28"/>
          <w:lang w:val="uk-UA"/>
        </w:rPr>
        <w:t> </w:t>
      </w:r>
      <w:r w:rsidRPr="00312483">
        <w:rPr>
          <w:sz w:val="28"/>
          <w:szCs w:val="28"/>
        </w:rPr>
        <w:t>12. – С. 686–692.</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О роли блуждающих нервов в антиаритмическом эффекте DAGO при острой ишемии миокарда / С.</w:t>
      </w:r>
      <w:r w:rsidRPr="00312483">
        <w:rPr>
          <w:sz w:val="28"/>
          <w:szCs w:val="28"/>
          <w:lang w:val="uk-UA"/>
        </w:rPr>
        <w:t xml:space="preserve"> </w:t>
      </w:r>
      <w:r w:rsidRPr="00312483">
        <w:rPr>
          <w:sz w:val="28"/>
          <w:szCs w:val="28"/>
        </w:rPr>
        <w:t>Д. Михайлова, Г.</w:t>
      </w:r>
      <w:r w:rsidRPr="00312483">
        <w:rPr>
          <w:sz w:val="28"/>
          <w:szCs w:val="28"/>
          <w:lang w:val="uk-UA"/>
        </w:rPr>
        <w:t xml:space="preserve"> </w:t>
      </w:r>
      <w:r w:rsidRPr="00312483">
        <w:rPr>
          <w:sz w:val="28"/>
          <w:szCs w:val="28"/>
        </w:rPr>
        <w:t>И. Сторожаков, Н.</w:t>
      </w:r>
      <w:r w:rsidRPr="00312483">
        <w:rPr>
          <w:sz w:val="28"/>
          <w:szCs w:val="28"/>
          <w:lang w:val="uk-UA"/>
        </w:rPr>
        <w:t> </w:t>
      </w:r>
      <w:r w:rsidRPr="00312483">
        <w:rPr>
          <w:sz w:val="28"/>
          <w:szCs w:val="28"/>
        </w:rPr>
        <w:t>А.</w:t>
      </w:r>
      <w:r w:rsidRPr="00312483">
        <w:rPr>
          <w:sz w:val="28"/>
          <w:szCs w:val="28"/>
          <w:lang w:val="uk-UA"/>
        </w:rPr>
        <w:t> </w:t>
      </w:r>
      <w:r w:rsidRPr="00312483">
        <w:rPr>
          <w:sz w:val="28"/>
          <w:szCs w:val="28"/>
        </w:rPr>
        <w:t>Бебякова [и др.] // Бюлл. эксперим. биол. и мед. – 1997. – Т. 124, №</w:t>
      </w:r>
      <w:r w:rsidRPr="00312483">
        <w:rPr>
          <w:sz w:val="28"/>
          <w:szCs w:val="28"/>
          <w:lang w:val="uk-UA"/>
        </w:rPr>
        <w:t> </w:t>
      </w:r>
      <w:r w:rsidRPr="00312483">
        <w:rPr>
          <w:sz w:val="28"/>
          <w:szCs w:val="28"/>
        </w:rPr>
        <w:t>10. – С. 377–379.</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Обут Т.</w:t>
      </w:r>
      <w:r w:rsidRPr="00312483">
        <w:rPr>
          <w:sz w:val="28"/>
          <w:szCs w:val="28"/>
          <w:lang w:val="uk-UA"/>
        </w:rPr>
        <w:t xml:space="preserve"> </w:t>
      </w:r>
      <w:r w:rsidRPr="00312483">
        <w:rPr>
          <w:sz w:val="28"/>
          <w:szCs w:val="28"/>
        </w:rPr>
        <w:t>А. Влияние дигидроэпиандростерон-сульфата на стресс-реактивность: μ-опиатный механизм / Т.</w:t>
      </w:r>
      <w:r w:rsidRPr="00312483">
        <w:rPr>
          <w:sz w:val="28"/>
          <w:szCs w:val="28"/>
          <w:lang w:val="uk-UA"/>
        </w:rPr>
        <w:t xml:space="preserve"> </w:t>
      </w:r>
      <w:r w:rsidRPr="00312483">
        <w:rPr>
          <w:sz w:val="28"/>
          <w:szCs w:val="28"/>
        </w:rPr>
        <w:t>А. Обут, М.</w:t>
      </w:r>
      <w:r w:rsidRPr="00312483">
        <w:rPr>
          <w:sz w:val="28"/>
          <w:szCs w:val="28"/>
          <w:lang w:val="uk-UA"/>
        </w:rPr>
        <w:t xml:space="preserve"> </w:t>
      </w:r>
      <w:r w:rsidRPr="00312483">
        <w:rPr>
          <w:sz w:val="28"/>
          <w:szCs w:val="28"/>
        </w:rPr>
        <w:t>В. Овсюкова, О.</w:t>
      </w:r>
      <w:r w:rsidRPr="00312483">
        <w:rPr>
          <w:sz w:val="28"/>
          <w:szCs w:val="28"/>
          <w:lang w:val="uk-UA"/>
        </w:rPr>
        <w:t> </w:t>
      </w:r>
      <w:r w:rsidRPr="00312483">
        <w:rPr>
          <w:sz w:val="28"/>
          <w:szCs w:val="28"/>
        </w:rPr>
        <w:t>П.</w:t>
      </w:r>
      <w:r w:rsidRPr="00312483">
        <w:rPr>
          <w:sz w:val="28"/>
          <w:szCs w:val="28"/>
          <w:lang w:val="uk-UA"/>
        </w:rPr>
        <w:t> </w:t>
      </w:r>
      <w:r w:rsidRPr="00312483">
        <w:rPr>
          <w:sz w:val="28"/>
          <w:szCs w:val="28"/>
        </w:rPr>
        <w:t>Черкасова // Рос. физиол. журн. им. И.</w:t>
      </w:r>
      <w:r w:rsidRPr="00312483">
        <w:rPr>
          <w:sz w:val="28"/>
          <w:szCs w:val="28"/>
          <w:lang w:val="uk-UA"/>
        </w:rPr>
        <w:t xml:space="preserve"> </w:t>
      </w:r>
      <w:r w:rsidRPr="00312483">
        <w:rPr>
          <w:sz w:val="28"/>
          <w:szCs w:val="28"/>
        </w:rPr>
        <w:t>М. Сеченова. – 2002. – Т.</w:t>
      </w:r>
      <w:r w:rsidRPr="00312483">
        <w:rPr>
          <w:sz w:val="28"/>
          <w:szCs w:val="28"/>
          <w:lang w:val="uk-UA"/>
        </w:rPr>
        <w:t> </w:t>
      </w:r>
      <w:r w:rsidRPr="00312483">
        <w:rPr>
          <w:sz w:val="28"/>
          <w:szCs w:val="28"/>
        </w:rPr>
        <w:t>88, № 12. – С. 1578–1584.</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Оганов Р.</w:t>
      </w:r>
      <w:r w:rsidRPr="00312483">
        <w:rPr>
          <w:sz w:val="28"/>
          <w:szCs w:val="28"/>
          <w:lang w:val="uk-UA"/>
        </w:rPr>
        <w:t xml:space="preserve"> </w:t>
      </w:r>
      <w:r w:rsidRPr="00312483">
        <w:rPr>
          <w:sz w:val="28"/>
          <w:szCs w:val="28"/>
        </w:rPr>
        <w:t>Г. Сердечно-сосудистые заболевания в Российской Федерации во второй половине ХХ столетия: тенденции, возможные причины, перспективы / Р.</w:t>
      </w:r>
      <w:r w:rsidRPr="00312483">
        <w:rPr>
          <w:sz w:val="28"/>
          <w:szCs w:val="28"/>
          <w:lang w:val="uk-UA"/>
        </w:rPr>
        <w:t xml:space="preserve"> </w:t>
      </w:r>
      <w:r w:rsidRPr="00312483">
        <w:rPr>
          <w:sz w:val="28"/>
          <w:szCs w:val="28"/>
        </w:rPr>
        <w:t>Г. Оганов, Г.</w:t>
      </w:r>
      <w:r w:rsidRPr="00312483">
        <w:rPr>
          <w:sz w:val="28"/>
          <w:szCs w:val="28"/>
          <w:lang w:val="uk-UA"/>
        </w:rPr>
        <w:t xml:space="preserve"> </w:t>
      </w:r>
      <w:r w:rsidRPr="00312483">
        <w:rPr>
          <w:sz w:val="28"/>
          <w:szCs w:val="28"/>
        </w:rPr>
        <w:t>Я. Масленикова // Кардиология. – 2000. – Т. 40, № 6. – С. 4–8.</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Опиатергические механизиы антиаритмического эффекта адаптации / Ю.</w:t>
      </w:r>
      <w:r w:rsidRPr="00312483">
        <w:rPr>
          <w:sz w:val="28"/>
          <w:szCs w:val="28"/>
          <w:lang w:val="uk-UA"/>
        </w:rPr>
        <w:t xml:space="preserve"> </w:t>
      </w:r>
      <w:r w:rsidRPr="00312483">
        <w:rPr>
          <w:sz w:val="28"/>
          <w:szCs w:val="28"/>
        </w:rPr>
        <w:t>Б. Лишманов, Е.</w:t>
      </w:r>
      <w:r w:rsidRPr="00312483">
        <w:rPr>
          <w:sz w:val="28"/>
          <w:szCs w:val="28"/>
          <w:lang w:val="uk-UA"/>
        </w:rPr>
        <w:t xml:space="preserve"> </w:t>
      </w:r>
      <w:r w:rsidRPr="00312483">
        <w:rPr>
          <w:sz w:val="28"/>
          <w:szCs w:val="28"/>
        </w:rPr>
        <w:t>В. Ускина, Л.</w:t>
      </w:r>
      <w:r w:rsidRPr="00312483">
        <w:rPr>
          <w:sz w:val="28"/>
          <w:szCs w:val="28"/>
          <w:lang w:val="uk-UA"/>
        </w:rPr>
        <w:t xml:space="preserve"> </w:t>
      </w:r>
      <w:r w:rsidRPr="00312483">
        <w:rPr>
          <w:sz w:val="28"/>
          <w:szCs w:val="28"/>
        </w:rPr>
        <w:t>Е. Маслов [и др.] // Бюлл. эксперим. биол. и мед. – 1996. – Т.</w:t>
      </w:r>
      <w:r w:rsidRPr="00312483">
        <w:rPr>
          <w:sz w:val="28"/>
          <w:szCs w:val="28"/>
          <w:lang w:val="uk-UA"/>
        </w:rPr>
        <w:t xml:space="preserve"> </w:t>
      </w:r>
      <w:r w:rsidRPr="00312483">
        <w:rPr>
          <w:sz w:val="28"/>
          <w:szCs w:val="28"/>
        </w:rPr>
        <w:t>122, № 8. – С</w:t>
      </w:r>
      <w:r w:rsidRPr="00312483">
        <w:rPr>
          <w:sz w:val="28"/>
          <w:szCs w:val="28"/>
          <w:lang w:val="uk-UA"/>
        </w:rPr>
        <w:t>.</w:t>
      </w:r>
      <w:r w:rsidRPr="00312483">
        <w:rPr>
          <w:sz w:val="28"/>
          <w:szCs w:val="28"/>
        </w:rPr>
        <w:t xml:space="preserve"> 276–278.</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Опиоидная система и устойчивость сердца к повреждениям при ишемии-реперфузии / Ю.</w:t>
      </w:r>
      <w:r w:rsidRPr="00312483">
        <w:rPr>
          <w:sz w:val="28"/>
          <w:szCs w:val="28"/>
          <w:lang w:val="uk-UA"/>
        </w:rPr>
        <w:t xml:space="preserve"> </w:t>
      </w:r>
      <w:r w:rsidRPr="00312483">
        <w:rPr>
          <w:sz w:val="28"/>
          <w:szCs w:val="28"/>
        </w:rPr>
        <w:t>Б. Лишманов, Л.</w:t>
      </w:r>
      <w:r w:rsidRPr="00312483">
        <w:rPr>
          <w:sz w:val="28"/>
          <w:szCs w:val="28"/>
          <w:lang w:val="uk-UA"/>
        </w:rPr>
        <w:t xml:space="preserve"> </w:t>
      </w:r>
      <w:r w:rsidRPr="00312483">
        <w:rPr>
          <w:sz w:val="28"/>
          <w:szCs w:val="28"/>
        </w:rPr>
        <w:t>Н. Маслов, С.</w:t>
      </w:r>
      <w:r w:rsidRPr="00312483">
        <w:rPr>
          <w:sz w:val="28"/>
          <w:szCs w:val="28"/>
          <w:lang w:val="uk-UA"/>
        </w:rPr>
        <w:t xml:space="preserve"> </w:t>
      </w:r>
      <w:r w:rsidRPr="00312483">
        <w:rPr>
          <w:sz w:val="28"/>
          <w:szCs w:val="28"/>
        </w:rPr>
        <w:t>В. Там [и др.] // Рос. физиол. журн. им. И.</w:t>
      </w:r>
      <w:r w:rsidRPr="00312483">
        <w:rPr>
          <w:sz w:val="28"/>
          <w:szCs w:val="28"/>
          <w:lang w:val="uk-UA"/>
        </w:rPr>
        <w:t xml:space="preserve"> </w:t>
      </w:r>
      <w:r w:rsidRPr="00312483">
        <w:rPr>
          <w:sz w:val="28"/>
          <w:szCs w:val="28"/>
        </w:rPr>
        <w:t>М. Сеченова. –</w:t>
      </w:r>
      <w:r w:rsidRPr="00312483">
        <w:rPr>
          <w:sz w:val="28"/>
          <w:szCs w:val="28"/>
          <w:lang w:val="uk-UA"/>
        </w:rPr>
        <w:t xml:space="preserve"> </w:t>
      </w:r>
      <w:r w:rsidRPr="00312483">
        <w:rPr>
          <w:sz w:val="28"/>
          <w:szCs w:val="28"/>
        </w:rPr>
        <w:t>2000. – Т. 86</w:t>
      </w:r>
      <w:r w:rsidRPr="00312483">
        <w:rPr>
          <w:sz w:val="28"/>
          <w:szCs w:val="28"/>
          <w:lang w:val="uk-UA"/>
        </w:rPr>
        <w:t>,</w:t>
      </w:r>
      <w:r w:rsidRPr="00312483">
        <w:rPr>
          <w:sz w:val="28"/>
          <w:szCs w:val="28"/>
        </w:rPr>
        <w:t xml:space="preserve"> № 2. – </w:t>
      </w:r>
      <w:r w:rsidRPr="00312483">
        <w:rPr>
          <w:sz w:val="28"/>
          <w:szCs w:val="28"/>
          <w:lang w:val="uk-UA"/>
        </w:rPr>
        <w:t xml:space="preserve">                </w:t>
      </w:r>
      <w:r w:rsidRPr="00312483">
        <w:rPr>
          <w:sz w:val="28"/>
          <w:szCs w:val="28"/>
        </w:rPr>
        <w:t xml:space="preserve">С. 164–173. </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lastRenderedPageBreak/>
        <w:t>Осадчий О.</w:t>
      </w:r>
      <w:r w:rsidRPr="00312483">
        <w:rPr>
          <w:sz w:val="28"/>
          <w:szCs w:val="28"/>
          <w:lang w:val="uk-UA"/>
        </w:rPr>
        <w:t xml:space="preserve"> </w:t>
      </w:r>
      <w:r w:rsidRPr="00312483">
        <w:rPr>
          <w:sz w:val="28"/>
          <w:szCs w:val="28"/>
        </w:rPr>
        <w:t>Е. Кардиоваскулярные эффекты блокатора опиоидных рецепторов налоксона / О.</w:t>
      </w:r>
      <w:r w:rsidRPr="00312483">
        <w:rPr>
          <w:sz w:val="28"/>
          <w:szCs w:val="28"/>
          <w:lang w:val="uk-UA"/>
        </w:rPr>
        <w:t xml:space="preserve"> </w:t>
      </w:r>
      <w:r w:rsidRPr="00312483">
        <w:rPr>
          <w:sz w:val="28"/>
          <w:szCs w:val="28"/>
        </w:rPr>
        <w:t>Е. Осадчий, В.</w:t>
      </w:r>
      <w:r w:rsidRPr="00312483">
        <w:rPr>
          <w:sz w:val="28"/>
          <w:szCs w:val="28"/>
          <w:lang w:val="uk-UA"/>
        </w:rPr>
        <w:t xml:space="preserve"> </w:t>
      </w:r>
      <w:r w:rsidRPr="00312483">
        <w:rPr>
          <w:sz w:val="28"/>
          <w:szCs w:val="28"/>
        </w:rPr>
        <w:t>М. Покровский // Экпер. и клин. фармакол. – 2001. – Т. 64. № 3. – С. 72–75.</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Осадчий О.</w:t>
      </w:r>
      <w:r w:rsidRPr="00312483">
        <w:rPr>
          <w:sz w:val="28"/>
          <w:szCs w:val="28"/>
          <w:lang w:val="uk-UA"/>
        </w:rPr>
        <w:t xml:space="preserve"> </w:t>
      </w:r>
      <w:r w:rsidRPr="00312483">
        <w:rPr>
          <w:sz w:val="28"/>
          <w:szCs w:val="28"/>
        </w:rPr>
        <w:t>Е. Особенности ваготропного действия метэнкефалина при блокаде симпатической нервной системы / О.</w:t>
      </w:r>
      <w:r w:rsidRPr="00312483">
        <w:rPr>
          <w:sz w:val="28"/>
          <w:szCs w:val="28"/>
          <w:lang w:val="uk-UA"/>
        </w:rPr>
        <w:t xml:space="preserve"> </w:t>
      </w:r>
      <w:r w:rsidRPr="00312483">
        <w:rPr>
          <w:sz w:val="28"/>
          <w:szCs w:val="28"/>
        </w:rPr>
        <w:t>Е. Осадчий, В.</w:t>
      </w:r>
      <w:r w:rsidRPr="00312483">
        <w:rPr>
          <w:sz w:val="28"/>
          <w:szCs w:val="28"/>
          <w:lang w:val="uk-UA"/>
        </w:rPr>
        <w:t> </w:t>
      </w:r>
      <w:r w:rsidRPr="00312483">
        <w:rPr>
          <w:sz w:val="28"/>
          <w:szCs w:val="28"/>
        </w:rPr>
        <w:t>М.</w:t>
      </w:r>
      <w:r w:rsidRPr="00312483">
        <w:rPr>
          <w:sz w:val="28"/>
          <w:szCs w:val="28"/>
          <w:lang w:val="uk-UA"/>
        </w:rPr>
        <w:t> </w:t>
      </w:r>
      <w:r w:rsidRPr="00312483">
        <w:rPr>
          <w:sz w:val="28"/>
          <w:szCs w:val="28"/>
        </w:rPr>
        <w:t xml:space="preserve">Покровский // Патол. физиол. и экспер. тер. – 1998. – № 1. – </w:t>
      </w:r>
      <w:r w:rsidRPr="00312483">
        <w:rPr>
          <w:sz w:val="28"/>
          <w:szCs w:val="28"/>
          <w:lang w:val="uk-UA"/>
        </w:rPr>
        <w:t xml:space="preserve">               </w:t>
      </w:r>
      <w:r w:rsidRPr="00312483">
        <w:rPr>
          <w:sz w:val="28"/>
          <w:szCs w:val="28"/>
        </w:rPr>
        <w:t>С. 32–35.</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Осадчий О.</w:t>
      </w:r>
      <w:r w:rsidRPr="00312483">
        <w:rPr>
          <w:sz w:val="28"/>
          <w:szCs w:val="28"/>
          <w:lang w:val="uk-UA"/>
        </w:rPr>
        <w:t xml:space="preserve"> </w:t>
      </w:r>
      <w:r w:rsidRPr="00312483">
        <w:rPr>
          <w:sz w:val="28"/>
          <w:szCs w:val="28"/>
        </w:rPr>
        <w:t>Е. Особенности ваготропного действия пептидов в условиях субтотальной блокады М-холинорецепторов сердца / О. Е. Осадчий, В.</w:t>
      </w:r>
      <w:r w:rsidRPr="00312483">
        <w:rPr>
          <w:sz w:val="28"/>
          <w:szCs w:val="28"/>
          <w:lang w:val="uk-UA"/>
        </w:rPr>
        <w:t> </w:t>
      </w:r>
      <w:r w:rsidRPr="00312483">
        <w:rPr>
          <w:sz w:val="28"/>
          <w:szCs w:val="28"/>
        </w:rPr>
        <w:t>М. Покровский // Бюлл. эксперим. биол. и мед. – 1998. – Т. 125, № 5. – С. 513–516.</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Осадчий О.</w:t>
      </w:r>
      <w:r w:rsidRPr="00312483">
        <w:rPr>
          <w:sz w:val="28"/>
          <w:szCs w:val="28"/>
          <w:lang w:val="uk-UA"/>
        </w:rPr>
        <w:t xml:space="preserve"> </w:t>
      </w:r>
      <w:r w:rsidRPr="00312483">
        <w:rPr>
          <w:sz w:val="28"/>
          <w:szCs w:val="28"/>
        </w:rPr>
        <w:t>Е. Пептидергические механизмы в парасимпатической регуляции ритма сердца / О.</w:t>
      </w:r>
      <w:r w:rsidRPr="00312483">
        <w:rPr>
          <w:sz w:val="28"/>
          <w:szCs w:val="28"/>
          <w:lang w:val="uk-UA"/>
        </w:rPr>
        <w:t xml:space="preserve"> </w:t>
      </w:r>
      <w:r w:rsidRPr="00312483">
        <w:rPr>
          <w:sz w:val="28"/>
          <w:szCs w:val="28"/>
        </w:rPr>
        <w:t>Е. Осадчий, В.</w:t>
      </w:r>
      <w:r w:rsidRPr="00312483">
        <w:rPr>
          <w:sz w:val="28"/>
          <w:szCs w:val="28"/>
          <w:lang w:val="uk-UA"/>
        </w:rPr>
        <w:t xml:space="preserve"> </w:t>
      </w:r>
      <w:r w:rsidRPr="00312483">
        <w:rPr>
          <w:sz w:val="28"/>
          <w:szCs w:val="28"/>
        </w:rPr>
        <w:t>М. Покровский // Успехи физиологических наук. – 1993. – № 3. – С. 71–88.</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Осадчий О.</w:t>
      </w:r>
      <w:r w:rsidRPr="00312483">
        <w:rPr>
          <w:sz w:val="28"/>
          <w:szCs w:val="28"/>
          <w:lang w:val="uk-UA"/>
        </w:rPr>
        <w:t xml:space="preserve"> </w:t>
      </w:r>
      <w:r w:rsidRPr="00312483">
        <w:rPr>
          <w:sz w:val="28"/>
          <w:szCs w:val="28"/>
        </w:rPr>
        <w:t>Е. Роль различных звеньев холинергической регуляции в развитии управляемой брадикардии при раздражении блуждающего нерва у кошек / О.</w:t>
      </w:r>
      <w:r w:rsidRPr="00312483">
        <w:rPr>
          <w:sz w:val="28"/>
          <w:szCs w:val="28"/>
          <w:lang w:val="uk-UA"/>
        </w:rPr>
        <w:t xml:space="preserve"> </w:t>
      </w:r>
      <w:r w:rsidRPr="00312483">
        <w:rPr>
          <w:sz w:val="28"/>
          <w:szCs w:val="28"/>
        </w:rPr>
        <w:t>Е.Осадчий, В.</w:t>
      </w:r>
      <w:r w:rsidRPr="00312483">
        <w:rPr>
          <w:sz w:val="28"/>
          <w:szCs w:val="28"/>
          <w:lang w:val="uk-UA"/>
        </w:rPr>
        <w:t xml:space="preserve"> </w:t>
      </w:r>
      <w:r w:rsidRPr="00312483">
        <w:rPr>
          <w:sz w:val="28"/>
          <w:szCs w:val="28"/>
        </w:rPr>
        <w:t>М. Покровский // Рос. физиол. журн. им. И.</w:t>
      </w:r>
      <w:r w:rsidRPr="00312483">
        <w:rPr>
          <w:sz w:val="28"/>
          <w:szCs w:val="28"/>
          <w:lang w:val="uk-UA"/>
        </w:rPr>
        <w:t xml:space="preserve"> </w:t>
      </w:r>
      <w:r w:rsidRPr="00312483">
        <w:rPr>
          <w:sz w:val="28"/>
          <w:szCs w:val="28"/>
        </w:rPr>
        <w:t>М. Сеченова. – 1999. – Т. 85, № 5. – С. 637–645.</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Освобождение катехоламинов из адренергических нейронов // Под. ред. проф. Д.</w:t>
      </w:r>
      <w:r w:rsidRPr="00312483">
        <w:rPr>
          <w:sz w:val="28"/>
          <w:szCs w:val="28"/>
          <w:lang w:val="uk-UA"/>
        </w:rPr>
        <w:t xml:space="preserve"> </w:t>
      </w:r>
      <w:r w:rsidRPr="00312483">
        <w:rPr>
          <w:sz w:val="28"/>
          <w:szCs w:val="28"/>
        </w:rPr>
        <w:t>М. Патона.</w:t>
      </w:r>
      <w:r w:rsidRPr="00312483">
        <w:rPr>
          <w:sz w:val="28"/>
          <w:szCs w:val="28"/>
          <w:lang w:val="uk-UA"/>
        </w:rPr>
        <w:t xml:space="preserve"> </w:t>
      </w:r>
      <w:r w:rsidRPr="00312483">
        <w:rPr>
          <w:sz w:val="28"/>
          <w:szCs w:val="28"/>
        </w:rPr>
        <w:t>: пер. с англ. – Москва</w:t>
      </w:r>
      <w:r w:rsidRPr="00312483">
        <w:rPr>
          <w:sz w:val="28"/>
          <w:szCs w:val="28"/>
          <w:lang w:val="uk-UA"/>
        </w:rPr>
        <w:t xml:space="preserve"> </w:t>
      </w:r>
      <w:r w:rsidRPr="00312483">
        <w:rPr>
          <w:sz w:val="28"/>
          <w:szCs w:val="28"/>
        </w:rPr>
        <w:t>: Медицина, 1982. – 352</w:t>
      </w:r>
      <w:r w:rsidRPr="00312483">
        <w:rPr>
          <w:sz w:val="28"/>
          <w:szCs w:val="28"/>
          <w:lang w:val="uk-UA"/>
        </w:rPr>
        <w:t> </w:t>
      </w:r>
      <w:r w:rsidRPr="00312483">
        <w:rPr>
          <w:sz w:val="28"/>
          <w:szCs w:val="28"/>
        </w:rPr>
        <w:t>с.</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Особливості метаболізму гонадектомованих щурів при моделюванні гіперадреналемії на тлі зміненої активності холінорецепторів / М.</w:t>
      </w:r>
      <w:r w:rsidRPr="00312483">
        <w:rPr>
          <w:sz w:val="28"/>
          <w:szCs w:val="28"/>
          <w:lang w:val="uk-UA"/>
        </w:rPr>
        <w:t> </w:t>
      </w:r>
      <w:r w:rsidRPr="00312483">
        <w:rPr>
          <w:sz w:val="28"/>
          <w:szCs w:val="28"/>
        </w:rPr>
        <w:t>Р.</w:t>
      </w:r>
      <w:r w:rsidRPr="00312483">
        <w:rPr>
          <w:sz w:val="28"/>
          <w:szCs w:val="28"/>
          <w:lang w:val="uk-UA"/>
        </w:rPr>
        <w:t> </w:t>
      </w:r>
      <w:r w:rsidRPr="00312483">
        <w:rPr>
          <w:sz w:val="28"/>
          <w:szCs w:val="28"/>
        </w:rPr>
        <w:t>Хара, А.</w:t>
      </w:r>
      <w:r w:rsidRPr="00312483">
        <w:rPr>
          <w:sz w:val="28"/>
          <w:szCs w:val="28"/>
          <w:lang w:val="uk-UA"/>
        </w:rPr>
        <w:t xml:space="preserve"> </w:t>
      </w:r>
      <w:r w:rsidRPr="00312483">
        <w:rPr>
          <w:sz w:val="28"/>
          <w:szCs w:val="28"/>
        </w:rPr>
        <w:t>М. Дорохіна, В.</w:t>
      </w:r>
      <w:r w:rsidRPr="00312483">
        <w:rPr>
          <w:sz w:val="28"/>
          <w:szCs w:val="28"/>
          <w:lang w:val="uk-UA"/>
        </w:rPr>
        <w:t xml:space="preserve"> </w:t>
      </w:r>
      <w:r w:rsidRPr="00312483">
        <w:rPr>
          <w:sz w:val="28"/>
          <w:szCs w:val="28"/>
        </w:rPr>
        <w:t>Є. Пелих, Г.</w:t>
      </w:r>
      <w:r w:rsidRPr="00312483">
        <w:rPr>
          <w:sz w:val="28"/>
          <w:szCs w:val="28"/>
          <w:lang w:val="uk-UA"/>
        </w:rPr>
        <w:t xml:space="preserve"> </w:t>
      </w:r>
      <w:r w:rsidRPr="00312483">
        <w:rPr>
          <w:sz w:val="28"/>
          <w:szCs w:val="28"/>
        </w:rPr>
        <w:t>О. Хара, Р.</w:t>
      </w:r>
      <w:r w:rsidRPr="00312483">
        <w:rPr>
          <w:sz w:val="28"/>
          <w:szCs w:val="28"/>
          <w:lang w:val="uk-UA"/>
        </w:rPr>
        <w:t xml:space="preserve"> </w:t>
      </w:r>
      <w:r w:rsidRPr="00312483">
        <w:rPr>
          <w:sz w:val="28"/>
          <w:szCs w:val="28"/>
        </w:rPr>
        <w:t>С. Усинський, А.</w:t>
      </w:r>
      <w:r w:rsidRPr="00312483">
        <w:rPr>
          <w:sz w:val="28"/>
          <w:szCs w:val="28"/>
          <w:lang w:val="uk-UA"/>
        </w:rPr>
        <w:t> </w:t>
      </w:r>
      <w:r w:rsidRPr="00312483">
        <w:rPr>
          <w:sz w:val="28"/>
          <w:szCs w:val="28"/>
        </w:rPr>
        <w:t>А. Лепявко, Г.</w:t>
      </w:r>
      <w:r w:rsidRPr="00312483">
        <w:rPr>
          <w:sz w:val="28"/>
          <w:szCs w:val="28"/>
          <w:lang w:val="uk-UA"/>
        </w:rPr>
        <w:t xml:space="preserve"> </w:t>
      </w:r>
      <w:r w:rsidRPr="00312483">
        <w:rPr>
          <w:sz w:val="28"/>
          <w:szCs w:val="28"/>
        </w:rPr>
        <w:t>С. Сатурська, Н.</w:t>
      </w:r>
      <w:r w:rsidRPr="00312483">
        <w:rPr>
          <w:sz w:val="28"/>
          <w:szCs w:val="28"/>
          <w:lang w:val="uk-UA"/>
        </w:rPr>
        <w:t xml:space="preserve"> </w:t>
      </w:r>
      <w:r w:rsidRPr="00312483">
        <w:rPr>
          <w:sz w:val="28"/>
          <w:szCs w:val="28"/>
        </w:rPr>
        <w:t>Є. Зятковська // Ендокринологія</w:t>
      </w:r>
      <w:r w:rsidRPr="00312483">
        <w:rPr>
          <w:sz w:val="28"/>
          <w:szCs w:val="28"/>
          <w:lang w:val="uk-UA"/>
        </w:rPr>
        <w:t xml:space="preserve">. / </w:t>
      </w:r>
      <w:r w:rsidRPr="00312483">
        <w:rPr>
          <w:sz w:val="28"/>
          <w:szCs w:val="28"/>
        </w:rPr>
        <w:t>VІІ з’їзд ендокринологів України, 15-18 травня 2007 р.</w:t>
      </w:r>
      <w:r w:rsidRPr="00312483">
        <w:rPr>
          <w:sz w:val="28"/>
          <w:szCs w:val="28"/>
          <w:lang w:val="uk-UA"/>
        </w:rPr>
        <w:t xml:space="preserve"> </w:t>
      </w:r>
      <w:r w:rsidRPr="00312483">
        <w:rPr>
          <w:sz w:val="28"/>
          <w:szCs w:val="28"/>
        </w:rPr>
        <w:t>: матеріали</w:t>
      </w:r>
      <w:r w:rsidRPr="00312483">
        <w:rPr>
          <w:sz w:val="28"/>
          <w:szCs w:val="28"/>
          <w:lang w:val="uk-UA"/>
        </w:rPr>
        <w:t xml:space="preserve"> з’їзду</w:t>
      </w:r>
      <w:r w:rsidRPr="00312483">
        <w:rPr>
          <w:sz w:val="28"/>
          <w:szCs w:val="28"/>
        </w:rPr>
        <w:t>. – 2007. – Т. 12, дод. – С. 303.</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lastRenderedPageBreak/>
        <w:t>Половые особенности кардиоваскулярной стрес-реактивности у зд</w:t>
      </w:r>
      <w:r w:rsidRPr="00312483">
        <w:rPr>
          <w:sz w:val="28"/>
          <w:szCs w:val="28"/>
          <w:lang w:val="uk-UA"/>
        </w:rPr>
        <w:t>о</w:t>
      </w:r>
      <w:r w:rsidRPr="00312483">
        <w:rPr>
          <w:sz w:val="28"/>
          <w:szCs w:val="28"/>
        </w:rPr>
        <w:t>ровых и гипертензивных крыс / Т.</w:t>
      </w:r>
      <w:r w:rsidRPr="00312483">
        <w:rPr>
          <w:sz w:val="28"/>
          <w:szCs w:val="28"/>
          <w:lang w:val="uk-UA"/>
        </w:rPr>
        <w:t xml:space="preserve"> </w:t>
      </w:r>
      <w:r w:rsidRPr="00312483">
        <w:rPr>
          <w:sz w:val="28"/>
          <w:szCs w:val="28"/>
        </w:rPr>
        <w:t>Г. Анищенко, О.</w:t>
      </w:r>
      <w:r w:rsidRPr="00312483">
        <w:rPr>
          <w:sz w:val="28"/>
          <w:szCs w:val="28"/>
          <w:lang w:val="uk-UA"/>
        </w:rPr>
        <w:t> </w:t>
      </w:r>
      <w:r w:rsidRPr="00312483">
        <w:rPr>
          <w:sz w:val="28"/>
          <w:szCs w:val="28"/>
        </w:rPr>
        <w:t>В.</w:t>
      </w:r>
      <w:r w:rsidRPr="00312483">
        <w:rPr>
          <w:sz w:val="28"/>
          <w:szCs w:val="28"/>
          <w:lang w:val="uk-UA"/>
        </w:rPr>
        <w:t> </w:t>
      </w:r>
      <w:r w:rsidRPr="00312483">
        <w:rPr>
          <w:sz w:val="28"/>
          <w:szCs w:val="28"/>
        </w:rPr>
        <w:t>Глушковская-Семячкина, В.</w:t>
      </w:r>
      <w:r w:rsidRPr="00312483">
        <w:rPr>
          <w:sz w:val="28"/>
          <w:szCs w:val="28"/>
          <w:lang w:val="uk-UA"/>
        </w:rPr>
        <w:t xml:space="preserve"> </w:t>
      </w:r>
      <w:r w:rsidRPr="00312483">
        <w:rPr>
          <w:sz w:val="28"/>
          <w:szCs w:val="28"/>
        </w:rPr>
        <w:t>А. Бердникова [и др.] // Бюлл. эксперим. биол. и мед. – 2007. – Т. 143, № 2. – С. 136–139.</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Половые различия адренокортикальной чувствительности и устойчивости к цереброваскулярным повреждениям у крыс при сильном стрессе / Т.</w:t>
      </w:r>
      <w:r w:rsidRPr="00312483">
        <w:rPr>
          <w:sz w:val="28"/>
          <w:szCs w:val="28"/>
          <w:lang w:val="uk-UA"/>
        </w:rPr>
        <w:t xml:space="preserve"> </w:t>
      </w:r>
      <w:r w:rsidRPr="00312483">
        <w:rPr>
          <w:sz w:val="28"/>
          <w:szCs w:val="28"/>
        </w:rPr>
        <w:t>Г. Анищенко, Г.</w:t>
      </w:r>
      <w:r w:rsidRPr="00312483">
        <w:rPr>
          <w:sz w:val="28"/>
          <w:szCs w:val="28"/>
          <w:lang w:val="uk-UA"/>
        </w:rPr>
        <w:t xml:space="preserve"> </w:t>
      </w:r>
      <w:r w:rsidRPr="00312483">
        <w:rPr>
          <w:sz w:val="28"/>
          <w:szCs w:val="28"/>
        </w:rPr>
        <w:t>Е. Бриль, Т.</w:t>
      </w:r>
      <w:r w:rsidRPr="00312483">
        <w:rPr>
          <w:sz w:val="28"/>
          <w:szCs w:val="28"/>
          <w:lang w:val="uk-UA"/>
        </w:rPr>
        <w:t xml:space="preserve"> </w:t>
      </w:r>
      <w:r w:rsidRPr="00312483">
        <w:rPr>
          <w:sz w:val="28"/>
          <w:szCs w:val="28"/>
        </w:rPr>
        <w:t>П</w:t>
      </w:r>
      <w:r w:rsidRPr="00312483">
        <w:rPr>
          <w:sz w:val="28"/>
          <w:szCs w:val="28"/>
          <w:lang w:val="uk-UA"/>
        </w:rPr>
        <w:t>.</w:t>
      </w:r>
      <w:r w:rsidRPr="00312483">
        <w:rPr>
          <w:sz w:val="28"/>
          <w:szCs w:val="28"/>
        </w:rPr>
        <w:t xml:space="preserve"> Романова [и др.] // Бюлл. эксперим. биол. и мед. – 1992. – Т. 114, № 10. – С. 353–355.</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Половые различия в содержании оксида азота у здоровых и гипертензивных крыс в условиях покоя и стресса // О.</w:t>
      </w:r>
      <w:r w:rsidRPr="00312483">
        <w:rPr>
          <w:sz w:val="28"/>
          <w:szCs w:val="28"/>
          <w:lang w:val="uk-UA"/>
        </w:rPr>
        <w:t> </w:t>
      </w:r>
      <w:r w:rsidRPr="00312483">
        <w:rPr>
          <w:sz w:val="28"/>
          <w:szCs w:val="28"/>
        </w:rPr>
        <w:t>В.</w:t>
      </w:r>
      <w:r w:rsidRPr="00312483">
        <w:rPr>
          <w:sz w:val="28"/>
          <w:szCs w:val="28"/>
          <w:lang w:val="uk-UA"/>
        </w:rPr>
        <w:t> </w:t>
      </w:r>
      <w:r w:rsidRPr="00312483">
        <w:rPr>
          <w:sz w:val="28"/>
          <w:szCs w:val="28"/>
        </w:rPr>
        <w:t>Глушковская-Семячкина, Т.</w:t>
      </w:r>
      <w:r w:rsidRPr="00312483">
        <w:rPr>
          <w:sz w:val="28"/>
          <w:szCs w:val="28"/>
          <w:lang w:val="uk-UA"/>
        </w:rPr>
        <w:t xml:space="preserve"> </w:t>
      </w:r>
      <w:r w:rsidRPr="00312483">
        <w:rPr>
          <w:sz w:val="28"/>
          <w:szCs w:val="28"/>
        </w:rPr>
        <w:t>Г. Анищенко, Т.</w:t>
      </w:r>
      <w:r w:rsidRPr="00312483">
        <w:rPr>
          <w:sz w:val="28"/>
          <w:szCs w:val="28"/>
          <w:lang w:val="uk-UA"/>
        </w:rPr>
        <w:t xml:space="preserve"> </w:t>
      </w:r>
      <w:r w:rsidRPr="00312483">
        <w:rPr>
          <w:sz w:val="28"/>
          <w:szCs w:val="28"/>
        </w:rPr>
        <w:t>А. Синдякова [и др.] Бюлл. эксперим. биол. и мед. – 2006. – Т. 142, № 7. – С. 13–15.</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Пушкина Н.</w:t>
      </w:r>
      <w:r w:rsidRPr="00312483">
        <w:rPr>
          <w:sz w:val="28"/>
          <w:szCs w:val="28"/>
          <w:lang w:val="uk-UA"/>
        </w:rPr>
        <w:t xml:space="preserve"> </w:t>
      </w:r>
      <w:r w:rsidRPr="00312483">
        <w:rPr>
          <w:sz w:val="28"/>
          <w:szCs w:val="28"/>
        </w:rPr>
        <w:t xml:space="preserve">Н. Биохимические методы исследования </w:t>
      </w:r>
      <w:r w:rsidRPr="00312483">
        <w:rPr>
          <w:sz w:val="28"/>
          <w:szCs w:val="28"/>
          <w:lang w:val="uk-UA"/>
        </w:rPr>
        <w:t xml:space="preserve">// </w:t>
      </w:r>
      <w:r w:rsidRPr="00312483">
        <w:rPr>
          <w:sz w:val="28"/>
          <w:szCs w:val="28"/>
        </w:rPr>
        <w:t>Н.</w:t>
      </w:r>
      <w:r w:rsidRPr="00312483">
        <w:rPr>
          <w:sz w:val="28"/>
          <w:szCs w:val="28"/>
          <w:lang w:val="uk-UA"/>
        </w:rPr>
        <w:t> </w:t>
      </w:r>
      <w:r w:rsidRPr="00312483">
        <w:rPr>
          <w:sz w:val="28"/>
          <w:szCs w:val="28"/>
        </w:rPr>
        <w:t>Н.</w:t>
      </w:r>
      <w:r w:rsidRPr="00312483">
        <w:rPr>
          <w:sz w:val="28"/>
          <w:szCs w:val="28"/>
          <w:lang w:val="uk-UA"/>
        </w:rPr>
        <w:t> </w:t>
      </w:r>
      <w:r w:rsidRPr="00312483">
        <w:rPr>
          <w:sz w:val="28"/>
          <w:szCs w:val="28"/>
        </w:rPr>
        <w:t>Пушкина</w:t>
      </w:r>
      <w:r w:rsidRPr="00312483">
        <w:rPr>
          <w:sz w:val="28"/>
          <w:szCs w:val="28"/>
          <w:lang w:val="uk-UA"/>
        </w:rPr>
        <w:t xml:space="preserve"> </w:t>
      </w:r>
      <w:r w:rsidRPr="00312483">
        <w:rPr>
          <w:sz w:val="28"/>
          <w:szCs w:val="28"/>
        </w:rPr>
        <w:t>– М.</w:t>
      </w:r>
      <w:r w:rsidRPr="00312483">
        <w:rPr>
          <w:sz w:val="28"/>
          <w:szCs w:val="28"/>
          <w:lang w:val="uk-UA"/>
        </w:rPr>
        <w:t xml:space="preserve"> </w:t>
      </w:r>
      <w:r w:rsidRPr="00312483">
        <w:rPr>
          <w:sz w:val="28"/>
          <w:szCs w:val="28"/>
        </w:rPr>
        <w:t>: Наука, 1963. – 223 с.</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Пшенникова М.</w:t>
      </w:r>
      <w:r w:rsidRPr="00312483">
        <w:rPr>
          <w:sz w:val="28"/>
          <w:szCs w:val="28"/>
          <w:lang w:val="uk-UA"/>
        </w:rPr>
        <w:t xml:space="preserve"> </w:t>
      </w:r>
      <w:r w:rsidRPr="00312483">
        <w:rPr>
          <w:sz w:val="28"/>
          <w:szCs w:val="28"/>
        </w:rPr>
        <w:t>Г. Феномен стресса. Эмоциональный стресс и его роль в патологии / М.</w:t>
      </w:r>
      <w:r w:rsidRPr="00312483">
        <w:rPr>
          <w:sz w:val="28"/>
          <w:szCs w:val="28"/>
          <w:lang w:val="uk-UA"/>
        </w:rPr>
        <w:t xml:space="preserve"> </w:t>
      </w:r>
      <w:r w:rsidRPr="00312483">
        <w:rPr>
          <w:sz w:val="28"/>
          <w:szCs w:val="28"/>
        </w:rPr>
        <w:t>Г. Пшенникова // Патол. физиол. и эксп. тер. – 2000. – № 4. – С. 21–31.</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Сагач В.</w:t>
      </w:r>
      <w:r w:rsidRPr="00312483">
        <w:rPr>
          <w:sz w:val="28"/>
          <w:szCs w:val="28"/>
          <w:lang w:val="uk-UA"/>
        </w:rPr>
        <w:t xml:space="preserve"> </w:t>
      </w:r>
      <w:r w:rsidRPr="00312483">
        <w:rPr>
          <w:sz w:val="28"/>
          <w:szCs w:val="28"/>
        </w:rPr>
        <w:t>Ф. Попередження постреперфузійних порушень функції серця та неефективного використання кисню за допомогою інгібіторів відкриття мітохондріальної пори / В.</w:t>
      </w:r>
      <w:r w:rsidRPr="00312483">
        <w:rPr>
          <w:sz w:val="28"/>
          <w:szCs w:val="28"/>
          <w:lang w:val="uk-UA"/>
        </w:rPr>
        <w:t xml:space="preserve"> </w:t>
      </w:r>
      <w:r w:rsidRPr="00312483">
        <w:rPr>
          <w:sz w:val="28"/>
          <w:szCs w:val="28"/>
        </w:rPr>
        <w:t>Ф. Сагач, Т.</w:t>
      </w:r>
      <w:r w:rsidRPr="00312483">
        <w:rPr>
          <w:sz w:val="28"/>
          <w:szCs w:val="28"/>
          <w:lang w:val="uk-UA"/>
        </w:rPr>
        <w:t xml:space="preserve"> </w:t>
      </w:r>
      <w:r w:rsidRPr="00312483">
        <w:rPr>
          <w:sz w:val="28"/>
          <w:szCs w:val="28"/>
        </w:rPr>
        <w:t>В. Шиманська, С.</w:t>
      </w:r>
      <w:r w:rsidRPr="00312483">
        <w:rPr>
          <w:sz w:val="28"/>
          <w:szCs w:val="28"/>
          <w:lang w:val="uk-UA"/>
        </w:rPr>
        <w:t> </w:t>
      </w:r>
      <w:r w:rsidRPr="00312483">
        <w:rPr>
          <w:sz w:val="28"/>
          <w:szCs w:val="28"/>
        </w:rPr>
        <w:t>М.</w:t>
      </w:r>
      <w:r w:rsidRPr="00312483">
        <w:rPr>
          <w:sz w:val="28"/>
          <w:szCs w:val="28"/>
          <w:lang w:val="uk-UA"/>
        </w:rPr>
        <w:t> </w:t>
      </w:r>
      <w:r w:rsidRPr="00312483">
        <w:rPr>
          <w:sz w:val="28"/>
          <w:szCs w:val="28"/>
        </w:rPr>
        <w:t>Надточій // Фізіол.</w:t>
      </w:r>
      <w:r w:rsidRPr="00312483">
        <w:rPr>
          <w:sz w:val="28"/>
          <w:szCs w:val="28"/>
          <w:lang w:val="uk-UA"/>
        </w:rPr>
        <w:t xml:space="preserve"> </w:t>
      </w:r>
      <w:r w:rsidRPr="00312483">
        <w:rPr>
          <w:sz w:val="28"/>
          <w:szCs w:val="28"/>
        </w:rPr>
        <w:t>журн. – 2002. – Т. 48, № 6. – С. 3–10.</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Сагач В.</w:t>
      </w:r>
      <w:r w:rsidRPr="00312483">
        <w:rPr>
          <w:sz w:val="28"/>
          <w:szCs w:val="28"/>
          <w:lang w:val="uk-UA"/>
        </w:rPr>
        <w:t xml:space="preserve"> </w:t>
      </w:r>
      <w:r w:rsidRPr="00312483">
        <w:rPr>
          <w:sz w:val="28"/>
          <w:szCs w:val="28"/>
        </w:rPr>
        <w:t>Ф. Фактор, який вивільнюється під час реперфузії ішемізованого серця, може бути маркером відкриття мітохондріальної пори / В.</w:t>
      </w:r>
      <w:r w:rsidRPr="00312483">
        <w:rPr>
          <w:sz w:val="28"/>
          <w:szCs w:val="28"/>
          <w:lang w:val="uk-UA"/>
        </w:rPr>
        <w:t xml:space="preserve"> </w:t>
      </w:r>
      <w:r w:rsidRPr="00312483">
        <w:rPr>
          <w:sz w:val="28"/>
          <w:szCs w:val="28"/>
        </w:rPr>
        <w:t>Ф. Сагач, Т.</w:t>
      </w:r>
      <w:r w:rsidRPr="00312483">
        <w:rPr>
          <w:sz w:val="28"/>
          <w:szCs w:val="28"/>
          <w:lang w:val="uk-UA"/>
        </w:rPr>
        <w:t xml:space="preserve"> </w:t>
      </w:r>
      <w:r w:rsidRPr="00312483">
        <w:rPr>
          <w:sz w:val="28"/>
          <w:szCs w:val="28"/>
        </w:rPr>
        <w:t>В. Шиманська, С.</w:t>
      </w:r>
      <w:r w:rsidRPr="00312483">
        <w:rPr>
          <w:sz w:val="28"/>
          <w:szCs w:val="28"/>
          <w:lang w:val="uk-UA"/>
        </w:rPr>
        <w:t xml:space="preserve"> </w:t>
      </w:r>
      <w:r w:rsidRPr="00312483">
        <w:rPr>
          <w:sz w:val="28"/>
          <w:szCs w:val="28"/>
        </w:rPr>
        <w:t>М. Надточій // Фізіол.</w:t>
      </w:r>
      <w:r w:rsidRPr="00312483">
        <w:rPr>
          <w:sz w:val="28"/>
          <w:szCs w:val="28"/>
          <w:lang w:val="uk-UA"/>
        </w:rPr>
        <w:t xml:space="preserve"> </w:t>
      </w:r>
      <w:r w:rsidRPr="00312483">
        <w:rPr>
          <w:sz w:val="28"/>
          <w:szCs w:val="28"/>
        </w:rPr>
        <w:t>журн. – 2003. – Т. 49, № 4. – С. 7–13.</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Сатурська Г.</w:t>
      </w:r>
      <w:r w:rsidRPr="00312483">
        <w:rPr>
          <w:sz w:val="28"/>
          <w:szCs w:val="28"/>
          <w:lang w:val="uk-UA"/>
        </w:rPr>
        <w:t xml:space="preserve"> </w:t>
      </w:r>
      <w:r w:rsidRPr="00312483">
        <w:rPr>
          <w:sz w:val="28"/>
          <w:szCs w:val="28"/>
        </w:rPr>
        <w:t xml:space="preserve">С. Варіабельність серцевого ритму у щурів різної статі при адреналіновому пошкодженні міокарда в умовах зміненого </w:t>
      </w:r>
      <w:r w:rsidRPr="00312483">
        <w:rPr>
          <w:sz w:val="28"/>
          <w:szCs w:val="28"/>
        </w:rPr>
        <w:lastRenderedPageBreak/>
        <w:t>функціонування опіоїдної системи / Г.</w:t>
      </w:r>
      <w:r w:rsidRPr="00312483">
        <w:rPr>
          <w:sz w:val="28"/>
          <w:szCs w:val="28"/>
          <w:lang w:val="uk-UA"/>
        </w:rPr>
        <w:t xml:space="preserve"> </w:t>
      </w:r>
      <w:r w:rsidRPr="00312483">
        <w:rPr>
          <w:sz w:val="28"/>
          <w:szCs w:val="28"/>
        </w:rPr>
        <w:t>С. Сатурська, М.</w:t>
      </w:r>
      <w:r w:rsidRPr="00312483">
        <w:rPr>
          <w:sz w:val="28"/>
          <w:szCs w:val="28"/>
          <w:lang w:val="uk-UA"/>
        </w:rPr>
        <w:t xml:space="preserve"> </w:t>
      </w:r>
      <w:r w:rsidRPr="00312483">
        <w:rPr>
          <w:sz w:val="28"/>
          <w:szCs w:val="28"/>
        </w:rPr>
        <w:t>Р. Хара // Вісн. наук. досл. – 2008. – Т. 52, № 3. – С. 52–54.</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Сатурська Г.</w:t>
      </w:r>
      <w:r w:rsidRPr="00312483">
        <w:rPr>
          <w:sz w:val="28"/>
          <w:szCs w:val="28"/>
          <w:lang w:val="uk-UA"/>
        </w:rPr>
        <w:t xml:space="preserve"> </w:t>
      </w:r>
      <w:r w:rsidRPr="00312483">
        <w:rPr>
          <w:sz w:val="28"/>
          <w:szCs w:val="28"/>
        </w:rPr>
        <w:t>С. Вплив активатора опіатних рецепторів даларгіну на інтенсивність процесу ліпопероксидації в пошкодженому адреналіном серці залежно від статі / Г.</w:t>
      </w:r>
      <w:r w:rsidRPr="00312483">
        <w:rPr>
          <w:sz w:val="28"/>
          <w:szCs w:val="28"/>
          <w:lang w:val="uk-UA"/>
        </w:rPr>
        <w:t xml:space="preserve"> </w:t>
      </w:r>
      <w:r w:rsidRPr="00312483">
        <w:rPr>
          <w:sz w:val="28"/>
          <w:szCs w:val="28"/>
        </w:rPr>
        <w:t>С. Сатурська, М.</w:t>
      </w:r>
      <w:r w:rsidRPr="00312483">
        <w:rPr>
          <w:sz w:val="28"/>
          <w:szCs w:val="28"/>
          <w:lang w:val="uk-UA"/>
        </w:rPr>
        <w:t xml:space="preserve"> </w:t>
      </w:r>
      <w:r w:rsidRPr="00312483">
        <w:rPr>
          <w:sz w:val="28"/>
          <w:szCs w:val="28"/>
        </w:rPr>
        <w:t>Р. Хара // Здобутки клін. та експер. мед. – 2008. – Т. 8, № 1. – С. 60–63.</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Сатурська Г.</w:t>
      </w:r>
      <w:r w:rsidRPr="00312483">
        <w:rPr>
          <w:sz w:val="28"/>
          <w:szCs w:val="28"/>
          <w:lang w:val="uk-UA"/>
        </w:rPr>
        <w:t xml:space="preserve"> </w:t>
      </w:r>
      <w:r w:rsidRPr="00312483">
        <w:rPr>
          <w:sz w:val="28"/>
          <w:szCs w:val="28"/>
        </w:rPr>
        <w:t>С. Вплив блокатора опіатних рецепторів налоксону на інтенсивність процесу ліпопероксидації та стан антиоксидантної системи в пошкодженому адреналіном серці залежно від статі / Г.</w:t>
      </w:r>
      <w:r w:rsidRPr="00312483">
        <w:rPr>
          <w:sz w:val="28"/>
          <w:szCs w:val="28"/>
          <w:lang w:val="uk-UA"/>
        </w:rPr>
        <w:t> </w:t>
      </w:r>
      <w:r w:rsidRPr="00312483">
        <w:rPr>
          <w:sz w:val="28"/>
          <w:szCs w:val="28"/>
        </w:rPr>
        <w:t>С.</w:t>
      </w:r>
      <w:r w:rsidRPr="00312483">
        <w:rPr>
          <w:sz w:val="28"/>
          <w:szCs w:val="28"/>
          <w:lang w:val="uk-UA"/>
        </w:rPr>
        <w:t> </w:t>
      </w:r>
      <w:r w:rsidRPr="00312483">
        <w:rPr>
          <w:sz w:val="28"/>
          <w:szCs w:val="28"/>
        </w:rPr>
        <w:t>Сатурська // Мед</w:t>
      </w:r>
      <w:r w:rsidRPr="00312483">
        <w:rPr>
          <w:sz w:val="28"/>
          <w:szCs w:val="28"/>
          <w:lang w:val="uk-UA"/>
        </w:rPr>
        <w:t>.</w:t>
      </w:r>
      <w:r w:rsidRPr="00312483">
        <w:rPr>
          <w:sz w:val="28"/>
          <w:szCs w:val="28"/>
        </w:rPr>
        <w:t xml:space="preserve"> хімія. – 2008. – Т. 10, № 3. – С. 68–72.</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Сатурська Г.</w:t>
      </w:r>
      <w:r w:rsidRPr="00312483">
        <w:rPr>
          <w:sz w:val="28"/>
          <w:szCs w:val="28"/>
          <w:lang w:val="uk-UA"/>
        </w:rPr>
        <w:t xml:space="preserve"> </w:t>
      </w:r>
      <w:r w:rsidRPr="00312483">
        <w:rPr>
          <w:sz w:val="28"/>
          <w:szCs w:val="28"/>
        </w:rPr>
        <w:t>С. Вплив модуляторів опіатних рецепторів на холінергічну регуляцію серця тварин різної статі при адреналіновому пошкодженні міокарда / Г.</w:t>
      </w:r>
      <w:r w:rsidRPr="00312483">
        <w:rPr>
          <w:sz w:val="28"/>
          <w:szCs w:val="28"/>
          <w:lang w:val="uk-UA"/>
        </w:rPr>
        <w:t xml:space="preserve"> </w:t>
      </w:r>
      <w:r w:rsidRPr="00312483">
        <w:rPr>
          <w:sz w:val="28"/>
          <w:szCs w:val="28"/>
        </w:rPr>
        <w:t>С. Сатурська, М.</w:t>
      </w:r>
      <w:r w:rsidRPr="00312483">
        <w:rPr>
          <w:sz w:val="28"/>
          <w:szCs w:val="28"/>
          <w:lang w:val="uk-UA"/>
        </w:rPr>
        <w:t xml:space="preserve"> </w:t>
      </w:r>
      <w:r w:rsidRPr="00312483">
        <w:rPr>
          <w:sz w:val="28"/>
          <w:szCs w:val="28"/>
        </w:rPr>
        <w:t>Р. Хара /</w:t>
      </w:r>
      <w:r w:rsidRPr="00312483">
        <w:rPr>
          <w:sz w:val="28"/>
          <w:szCs w:val="28"/>
          <w:lang w:val="uk-UA"/>
        </w:rPr>
        <w:t>/</w:t>
      </w:r>
      <w:r w:rsidRPr="00312483">
        <w:rPr>
          <w:sz w:val="28"/>
          <w:szCs w:val="28"/>
        </w:rPr>
        <w:t xml:space="preserve"> Здобутки клін. та експер. мед.</w:t>
      </w:r>
      <w:r w:rsidRPr="00312483">
        <w:rPr>
          <w:sz w:val="28"/>
          <w:szCs w:val="28"/>
          <w:lang w:val="uk-UA"/>
        </w:rPr>
        <w:t xml:space="preserve"> /</w:t>
      </w:r>
      <w:r w:rsidRPr="00312483">
        <w:rPr>
          <w:sz w:val="28"/>
          <w:szCs w:val="28"/>
        </w:rPr>
        <w:t xml:space="preserve"> Актуальні питання патології за умов дії надзвичайних факторів на організм</w:t>
      </w:r>
      <w:r w:rsidRPr="00312483">
        <w:rPr>
          <w:sz w:val="28"/>
          <w:szCs w:val="28"/>
          <w:lang w:val="uk-UA"/>
        </w:rPr>
        <w:t xml:space="preserve"> </w:t>
      </w:r>
      <w:r w:rsidRPr="00312483">
        <w:rPr>
          <w:sz w:val="28"/>
          <w:szCs w:val="28"/>
        </w:rPr>
        <w:t>: науково-практична конференція, Тернопіль, 7-8 листопада 2008 р.</w:t>
      </w:r>
      <w:r w:rsidRPr="00312483">
        <w:rPr>
          <w:sz w:val="28"/>
          <w:szCs w:val="28"/>
          <w:lang w:val="uk-UA"/>
        </w:rPr>
        <w:t xml:space="preserve"> </w:t>
      </w:r>
      <w:r w:rsidRPr="00312483">
        <w:rPr>
          <w:sz w:val="28"/>
          <w:szCs w:val="28"/>
        </w:rPr>
        <w:t>: матеріали</w:t>
      </w:r>
      <w:r w:rsidRPr="00312483">
        <w:rPr>
          <w:sz w:val="28"/>
          <w:szCs w:val="28"/>
          <w:lang w:val="uk-UA"/>
        </w:rPr>
        <w:t xml:space="preserve"> конф</w:t>
      </w:r>
      <w:r w:rsidRPr="00312483">
        <w:rPr>
          <w:sz w:val="28"/>
          <w:szCs w:val="28"/>
        </w:rPr>
        <w:t>. – 2008. – Т. 9, № 2. – С.</w:t>
      </w:r>
      <w:r w:rsidRPr="00312483">
        <w:rPr>
          <w:sz w:val="28"/>
          <w:szCs w:val="28"/>
          <w:lang w:val="uk-UA"/>
        </w:rPr>
        <w:t> </w:t>
      </w:r>
      <w:r w:rsidRPr="00312483">
        <w:rPr>
          <w:sz w:val="28"/>
          <w:szCs w:val="28"/>
        </w:rPr>
        <w:t xml:space="preserve">143. </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lang w:val="uk-UA"/>
        </w:rPr>
        <w:t xml:space="preserve">Сатурська Г. С. </w:t>
      </w:r>
      <w:r w:rsidRPr="00312483">
        <w:rPr>
          <w:sz w:val="28"/>
          <w:szCs w:val="28"/>
        </w:rPr>
        <w:t>Морфологічні прояви кардіопротекторного ефекту даларгіну при адреналіновому пошкодженні серця щурів залежно від статі / Г.</w:t>
      </w:r>
      <w:r w:rsidRPr="00312483">
        <w:rPr>
          <w:sz w:val="28"/>
          <w:szCs w:val="28"/>
          <w:lang w:val="uk-UA"/>
        </w:rPr>
        <w:t xml:space="preserve"> </w:t>
      </w:r>
      <w:r w:rsidRPr="00312483">
        <w:rPr>
          <w:sz w:val="28"/>
          <w:szCs w:val="28"/>
        </w:rPr>
        <w:t>С.</w:t>
      </w:r>
      <w:r w:rsidRPr="00312483">
        <w:rPr>
          <w:sz w:val="28"/>
          <w:szCs w:val="28"/>
          <w:lang w:val="uk-UA"/>
        </w:rPr>
        <w:t> </w:t>
      </w:r>
      <w:r w:rsidRPr="00312483">
        <w:rPr>
          <w:sz w:val="28"/>
          <w:szCs w:val="28"/>
        </w:rPr>
        <w:t>Сатурська</w:t>
      </w:r>
      <w:r w:rsidRPr="00312483">
        <w:rPr>
          <w:sz w:val="28"/>
          <w:szCs w:val="28"/>
          <w:lang w:val="uk-UA"/>
        </w:rPr>
        <w:t>,</w:t>
      </w:r>
      <w:r w:rsidRPr="00312483">
        <w:rPr>
          <w:sz w:val="28"/>
          <w:szCs w:val="28"/>
        </w:rPr>
        <w:t xml:space="preserve"> </w:t>
      </w:r>
      <w:r w:rsidRPr="00312483">
        <w:rPr>
          <w:sz w:val="28"/>
          <w:szCs w:val="28"/>
          <w:lang w:val="uk-UA"/>
        </w:rPr>
        <w:t xml:space="preserve">М. Р. Хара </w:t>
      </w:r>
      <w:r w:rsidRPr="00312483">
        <w:rPr>
          <w:sz w:val="28"/>
          <w:szCs w:val="28"/>
        </w:rPr>
        <w:t>// Здобутки клін</w:t>
      </w:r>
      <w:r w:rsidRPr="00312483">
        <w:rPr>
          <w:sz w:val="28"/>
          <w:szCs w:val="28"/>
          <w:lang w:val="uk-UA"/>
        </w:rPr>
        <w:t xml:space="preserve">ічної </w:t>
      </w:r>
      <w:r w:rsidRPr="00312483">
        <w:rPr>
          <w:sz w:val="28"/>
          <w:szCs w:val="28"/>
        </w:rPr>
        <w:t>та експер</w:t>
      </w:r>
      <w:r w:rsidRPr="00312483">
        <w:rPr>
          <w:sz w:val="28"/>
          <w:szCs w:val="28"/>
          <w:lang w:val="uk-UA"/>
        </w:rPr>
        <w:t xml:space="preserve">иментальної </w:t>
      </w:r>
      <w:r w:rsidRPr="00312483">
        <w:rPr>
          <w:sz w:val="28"/>
          <w:szCs w:val="28"/>
        </w:rPr>
        <w:t>мед</w:t>
      </w:r>
      <w:r w:rsidRPr="00312483">
        <w:rPr>
          <w:sz w:val="28"/>
          <w:szCs w:val="28"/>
          <w:lang w:val="uk-UA"/>
        </w:rPr>
        <w:t>ицини : п</w:t>
      </w:r>
      <w:r w:rsidRPr="00312483">
        <w:rPr>
          <w:sz w:val="28"/>
          <w:szCs w:val="28"/>
        </w:rPr>
        <w:t>ідсумкова науково-практична конференція, 13 червня 2008 р.</w:t>
      </w:r>
      <w:r w:rsidRPr="00312483">
        <w:rPr>
          <w:sz w:val="28"/>
          <w:szCs w:val="28"/>
          <w:lang w:val="uk-UA"/>
        </w:rPr>
        <w:t xml:space="preserve"> </w:t>
      </w:r>
      <w:r w:rsidRPr="00312483">
        <w:rPr>
          <w:sz w:val="28"/>
          <w:szCs w:val="28"/>
        </w:rPr>
        <w:t xml:space="preserve">: </w:t>
      </w:r>
      <w:r w:rsidRPr="00312483">
        <w:rPr>
          <w:sz w:val="28"/>
          <w:szCs w:val="28"/>
          <w:lang w:val="uk-UA"/>
        </w:rPr>
        <w:t xml:space="preserve">зб. </w:t>
      </w:r>
      <w:r w:rsidRPr="00312483">
        <w:rPr>
          <w:sz w:val="28"/>
          <w:szCs w:val="28"/>
        </w:rPr>
        <w:t>матеріал</w:t>
      </w:r>
      <w:r w:rsidRPr="00312483">
        <w:rPr>
          <w:sz w:val="28"/>
          <w:szCs w:val="28"/>
          <w:lang w:val="uk-UA"/>
        </w:rPr>
        <w:t>ів конф</w:t>
      </w:r>
      <w:r w:rsidRPr="00312483">
        <w:rPr>
          <w:sz w:val="28"/>
          <w:szCs w:val="28"/>
        </w:rPr>
        <w:t>. – Тернопіль</w:t>
      </w:r>
      <w:r w:rsidRPr="00312483">
        <w:rPr>
          <w:sz w:val="28"/>
          <w:szCs w:val="28"/>
          <w:lang w:val="uk-UA"/>
        </w:rPr>
        <w:t xml:space="preserve"> : ТДМУ "Укрмедкнига", </w:t>
      </w:r>
      <w:r w:rsidRPr="00312483">
        <w:rPr>
          <w:sz w:val="28"/>
          <w:szCs w:val="28"/>
        </w:rPr>
        <w:t xml:space="preserve">2008. – С. 130. </w:t>
      </w:r>
    </w:p>
    <w:p w:rsidR="001277D6" w:rsidRPr="00312483" w:rsidRDefault="001277D6" w:rsidP="001377D3">
      <w:pPr>
        <w:numPr>
          <w:ilvl w:val="0"/>
          <w:numId w:val="18"/>
        </w:numPr>
        <w:tabs>
          <w:tab w:val="left" w:pos="720"/>
          <w:tab w:val="left" w:pos="900"/>
        </w:tabs>
        <w:spacing w:after="0" w:line="360" w:lineRule="auto"/>
        <w:jc w:val="both"/>
        <w:rPr>
          <w:sz w:val="28"/>
          <w:szCs w:val="28"/>
          <w:lang w:val="uk-UA"/>
        </w:rPr>
      </w:pPr>
      <w:r w:rsidRPr="00312483">
        <w:rPr>
          <w:sz w:val="28"/>
          <w:szCs w:val="28"/>
          <w:lang w:val="uk-UA"/>
        </w:rPr>
        <w:t>Сатурська Г. С. Чутливість серця щурів різної статі до екзо- та ендогенного ацетилхоліну при моделюванні адреналінового  пошкодження міокарда на тлі даларгіну / Г. С. Сатурська, М. Р. Хара // Клін. та експер. патологія. – 2008. – Т. 7, № 3. – С. 104–107.</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Семенов Д.</w:t>
      </w:r>
      <w:r w:rsidRPr="00312483">
        <w:rPr>
          <w:sz w:val="28"/>
          <w:szCs w:val="28"/>
          <w:lang w:val="uk-UA"/>
        </w:rPr>
        <w:t xml:space="preserve"> </w:t>
      </w:r>
      <w:r w:rsidRPr="00312483">
        <w:rPr>
          <w:sz w:val="28"/>
          <w:szCs w:val="28"/>
        </w:rPr>
        <w:t xml:space="preserve">Е. Особенности антрациклиновой модели кардиомиопатии: снижение синтеза белка, нарушение </w:t>
      </w:r>
      <w:r w:rsidRPr="00312483">
        <w:rPr>
          <w:sz w:val="28"/>
          <w:szCs w:val="28"/>
        </w:rPr>
        <w:lastRenderedPageBreak/>
        <w:t>внутриклеточной регенерации и безнекротическая элиминация кардиомиоцитов / Д.</w:t>
      </w:r>
      <w:r w:rsidRPr="00312483">
        <w:rPr>
          <w:sz w:val="28"/>
          <w:szCs w:val="28"/>
          <w:lang w:val="uk-UA"/>
        </w:rPr>
        <w:t> </w:t>
      </w:r>
      <w:r w:rsidRPr="00312483">
        <w:rPr>
          <w:sz w:val="28"/>
          <w:szCs w:val="28"/>
        </w:rPr>
        <w:t>Е.</w:t>
      </w:r>
      <w:r w:rsidRPr="00312483">
        <w:rPr>
          <w:sz w:val="28"/>
          <w:szCs w:val="28"/>
          <w:lang w:val="uk-UA"/>
        </w:rPr>
        <w:t> </w:t>
      </w:r>
      <w:r w:rsidRPr="00312483">
        <w:rPr>
          <w:sz w:val="28"/>
          <w:szCs w:val="28"/>
        </w:rPr>
        <w:t>Семенов, Е.</w:t>
      </w:r>
      <w:r w:rsidRPr="00312483">
        <w:rPr>
          <w:sz w:val="28"/>
          <w:szCs w:val="28"/>
          <w:lang w:val="uk-UA"/>
        </w:rPr>
        <w:t xml:space="preserve"> </w:t>
      </w:r>
      <w:r w:rsidRPr="00312483">
        <w:rPr>
          <w:sz w:val="28"/>
          <w:szCs w:val="28"/>
        </w:rPr>
        <w:t>Л Лушникова, Л.</w:t>
      </w:r>
      <w:r w:rsidRPr="00312483">
        <w:rPr>
          <w:sz w:val="28"/>
          <w:szCs w:val="28"/>
          <w:lang w:val="uk-UA"/>
        </w:rPr>
        <w:t xml:space="preserve"> </w:t>
      </w:r>
      <w:r w:rsidRPr="00312483">
        <w:rPr>
          <w:sz w:val="28"/>
          <w:szCs w:val="28"/>
        </w:rPr>
        <w:t>М. Непомнящих // Бюлл. эксперим. биол. и мед. – 2001. – Т. 131, № 5. – С. 594–600.</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Серебровська Т.</w:t>
      </w:r>
      <w:r w:rsidRPr="00312483">
        <w:rPr>
          <w:sz w:val="28"/>
          <w:szCs w:val="28"/>
          <w:lang w:val="uk-UA"/>
        </w:rPr>
        <w:t xml:space="preserve"> </w:t>
      </w:r>
      <w:r w:rsidRPr="00312483">
        <w:rPr>
          <w:sz w:val="28"/>
          <w:szCs w:val="28"/>
        </w:rPr>
        <w:t>В. Вільнорадикальні процеси за умов різного кисневого постачання організму / Т.</w:t>
      </w:r>
      <w:r w:rsidRPr="00312483">
        <w:rPr>
          <w:sz w:val="28"/>
          <w:szCs w:val="28"/>
          <w:lang w:val="uk-UA"/>
        </w:rPr>
        <w:t xml:space="preserve"> </w:t>
      </w:r>
      <w:r w:rsidRPr="00312483">
        <w:rPr>
          <w:sz w:val="28"/>
          <w:szCs w:val="28"/>
        </w:rPr>
        <w:t>В. Серебровська, О.</w:t>
      </w:r>
      <w:r w:rsidRPr="00312483">
        <w:rPr>
          <w:sz w:val="28"/>
          <w:szCs w:val="28"/>
          <w:lang w:val="uk-UA"/>
        </w:rPr>
        <w:t> </w:t>
      </w:r>
      <w:r w:rsidRPr="00312483">
        <w:rPr>
          <w:sz w:val="28"/>
          <w:szCs w:val="28"/>
        </w:rPr>
        <w:t>С.</w:t>
      </w:r>
      <w:r w:rsidRPr="00312483">
        <w:rPr>
          <w:sz w:val="28"/>
          <w:szCs w:val="28"/>
          <w:lang w:val="uk-UA"/>
        </w:rPr>
        <w:t> </w:t>
      </w:r>
      <w:r w:rsidRPr="00312483">
        <w:rPr>
          <w:sz w:val="28"/>
          <w:szCs w:val="28"/>
        </w:rPr>
        <w:t>Сафронова, С.</w:t>
      </w:r>
      <w:r w:rsidRPr="00312483">
        <w:rPr>
          <w:sz w:val="28"/>
          <w:szCs w:val="28"/>
          <w:lang w:val="uk-UA"/>
        </w:rPr>
        <w:t xml:space="preserve"> </w:t>
      </w:r>
      <w:r w:rsidRPr="00312483">
        <w:rPr>
          <w:sz w:val="28"/>
          <w:szCs w:val="28"/>
        </w:rPr>
        <w:t>К. Гордій // Фізіол. журн. – 1999. – Т. 45, № 6. – С. 92–104.</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Синусовые брадиаритмии в остром периоде инфаркта миокарда (дифференциальная диагностика, прогноз) / В.</w:t>
      </w:r>
      <w:r w:rsidRPr="00312483">
        <w:rPr>
          <w:sz w:val="28"/>
          <w:szCs w:val="28"/>
          <w:lang w:val="uk-UA"/>
        </w:rPr>
        <w:t xml:space="preserve"> </w:t>
      </w:r>
      <w:r w:rsidRPr="00312483">
        <w:rPr>
          <w:sz w:val="28"/>
          <w:szCs w:val="28"/>
        </w:rPr>
        <w:t>А. Шульман, О.</w:t>
      </w:r>
      <w:r w:rsidRPr="00312483">
        <w:rPr>
          <w:sz w:val="28"/>
          <w:szCs w:val="28"/>
          <w:lang w:val="uk-UA"/>
        </w:rPr>
        <w:t> </w:t>
      </w:r>
      <w:r w:rsidRPr="00312483">
        <w:rPr>
          <w:sz w:val="28"/>
          <w:szCs w:val="28"/>
        </w:rPr>
        <w:t>В.</w:t>
      </w:r>
      <w:r w:rsidRPr="00312483">
        <w:rPr>
          <w:sz w:val="28"/>
          <w:szCs w:val="28"/>
          <w:lang w:val="uk-UA"/>
        </w:rPr>
        <w:t> </w:t>
      </w:r>
      <w:r w:rsidRPr="00312483">
        <w:rPr>
          <w:sz w:val="28"/>
          <w:szCs w:val="28"/>
        </w:rPr>
        <w:t>Смирнова, Г.</w:t>
      </w:r>
      <w:r w:rsidRPr="00312483">
        <w:rPr>
          <w:sz w:val="28"/>
          <w:szCs w:val="28"/>
          <w:lang w:val="uk-UA"/>
        </w:rPr>
        <w:t xml:space="preserve"> </w:t>
      </w:r>
      <w:r w:rsidRPr="00312483">
        <w:rPr>
          <w:sz w:val="28"/>
          <w:szCs w:val="28"/>
        </w:rPr>
        <w:t>В. Матюшин [и др.] // Кардиология. – 2000. –</w:t>
      </w:r>
      <w:r w:rsidRPr="00312483">
        <w:rPr>
          <w:sz w:val="28"/>
          <w:szCs w:val="28"/>
          <w:lang w:val="uk-UA"/>
        </w:rPr>
        <w:t xml:space="preserve">      </w:t>
      </w:r>
      <w:r w:rsidRPr="00312483">
        <w:rPr>
          <w:sz w:val="28"/>
          <w:szCs w:val="28"/>
        </w:rPr>
        <w:t xml:space="preserve"> Т. 40, № 2. – С. 24–27.</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Сметюх Л. Вивчення впливу даларгіну на частоту серцевих скорочень статевозрілих щурів з метою вибору дози препарату як модулятора серцевої діяльності в патології / Лариса Сметюх, Ганна</w:t>
      </w:r>
      <w:r w:rsidRPr="00312483">
        <w:rPr>
          <w:sz w:val="28"/>
          <w:szCs w:val="28"/>
          <w:lang w:val="uk-UA"/>
        </w:rPr>
        <w:t> </w:t>
      </w:r>
      <w:r w:rsidRPr="00312483">
        <w:rPr>
          <w:sz w:val="28"/>
          <w:szCs w:val="28"/>
        </w:rPr>
        <w:t>Сатурська // ХІ Міжнародний медичний конгрес студентів і молодих вчених, присвячений 50-річчю заснування ТДМУ, 10-12 травня 2007 р.</w:t>
      </w:r>
      <w:r w:rsidRPr="00312483">
        <w:rPr>
          <w:sz w:val="28"/>
          <w:szCs w:val="28"/>
          <w:lang w:val="uk-UA"/>
        </w:rPr>
        <w:t xml:space="preserve"> </w:t>
      </w:r>
      <w:r w:rsidRPr="00312483">
        <w:rPr>
          <w:sz w:val="28"/>
          <w:szCs w:val="28"/>
        </w:rPr>
        <w:t>: матеріали конгресу. – Тернопіль</w:t>
      </w:r>
      <w:r w:rsidRPr="00312483">
        <w:rPr>
          <w:sz w:val="28"/>
          <w:szCs w:val="28"/>
          <w:lang w:val="uk-UA"/>
        </w:rPr>
        <w:t xml:space="preserve"> </w:t>
      </w:r>
      <w:r w:rsidRPr="00312483">
        <w:rPr>
          <w:sz w:val="28"/>
          <w:szCs w:val="28"/>
        </w:rPr>
        <w:t xml:space="preserve">: Укрмедкнига, </w:t>
      </w:r>
      <w:r w:rsidRPr="00312483">
        <w:rPr>
          <w:sz w:val="28"/>
          <w:szCs w:val="28"/>
          <w:lang w:val="uk-UA"/>
        </w:rPr>
        <w:t xml:space="preserve"> </w:t>
      </w:r>
      <w:r w:rsidRPr="00312483">
        <w:rPr>
          <w:sz w:val="28"/>
          <w:szCs w:val="28"/>
        </w:rPr>
        <w:t>2007. – С. 217.</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Сметюх Л. Вивчення впливу кардіотоксичної дози адреналіну на процеси ліпопероксидації та антиоксидантний захист міокарда тварин різної статі за застосування даларгіну / Лариса Сметюх, Ганна</w:t>
      </w:r>
      <w:r w:rsidRPr="00312483">
        <w:rPr>
          <w:sz w:val="28"/>
          <w:szCs w:val="28"/>
          <w:lang w:val="uk-UA"/>
        </w:rPr>
        <w:t> </w:t>
      </w:r>
      <w:r w:rsidRPr="00312483">
        <w:rPr>
          <w:sz w:val="28"/>
          <w:szCs w:val="28"/>
        </w:rPr>
        <w:t>Сатурська, Андрій Лепявко // ХІІ Міжнародний медичний конгрес студентів і молодих вчених, березень 2008 р.</w:t>
      </w:r>
      <w:r w:rsidRPr="00312483">
        <w:rPr>
          <w:sz w:val="28"/>
          <w:szCs w:val="28"/>
          <w:lang w:val="uk-UA"/>
        </w:rPr>
        <w:t xml:space="preserve"> </w:t>
      </w:r>
      <w:r w:rsidRPr="00312483">
        <w:rPr>
          <w:sz w:val="28"/>
          <w:szCs w:val="28"/>
        </w:rPr>
        <w:t>: матеріали конгресу. – Тернопіль</w:t>
      </w:r>
      <w:r w:rsidRPr="00312483">
        <w:rPr>
          <w:sz w:val="28"/>
          <w:szCs w:val="28"/>
          <w:lang w:val="uk-UA"/>
        </w:rPr>
        <w:t xml:space="preserve"> </w:t>
      </w:r>
      <w:r w:rsidRPr="00312483">
        <w:rPr>
          <w:sz w:val="28"/>
          <w:szCs w:val="28"/>
        </w:rPr>
        <w:t>: Укрмедкнига, 2008. – С. 188.</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Столярчук А.</w:t>
      </w:r>
      <w:r w:rsidRPr="00312483">
        <w:rPr>
          <w:sz w:val="28"/>
          <w:szCs w:val="28"/>
          <w:lang w:val="uk-UA"/>
        </w:rPr>
        <w:t xml:space="preserve"> </w:t>
      </w:r>
      <w:r w:rsidRPr="00312483">
        <w:rPr>
          <w:sz w:val="28"/>
          <w:szCs w:val="28"/>
        </w:rPr>
        <w:t>А. Влияние вегетативной нервной системы на устойчивость желудочков сердца к фибрилляции / А.</w:t>
      </w:r>
      <w:r w:rsidRPr="00312483">
        <w:rPr>
          <w:sz w:val="28"/>
          <w:szCs w:val="28"/>
          <w:lang w:val="uk-UA"/>
        </w:rPr>
        <w:t xml:space="preserve"> </w:t>
      </w:r>
      <w:r w:rsidRPr="00312483">
        <w:rPr>
          <w:sz w:val="28"/>
          <w:szCs w:val="28"/>
        </w:rPr>
        <w:t>А. Столярчук, С.</w:t>
      </w:r>
      <w:r w:rsidRPr="00312483">
        <w:rPr>
          <w:sz w:val="28"/>
          <w:szCs w:val="28"/>
          <w:lang w:val="uk-UA"/>
        </w:rPr>
        <w:t> </w:t>
      </w:r>
      <w:r w:rsidRPr="00312483">
        <w:rPr>
          <w:sz w:val="28"/>
          <w:szCs w:val="28"/>
        </w:rPr>
        <w:t>А. Васильева, Б.</w:t>
      </w:r>
      <w:r w:rsidRPr="00312483">
        <w:rPr>
          <w:sz w:val="28"/>
          <w:szCs w:val="28"/>
          <w:lang w:val="uk-UA"/>
        </w:rPr>
        <w:t xml:space="preserve"> </w:t>
      </w:r>
      <w:r w:rsidRPr="00312483">
        <w:rPr>
          <w:sz w:val="28"/>
          <w:szCs w:val="28"/>
        </w:rPr>
        <w:t>Г. Сторожук // Физиол. журн. – 1990. – Т. 30, № 3. – С. 73–76.</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lastRenderedPageBreak/>
        <w:t>Струтинський Р.</w:t>
      </w:r>
      <w:r w:rsidRPr="00312483">
        <w:rPr>
          <w:sz w:val="28"/>
          <w:szCs w:val="28"/>
          <w:lang w:val="uk-UA"/>
        </w:rPr>
        <w:t xml:space="preserve"> </w:t>
      </w:r>
      <w:r w:rsidRPr="00312483">
        <w:rPr>
          <w:sz w:val="28"/>
          <w:szCs w:val="28"/>
        </w:rPr>
        <w:t>Б. Дослідження вазомоторних ефектів нових фтор</w:t>
      </w:r>
      <w:r w:rsidRPr="00312483">
        <w:rPr>
          <w:sz w:val="28"/>
          <w:szCs w:val="28"/>
          <w:lang w:val="uk-UA"/>
        </w:rPr>
        <w:t>в</w:t>
      </w:r>
      <w:r w:rsidRPr="00312483">
        <w:rPr>
          <w:sz w:val="28"/>
          <w:szCs w:val="28"/>
        </w:rPr>
        <w:t>місних синтетичних активаторів АТФ-залежних калієвих каналів / Р.</w:t>
      </w:r>
      <w:r w:rsidRPr="00312483">
        <w:rPr>
          <w:sz w:val="28"/>
          <w:szCs w:val="28"/>
          <w:lang w:val="uk-UA"/>
        </w:rPr>
        <w:t xml:space="preserve"> </w:t>
      </w:r>
      <w:r w:rsidRPr="00312483">
        <w:rPr>
          <w:sz w:val="28"/>
          <w:szCs w:val="28"/>
        </w:rPr>
        <w:t>Б. Струтинський, О.</w:t>
      </w:r>
      <w:r w:rsidRPr="00312483">
        <w:rPr>
          <w:sz w:val="28"/>
          <w:szCs w:val="28"/>
          <w:lang w:val="uk-UA"/>
        </w:rPr>
        <w:t xml:space="preserve"> </w:t>
      </w:r>
      <w:r w:rsidRPr="00312483">
        <w:rPr>
          <w:sz w:val="28"/>
          <w:szCs w:val="28"/>
        </w:rPr>
        <w:t>О. Мойбенко, Л.</w:t>
      </w:r>
      <w:r w:rsidRPr="00312483">
        <w:rPr>
          <w:sz w:val="28"/>
          <w:szCs w:val="28"/>
          <w:lang w:val="uk-UA"/>
        </w:rPr>
        <w:t xml:space="preserve"> </w:t>
      </w:r>
      <w:r w:rsidRPr="00312483">
        <w:rPr>
          <w:sz w:val="28"/>
          <w:szCs w:val="28"/>
        </w:rPr>
        <w:t>М.  Ягупольський // Фізіол. журн. – 2000. – Т. 46, № 4. – С. 17–23.</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Струтинський Р. Б. Моделювання активності</w:t>
      </w:r>
      <w:r w:rsidRPr="00312483">
        <w:rPr>
          <w:sz w:val="28"/>
          <w:szCs w:val="28"/>
          <w:lang w:val="uk-UA"/>
        </w:rPr>
        <w:t xml:space="preserve"> </w:t>
      </w:r>
      <w:r w:rsidRPr="00312483">
        <w:rPr>
          <w:sz w:val="28"/>
          <w:szCs w:val="28"/>
        </w:rPr>
        <w:t>АТФ-залежних калієвих каналів у</w:t>
      </w:r>
      <w:r w:rsidRPr="00312483">
        <w:rPr>
          <w:sz w:val="28"/>
          <w:szCs w:val="28"/>
          <w:lang w:val="uk-UA"/>
        </w:rPr>
        <w:t xml:space="preserve"> </w:t>
      </w:r>
      <w:r w:rsidRPr="00312483">
        <w:rPr>
          <w:sz w:val="28"/>
          <w:szCs w:val="28"/>
        </w:rPr>
        <w:t xml:space="preserve">аорті нормотензивних і гіпертензивних тварин </w:t>
      </w:r>
      <w:r w:rsidRPr="00312483">
        <w:rPr>
          <w:sz w:val="28"/>
          <w:szCs w:val="28"/>
          <w:lang w:val="uk-UA"/>
        </w:rPr>
        <w:t xml:space="preserve">/ </w:t>
      </w:r>
      <w:r w:rsidRPr="00312483">
        <w:rPr>
          <w:sz w:val="28"/>
          <w:szCs w:val="28"/>
        </w:rPr>
        <w:t>Р.</w:t>
      </w:r>
      <w:r w:rsidRPr="00312483">
        <w:rPr>
          <w:sz w:val="28"/>
          <w:szCs w:val="28"/>
          <w:lang w:val="uk-UA"/>
        </w:rPr>
        <w:t> </w:t>
      </w:r>
      <w:r w:rsidRPr="00312483">
        <w:rPr>
          <w:sz w:val="28"/>
          <w:szCs w:val="28"/>
        </w:rPr>
        <w:t>Б.</w:t>
      </w:r>
      <w:r w:rsidRPr="00312483">
        <w:rPr>
          <w:sz w:val="28"/>
          <w:szCs w:val="28"/>
          <w:lang w:val="uk-UA"/>
        </w:rPr>
        <w:t xml:space="preserve"> </w:t>
      </w:r>
      <w:r w:rsidRPr="00312483">
        <w:rPr>
          <w:sz w:val="28"/>
          <w:szCs w:val="28"/>
        </w:rPr>
        <w:t>Струтинський, О. О.</w:t>
      </w:r>
      <w:r w:rsidRPr="00312483">
        <w:rPr>
          <w:sz w:val="28"/>
          <w:szCs w:val="28"/>
          <w:lang w:val="uk-UA"/>
        </w:rPr>
        <w:t xml:space="preserve"> </w:t>
      </w:r>
      <w:r w:rsidRPr="00312483">
        <w:rPr>
          <w:sz w:val="28"/>
          <w:szCs w:val="28"/>
        </w:rPr>
        <w:t>Мойбенко // Фізіол. журнал. –</w:t>
      </w:r>
      <w:r w:rsidRPr="00312483">
        <w:rPr>
          <w:sz w:val="28"/>
          <w:szCs w:val="28"/>
          <w:lang w:val="uk-UA"/>
        </w:rPr>
        <w:t xml:space="preserve"> </w:t>
      </w:r>
      <w:r w:rsidRPr="00312483">
        <w:rPr>
          <w:sz w:val="28"/>
          <w:szCs w:val="28"/>
        </w:rPr>
        <w:t>2000.</w:t>
      </w:r>
      <w:r w:rsidRPr="00312483">
        <w:rPr>
          <w:sz w:val="28"/>
          <w:szCs w:val="28"/>
          <w:lang w:val="uk-UA"/>
        </w:rPr>
        <w:t xml:space="preserve"> </w:t>
      </w:r>
      <w:r w:rsidRPr="00312483">
        <w:rPr>
          <w:sz w:val="28"/>
          <w:szCs w:val="28"/>
        </w:rPr>
        <w:t>– Т. 46, №</w:t>
      </w:r>
      <w:r w:rsidRPr="00312483">
        <w:rPr>
          <w:sz w:val="28"/>
          <w:szCs w:val="28"/>
          <w:lang w:val="uk-UA"/>
        </w:rPr>
        <w:t xml:space="preserve"> 6</w:t>
      </w:r>
      <w:r w:rsidRPr="00312483">
        <w:rPr>
          <w:sz w:val="28"/>
          <w:szCs w:val="28"/>
        </w:rPr>
        <w:t>. – С.</w:t>
      </w:r>
      <w:r w:rsidRPr="00312483">
        <w:rPr>
          <w:sz w:val="28"/>
          <w:szCs w:val="28"/>
          <w:lang w:val="uk-UA"/>
        </w:rPr>
        <w:t xml:space="preserve"> </w:t>
      </w:r>
      <w:r w:rsidRPr="00312483">
        <w:rPr>
          <w:sz w:val="28"/>
          <w:szCs w:val="28"/>
        </w:rPr>
        <w:t>101–111.</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Участие вегетативных нервов сердца в механизме антиаритмического эффекта β-эндорфина при экспериментальной ишемии миокарда / С.</w:t>
      </w:r>
      <w:r w:rsidRPr="00312483">
        <w:rPr>
          <w:sz w:val="28"/>
          <w:szCs w:val="28"/>
          <w:lang w:val="uk-UA"/>
        </w:rPr>
        <w:t xml:space="preserve"> </w:t>
      </w:r>
      <w:r w:rsidRPr="00312483">
        <w:rPr>
          <w:sz w:val="28"/>
          <w:szCs w:val="28"/>
        </w:rPr>
        <w:t>Д. Михайлова, Г.</w:t>
      </w:r>
      <w:r w:rsidRPr="00312483">
        <w:rPr>
          <w:sz w:val="28"/>
          <w:szCs w:val="28"/>
          <w:lang w:val="uk-UA"/>
        </w:rPr>
        <w:t xml:space="preserve"> </w:t>
      </w:r>
      <w:r w:rsidRPr="00312483">
        <w:rPr>
          <w:sz w:val="28"/>
          <w:szCs w:val="28"/>
        </w:rPr>
        <w:t>И. Сторожаков, Н.</w:t>
      </w:r>
      <w:r w:rsidRPr="00312483">
        <w:rPr>
          <w:sz w:val="28"/>
          <w:szCs w:val="28"/>
          <w:lang w:val="uk-UA"/>
        </w:rPr>
        <w:t> </w:t>
      </w:r>
      <w:r w:rsidRPr="00312483">
        <w:rPr>
          <w:sz w:val="28"/>
          <w:szCs w:val="28"/>
        </w:rPr>
        <w:t>А.</w:t>
      </w:r>
      <w:r w:rsidRPr="00312483">
        <w:rPr>
          <w:sz w:val="28"/>
          <w:szCs w:val="28"/>
          <w:lang w:val="uk-UA"/>
        </w:rPr>
        <w:t> </w:t>
      </w:r>
      <w:r w:rsidRPr="00312483">
        <w:rPr>
          <w:sz w:val="28"/>
          <w:szCs w:val="28"/>
        </w:rPr>
        <w:t>Бебякова [и др.] // Бюлл. экспер. биол. и мед. – 1997. – Т. 123, № 5. – С. 509–511.</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Фогорос Р.</w:t>
      </w:r>
      <w:r w:rsidRPr="00312483">
        <w:rPr>
          <w:sz w:val="28"/>
          <w:szCs w:val="28"/>
          <w:lang w:val="uk-UA"/>
        </w:rPr>
        <w:t xml:space="preserve"> </w:t>
      </w:r>
      <w:r w:rsidRPr="00312483">
        <w:rPr>
          <w:sz w:val="28"/>
          <w:szCs w:val="28"/>
        </w:rPr>
        <w:t>М. Антиаритмические средства</w:t>
      </w:r>
      <w:r w:rsidRPr="00312483">
        <w:rPr>
          <w:sz w:val="28"/>
          <w:szCs w:val="28"/>
          <w:lang w:val="uk-UA"/>
        </w:rPr>
        <w:t xml:space="preserve"> </w:t>
      </w:r>
      <w:r w:rsidRPr="00312483">
        <w:rPr>
          <w:sz w:val="28"/>
          <w:szCs w:val="28"/>
        </w:rPr>
        <w:t>: Пер. с англ. / Р.</w:t>
      </w:r>
      <w:r w:rsidRPr="00312483">
        <w:rPr>
          <w:sz w:val="28"/>
          <w:szCs w:val="28"/>
          <w:lang w:val="uk-UA"/>
        </w:rPr>
        <w:t> </w:t>
      </w:r>
      <w:r w:rsidRPr="00312483">
        <w:rPr>
          <w:sz w:val="28"/>
          <w:szCs w:val="28"/>
        </w:rPr>
        <w:t>М.</w:t>
      </w:r>
      <w:r w:rsidRPr="00312483">
        <w:rPr>
          <w:sz w:val="28"/>
          <w:szCs w:val="28"/>
          <w:lang w:val="uk-UA"/>
        </w:rPr>
        <w:t> </w:t>
      </w:r>
      <w:r w:rsidRPr="00312483">
        <w:rPr>
          <w:sz w:val="28"/>
          <w:szCs w:val="28"/>
        </w:rPr>
        <w:t>Фогорос – Москва</w:t>
      </w:r>
      <w:r w:rsidRPr="00312483">
        <w:rPr>
          <w:sz w:val="28"/>
          <w:szCs w:val="28"/>
          <w:lang w:val="uk-UA"/>
        </w:rPr>
        <w:t xml:space="preserve"> </w:t>
      </w:r>
      <w:r w:rsidRPr="00312483">
        <w:rPr>
          <w:sz w:val="28"/>
          <w:szCs w:val="28"/>
        </w:rPr>
        <w:t>: СПб БИНОМ, 1999. – 190 с.</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Фролькис В.</w:t>
      </w:r>
      <w:r w:rsidRPr="00312483">
        <w:rPr>
          <w:sz w:val="28"/>
          <w:szCs w:val="28"/>
          <w:lang w:val="uk-UA"/>
        </w:rPr>
        <w:t xml:space="preserve"> </w:t>
      </w:r>
      <w:r w:rsidRPr="00312483">
        <w:rPr>
          <w:sz w:val="28"/>
          <w:szCs w:val="28"/>
        </w:rPr>
        <w:t>В. Мембранные механизмы действия тестостерона / В.</w:t>
      </w:r>
      <w:r w:rsidRPr="00312483">
        <w:rPr>
          <w:sz w:val="28"/>
          <w:szCs w:val="28"/>
          <w:lang w:val="uk-UA"/>
        </w:rPr>
        <w:t> </w:t>
      </w:r>
      <w:r w:rsidRPr="00312483">
        <w:rPr>
          <w:sz w:val="28"/>
          <w:szCs w:val="28"/>
        </w:rPr>
        <w:t>В. Фролькис, А.</w:t>
      </w:r>
      <w:r w:rsidRPr="00312483">
        <w:rPr>
          <w:sz w:val="28"/>
          <w:szCs w:val="28"/>
          <w:lang w:val="uk-UA"/>
        </w:rPr>
        <w:t xml:space="preserve"> </w:t>
      </w:r>
      <w:r w:rsidRPr="00312483">
        <w:rPr>
          <w:sz w:val="28"/>
          <w:szCs w:val="28"/>
        </w:rPr>
        <w:t>Л. Кобзарь, Г.</w:t>
      </w:r>
      <w:r w:rsidRPr="00312483">
        <w:rPr>
          <w:sz w:val="28"/>
          <w:szCs w:val="28"/>
          <w:lang w:val="uk-UA"/>
        </w:rPr>
        <w:t xml:space="preserve"> </w:t>
      </w:r>
      <w:r w:rsidRPr="00312483">
        <w:rPr>
          <w:sz w:val="28"/>
          <w:szCs w:val="28"/>
        </w:rPr>
        <w:t>М. Тюхтин // Бюлл. эксперим. биол. и мед. – 1992. – Т. 113</w:t>
      </w:r>
      <w:r w:rsidRPr="00312483">
        <w:rPr>
          <w:sz w:val="28"/>
          <w:szCs w:val="28"/>
          <w:lang w:val="uk-UA"/>
        </w:rPr>
        <w:t>,</w:t>
      </w:r>
      <w:r w:rsidRPr="00312483">
        <w:rPr>
          <w:sz w:val="28"/>
          <w:szCs w:val="28"/>
        </w:rPr>
        <w:t xml:space="preserve"> № 6. – С. 565–567.</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Фролькис В. В. Старение, эволюция и продление жизни</w:t>
      </w:r>
      <w:r w:rsidRPr="00312483">
        <w:rPr>
          <w:sz w:val="28"/>
          <w:szCs w:val="28"/>
          <w:lang w:val="uk-UA"/>
        </w:rPr>
        <w:t xml:space="preserve"> / </w:t>
      </w:r>
      <w:r w:rsidRPr="00312483">
        <w:rPr>
          <w:sz w:val="28"/>
          <w:szCs w:val="28"/>
        </w:rPr>
        <w:t>В.</w:t>
      </w:r>
      <w:r w:rsidRPr="00312483">
        <w:rPr>
          <w:sz w:val="28"/>
          <w:szCs w:val="28"/>
          <w:lang w:val="uk-UA"/>
        </w:rPr>
        <w:t> </w:t>
      </w:r>
      <w:r w:rsidRPr="00312483">
        <w:rPr>
          <w:sz w:val="28"/>
          <w:szCs w:val="28"/>
        </w:rPr>
        <w:t>В.</w:t>
      </w:r>
      <w:r w:rsidRPr="00312483">
        <w:rPr>
          <w:sz w:val="28"/>
          <w:szCs w:val="28"/>
          <w:lang w:val="uk-UA"/>
        </w:rPr>
        <w:t> </w:t>
      </w:r>
      <w:r w:rsidRPr="00312483">
        <w:rPr>
          <w:sz w:val="28"/>
          <w:szCs w:val="28"/>
        </w:rPr>
        <w:t>Фролькис, Х.</w:t>
      </w:r>
      <w:r w:rsidRPr="00312483">
        <w:rPr>
          <w:sz w:val="28"/>
          <w:szCs w:val="28"/>
          <w:lang w:val="uk-UA"/>
        </w:rPr>
        <w:t xml:space="preserve"> </w:t>
      </w:r>
      <w:r w:rsidRPr="00312483">
        <w:rPr>
          <w:sz w:val="28"/>
          <w:szCs w:val="28"/>
        </w:rPr>
        <w:t xml:space="preserve">К. Мурадян </w:t>
      </w:r>
      <w:r w:rsidRPr="00312483">
        <w:rPr>
          <w:sz w:val="28"/>
          <w:szCs w:val="28"/>
          <w:lang w:val="uk-UA"/>
        </w:rPr>
        <w:t xml:space="preserve">// </w:t>
      </w:r>
      <w:r w:rsidRPr="00312483">
        <w:rPr>
          <w:sz w:val="28"/>
          <w:szCs w:val="28"/>
        </w:rPr>
        <w:t xml:space="preserve">Киев </w:t>
      </w:r>
      <w:r w:rsidRPr="00312483">
        <w:rPr>
          <w:sz w:val="28"/>
          <w:szCs w:val="28"/>
          <w:lang w:val="uk-UA"/>
        </w:rPr>
        <w:t xml:space="preserve">: </w:t>
      </w:r>
      <w:r w:rsidRPr="00312483">
        <w:rPr>
          <w:sz w:val="28"/>
          <w:szCs w:val="28"/>
        </w:rPr>
        <w:t>Наукова думка, 1992</w:t>
      </w:r>
      <w:r w:rsidRPr="00312483">
        <w:rPr>
          <w:sz w:val="28"/>
          <w:szCs w:val="28"/>
          <w:lang w:val="uk-UA"/>
        </w:rPr>
        <w:t xml:space="preserve">. </w:t>
      </w:r>
      <w:r w:rsidRPr="00312483">
        <w:rPr>
          <w:sz w:val="28"/>
          <w:szCs w:val="28"/>
        </w:rPr>
        <w:t>– 336 с.</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Фундаментальні механізми дії оксиду азоту на серцево-судинну систему як основи патогенетичного лікування її захворювань / О.</w:t>
      </w:r>
      <w:r w:rsidRPr="00312483">
        <w:rPr>
          <w:sz w:val="28"/>
          <w:szCs w:val="28"/>
          <w:lang w:val="uk-UA"/>
        </w:rPr>
        <w:t> </w:t>
      </w:r>
      <w:r w:rsidRPr="00312483">
        <w:rPr>
          <w:sz w:val="28"/>
          <w:szCs w:val="28"/>
        </w:rPr>
        <w:t>О.</w:t>
      </w:r>
      <w:r w:rsidRPr="00312483">
        <w:rPr>
          <w:sz w:val="28"/>
          <w:szCs w:val="28"/>
          <w:lang w:val="uk-UA"/>
        </w:rPr>
        <w:t> </w:t>
      </w:r>
      <w:r w:rsidRPr="00312483">
        <w:rPr>
          <w:sz w:val="28"/>
          <w:szCs w:val="28"/>
        </w:rPr>
        <w:t>Мойбенко, В.</w:t>
      </w:r>
      <w:r w:rsidRPr="00312483">
        <w:rPr>
          <w:sz w:val="28"/>
          <w:szCs w:val="28"/>
          <w:lang w:val="uk-UA"/>
        </w:rPr>
        <w:t xml:space="preserve"> </w:t>
      </w:r>
      <w:r w:rsidRPr="00312483">
        <w:rPr>
          <w:sz w:val="28"/>
          <w:szCs w:val="28"/>
        </w:rPr>
        <w:t>Ф. Сагач, М.</w:t>
      </w:r>
      <w:r w:rsidRPr="00312483">
        <w:rPr>
          <w:sz w:val="28"/>
          <w:szCs w:val="28"/>
          <w:lang w:val="uk-UA"/>
        </w:rPr>
        <w:t xml:space="preserve"> </w:t>
      </w:r>
      <w:r w:rsidRPr="00312483">
        <w:rPr>
          <w:sz w:val="28"/>
          <w:szCs w:val="28"/>
        </w:rPr>
        <w:t>М. Ткаченко [та ін.] // Фізіол. журн. – 2004. – Т. 50, № 1. – С. 11–30.</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Хара М.</w:t>
      </w:r>
      <w:r w:rsidRPr="00312483">
        <w:rPr>
          <w:sz w:val="28"/>
          <w:szCs w:val="28"/>
          <w:lang w:val="uk-UA"/>
        </w:rPr>
        <w:t xml:space="preserve"> </w:t>
      </w:r>
      <w:r w:rsidRPr="00312483">
        <w:rPr>
          <w:sz w:val="28"/>
          <w:szCs w:val="28"/>
        </w:rPr>
        <w:t>Р. Вплив активатора опіатних рецепторів даларгіну на інтенсивність процесу ліпоперокидації в пошкодженому адреналіном серці залежно від статі / М.</w:t>
      </w:r>
      <w:r w:rsidRPr="00312483">
        <w:rPr>
          <w:sz w:val="28"/>
          <w:szCs w:val="28"/>
          <w:lang w:val="uk-UA"/>
        </w:rPr>
        <w:t xml:space="preserve"> </w:t>
      </w:r>
      <w:r w:rsidRPr="00312483">
        <w:rPr>
          <w:sz w:val="28"/>
          <w:szCs w:val="28"/>
        </w:rPr>
        <w:t>Р. Хара, Г.</w:t>
      </w:r>
      <w:r w:rsidRPr="00312483">
        <w:rPr>
          <w:sz w:val="28"/>
          <w:szCs w:val="28"/>
          <w:lang w:val="uk-UA"/>
        </w:rPr>
        <w:t xml:space="preserve"> </w:t>
      </w:r>
      <w:r w:rsidRPr="00312483">
        <w:rPr>
          <w:sz w:val="28"/>
          <w:szCs w:val="28"/>
        </w:rPr>
        <w:t xml:space="preserve">С. Сатурська // Роль месенджерних систем : науково-практична конференція, Тернопіль, </w:t>
      </w:r>
      <w:r w:rsidRPr="00312483">
        <w:rPr>
          <w:sz w:val="28"/>
          <w:szCs w:val="28"/>
        </w:rPr>
        <w:lastRenderedPageBreak/>
        <w:t>12-13 листопада 2007 р</w:t>
      </w:r>
      <w:r w:rsidRPr="00312483">
        <w:rPr>
          <w:sz w:val="28"/>
          <w:szCs w:val="28"/>
          <w:lang w:val="uk-UA"/>
        </w:rPr>
        <w:t xml:space="preserve">. </w:t>
      </w:r>
      <w:r w:rsidRPr="00312483">
        <w:rPr>
          <w:sz w:val="28"/>
          <w:szCs w:val="28"/>
        </w:rPr>
        <w:t xml:space="preserve">: матеріали </w:t>
      </w:r>
      <w:r w:rsidRPr="00312483">
        <w:rPr>
          <w:sz w:val="28"/>
          <w:szCs w:val="28"/>
          <w:lang w:val="uk-UA"/>
        </w:rPr>
        <w:t>конф</w:t>
      </w:r>
      <w:r w:rsidRPr="00312483">
        <w:rPr>
          <w:sz w:val="28"/>
          <w:szCs w:val="28"/>
        </w:rPr>
        <w:t>. – Мед. хімія. – 2008. – 2007. – Т. 9, № 4</w:t>
      </w:r>
      <w:r w:rsidRPr="00312483">
        <w:rPr>
          <w:sz w:val="28"/>
          <w:szCs w:val="28"/>
          <w:lang w:val="uk-UA"/>
        </w:rPr>
        <w:t>.</w:t>
      </w:r>
      <w:r w:rsidRPr="00312483">
        <w:rPr>
          <w:sz w:val="28"/>
          <w:szCs w:val="28"/>
        </w:rPr>
        <w:t xml:space="preserve"> – С. 87. </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Хара М.</w:t>
      </w:r>
      <w:r w:rsidRPr="00312483">
        <w:rPr>
          <w:sz w:val="28"/>
          <w:szCs w:val="28"/>
          <w:lang w:val="uk-UA"/>
        </w:rPr>
        <w:t xml:space="preserve"> </w:t>
      </w:r>
      <w:r w:rsidRPr="00312483">
        <w:rPr>
          <w:sz w:val="28"/>
          <w:szCs w:val="28"/>
        </w:rPr>
        <w:t>Р. Вплив атропіну на метаболізм ацетилхоліну в міокарді різностатевих щурів при дії кардіотоксичної дози адреналіну / М.</w:t>
      </w:r>
      <w:r w:rsidRPr="00312483">
        <w:rPr>
          <w:sz w:val="28"/>
          <w:szCs w:val="28"/>
          <w:lang w:val="uk-UA"/>
        </w:rPr>
        <w:t> </w:t>
      </w:r>
      <w:r w:rsidRPr="00312483">
        <w:rPr>
          <w:sz w:val="28"/>
          <w:szCs w:val="28"/>
        </w:rPr>
        <w:t>Р.</w:t>
      </w:r>
      <w:r w:rsidRPr="00312483">
        <w:rPr>
          <w:sz w:val="28"/>
          <w:szCs w:val="28"/>
          <w:lang w:val="uk-UA"/>
        </w:rPr>
        <w:t> </w:t>
      </w:r>
      <w:r w:rsidRPr="00312483">
        <w:rPr>
          <w:sz w:val="28"/>
          <w:szCs w:val="28"/>
        </w:rPr>
        <w:t>Хара // Мед. хімія. – 2005. – Т. 7, № 2. – С. 24–27.</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Хара М.</w:t>
      </w:r>
      <w:r w:rsidRPr="00312483">
        <w:rPr>
          <w:sz w:val="28"/>
          <w:szCs w:val="28"/>
          <w:lang w:val="uk-UA"/>
        </w:rPr>
        <w:t xml:space="preserve"> </w:t>
      </w:r>
      <w:r w:rsidRPr="00312483">
        <w:rPr>
          <w:sz w:val="28"/>
          <w:szCs w:val="28"/>
        </w:rPr>
        <w:t>Р. Вплив атропіну на холінергічну регуляцію серця некастрованих і кастрованих щурів різної статі / М.</w:t>
      </w:r>
      <w:r w:rsidRPr="00312483">
        <w:rPr>
          <w:sz w:val="28"/>
          <w:szCs w:val="28"/>
          <w:lang w:val="uk-UA"/>
        </w:rPr>
        <w:t xml:space="preserve"> </w:t>
      </w:r>
      <w:r w:rsidRPr="00312483">
        <w:rPr>
          <w:sz w:val="28"/>
          <w:szCs w:val="28"/>
        </w:rPr>
        <w:t>Р. Хара // Вісн. наук. досл. – 2005. – № 1. – С. 149–150.</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Хара М.</w:t>
      </w:r>
      <w:r w:rsidRPr="00312483">
        <w:rPr>
          <w:sz w:val="28"/>
          <w:szCs w:val="28"/>
          <w:lang w:val="uk-UA"/>
        </w:rPr>
        <w:t xml:space="preserve"> </w:t>
      </w:r>
      <w:r w:rsidRPr="00312483">
        <w:rPr>
          <w:sz w:val="28"/>
          <w:szCs w:val="28"/>
        </w:rPr>
        <w:t>Р. Вплив даларгіну на показники негативних хронотропних ефектів серця тварин різної статі при адреналіновому пошкодженні міокарда / М.</w:t>
      </w:r>
      <w:r w:rsidRPr="00312483">
        <w:rPr>
          <w:sz w:val="28"/>
          <w:szCs w:val="28"/>
          <w:lang w:val="uk-UA"/>
        </w:rPr>
        <w:t xml:space="preserve"> </w:t>
      </w:r>
      <w:r w:rsidRPr="00312483">
        <w:rPr>
          <w:sz w:val="28"/>
          <w:szCs w:val="28"/>
        </w:rPr>
        <w:t>Р. Хара, Г.</w:t>
      </w:r>
      <w:r w:rsidRPr="00312483">
        <w:rPr>
          <w:sz w:val="28"/>
          <w:szCs w:val="28"/>
          <w:lang w:val="uk-UA"/>
        </w:rPr>
        <w:t xml:space="preserve"> </w:t>
      </w:r>
      <w:r w:rsidRPr="00312483">
        <w:rPr>
          <w:sz w:val="28"/>
          <w:szCs w:val="28"/>
        </w:rPr>
        <w:t>С. Сатурська //</w:t>
      </w:r>
      <w:r w:rsidRPr="00312483">
        <w:rPr>
          <w:sz w:val="28"/>
          <w:szCs w:val="28"/>
          <w:lang w:val="uk-UA"/>
        </w:rPr>
        <w:t xml:space="preserve"> </w:t>
      </w:r>
      <w:r w:rsidRPr="00312483">
        <w:rPr>
          <w:sz w:val="28"/>
          <w:szCs w:val="28"/>
        </w:rPr>
        <w:t>Бюлетень VІІ читань ім.</w:t>
      </w:r>
      <w:r w:rsidRPr="00312483">
        <w:rPr>
          <w:sz w:val="28"/>
          <w:szCs w:val="28"/>
          <w:lang w:val="uk-UA"/>
        </w:rPr>
        <w:t> </w:t>
      </w:r>
      <w:r w:rsidRPr="00312483">
        <w:rPr>
          <w:sz w:val="28"/>
          <w:szCs w:val="28"/>
        </w:rPr>
        <w:t>В.</w:t>
      </w:r>
      <w:r w:rsidRPr="00312483">
        <w:rPr>
          <w:sz w:val="28"/>
          <w:szCs w:val="28"/>
          <w:lang w:val="uk-UA"/>
        </w:rPr>
        <w:t> </w:t>
      </w:r>
      <w:r w:rsidRPr="00312483">
        <w:rPr>
          <w:sz w:val="28"/>
          <w:szCs w:val="28"/>
        </w:rPr>
        <w:t>В.</w:t>
      </w:r>
      <w:r w:rsidRPr="00312483">
        <w:rPr>
          <w:sz w:val="28"/>
          <w:szCs w:val="28"/>
          <w:lang w:val="uk-UA"/>
        </w:rPr>
        <w:t> </w:t>
      </w:r>
      <w:r w:rsidRPr="00312483">
        <w:rPr>
          <w:sz w:val="28"/>
          <w:szCs w:val="28"/>
        </w:rPr>
        <w:t>Підвисоцького</w:t>
      </w:r>
      <w:r w:rsidRPr="00312483">
        <w:rPr>
          <w:sz w:val="28"/>
          <w:szCs w:val="28"/>
          <w:lang w:val="uk-UA"/>
        </w:rPr>
        <w:t xml:space="preserve"> </w:t>
      </w:r>
      <w:r w:rsidRPr="00312483">
        <w:rPr>
          <w:sz w:val="28"/>
          <w:szCs w:val="28"/>
        </w:rPr>
        <w:t>: наукова конференція, 22-23 травня 2008 р.</w:t>
      </w:r>
      <w:r w:rsidRPr="00312483">
        <w:rPr>
          <w:sz w:val="28"/>
          <w:szCs w:val="28"/>
          <w:lang w:val="uk-UA"/>
        </w:rPr>
        <w:t xml:space="preserve"> </w:t>
      </w:r>
      <w:r w:rsidRPr="00312483">
        <w:rPr>
          <w:sz w:val="28"/>
          <w:szCs w:val="28"/>
        </w:rPr>
        <w:t>: матеріали</w:t>
      </w:r>
      <w:r w:rsidRPr="00312483">
        <w:rPr>
          <w:sz w:val="28"/>
          <w:szCs w:val="28"/>
          <w:lang w:val="uk-UA"/>
        </w:rPr>
        <w:t xml:space="preserve"> конф</w:t>
      </w:r>
      <w:r w:rsidRPr="00312483">
        <w:rPr>
          <w:sz w:val="28"/>
          <w:szCs w:val="28"/>
        </w:rPr>
        <w:t>. – Одеса</w:t>
      </w:r>
      <w:r w:rsidRPr="00312483">
        <w:rPr>
          <w:sz w:val="28"/>
          <w:szCs w:val="28"/>
          <w:lang w:val="uk-UA"/>
        </w:rPr>
        <w:t xml:space="preserve"> </w:t>
      </w:r>
      <w:r w:rsidRPr="00312483">
        <w:rPr>
          <w:sz w:val="28"/>
          <w:szCs w:val="28"/>
        </w:rPr>
        <w:t xml:space="preserve">: Одеський державний медичний університет, 2008. – С. 95–96. </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Хара М.</w:t>
      </w:r>
      <w:r w:rsidRPr="00312483">
        <w:rPr>
          <w:sz w:val="28"/>
          <w:szCs w:val="28"/>
          <w:lang w:val="uk-UA"/>
        </w:rPr>
        <w:t xml:space="preserve"> </w:t>
      </w:r>
      <w:r w:rsidRPr="00312483">
        <w:rPr>
          <w:sz w:val="28"/>
          <w:szCs w:val="28"/>
        </w:rPr>
        <w:t>Р. Вплив даларгіну на чутливість міокарда щурів різної статі до екзо- та ендогенного ацетилхоліну в умовах адреналінового пошкодження / М.</w:t>
      </w:r>
      <w:r w:rsidRPr="00312483">
        <w:rPr>
          <w:sz w:val="28"/>
          <w:szCs w:val="28"/>
          <w:lang w:val="uk-UA"/>
        </w:rPr>
        <w:t xml:space="preserve"> </w:t>
      </w:r>
      <w:r w:rsidRPr="00312483">
        <w:rPr>
          <w:sz w:val="28"/>
          <w:szCs w:val="28"/>
        </w:rPr>
        <w:t>Р. Хара, Г.</w:t>
      </w:r>
      <w:r w:rsidRPr="00312483">
        <w:rPr>
          <w:sz w:val="28"/>
          <w:szCs w:val="28"/>
          <w:lang w:val="uk-UA"/>
        </w:rPr>
        <w:t xml:space="preserve"> </w:t>
      </w:r>
      <w:r w:rsidRPr="00312483">
        <w:rPr>
          <w:sz w:val="28"/>
          <w:szCs w:val="28"/>
        </w:rPr>
        <w:t>С. Сатурська // Патологія. – 2008. – Т.</w:t>
      </w:r>
      <w:r w:rsidRPr="00312483">
        <w:rPr>
          <w:sz w:val="28"/>
          <w:szCs w:val="28"/>
          <w:lang w:val="uk-UA"/>
        </w:rPr>
        <w:t xml:space="preserve"> </w:t>
      </w:r>
      <w:r w:rsidRPr="00312483">
        <w:rPr>
          <w:sz w:val="28"/>
          <w:szCs w:val="28"/>
        </w:rPr>
        <w:t>5, №</w:t>
      </w:r>
      <w:r w:rsidRPr="00312483">
        <w:rPr>
          <w:sz w:val="28"/>
          <w:szCs w:val="28"/>
          <w:lang w:val="uk-UA"/>
        </w:rPr>
        <w:t> </w:t>
      </w:r>
      <w:r w:rsidRPr="00312483">
        <w:rPr>
          <w:sz w:val="28"/>
          <w:szCs w:val="28"/>
        </w:rPr>
        <w:t>2</w:t>
      </w:r>
      <w:r w:rsidRPr="00312483">
        <w:rPr>
          <w:sz w:val="28"/>
          <w:szCs w:val="28"/>
          <w:lang w:val="uk-UA"/>
        </w:rPr>
        <w:t>.</w:t>
      </w:r>
      <w:r w:rsidRPr="00312483">
        <w:rPr>
          <w:sz w:val="28"/>
          <w:szCs w:val="28"/>
        </w:rPr>
        <w:t xml:space="preserve"> – С. 106.</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Хара М.</w:t>
      </w:r>
      <w:r w:rsidRPr="00312483">
        <w:rPr>
          <w:sz w:val="28"/>
          <w:szCs w:val="28"/>
          <w:lang w:val="uk-UA"/>
        </w:rPr>
        <w:t xml:space="preserve"> </w:t>
      </w:r>
      <w:r w:rsidRPr="00312483">
        <w:rPr>
          <w:sz w:val="28"/>
          <w:szCs w:val="28"/>
        </w:rPr>
        <w:t>Р. Вплив карбахоліну на метаболізм ацетилхоліну в міокарді різностатевих тварин при адреналіновому пошкодженні міокарда / М.</w:t>
      </w:r>
      <w:r w:rsidRPr="00312483">
        <w:rPr>
          <w:sz w:val="28"/>
          <w:szCs w:val="28"/>
          <w:lang w:val="uk-UA"/>
        </w:rPr>
        <w:t xml:space="preserve"> </w:t>
      </w:r>
      <w:r w:rsidRPr="00312483">
        <w:rPr>
          <w:sz w:val="28"/>
          <w:szCs w:val="28"/>
        </w:rPr>
        <w:t>Р. Хара // Галицьк. лікар. вісник. – 2004. – Т. 11, № 4. – С.</w:t>
      </w:r>
      <w:r w:rsidRPr="00312483">
        <w:rPr>
          <w:sz w:val="28"/>
          <w:szCs w:val="28"/>
          <w:lang w:val="uk-UA"/>
        </w:rPr>
        <w:t> </w:t>
      </w:r>
      <w:r w:rsidRPr="00312483">
        <w:rPr>
          <w:sz w:val="28"/>
          <w:szCs w:val="28"/>
        </w:rPr>
        <w:t>75–77.</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Хара М.</w:t>
      </w:r>
      <w:r w:rsidRPr="00312483">
        <w:rPr>
          <w:sz w:val="28"/>
          <w:szCs w:val="28"/>
          <w:lang w:val="uk-UA"/>
        </w:rPr>
        <w:t xml:space="preserve"> </w:t>
      </w:r>
      <w:r w:rsidRPr="00312483">
        <w:rPr>
          <w:sz w:val="28"/>
          <w:szCs w:val="28"/>
        </w:rPr>
        <w:t>Р. Вплив карбахоліну на частоту серцевих скорочень і показники пульсографії інтактних і кастрованих щурів / М.</w:t>
      </w:r>
      <w:r w:rsidRPr="00312483">
        <w:rPr>
          <w:sz w:val="28"/>
          <w:szCs w:val="28"/>
          <w:lang w:val="uk-UA"/>
        </w:rPr>
        <w:t xml:space="preserve"> </w:t>
      </w:r>
      <w:r w:rsidRPr="00312483">
        <w:rPr>
          <w:sz w:val="28"/>
          <w:szCs w:val="28"/>
        </w:rPr>
        <w:t>Р.</w:t>
      </w:r>
      <w:r w:rsidRPr="00312483">
        <w:rPr>
          <w:sz w:val="28"/>
          <w:szCs w:val="28"/>
          <w:lang w:val="uk-UA"/>
        </w:rPr>
        <w:t xml:space="preserve"> </w:t>
      </w:r>
      <w:r w:rsidRPr="00312483">
        <w:rPr>
          <w:sz w:val="28"/>
          <w:szCs w:val="28"/>
        </w:rPr>
        <w:t>Хара // Експер. і клін. мед. – 2003. – № 2. – С. 106–109.</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Хара М.</w:t>
      </w:r>
      <w:r w:rsidRPr="00312483">
        <w:rPr>
          <w:sz w:val="28"/>
          <w:szCs w:val="28"/>
          <w:lang w:val="uk-UA"/>
        </w:rPr>
        <w:t xml:space="preserve"> </w:t>
      </w:r>
      <w:r w:rsidRPr="00312483">
        <w:rPr>
          <w:sz w:val="28"/>
          <w:szCs w:val="28"/>
        </w:rPr>
        <w:t xml:space="preserve">Р. Вплив карбахоліну та кастрації на гліколіз, перекисне окиснення ліпідів та антиоксидантну систему міокарда щурів самців і </w:t>
      </w:r>
      <w:r w:rsidRPr="00312483">
        <w:rPr>
          <w:sz w:val="28"/>
          <w:szCs w:val="28"/>
        </w:rPr>
        <w:lastRenderedPageBreak/>
        <w:t>самок при адреналіновому пошкодженні / М.</w:t>
      </w:r>
      <w:r w:rsidRPr="00312483">
        <w:rPr>
          <w:sz w:val="28"/>
          <w:szCs w:val="28"/>
          <w:lang w:val="uk-UA"/>
        </w:rPr>
        <w:t xml:space="preserve"> </w:t>
      </w:r>
      <w:r w:rsidRPr="00312483">
        <w:rPr>
          <w:sz w:val="28"/>
          <w:szCs w:val="28"/>
        </w:rPr>
        <w:t>Р. Хара // Мед. хімія. – 2004. – Т. 6, № 4. – С. 102–104.</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Хара М.</w:t>
      </w:r>
      <w:r w:rsidRPr="00312483">
        <w:rPr>
          <w:sz w:val="28"/>
          <w:szCs w:val="28"/>
          <w:lang w:val="uk-UA"/>
        </w:rPr>
        <w:t xml:space="preserve"> </w:t>
      </w:r>
      <w:r w:rsidRPr="00312483">
        <w:rPr>
          <w:sz w:val="28"/>
          <w:szCs w:val="28"/>
        </w:rPr>
        <w:t>Р. Вплив кастрації на холінергічні реакції серця щурів різної статі в умовах розвитку адреналінової міокардіодистрофії / М.</w:t>
      </w:r>
      <w:r w:rsidRPr="00312483">
        <w:rPr>
          <w:sz w:val="28"/>
          <w:szCs w:val="28"/>
          <w:lang w:val="uk-UA"/>
        </w:rPr>
        <w:t> </w:t>
      </w:r>
      <w:r w:rsidRPr="00312483">
        <w:rPr>
          <w:sz w:val="28"/>
          <w:szCs w:val="28"/>
        </w:rPr>
        <w:t>Р.</w:t>
      </w:r>
      <w:r w:rsidRPr="00312483">
        <w:rPr>
          <w:sz w:val="28"/>
          <w:szCs w:val="28"/>
          <w:lang w:val="uk-UA"/>
        </w:rPr>
        <w:t> </w:t>
      </w:r>
      <w:r w:rsidRPr="00312483">
        <w:rPr>
          <w:sz w:val="28"/>
          <w:szCs w:val="28"/>
        </w:rPr>
        <w:t>Хара // Вісн. наук. досл. – 2004. – № 1. – С. 91–93.</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Хара М.</w:t>
      </w:r>
      <w:r w:rsidRPr="00312483">
        <w:rPr>
          <w:sz w:val="28"/>
          <w:szCs w:val="28"/>
          <w:lang w:val="uk-UA"/>
        </w:rPr>
        <w:t xml:space="preserve"> </w:t>
      </w:r>
      <w:r w:rsidRPr="00312483">
        <w:rPr>
          <w:sz w:val="28"/>
          <w:szCs w:val="28"/>
        </w:rPr>
        <w:t>Р. Гендерні та вікові відмінності реагування пейсмекерів синусового вузла на введення природних та синтетичних середників в умовах кардіонекрозу / М.</w:t>
      </w:r>
      <w:r w:rsidRPr="00312483">
        <w:rPr>
          <w:sz w:val="28"/>
          <w:szCs w:val="28"/>
          <w:lang w:val="uk-UA"/>
        </w:rPr>
        <w:t xml:space="preserve"> </w:t>
      </w:r>
      <w:r w:rsidRPr="00312483">
        <w:rPr>
          <w:sz w:val="28"/>
          <w:szCs w:val="28"/>
        </w:rPr>
        <w:t>Р. Хара, Г.</w:t>
      </w:r>
      <w:r w:rsidRPr="00312483">
        <w:rPr>
          <w:sz w:val="28"/>
          <w:szCs w:val="28"/>
          <w:lang w:val="uk-UA"/>
        </w:rPr>
        <w:t xml:space="preserve"> </w:t>
      </w:r>
      <w:r w:rsidRPr="00312483">
        <w:rPr>
          <w:sz w:val="28"/>
          <w:szCs w:val="28"/>
        </w:rPr>
        <w:t>С. Сатурська, А.</w:t>
      </w:r>
      <w:r w:rsidRPr="00312483">
        <w:rPr>
          <w:sz w:val="28"/>
          <w:szCs w:val="28"/>
          <w:lang w:val="uk-UA"/>
        </w:rPr>
        <w:t xml:space="preserve"> </w:t>
      </w:r>
      <w:r w:rsidRPr="00312483">
        <w:rPr>
          <w:sz w:val="28"/>
          <w:szCs w:val="28"/>
        </w:rPr>
        <w:t>А. Лепявко // Безпечна фармакотерапія в Україні</w:t>
      </w:r>
      <w:r w:rsidRPr="00312483">
        <w:rPr>
          <w:sz w:val="28"/>
          <w:szCs w:val="28"/>
          <w:lang w:val="uk-UA"/>
        </w:rPr>
        <w:t xml:space="preserve"> </w:t>
      </w:r>
      <w:r w:rsidRPr="00312483">
        <w:rPr>
          <w:sz w:val="28"/>
          <w:szCs w:val="28"/>
        </w:rPr>
        <w:t>: науково-практична конференція, Тернопіль, 29-30 жовтня 2008 р.</w:t>
      </w:r>
      <w:r w:rsidRPr="00312483">
        <w:rPr>
          <w:sz w:val="28"/>
          <w:szCs w:val="28"/>
          <w:lang w:val="uk-UA"/>
        </w:rPr>
        <w:t xml:space="preserve"> </w:t>
      </w:r>
      <w:r w:rsidRPr="00312483">
        <w:rPr>
          <w:sz w:val="28"/>
          <w:szCs w:val="28"/>
        </w:rPr>
        <w:t>: матеріали</w:t>
      </w:r>
      <w:r w:rsidRPr="00312483">
        <w:rPr>
          <w:sz w:val="28"/>
          <w:szCs w:val="28"/>
          <w:lang w:val="uk-UA"/>
        </w:rPr>
        <w:t xml:space="preserve"> конф</w:t>
      </w:r>
      <w:r w:rsidRPr="00312483">
        <w:rPr>
          <w:sz w:val="28"/>
          <w:szCs w:val="28"/>
        </w:rPr>
        <w:t>. – Тернопіль</w:t>
      </w:r>
      <w:r w:rsidRPr="00312483">
        <w:rPr>
          <w:sz w:val="28"/>
          <w:szCs w:val="28"/>
          <w:lang w:val="uk-UA"/>
        </w:rPr>
        <w:t xml:space="preserve"> </w:t>
      </w:r>
      <w:r w:rsidRPr="00312483">
        <w:rPr>
          <w:sz w:val="28"/>
          <w:szCs w:val="28"/>
        </w:rPr>
        <w:t>: Укрмедкнига, 2008. – С. 65–66.</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Хара М.</w:t>
      </w:r>
      <w:r w:rsidRPr="00312483">
        <w:rPr>
          <w:sz w:val="28"/>
          <w:szCs w:val="28"/>
          <w:lang w:val="uk-UA"/>
        </w:rPr>
        <w:t xml:space="preserve"> </w:t>
      </w:r>
      <w:r w:rsidRPr="00312483">
        <w:rPr>
          <w:sz w:val="28"/>
          <w:szCs w:val="28"/>
        </w:rPr>
        <w:t>Р. Гендерні та вікові особливості метаболізму міокарда за умов дії адреналіну та даларгіну / М.</w:t>
      </w:r>
      <w:r w:rsidRPr="00312483">
        <w:rPr>
          <w:sz w:val="28"/>
          <w:szCs w:val="28"/>
          <w:lang w:val="uk-UA"/>
        </w:rPr>
        <w:t xml:space="preserve"> </w:t>
      </w:r>
      <w:r w:rsidRPr="00312483">
        <w:rPr>
          <w:sz w:val="28"/>
          <w:szCs w:val="28"/>
        </w:rPr>
        <w:t>Р. Хара, Г.</w:t>
      </w:r>
      <w:r w:rsidRPr="00312483">
        <w:rPr>
          <w:sz w:val="28"/>
          <w:szCs w:val="28"/>
          <w:lang w:val="uk-UA"/>
        </w:rPr>
        <w:t xml:space="preserve"> </w:t>
      </w:r>
      <w:r w:rsidRPr="00312483">
        <w:rPr>
          <w:sz w:val="28"/>
          <w:szCs w:val="28"/>
        </w:rPr>
        <w:t>С. Сатурська, А.</w:t>
      </w:r>
      <w:r w:rsidRPr="00312483">
        <w:rPr>
          <w:sz w:val="28"/>
          <w:szCs w:val="28"/>
          <w:lang w:val="uk-UA"/>
        </w:rPr>
        <w:t> </w:t>
      </w:r>
      <w:r w:rsidRPr="00312483">
        <w:rPr>
          <w:sz w:val="28"/>
          <w:szCs w:val="28"/>
        </w:rPr>
        <w:t>А.</w:t>
      </w:r>
      <w:r w:rsidRPr="00312483">
        <w:rPr>
          <w:sz w:val="28"/>
          <w:szCs w:val="28"/>
          <w:lang w:val="uk-UA"/>
        </w:rPr>
        <w:t> </w:t>
      </w:r>
      <w:r w:rsidRPr="00312483">
        <w:rPr>
          <w:sz w:val="28"/>
          <w:szCs w:val="28"/>
        </w:rPr>
        <w:t>Лепявко // Наукові дослідження – теорія і експеримент 2008</w:t>
      </w:r>
      <w:r w:rsidRPr="00312483">
        <w:rPr>
          <w:sz w:val="28"/>
          <w:szCs w:val="28"/>
          <w:lang w:val="uk-UA"/>
        </w:rPr>
        <w:t xml:space="preserve"> </w:t>
      </w:r>
      <w:r w:rsidRPr="00312483">
        <w:rPr>
          <w:sz w:val="28"/>
          <w:szCs w:val="28"/>
        </w:rPr>
        <w:t>: ІV науково-практична конференція, 19-21 травня 2008 р.</w:t>
      </w:r>
      <w:r w:rsidRPr="00312483">
        <w:rPr>
          <w:sz w:val="28"/>
          <w:szCs w:val="28"/>
          <w:lang w:val="uk-UA"/>
        </w:rPr>
        <w:t xml:space="preserve"> </w:t>
      </w:r>
      <w:r w:rsidRPr="00312483">
        <w:rPr>
          <w:sz w:val="28"/>
          <w:szCs w:val="28"/>
        </w:rPr>
        <w:t>: матеріали</w:t>
      </w:r>
      <w:r w:rsidRPr="00312483">
        <w:rPr>
          <w:sz w:val="28"/>
          <w:szCs w:val="28"/>
          <w:lang w:val="uk-UA"/>
        </w:rPr>
        <w:t xml:space="preserve"> конф</w:t>
      </w:r>
      <w:r w:rsidRPr="00312483">
        <w:rPr>
          <w:sz w:val="28"/>
          <w:szCs w:val="28"/>
        </w:rPr>
        <w:t>. – Полтава</w:t>
      </w:r>
      <w:r w:rsidRPr="00312483">
        <w:rPr>
          <w:sz w:val="28"/>
          <w:szCs w:val="28"/>
          <w:lang w:val="uk-UA"/>
        </w:rPr>
        <w:t xml:space="preserve"> </w:t>
      </w:r>
      <w:r w:rsidRPr="00312483">
        <w:rPr>
          <w:sz w:val="28"/>
          <w:szCs w:val="28"/>
        </w:rPr>
        <w:t>: „Інтерграфіка”, 2008. – Т. 5, С. 76–78.</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 xml:space="preserve">Холинергическая регуляция биохимических систем клетки / </w:t>
      </w:r>
      <w:r w:rsidRPr="00312483">
        <w:rPr>
          <w:sz w:val="28"/>
          <w:szCs w:val="28"/>
          <w:lang w:val="uk-UA"/>
        </w:rPr>
        <w:t>[</w:t>
      </w:r>
      <w:r w:rsidRPr="00312483">
        <w:rPr>
          <w:sz w:val="28"/>
          <w:szCs w:val="28"/>
        </w:rPr>
        <w:t>С.</w:t>
      </w:r>
      <w:r w:rsidRPr="00312483">
        <w:rPr>
          <w:sz w:val="28"/>
          <w:szCs w:val="28"/>
          <w:lang w:val="uk-UA"/>
        </w:rPr>
        <w:t> </w:t>
      </w:r>
      <w:r w:rsidRPr="00312483">
        <w:rPr>
          <w:sz w:val="28"/>
          <w:szCs w:val="28"/>
        </w:rPr>
        <w:t>Н.</w:t>
      </w:r>
      <w:r w:rsidRPr="00312483">
        <w:rPr>
          <w:sz w:val="28"/>
          <w:szCs w:val="28"/>
          <w:lang w:val="uk-UA"/>
        </w:rPr>
        <w:t> </w:t>
      </w:r>
      <w:r w:rsidRPr="00312483">
        <w:rPr>
          <w:sz w:val="28"/>
          <w:szCs w:val="28"/>
        </w:rPr>
        <w:t>Голиков, В.</w:t>
      </w:r>
      <w:r w:rsidRPr="00312483">
        <w:rPr>
          <w:sz w:val="28"/>
          <w:szCs w:val="28"/>
          <w:lang w:val="uk-UA"/>
        </w:rPr>
        <w:t xml:space="preserve"> </w:t>
      </w:r>
      <w:r w:rsidRPr="00312483">
        <w:rPr>
          <w:sz w:val="28"/>
          <w:szCs w:val="28"/>
        </w:rPr>
        <w:t>Б. Долго-Сабуров, Н.</w:t>
      </w:r>
      <w:r w:rsidRPr="00312483">
        <w:rPr>
          <w:sz w:val="28"/>
          <w:szCs w:val="28"/>
          <w:lang w:val="uk-UA"/>
        </w:rPr>
        <w:t xml:space="preserve"> </w:t>
      </w:r>
      <w:r w:rsidRPr="00312483">
        <w:rPr>
          <w:sz w:val="28"/>
          <w:szCs w:val="28"/>
        </w:rPr>
        <w:t>Р. Елаев, В.</w:t>
      </w:r>
      <w:r w:rsidRPr="00312483">
        <w:rPr>
          <w:sz w:val="28"/>
          <w:szCs w:val="28"/>
          <w:lang w:val="uk-UA"/>
        </w:rPr>
        <w:t xml:space="preserve"> </w:t>
      </w:r>
      <w:r w:rsidRPr="00312483">
        <w:rPr>
          <w:sz w:val="28"/>
          <w:szCs w:val="28"/>
        </w:rPr>
        <w:t>И. Кулешов.</w:t>
      </w:r>
      <w:r w:rsidRPr="00312483">
        <w:rPr>
          <w:sz w:val="28"/>
          <w:szCs w:val="28"/>
          <w:lang w:val="uk-UA"/>
        </w:rPr>
        <w:t>]</w:t>
      </w:r>
      <w:r w:rsidRPr="00312483">
        <w:rPr>
          <w:sz w:val="28"/>
          <w:szCs w:val="28"/>
        </w:rPr>
        <w:t xml:space="preserve"> – М</w:t>
      </w:r>
      <w:r w:rsidRPr="00312483">
        <w:rPr>
          <w:sz w:val="28"/>
          <w:szCs w:val="28"/>
          <w:lang w:val="uk-UA"/>
        </w:rPr>
        <w:t xml:space="preserve">. </w:t>
      </w:r>
      <w:r w:rsidRPr="00312483">
        <w:rPr>
          <w:sz w:val="28"/>
          <w:szCs w:val="28"/>
        </w:rPr>
        <w:t>: Медицина, 1985. – 224 с.</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Хомазюк А.</w:t>
      </w:r>
      <w:r w:rsidRPr="00312483">
        <w:rPr>
          <w:sz w:val="28"/>
          <w:szCs w:val="28"/>
          <w:lang w:val="uk-UA"/>
        </w:rPr>
        <w:t xml:space="preserve"> </w:t>
      </w:r>
      <w:r w:rsidRPr="00312483">
        <w:rPr>
          <w:sz w:val="28"/>
          <w:szCs w:val="28"/>
        </w:rPr>
        <w:t>И. Влияние нитроглицерина на кровоснабжение и функцию миокарда / А.</w:t>
      </w:r>
      <w:r w:rsidRPr="00312483">
        <w:rPr>
          <w:sz w:val="28"/>
          <w:szCs w:val="28"/>
          <w:lang w:val="uk-UA"/>
        </w:rPr>
        <w:t xml:space="preserve"> </w:t>
      </w:r>
      <w:r w:rsidRPr="00312483">
        <w:rPr>
          <w:sz w:val="28"/>
          <w:szCs w:val="28"/>
        </w:rPr>
        <w:t>И. Хомазюк, А.</w:t>
      </w:r>
      <w:r w:rsidRPr="00312483">
        <w:rPr>
          <w:sz w:val="28"/>
          <w:szCs w:val="28"/>
          <w:lang w:val="uk-UA"/>
        </w:rPr>
        <w:t xml:space="preserve"> </w:t>
      </w:r>
      <w:r w:rsidRPr="00312483">
        <w:rPr>
          <w:sz w:val="28"/>
          <w:szCs w:val="28"/>
        </w:rPr>
        <w:t>П. Нещерет, И.</w:t>
      </w:r>
      <w:r w:rsidRPr="00312483">
        <w:rPr>
          <w:sz w:val="28"/>
          <w:szCs w:val="28"/>
          <w:lang w:val="uk-UA"/>
        </w:rPr>
        <w:t xml:space="preserve"> </w:t>
      </w:r>
      <w:r w:rsidRPr="00312483">
        <w:rPr>
          <w:sz w:val="28"/>
          <w:szCs w:val="28"/>
        </w:rPr>
        <w:t>В. Гончар // Укр. кардіол. журн. – 2003. – № 2. – С. 99–105.</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Целлариус Ю.</w:t>
      </w:r>
      <w:r w:rsidRPr="00312483">
        <w:rPr>
          <w:sz w:val="28"/>
          <w:szCs w:val="28"/>
          <w:lang w:val="uk-UA"/>
        </w:rPr>
        <w:t xml:space="preserve"> </w:t>
      </w:r>
      <w:r w:rsidRPr="00312483">
        <w:rPr>
          <w:sz w:val="28"/>
          <w:szCs w:val="28"/>
        </w:rPr>
        <w:t>Г. Гистопатология очаговых метаболических повреждений миокарда / Ю.</w:t>
      </w:r>
      <w:r w:rsidRPr="00312483">
        <w:rPr>
          <w:sz w:val="28"/>
          <w:szCs w:val="28"/>
          <w:lang w:val="uk-UA"/>
        </w:rPr>
        <w:t xml:space="preserve"> </w:t>
      </w:r>
      <w:r w:rsidRPr="00312483">
        <w:rPr>
          <w:sz w:val="28"/>
          <w:szCs w:val="28"/>
        </w:rPr>
        <w:t>Г. Целлариус, Л.</w:t>
      </w:r>
      <w:r w:rsidRPr="00312483">
        <w:rPr>
          <w:sz w:val="28"/>
          <w:szCs w:val="28"/>
          <w:lang w:val="uk-UA"/>
        </w:rPr>
        <w:t xml:space="preserve"> </w:t>
      </w:r>
      <w:r w:rsidRPr="00312483">
        <w:rPr>
          <w:sz w:val="28"/>
          <w:szCs w:val="28"/>
        </w:rPr>
        <w:t>А. Семенова – Новосибирск</w:t>
      </w:r>
      <w:r w:rsidRPr="00312483">
        <w:rPr>
          <w:sz w:val="28"/>
          <w:szCs w:val="28"/>
          <w:lang w:val="uk-UA"/>
        </w:rPr>
        <w:t xml:space="preserve"> </w:t>
      </w:r>
      <w:r w:rsidRPr="00312483">
        <w:rPr>
          <w:sz w:val="28"/>
          <w:szCs w:val="28"/>
        </w:rPr>
        <w:t>: Наука, 1972. – 209 с.</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 xml:space="preserve">Чевари С. Роль супероксиддисмутазы в окислительных процесах клетки и метод определения ее в биологическом материале / </w:t>
      </w:r>
      <w:r w:rsidRPr="00312483">
        <w:rPr>
          <w:sz w:val="28"/>
          <w:szCs w:val="28"/>
        </w:rPr>
        <w:lastRenderedPageBreak/>
        <w:t>С.</w:t>
      </w:r>
      <w:r w:rsidRPr="00312483">
        <w:rPr>
          <w:sz w:val="28"/>
          <w:szCs w:val="28"/>
          <w:lang w:val="uk-UA"/>
        </w:rPr>
        <w:t> </w:t>
      </w:r>
      <w:r w:rsidRPr="00312483">
        <w:rPr>
          <w:sz w:val="28"/>
          <w:szCs w:val="28"/>
        </w:rPr>
        <w:t>Чевари, И. Чаба, Й. Сокей // Лабораторое дело. – 1985. – № 11. – С.</w:t>
      </w:r>
      <w:r w:rsidRPr="00312483">
        <w:rPr>
          <w:sz w:val="28"/>
          <w:szCs w:val="28"/>
          <w:lang w:val="uk-UA"/>
        </w:rPr>
        <w:t> </w:t>
      </w:r>
      <w:r w:rsidRPr="00312483">
        <w:rPr>
          <w:sz w:val="28"/>
          <w:szCs w:val="28"/>
        </w:rPr>
        <w:t>678–681.</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Шабалин А.</w:t>
      </w:r>
      <w:r w:rsidRPr="00312483">
        <w:rPr>
          <w:sz w:val="28"/>
          <w:szCs w:val="28"/>
          <w:lang w:val="uk-UA"/>
        </w:rPr>
        <w:t xml:space="preserve"> </w:t>
      </w:r>
      <w:r w:rsidRPr="00312483">
        <w:rPr>
          <w:sz w:val="28"/>
          <w:szCs w:val="28"/>
        </w:rPr>
        <w:t>В. Защита кардиомиоцита. Современное состояние и перспективы / А.</w:t>
      </w:r>
      <w:r w:rsidRPr="00312483">
        <w:rPr>
          <w:sz w:val="28"/>
          <w:szCs w:val="28"/>
          <w:lang w:val="uk-UA"/>
        </w:rPr>
        <w:t xml:space="preserve"> </w:t>
      </w:r>
      <w:r w:rsidRPr="00312483">
        <w:rPr>
          <w:sz w:val="28"/>
          <w:szCs w:val="28"/>
        </w:rPr>
        <w:t>В. Шабалин, Ю.</w:t>
      </w:r>
      <w:r w:rsidRPr="00312483">
        <w:rPr>
          <w:sz w:val="28"/>
          <w:szCs w:val="28"/>
          <w:lang w:val="uk-UA"/>
        </w:rPr>
        <w:t xml:space="preserve"> </w:t>
      </w:r>
      <w:r w:rsidRPr="00312483">
        <w:rPr>
          <w:sz w:val="28"/>
          <w:szCs w:val="28"/>
        </w:rPr>
        <w:t>П. Никитин // Кардиология. – 1999. – Т. 39, № 3. – С. 4–10.</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Шевченко И. Т. Элементы вариационной статистики для медиков</w:t>
      </w:r>
      <w:r w:rsidRPr="00312483">
        <w:rPr>
          <w:sz w:val="28"/>
          <w:szCs w:val="28"/>
          <w:lang w:val="uk-UA"/>
        </w:rPr>
        <w:t> </w:t>
      </w:r>
      <w:r w:rsidRPr="00312483">
        <w:rPr>
          <w:sz w:val="28"/>
          <w:szCs w:val="28"/>
        </w:rPr>
        <w:t>/ И. Т. Шевченко, О. П. Богатов, Ф. П. Хрипта. – Київ</w:t>
      </w:r>
      <w:r w:rsidRPr="00312483">
        <w:rPr>
          <w:sz w:val="28"/>
          <w:szCs w:val="28"/>
          <w:lang w:val="uk-UA"/>
        </w:rPr>
        <w:t xml:space="preserve"> </w:t>
      </w:r>
      <w:r w:rsidRPr="00312483">
        <w:rPr>
          <w:sz w:val="28"/>
          <w:szCs w:val="28"/>
        </w:rPr>
        <w:t>: Здоров’я, 1970. – 107 с.</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Эндогенные опиоиды при заболеваниях сердечно-сосудистой системы / А.</w:t>
      </w:r>
      <w:r w:rsidRPr="00312483">
        <w:rPr>
          <w:sz w:val="28"/>
          <w:szCs w:val="28"/>
          <w:lang w:val="uk-UA"/>
        </w:rPr>
        <w:t xml:space="preserve"> </w:t>
      </w:r>
      <w:r w:rsidRPr="00312483">
        <w:rPr>
          <w:sz w:val="28"/>
          <w:szCs w:val="28"/>
        </w:rPr>
        <w:t>А. Зозуля, О.</w:t>
      </w:r>
      <w:r w:rsidRPr="00312483">
        <w:rPr>
          <w:sz w:val="28"/>
          <w:szCs w:val="28"/>
          <w:lang w:val="uk-UA"/>
        </w:rPr>
        <w:t xml:space="preserve"> </w:t>
      </w:r>
      <w:r w:rsidRPr="00312483">
        <w:rPr>
          <w:sz w:val="28"/>
          <w:szCs w:val="28"/>
        </w:rPr>
        <w:t>Б. Степура, Н.</w:t>
      </w:r>
      <w:r w:rsidRPr="00312483">
        <w:rPr>
          <w:sz w:val="28"/>
          <w:szCs w:val="28"/>
          <w:lang w:val="uk-UA"/>
        </w:rPr>
        <w:t xml:space="preserve"> </w:t>
      </w:r>
      <w:r w:rsidRPr="00312483">
        <w:rPr>
          <w:sz w:val="28"/>
          <w:szCs w:val="28"/>
        </w:rPr>
        <w:t>В. Кост [и др.] // Кардиология. – 1999. – Т.</w:t>
      </w:r>
      <w:r w:rsidRPr="00312483">
        <w:rPr>
          <w:sz w:val="28"/>
          <w:szCs w:val="28"/>
          <w:lang w:val="uk-UA"/>
        </w:rPr>
        <w:t xml:space="preserve"> </w:t>
      </w:r>
      <w:r w:rsidRPr="00312483">
        <w:rPr>
          <w:sz w:val="28"/>
          <w:szCs w:val="28"/>
        </w:rPr>
        <w:t>39, №</w:t>
      </w:r>
      <w:r w:rsidRPr="00312483">
        <w:rPr>
          <w:sz w:val="28"/>
          <w:szCs w:val="28"/>
          <w:lang w:val="uk-UA"/>
        </w:rPr>
        <w:t xml:space="preserve"> </w:t>
      </w:r>
      <w:r w:rsidRPr="00312483">
        <w:rPr>
          <w:sz w:val="28"/>
          <w:szCs w:val="28"/>
        </w:rPr>
        <w:t xml:space="preserve">7. </w:t>
      </w:r>
      <w:r w:rsidRPr="00312483">
        <w:rPr>
          <w:sz w:val="28"/>
          <w:szCs w:val="28"/>
          <w:lang w:val="uk-UA"/>
        </w:rPr>
        <w:t xml:space="preserve">– </w:t>
      </w:r>
      <w:r w:rsidRPr="00312483">
        <w:rPr>
          <w:sz w:val="28"/>
          <w:szCs w:val="28"/>
        </w:rPr>
        <w:t>С</w:t>
      </w:r>
      <w:r w:rsidRPr="00312483">
        <w:rPr>
          <w:sz w:val="28"/>
          <w:szCs w:val="28"/>
          <w:lang w:val="uk-UA"/>
        </w:rPr>
        <w:t>.</w:t>
      </w:r>
      <w:r w:rsidRPr="00312483">
        <w:rPr>
          <w:sz w:val="28"/>
          <w:szCs w:val="28"/>
        </w:rPr>
        <w:t xml:space="preserve"> 40–48.</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Явелов И.</w:t>
      </w:r>
      <w:r w:rsidRPr="00312483">
        <w:rPr>
          <w:sz w:val="28"/>
          <w:szCs w:val="28"/>
          <w:lang w:val="uk-UA"/>
        </w:rPr>
        <w:t xml:space="preserve"> </w:t>
      </w:r>
      <w:r w:rsidRPr="00312483">
        <w:rPr>
          <w:sz w:val="28"/>
          <w:szCs w:val="28"/>
        </w:rPr>
        <w:t>С. Факторы, связанные с низкой вариабельностью ритма сердца, оцененной за короткое время в покое в ранние сроки инфаркта миокарда / И.</w:t>
      </w:r>
      <w:r w:rsidRPr="00312483">
        <w:rPr>
          <w:sz w:val="28"/>
          <w:szCs w:val="28"/>
          <w:lang w:val="uk-UA"/>
        </w:rPr>
        <w:t xml:space="preserve"> </w:t>
      </w:r>
      <w:r w:rsidRPr="00312483">
        <w:rPr>
          <w:sz w:val="28"/>
          <w:szCs w:val="28"/>
        </w:rPr>
        <w:t>С. Явелов, Е.</w:t>
      </w:r>
      <w:r w:rsidRPr="00312483">
        <w:rPr>
          <w:sz w:val="28"/>
          <w:szCs w:val="28"/>
          <w:lang w:val="uk-UA"/>
        </w:rPr>
        <w:t xml:space="preserve"> </w:t>
      </w:r>
      <w:r w:rsidRPr="00312483">
        <w:rPr>
          <w:sz w:val="28"/>
          <w:szCs w:val="28"/>
        </w:rPr>
        <w:t>Е. Травина, Н.</w:t>
      </w:r>
      <w:r w:rsidRPr="00312483">
        <w:rPr>
          <w:sz w:val="28"/>
          <w:szCs w:val="28"/>
          <w:lang w:val="uk-UA"/>
        </w:rPr>
        <w:t xml:space="preserve"> </w:t>
      </w:r>
      <w:r w:rsidRPr="00312483">
        <w:rPr>
          <w:sz w:val="28"/>
          <w:szCs w:val="28"/>
        </w:rPr>
        <w:t>А. Грацианский // Кардиология. – 2001. –Т. 41, № 8. – С. 4–10.</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 xml:space="preserve">Ярыгин В. Н. Влияние неонатального тестостерона на матричную активность хроматина </w:t>
      </w:r>
      <w:r w:rsidRPr="00312483">
        <w:rPr>
          <w:sz w:val="28"/>
          <w:szCs w:val="28"/>
          <w:lang w:val="uk-UA"/>
        </w:rPr>
        <w:t>и</w:t>
      </w:r>
      <w:r w:rsidRPr="00312483">
        <w:rPr>
          <w:sz w:val="28"/>
          <w:szCs w:val="28"/>
        </w:rPr>
        <w:t xml:space="preserve"> размеры перикарионов симпатических нейронов крыс / В. Н. Ярыгин, А.</w:t>
      </w:r>
      <w:r w:rsidRPr="00312483">
        <w:rPr>
          <w:sz w:val="28"/>
          <w:szCs w:val="28"/>
          <w:lang w:val="uk-UA"/>
        </w:rPr>
        <w:t xml:space="preserve"> </w:t>
      </w:r>
      <w:r w:rsidRPr="00312483">
        <w:rPr>
          <w:sz w:val="28"/>
          <w:szCs w:val="28"/>
        </w:rPr>
        <w:t>Л. Цуциева, О.</w:t>
      </w:r>
      <w:r w:rsidRPr="00312483">
        <w:rPr>
          <w:sz w:val="28"/>
          <w:szCs w:val="28"/>
          <w:lang w:val="uk-UA"/>
        </w:rPr>
        <w:t xml:space="preserve"> </w:t>
      </w:r>
      <w:r w:rsidRPr="00312483">
        <w:rPr>
          <w:sz w:val="28"/>
          <w:szCs w:val="28"/>
        </w:rPr>
        <w:t>Н. Хрущова // Бюлл. эксперим. биол. и мед. – 1997. – Т. 124, № 12. – С. 683–685.</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rPr>
        <w:t xml:space="preserve">Ярыгин </w:t>
      </w:r>
      <w:r w:rsidRPr="00312483">
        <w:rPr>
          <w:sz w:val="28"/>
          <w:szCs w:val="28"/>
          <w:lang w:val="uk-UA"/>
        </w:rPr>
        <w:t>В</w:t>
      </w:r>
      <w:r w:rsidRPr="00312483">
        <w:rPr>
          <w:sz w:val="28"/>
          <w:szCs w:val="28"/>
        </w:rPr>
        <w:t>.</w:t>
      </w:r>
      <w:r w:rsidRPr="00312483">
        <w:rPr>
          <w:sz w:val="28"/>
          <w:szCs w:val="28"/>
          <w:lang w:val="uk-UA"/>
        </w:rPr>
        <w:t xml:space="preserve"> </w:t>
      </w:r>
      <w:r w:rsidRPr="00312483">
        <w:rPr>
          <w:sz w:val="28"/>
          <w:szCs w:val="28"/>
        </w:rPr>
        <w:t xml:space="preserve">Н. Олигопептиды как регуляторы функций организма / </w:t>
      </w:r>
      <w:r w:rsidRPr="00312483">
        <w:rPr>
          <w:sz w:val="28"/>
          <w:szCs w:val="28"/>
          <w:lang w:val="uk-UA"/>
        </w:rPr>
        <w:t>В</w:t>
      </w:r>
      <w:r w:rsidRPr="00312483">
        <w:rPr>
          <w:sz w:val="28"/>
          <w:szCs w:val="28"/>
        </w:rPr>
        <w:t>.</w:t>
      </w:r>
      <w:r w:rsidRPr="00312483">
        <w:rPr>
          <w:sz w:val="28"/>
          <w:szCs w:val="28"/>
          <w:lang w:val="uk-UA"/>
        </w:rPr>
        <w:t xml:space="preserve"> </w:t>
      </w:r>
      <w:r w:rsidRPr="00312483">
        <w:rPr>
          <w:sz w:val="28"/>
          <w:szCs w:val="28"/>
        </w:rPr>
        <w:t>Н. Ярыгин – М., 1987. – 187 с.</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A case of atropine-resistant bradycardia in a patient on long-term lithium medication / Y. Uchiyama, S. Nakao, T. Asai [et al.] // Masui. – 2001. – Vol.</w:t>
      </w:r>
      <w:r w:rsidRPr="00312483">
        <w:rPr>
          <w:sz w:val="28"/>
          <w:szCs w:val="28"/>
          <w:lang w:val="uk-UA"/>
        </w:rPr>
        <w:t> </w:t>
      </w:r>
      <w:r w:rsidRPr="00312483">
        <w:rPr>
          <w:sz w:val="28"/>
          <w:szCs w:val="28"/>
          <w:lang w:val="en-US"/>
        </w:rPr>
        <w:t xml:space="preserve">50, </w:t>
      </w:r>
      <w:r w:rsidRPr="00312483">
        <w:rPr>
          <w:sz w:val="28"/>
          <w:szCs w:val="28"/>
          <w:lang w:val="en-GB"/>
        </w:rPr>
        <w:t>№</w:t>
      </w:r>
      <w:r w:rsidRPr="00312483">
        <w:rPr>
          <w:sz w:val="28"/>
          <w:szCs w:val="28"/>
          <w:lang w:val="en-US"/>
        </w:rPr>
        <w:t xml:space="preserve"> 11. – P. 1229–1231.</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Adenosine A1/A2a receptor agonist AMP-579 induces acute and delayed preconditioning against in vivo myocardial stunning / G. Kristo, Y.</w:t>
      </w:r>
      <w:r w:rsidRPr="00312483">
        <w:rPr>
          <w:sz w:val="28"/>
          <w:szCs w:val="28"/>
          <w:lang w:val="uk-UA"/>
        </w:rPr>
        <w:t> </w:t>
      </w:r>
      <w:r w:rsidRPr="00312483">
        <w:rPr>
          <w:sz w:val="28"/>
          <w:szCs w:val="28"/>
          <w:lang w:val="en-US"/>
        </w:rPr>
        <w:t>Yoshimura, B.</w:t>
      </w:r>
      <w:r w:rsidRPr="00312483">
        <w:rPr>
          <w:sz w:val="28"/>
          <w:szCs w:val="28"/>
          <w:lang w:val="uk-UA"/>
        </w:rPr>
        <w:t xml:space="preserve"> </w:t>
      </w:r>
      <w:r w:rsidRPr="00312483">
        <w:rPr>
          <w:sz w:val="28"/>
          <w:szCs w:val="28"/>
          <w:lang w:val="en-US"/>
        </w:rPr>
        <w:t>J. Keith [et al.] // Am J</w:t>
      </w:r>
      <w:r w:rsidRPr="00312483">
        <w:rPr>
          <w:sz w:val="28"/>
          <w:szCs w:val="28"/>
          <w:lang w:val="uk-UA"/>
        </w:rPr>
        <w:t>.</w:t>
      </w:r>
      <w:r w:rsidRPr="00312483">
        <w:rPr>
          <w:sz w:val="28"/>
          <w:szCs w:val="28"/>
          <w:lang w:val="en-US"/>
        </w:rPr>
        <w:t xml:space="preserve"> Physiol</w:t>
      </w:r>
      <w:r w:rsidRPr="00312483">
        <w:rPr>
          <w:sz w:val="28"/>
          <w:szCs w:val="28"/>
          <w:lang w:val="uk-UA"/>
        </w:rPr>
        <w:t>.</w:t>
      </w:r>
      <w:r w:rsidRPr="00312483">
        <w:rPr>
          <w:sz w:val="28"/>
          <w:szCs w:val="28"/>
          <w:lang w:val="en-US"/>
        </w:rPr>
        <w:t xml:space="preserve"> Heart Circ</w:t>
      </w:r>
      <w:r w:rsidRPr="00312483">
        <w:rPr>
          <w:sz w:val="28"/>
          <w:szCs w:val="28"/>
          <w:lang w:val="uk-UA"/>
        </w:rPr>
        <w:t>.</w:t>
      </w:r>
      <w:r w:rsidRPr="00312483">
        <w:rPr>
          <w:sz w:val="28"/>
          <w:szCs w:val="28"/>
          <w:lang w:val="en-US"/>
        </w:rPr>
        <w:t xml:space="preserve"> Physiol</w:t>
      </w:r>
      <w:r w:rsidRPr="00312483">
        <w:rPr>
          <w:sz w:val="28"/>
          <w:szCs w:val="28"/>
          <w:lang w:val="uk-UA"/>
        </w:rPr>
        <w:t>.</w:t>
      </w:r>
      <w:r w:rsidRPr="00312483">
        <w:rPr>
          <w:sz w:val="28"/>
          <w:szCs w:val="28"/>
          <w:lang w:val="en-US"/>
        </w:rPr>
        <w:t xml:space="preserve"> – 2004. – Vol. 287. – P.</w:t>
      </w:r>
      <w:r w:rsidRPr="00312483">
        <w:rPr>
          <w:sz w:val="28"/>
          <w:szCs w:val="28"/>
          <w:lang w:val="uk-UA"/>
        </w:rPr>
        <w:t xml:space="preserve"> </w:t>
      </w:r>
      <w:r w:rsidRPr="00312483">
        <w:rPr>
          <w:sz w:val="28"/>
          <w:szCs w:val="28"/>
          <w:lang w:val="en-US"/>
        </w:rPr>
        <w:t>2746</w:t>
      </w:r>
      <w:r w:rsidRPr="00312483">
        <w:rPr>
          <w:sz w:val="28"/>
          <w:szCs w:val="28"/>
          <w:lang w:val="en-GB"/>
        </w:rPr>
        <w:t>–</w:t>
      </w:r>
      <w:r w:rsidRPr="00312483">
        <w:rPr>
          <w:sz w:val="28"/>
          <w:szCs w:val="28"/>
          <w:lang w:val="en-US"/>
        </w:rPr>
        <w:t>2753.</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lastRenderedPageBreak/>
        <w:t>Adrenergic control of a constitutively active acethylcholine-regulated potassium current in canine atrial cardiomyocytes / Y. H. Yeh, J.</w:t>
      </w:r>
      <w:r w:rsidRPr="00312483">
        <w:rPr>
          <w:sz w:val="28"/>
          <w:szCs w:val="28"/>
          <w:lang w:val="uk-UA"/>
        </w:rPr>
        <w:t> </w:t>
      </w:r>
      <w:r w:rsidRPr="00312483">
        <w:rPr>
          <w:sz w:val="28"/>
          <w:szCs w:val="28"/>
          <w:lang w:val="en-US"/>
        </w:rPr>
        <w:t>R.</w:t>
      </w:r>
      <w:r w:rsidRPr="00312483">
        <w:rPr>
          <w:sz w:val="28"/>
          <w:szCs w:val="28"/>
          <w:lang w:val="uk-UA"/>
        </w:rPr>
        <w:t> </w:t>
      </w:r>
      <w:r w:rsidRPr="00312483">
        <w:rPr>
          <w:sz w:val="28"/>
          <w:szCs w:val="28"/>
          <w:lang w:val="en-US"/>
        </w:rPr>
        <w:t xml:space="preserve">Ehrlich, X. Qi [et al.] // Cardiovasc. Res. – 2007. – Vol. 74, </w:t>
      </w:r>
      <w:r w:rsidRPr="00312483">
        <w:rPr>
          <w:sz w:val="28"/>
          <w:szCs w:val="28"/>
        </w:rPr>
        <w:t>№</w:t>
      </w:r>
      <w:r w:rsidRPr="00312483">
        <w:rPr>
          <w:sz w:val="28"/>
          <w:szCs w:val="28"/>
          <w:lang w:val="en-US"/>
        </w:rPr>
        <w:t xml:space="preserve"> 3. – P.</w:t>
      </w:r>
      <w:r w:rsidRPr="00312483">
        <w:rPr>
          <w:sz w:val="28"/>
          <w:szCs w:val="28"/>
          <w:lang w:val="uk-UA"/>
        </w:rPr>
        <w:t> </w:t>
      </w:r>
      <w:r w:rsidRPr="00312483">
        <w:rPr>
          <w:sz w:val="28"/>
          <w:szCs w:val="28"/>
          <w:lang w:val="en-US"/>
        </w:rPr>
        <w:t>406–415.</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Akiyama T. Adrenergic ingibition of endogenous acethylcholine release on postganglionic cardiac vagal nerve terminals / T. Akiyama, T.</w:t>
      </w:r>
      <w:r w:rsidRPr="00312483">
        <w:rPr>
          <w:sz w:val="28"/>
          <w:szCs w:val="28"/>
          <w:lang w:val="uk-UA"/>
        </w:rPr>
        <w:t> </w:t>
      </w:r>
      <w:r w:rsidRPr="00312483">
        <w:rPr>
          <w:sz w:val="28"/>
          <w:szCs w:val="28"/>
          <w:lang w:val="en-US"/>
        </w:rPr>
        <w:t xml:space="preserve">Yamazaki // Cardiovasc. Res. – 2000. – Vol. 46, </w:t>
      </w:r>
      <w:r w:rsidRPr="00312483">
        <w:rPr>
          <w:sz w:val="28"/>
          <w:szCs w:val="28"/>
        </w:rPr>
        <w:t>№</w:t>
      </w:r>
      <w:r w:rsidRPr="00312483">
        <w:rPr>
          <w:sz w:val="28"/>
          <w:szCs w:val="28"/>
          <w:lang w:val="en-US"/>
        </w:rPr>
        <w:t xml:space="preserve"> 3. – P. 531–538.</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Anti-arrhythmic effect of kappa-opioid receptor stimulation in the perfused rat heart: involvement of a cAMP-dependent pathway / X.</w:t>
      </w:r>
      <w:r w:rsidRPr="00312483">
        <w:rPr>
          <w:sz w:val="28"/>
          <w:szCs w:val="28"/>
          <w:lang w:val="uk-UA"/>
        </w:rPr>
        <w:t xml:space="preserve"> </w:t>
      </w:r>
      <w:r w:rsidRPr="00312483">
        <w:rPr>
          <w:sz w:val="28"/>
          <w:szCs w:val="28"/>
          <w:lang w:val="en-US"/>
        </w:rPr>
        <w:t>C.</w:t>
      </w:r>
      <w:r w:rsidRPr="00312483">
        <w:rPr>
          <w:sz w:val="28"/>
          <w:szCs w:val="28"/>
          <w:lang w:val="uk-UA"/>
        </w:rPr>
        <w:t xml:space="preserve"> </w:t>
      </w:r>
      <w:r w:rsidRPr="00312483">
        <w:rPr>
          <w:sz w:val="28"/>
          <w:szCs w:val="28"/>
          <w:lang w:val="en-US"/>
        </w:rPr>
        <w:t>Yu, H.</w:t>
      </w:r>
      <w:r w:rsidRPr="00312483">
        <w:rPr>
          <w:sz w:val="28"/>
          <w:szCs w:val="28"/>
          <w:lang w:val="uk-UA"/>
        </w:rPr>
        <w:t> </w:t>
      </w:r>
      <w:r w:rsidRPr="00312483">
        <w:rPr>
          <w:sz w:val="28"/>
          <w:szCs w:val="28"/>
          <w:lang w:val="en-US"/>
        </w:rPr>
        <w:t>X.</w:t>
      </w:r>
      <w:r w:rsidRPr="00312483">
        <w:rPr>
          <w:sz w:val="28"/>
          <w:szCs w:val="28"/>
          <w:lang w:val="uk-UA"/>
        </w:rPr>
        <w:t xml:space="preserve"> </w:t>
      </w:r>
      <w:r w:rsidRPr="00312483">
        <w:rPr>
          <w:sz w:val="28"/>
          <w:szCs w:val="28"/>
          <w:lang w:val="en-US"/>
        </w:rPr>
        <w:t>Wang, J.</w:t>
      </w:r>
      <w:r w:rsidRPr="00312483">
        <w:rPr>
          <w:sz w:val="28"/>
          <w:szCs w:val="28"/>
          <w:lang w:val="uk-UA"/>
        </w:rPr>
        <w:t xml:space="preserve"> </w:t>
      </w:r>
      <w:r w:rsidRPr="00312483">
        <w:rPr>
          <w:sz w:val="28"/>
          <w:szCs w:val="28"/>
          <w:lang w:val="en-US"/>
        </w:rPr>
        <w:t>M. Pei [et al.] // J. Mol. Cell. Cardiol. – 1999. – Vol. 31. – P.</w:t>
      </w:r>
      <w:r w:rsidRPr="00312483">
        <w:rPr>
          <w:sz w:val="28"/>
          <w:szCs w:val="28"/>
          <w:lang w:val="uk-UA"/>
        </w:rPr>
        <w:t> </w:t>
      </w:r>
      <w:r w:rsidRPr="00312483">
        <w:rPr>
          <w:sz w:val="28"/>
          <w:szCs w:val="28"/>
          <w:lang w:val="en-US"/>
        </w:rPr>
        <w:t xml:space="preserve">1809–1819. </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Association of psychosocial risk factors with risk of acute myocardial infarction in 11119 cases and 13648 controls from 52 countries (the INTERHET study)</w:t>
      </w:r>
      <w:r w:rsidRPr="00312483">
        <w:rPr>
          <w:sz w:val="28"/>
          <w:szCs w:val="28"/>
          <w:lang w:val="uk-UA"/>
        </w:rPr>
        <w:t xml:space="preserve"> </w:t>
      </w:r>
      <w:r w:rsidRPr="00312483">
        <w:rPr>
          <w:sz w:val="28"/>
          <w:szCs w:val="28"/>
          <w:lang w:val="en-US"/>
        </w:rPr>
        <w:t>: case-control study / A. Rosengren, S.</w:t>
      </w:r>
      <w:r w:rsidRPr="00312483">
        <w:rPr>
          <w:sz w:val="28"/>
          <w:szCs w:val="28"/>
          <w:lang w:val="uk-UA"/>
        </w:rPr>
        <w:t xml:space="preserve"> </w:t>
      </w:r>
      <w:r w:rsidRPr="00312483">
        <w:rPr>
          <w:sz w:val="28"/>
          <w:szCs w:val="28"/>
          <w:lang w:val="en-US"/>
        </w:rPr>
        <w:t>Hawken, S.</w:t>
      </w:r>
      <w:r w:rsidRPr="00312483">
        <w:rPr>
          <w:sz w:val="28"/>
          <w:szCs w:val="28"/>
          <w:lang w:val="uk-UA"/>
        </w:rPr>
        <w:t> </w:t>
      </w:r>
      <w:r w:rsidRPr="00312483">
        <w:rPr>
          <w:sz w:val="28"/>
          <w:szCs w:val="28"/>
          <w:lang w:val="en-US"/>
        </w:rPr>
        <w:t xml:space="preserve">Ounpuu [et al.] // Lancet. – 2004. – Vol. 364, </w:t>
      </w:r>
      <w:r w:rsidRPr="00312483">
        <w:rPr>
          <w:sz w:val="28"/>
          <w:szCs w:val="28"/>
          <w:lang w:val="en-GB"/>
        </w:rPr>
        <w:t>№</w:t>
      </w:r>
      <w:r w:rsidRPr="00312483">
        <w:rPr>
          <w:sz w:val="28"/>
          <w:szCs w:val="28"/>
          <w:lang w:val="en-US"/>
        </w:rPr>
        <w:t xml:space="preserve"> 9438. – P. 953</w:t>
      </w:r>
      <w:r w:rsidRPr="00312483">
        <w:rPr>
          <w:sz w:val="28"/>
          <w:szCs w:val="28"/>
          <w:lang w:val="en-GB"/>
        </w:rPr>
        <w:t>–</w:t>
      </w:r>
      <w:r w:rsidRPr="00312483">
        <w:rPr>
          <w:sz w:val="28"/>
          <w:szCs w:val="28"/>
          <w:lang w:val="en-US"/>
        </w:rPr>
        <w:t>962.</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 xml:space="preserve">Autonomic innervation of the human cardiac conduction system: changes from infancy to senility </w:t>
      </w:r>
      <w:r w:rsidRPr="00312483">
        <w:rPr>
          <w:sz w:val="28"/>
          <w:szCs w:val="28"/>
          <w:lang w:val="uk-UA"/>
        </w:rPr>
        <w:t>і</w:t>
      </w:r>
      <w:r w:rsidRPr="00312483">
        <w:rPr>
          <w:sz w:val="28"/>
          <w:szCs w:val="28"/>
          <w:lang w:val="en-US"/>
        </w:rPr>
        <w:t>n immunohistochemical and histochemical analysis / L. T. Chow, S. S. Chow, R. H. Anderson</w:t>
      </w:r>
      <w:r w:rsidRPr="00312483">
        <w:rPr>
          <w:sz w:val="28"/>
          <w:szCs w:val="28"/>
          <w:lang w:val="uk-UA"/>
        </w:rPr>
        <w:t xml:space="preserve"> </w:t>
      </w:r>
      <w:r w:rsidRPr="00312483">
        <w:rPr>
          <w:sz w:val="28"/>
          <w:szCs w:val="28"/>
          <w:lang w:val="en-US"/>
        </w:rPr>
        <w:t xml:space="preserve">[et al.] //Anat. Rec. –2001. – Vol. 264, </w:t>
      </w:r>
      <w:r w:rsidRPr="00312483">
        <w:rPr>
          <w:sz w:val="28"/>
          <w:szCs w:val="28"/>
          <w:lang w:val="en-GB"/>
        </w:rPr>
        <w:t>№</w:t>
      </w:r>
      <w:r w:rsidRPr="00312483">
        <w:rPr>
          <w:sz w:val="28"/>
          <w:szCs w:val="28"/>
          <w:lang w:val="en-US"/>
        </w:rPr>
        <w:t xml:space="preserve"> 2. – P. 169–182.</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Batulevicius D. Key anatomic data for the use of rat heart in electrophysiological studies of the intracardiac nervous system / D.</w:t>
      </w:r>
      <w:r w:rsidRPr="00312483">
        <w:rPr>
          <w:sz w:val="28"/>
          <w:szCs w:val="28"/>
          <w:lang w:val="uk-UA"/>
        </w:rPr>
        <w:t> </w:t>
      </w:r>
      <w:r w:rsidRPr="00312483">
        <w:rPr>
          <w:sz w:val="28"/>
          <w:szCs w:val="28"/>
          <w:lang w:val="en-US"/>
        </w:rPr>
        <w:t xml:space="preserve">Batulevicius, N. Paunziene, D. Pauza // Medicina. – 2004. – Vol. 40, </w:t>
      </w:r>
      <w:r w:rsidRPr="00312483">
        <w:rPr>
          <w:sz w:val="28"/>
          <w:szCs w:val="28"/>
          <w:lang w:val="en-GB"/>
        </w:rPr>
        <w:t>№</w:t>
      </w:r>
      <w:r w:rsidRPr="00312483">
        <w:rPr>
          <w:sz w:val="28"/>
          <w:szCs w:val="28"/>
          <w:lang w:val="en-US"/>
        </w:rPr>
        <w:t> 3. – P.</w:t>
      </w:r>
      <w:r w:rsidRPr="00312483">
        <w:rPr>
          <w:sz w:val="28"/>
          <w:szCs w:val="28"/>
          <w:lang w:val="uk-UA"/>
        </w:rPr>
        <w:t> </w:t>
      </w:r>
      <w:r w:rsidRPr="00312483">
        <w:rPr>
          <w:sz w:val="28"/>
          <w:szCs w:val="28"/>
          <w:lang w:val="en-US"/>
        </w:rPr>
        <w:t>253–259.</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Blomqvist A. Sex hormones and pain: a new role for brain aromatase? / A. J. Blomqvist // J. Comp. Neurol. –</w:t>
      </w:r>
      <w:r w:rsidRPr="00312483">
        <w:rPr>
          <w:sz w:val="28"/>
          <w:szCs w:val="28"/>
          <w:lang w:val="uk-UA"/>
        </w:rPr>
        <w:t xml:space="preserve"> </w:t>
      </w:r>
      <w:r w:rsidRPr="00312483">
        <w:rPr>
          <w:sz w:val="28"/>
          <w:szCs w:val="28"/>
          <w:lang w:val="en-US"/>
        </w:rPr>
        <w:t xml:space="preserve">2000. – Vol. 423, </w:t>
      </w:r>
      <w:r w:rsidRPr="00312483">
        <w:rPr>
          <w:sz w:val="28"/>
          <w:szCs w:val="28"/>
        </w:rPr>
        <w:t>№</w:t>
      </w:r>
      <w:r w:rsidRPr="00312483">
        <w:rPr>
          <w:sz w:val="28"/>
          <w:szCs w:val="28"/>
          <w:lang w:val="en-US"/>
        </w:rPr>
        <w:t xml:space="preserve"> 4. – P. 549–551. </w:t>
      </w:r>
    </w:p>
    <w:p w:rsidR="001277D6" w:rsidRPr="00312483" w:rsidRDefault="001277D6" w:rsidP="001377D3">
      <w:pPr>
        <w:numPr>
          <w:ilvl w:val="0"/>
          <w:numId w:val="18"/>
        </w:numPr>
        <w:tabs>
          <w:tab w:val="left" w:pos="720"/>
          <w:tab w:val="left" w:pos="900"/>
        </w:tabs>
        <w:spacing w:after="0" w:line="360" w:lineRule="auto"/>
        <w:jc w:val="both"/>
        <w:rPr>
          <w:sz w:val="28"/>
          <w:szCs w:val="28"/>
          <w:lang w:val="en-GB"/>
        </w:rPr>
      </w:pPr>
      <w:r w:rsidRPr="00312483">
        <w:rPr>
          <w:sz w:val="28"/>
          <w:szCs w:val="28"/>
          <w:lang w:val="en-US"/>
        </w:rPr>
        <w:t xml:space="preserve">Bolli R. Preconditioning: a paradigm shift in the biology of myocardial ischemia / R. Bolli // Am. J. Physiol. Heart. Circ. Physiol. – 2007. – V. 292, </w:t>
      </w:r>
      <w:r w:rsidRPr="00312483">
        <w:rPr>
          <w:sz w:val="28"/>
          <w:szCs w:val="28"/>
        </w:rPr>
        <w:t>№</w:t>
      </w:r>
      <w:r w:rsidRPr="00312483">
        <w:rPr>
          <w:sz w:val="28"/>
          <w:szCs w:val="28"/>
          <w:lang w:val="en-US"/>
        </w:rPr>
        <w:t xml:space="preserve"> 1. – </w:t>
      </w:r>
      <w:r w:rsidRPr="00312483">
        <w:rPr>
          <w:sz w:val="28"/>
          <w:szCs w:val="28"/>
          <w:lang w:val="en-GB"/>
        </w:rPr>
        <w:t>P.</w:t>
      </w:r>
      <w:r w:rsidRPr="00312483">
        <w:rPr>
          <w:sz w:val="28"/>
          <w:szCs w:val="28"/>
          <w:lang w:val="uk-UA"/>
        </w:rPr>
        <w:t> </w:t>
      </w:r>
      <w:r w:rsidRPr="00312483">
        <w:rPr>
          <w:sz w:val="28"/>
          <w:szCs w:val="28"/>
          <w:lang w:val="en-GB"/>
        </w:rPr>
        <w:t>19</w:t>
      </w:r>
      <w:r w:rsidRPr="00312483">
        <w:rPr>
          <w:sz w:val="28"/>
          <w:szCs w:val="28"/>
          <w:lang w:val="en-US"/>
        </w:rPr>
        <w:t>–</w:t>
      </w:r>
      <w:r w:rsidRPr="00312483">
        <w:rPr>
          <w:sz w:val="28"/>
          <w:szCs w:val="28"/>
          <w:lang w:val="en-GB"/>
        </w:rPr>
        <w:t>27.</w:t>
      </w:r>
    </w:p>
    <w:p w:rsidR="001277D6" w:rsidRPr="00312483" w:rsidRDefault="001277D6" w:rsidP="001377D3">
      <w:pPr>
        <w:numPr>
          <w:ilvl w:val="0"/>
          <w:numId w:val="18"/>
        </w:numPr>
        <w:tabs>
          <w:tab w:val="left" w:pos="720"/>
          <w:tab w:val="left" w:pos="900"/>
        </w:tabs>
        <w:spacing w:after="0" w:line="360" w:lineRule="auto"/>
        <w:jc w:val="both"/>
        <w:rPr>
          <w:sz w:val="28"/>
          <w:szCs w:val="28"/>
          <w:lang w:val="en-GB"/>
        </w:rPr>
      </w:pPr>
      <w:r w:rsidRPr="00312483">
        <w:rPr>
          <w:sz w:val="28"/>
          <w:szCs w:val="28"/>
          <w:lang w:val="en-US"/>
        </w:rPr>
        <w:lastRenderedPageBreak/>
        <w:t xml:space="preserve"> Boulmier D. Myocardial pseudo-infarction: "stress"-associated catecholamine-induced acute cardiomyopathy or coronary spasm? / D.</w:t>
      </w:r>
      <w:r w:rsidRPr="00312483">
        <w:rPr>
          <w:sz w:val="28"/>
          <w:szCs w:val="28"/>
          <w:lang w:val="uk-UA"/>
        </w:rPr>
        <w:t> </w:t>
      </w:r>
      <w:r w:rsidRPr="00312483">
        <w:rPr>
          <w:sz w:val="28"/>
          <w:szCs w:val="28"/>
          <w:lang w:val="en-US"/>
        </w:rPr>
        <w:t>Boulmier, P.</w:t>
      </w:r>
      <w:r w:rsidRPr="00312483">
        <w:rPr>
          <w:sz w:val="28"/>
          <w:szCs w:val="28"/>
          <w:lang w:val="uk-UA"/>
        </w:rPr>
        <w:t xml:space="preserve"> </w:t>
      </w:r>
      <w:r w:rsidRPr="00312483">
        <w:rPr>
          <w:sz w:val="28"/>
          <w:szCs w:val="28"/>
          <w:lang w:val="en-US"/>
        </w:rPr>
        <w:t>Bazin //</w:t>
      </w:r>
      <w:r w:rsidRPr="00312483">
        <w:rPr>
          <w:sz w:val="28"/>
          <w:szCs w:val="28"/>
          <w:lang w:val="en-GB"/>
        </w:rPr>
        <w:t xml:space="preserve"> </w:t>
      </w:r>
      <w:hyperlink r:id="rId13" w:history="1">
        <w:r w:rsidRPr="00312483">
          <w:rPr>
            <w:sz w:val="28"/>
            <w:szCs w:val="28"/>
            <w:lang w:val="en-GB"/>
          </w:rPr>
          <w:t>Revista Espanola de Cardiologia</w:t>
        </w:r>
      </w:hyperlink>
      <w:r w:rsidRPr="00312483">
        <w:rPr>
          <w:sz w:val="28"/>
          <w:szCs w:val="28"/>
          <w:lang w:val="en-GB"/>
        </w:rPr>
        <w:t>. – 2005. – Vol. 58, №</w:t>
      </w:r>
      <w:r w:rsidRPr="00312483">
        <w:rPr>
          <w:sz w:val="28"/>
          <w:szCs w:val="28"/>
          <w:lang w:val="uk-UA"/>
        </w:rPr>
        <w:t> </w:t>
      </w:r>
      <w:r w:rsidRPr="00312483">
        <w:rPr>
          <w:sz w:val="28"/>
          <w:szCs w:val="28"/>
          <w:lang w:val="en-US"/>
        </w:rPr>
        <w:t>5</w:t>
      </w:r>
      <w:r w:rsidRPr="00312483">
        <w:rPr>
          <w:sz w:val="28"/>
          <w:szCs w:val="28"/>
          <w:lang w:val="en-GB"/>
        </w:rPr>
        <w:t xml:space="preserve">. – </w:t>
      </w:r>
      <w:r w:rsidRPr="00312483">
        <w:rPr>
          <w:sz w:val="28"/>
          <w:szCs w:val="28"/>
        </w:rPr>
        <w:t>Р</w:t>
      </w:r>
      <w:r w:rsidRPr="00312483">
        <w:rPr>
          <w:sz w:val="28"/>
          <w:szCs w:val="28"/>
          <w:lang w:val="en-GB"/>
        </w:rPr>
        <w:t xml:space="preserve">. 598–600. </w:t>
      </w:r>
    </w:p>
    <w:p w:rsidR="001277D6" w:rsidRPr="00312483" w:rsidRDefault="001277D6" w:rsidP="001377D3">
      <w:pPr>
        <w:numPr>
          <w:ilvl w:val="0"/>
          <w:numId w:val="18"/>
        </w:numPr>
        <w:tabs>
          <w:tab w:val="left" w:pos="720"/>
          <w:tab w:val="left" w:pos="900"/>
        </w:tabs>
        <w:spacing w:after="0" w:line="360" w:lineRule="auto"/>
        <w:jc w:val="both"/>
        <w:rPr>
          <w:sz w:val="28"/>
          <w:szCs w:val="28"/>
          <w:lang w:val="en-GB"/>
        </w:rPr>
      </w:pPr>
      <w:r w:rsidRPr="00312483">
        <w:rPr>
          <w:sz w:val="28"/>
          <w:szCs w:val="28"/>
          <w:lang w:val="en-US"/>
        </w:rPr>
        <w:t>Brief repetitive ischemia: effect on norepinephrine release, arrhythmias, and functional recovery in isolated perfused rat heart / J.</w:t>
      </w:r>
      <w:r w:rsidRPr="00312483">
        <w:rPr>
          <w:sz w:val="28"/>
          <w:szCs w:val="28"/>
          <w:lang w:val="uk-UA"/>
        </w:rPr>
        <w:t> </w:t>
      </w:r>
      <w:r w:rsidRPr="00312483">
        <w:rPr>
          <w:sz w:val="28"/>
          <w:szCs w:val="28"/>
          <w:lang w:val="en-US"/>
        </w:rPr>
        <w:t xml:space="preserve">Feng, R. Chahine, N. Yamagychi [et al.] // Can. J. Physiol. </w:t>
      </w:r>
      <w:r w:rsidRPr="00312483">
        <w:rPr>
          <w:sz w:val="28"/>
          <w:szCs w:val="28"/>
          <w:lang w:val="en-GB"/>
        </w:rPr>
        <w:t xml:space="preserve">Pharmacol. –1996. – Vol. 74, </w:t>
      </w:r>
      <w:r w:rsidRPr="00312483">
        <w:rPr>
          <w:sz w:val="28"/>
          <w:szCs w:val="28"/>
        </w:rPr>
        <w:t>№</w:t>
      </w:r>
      <w:r w:rsidRPr="00312483">
        <w:rPr>
          <w:sz w:val="28"/>
          <w:szCs w:val="28"/>
          <w:lang w:val="en-GB"/>
        </w:rPr>
        <w:t xml:space="preserve"> 12. – P.</w:t>
      </w:r>
      <w:r w:rsidRPr="00312483">
        <w:rPr>
          <w:sz w:val="28"/>
          <w:szCs w:val="28"/>
          <w:lang w:val="uk-UA"/>
        </w:rPr>
        <w:t> </w:t>
      </w:r>
      <w:r w:rsidRPr="00312483">
        <w:rPr>
          <w:sz w:val="28"/>
          <w:szCs w:val="28"/>
          <w:lang w:val="en-GB"/>
        </w:rPr>
        <w:t xml:space="preserve">1351–1358. </w:t>
      </w:r>
    </w:p>
    <w:p w:rsidR="001277D6" w:rsidRPr="00312483" w:rsidRDefault="001277D6" w:rsidP="001377D3">
      <w:pPr>
        <w:numPr>
          <w:ilvl w:val="0"/>
          <w:numId w:val="18"/>
        </w:numPr>
        <w:tabs>
          <w:tab w:val="left" w:pos="720"/>
          <w:tab w:val="left" w:pos="900"/>
        </w:tabs>
        <w:spacing w:after="0" w:line="360" w:lineRule="auto"/>
        <w:jc w:val="both"/>
        <w:rPr>
          <w:sz w:val="28"/>
          <w:szCs w:val="28"/>
          <w:lang w:val="en-GB"/>
        </w:rPr>
      </w:pPr>
      <w:r w:rsidRPr="00312483">
        <w:rPr>
          <w:sz w:val="28"/>
          <w:szCs w:val="28"/>
          <w:lang w:val="en-US"/>
        </w:rPr>
        <w:t>Burkingam J.</w:t>
      </w:r>
      <w:r w:rsidRPr="00312483">
        <w:rPr>
          <w:sz w:val="28"/>
          <w:szCs w:val="28"/>
          <w:lang w:val="uk-UA"/>
        </w:rPr>
        <w:t xml:space="preserve"> </w:t>
      </w:r>
      <w:r w:rsidRPr="00312483">
        <w:rPr>
          <w:sz w:val="28"/>
          <w:szCs w:val="28"/>
          <w:lang w:val="en-US"/>
        </w:rPr>
        <w:t xml:space="preserve">G. Differences in hypothalamic-pituitary-adrenocorticalactivity in the rat after acute and prolonged treatment with morphine / </w:t>
      </w:r>
      <w:r w:rsidRPr="00312483">
        <w:rPr>
          <w:sz w:val="28"/>
          <w:szCs w:val="28"/>
          <w:lang w:val="en-GB"/>
        </w:rPr>
        <w:t>J.</w:t>
      </w:r>
      <w:r w:rsidRPr="00312483">
        <w:rPr>
          <w:sz w:val="28"/>
          <w:szCs w:val="28"/>
          <w:lang w:val="uk-UA"/>
        </w:rPr>
        <w:t xml:space="preserve"> </w:t>
      </w:r>
      <w:r w:rsidRPr="00312483">
        <w:rPr>
          <w:sz w:val="28"/>
          <w:szCs w:val="28"/>
          <w:lang w:val="en-GB"/>
        </w:rPr>
        <w:t>G. Burkingam, T.</w:t>
      </w:r>
      <w:r w:rsidRPr="00312483">
        <w:rPr>
          <w:sz w:val="28"/>
          <w:szCs w:val="28"/>
          <w:lang w:val="uk-UA"/>
        </w:rPr>
        <w:t xml:space="preserve"> </w:t>
      </w:r>
      <w:r w:rsidRPr="00312483">
        <w:rPr>
          <w:sz w:val="28"/>
          <w:szCs w:val="28"/>
          <w:lang w:val="en-GB"/>
        </w:rPr>
        <w:t xml:space="preserve">A. Cooper </w:t>
      </w:r>
      <w:r w:rsidRPr="00312483">
        <w:rPr>
          <w:sz w:val="28"/>
          <w:szCs w:val="28"/>
          <w:lang w:val="uk-UA"/>
        </w:rPr>
        <w:t xml:space="preserve">// </w:t>
      </w:r>
      <w:r w:rsidRPr="00312483">
        <w:rPr>
          <w:sz w:val="28"/>
          <w:szCs w:val="28"/>
          <w:lang w:val="en-GB"/>
        </w:rPr>
        <w:t>Neuroendocrinology. – 1984. – Vol. 38, № 5. – P. 411–417.</w:t>
      </w:r>
    </w:p>
    <w:p w:rsidR="001277D6" w:rsidRPr="00312483" w:rsidRDefault="001277D6" w:rsidP="001377D3">
      <w:pPr>
        <w:numPr>
          <w:ilvl w:val="0"/>
          <w:numId w:val="18"/>
        </w:numPr>
        <w:tabs>
          <w:tab w:val="left" w:pos="720"/>
          <w:tab w:val="left" w:pos="900"/>
        </w:tabs>
        <w:spacing w:after="0" w:line="360" w:lineRule="auto"/>
        <w:jc w:val="both"/>
        <w:rPr>
          <w:sz w:val="28"/>
          <w:szCs w:val="28"/>
          <w:lang w:val="en-GB"/>
        </w:rPr>
      </w:pPr>
      <w:r w:rsidRPr="00312483">
        <w:rPr>
          <w:sz w:val="28"/>
          <w:szCs w:val="28"/>
          <w:lang w:val="en-US"/>
        </w:rPr>
        <w:t>Calmodulin-dependent cyclic nucleotide phosphodiesterase in an experimental rat model of cardiac ischemia-reperfusion / R.</w:t>
      </w:r>
      <w:r w:rsidRPr="00312483">
        <w:rPr>
          <w:sz w:val="28"/>
          <w:szCs w:val="28"/>
          <w:lang w:val="uk-UA"/>
        </w:rPr>
        <w:t xml:space="preserve"> </w:t>
      </w:r>
      <w:r w:rsidRPr="00312483">
        <w:rPr>
          <w:sz w:val="28"/>
          <w:szCs w:val="28"/>
          <w:lang w:val="en-US"/>
        </w:rPr>
        <w:t>Kakkar, D.</w:t>
      </w:r>
      <w:r w:rsidRPr="00312483">
        <w:rPr>
          <w:sz w:val="28"/>
          <w:szCs w:val="28"/>
          <w:lang w:val="uk-UA"/>
        </w:rPr>
        <w:t> </w:t>
      </w:r>
      <w:r w:rsidRPr="00312483">
        <w:rPr>
          <w:sz w:val="28"/>
          <w:szCs w:val="28"/>
          <w:lang w:val="en-US"/>
        </w:rPr>
        <w:t>P.</w:t>
      </w:r>
      <w:r w:rsidRPr="00312483">
        <w:rPr>
          <w:sz w:val="28"/>
          <w:szCs w:val="28"/>
          <w:lang w:val="uk-UA"/>
        </w:rPr>
        <w:t> </w:t>
      </w:r>
      <w:r w:rsidRPr="00312483">
        <w:rPr>
          <w:sz w:val="28"/>
          <w:szCs w:val="28"/>
          <w:lang w:val="en-US"/>
        </w:rPr>
        <w:t xml:space="preserve">Seitz, R. Kanthan [et al.] // Can. J. Physiol. </w:t>
      </w:r>
      <w:r w:rsidRPr="00312483">
        <w:rPr>
          <w:sz w:val="28"/>
          <w:szCs w:val="28"/>
          <w:lang w:val="en-GB"/>
        </w:rPr>
        <w:t>Pharmacol. – 2002. – Vol.</w:t>
      </w:r>
      <w:r w:rsidRPr="00312483">
        <w:rPr>
          <w:sz w:val="28"/>
          <w:szCs w:val="28"/>
          <w:lang w:val="uk-UA"/>
        </w:rPr>
        <w:t> </w:t>
      </w:r>
      <w:r w:rsidRPr="00312483">
        <w:rPr>
          <w:sz w:val="28"/>
          <w:szCs w:val="28"/>
          <w:lang w:val="en-GB"/>
        </w:rPr>
        <w:t xml:space="preserve">80, </w:t>
      </w:r>
      <w:r w:rsidRPr="00312483">
        <w:rPr>
          <w:sz w:val="28"/>
          <w:szCs w:val="28"/>
        </w:rPr>
        <w:t>№</w:t>
      </w:r>
      <w:r w:rsidRPr="00312483">
        <w:rPr>
          <w:sz w:val="28"/>
          <w:szCs w:val="28"/>
          <w:lang w:val="en-GB"/>
        </w:rPr>
        <w:t xml:space="preserve"> 1. – P. 59–66. </w:t>
      </w:r>
    </w:p>
    <w:p w:rsidR="001277D6" w:rsidRPr="00312483" w:rsidRDefault="001277D6" w:rsidP="001377D3">
      <w:pPr>
        <w:numPr>
          <w:ilvl w:val="0"/>
          <w:numId w:val="18"/>
        </w:numPr>
        <w:tabs>
          <w:tab w:val="left" w:pos="720"/>
          <w:tab w:val="left" w:pos="900"/>
        </w:tabs>
        <w:spacing w:after="0" w:line="360" w:lineRule="auto"/>
        <w:jc w:val="both"/>
        <w:rPr>
          <w:sz w:val="28"/>
          <w:szCs w:val="28"/>
          <w:lang w:val="en-GB"/>
        </w:rPr>
      </w:pPr>
      <w:r w:rsidRPr="00312483">
        <w:rPr>
          <w:sz w:val="28"/>
          <w:szCs w:val="28"/>
          <w:lang w:val="en-US"/>
        </w:rPr>
        <w:t>Contribution of KATP</w:t>
      </w:r>
      <w:r w:rsidRPr="00312483">
        <w:rPr>
          <w:sz w:val="28"/>
          <w:szCs w:val="28"/>
          <w:vertAlign w:val="superscript"/>
          <w:lang w:val="en-US"/>
        </w:rPr>
        <w:t>+</w:t>
      </w:r>
      <w:r w:rsidRPr="00312483">
        <w:rPr>
          <w:sz w:val="28"/>
          <w:szCs w:val="28"/>
          <w:lang w:val="en-US"/>
        </w:rPr>
        <w:t xml:space="preserve"> channels to coronary vasomotor tone regulation is enhanced in exercising swine with a recent myocardial infarction / D.</w:t>
      </w:r>
      <w:r w:rsidRPr="00312483">
        <w:rPr>
          <w:sz w:val="28"/>
          <w:szCs w:val="28"/>
          <w:lang w:val="uk-UA"/>
        </w:rPr>
        <w:t> </w:t>
      </w:r>
      <w:r w:rsidRPr="00312483">
        <w:rPr>
          <w:sz w:val="28"/>
          <w:szCs w:val="28"/>
          <w:lang w:val="en-US"/>
        </w:rPr>
        <w:t>Merkus, B. Houweling, M. Vliet</w:t>
      </w:r>
      <w:r w:rsidRPr="00312483">
        <w:rPr>
          <w:sz w:val="28"/>
          <w:szCs w:val="28"/>
          <w:lang w:val="uk-UA"/>
        </w:rPr>
        <w:t xml:space="preserve"> </w:t>
      </w:r>
      <w:r w:rsidRPr="00312483">
        <w:rPr>
          <w:sz w:val="28"/>
          <w:szCs w:val="28"/>
          <w:lang w:val="en-US"/>
        </w:rPr>
        <w:t xml:space="preserve">[et al.] // Am. J. Physiol. </w:t>
      </w:r>
      <w:r w:rsidRPr="00312483">
        <w:rPr>
          <w:sz w:val="28"/>
          <w:szCs w:val="28"/>
          <w:lang w:val="en-GB"/>
        </w:rPr>
        <w:t xml:space="preserve">Heart. Circ. Physiol. – 2005. – Vol. 288, </w:t>
      </w:r>
      <w:r w:rsidRPr="00312483">
        <w:rPr>
          <w:sz w:val="28"/>
          <w:szCs w:val="28"/>
        </w:rPr>
        <w:t>№</w:t>
      </w:r>
      <w:r w:rsidRPr="00312483">
        <w:rPr>
          <w:sz w:val="28"/>
          <w:szCs w:val="28"/>
          <w:lang w:val="en-GB"/>
        </w:rPr>
        <w:t xml:space="preserve"> 3. – P. 1306</w:t>
      </w:r>
      <w:r w:rsidRPr="00312483">
        <w:rPr>
          <w:sz w:val="28"/>
          <w:szCs w:val="28"/>
          <w:lang w:val="en-US"/>
        </w:rPr>
        <w:t>–</w:t>
      </w:r>
      <w:r w:rsidRPr="00312483">
        <w:rPr>
          <w:sz w:val="28"/>
          <w:szCs w:val="28"/>
          <w:lang w:val="en-GB"/>
        </w:rPr>
        <w:t>1313.</w:t>
      </w:r>
    </w:p>
    <w:p w:rsidR="001277D6" w:rsidRPr="00312483" w:rsidRDefault="001277D6" w:rsidP="001377D3">
      <w:pPr>
        <w:numPr>
          <w:ilvl w:val="0"/>
          <w:numId w:val="18"/>
        </w:numPr>
        <w:tabs>
          <w:tab w:val="left" w:pos="720"/>
          <w:tab w:val="left" w:pos="900"/>
        </w:tabs>
        <w:spacing w:after="0" w:line="360" w:lineRule="auto"/>
        <w:jc w:val="both"/>
        <w:rPr>
          <w:sz w:val="28"/>
          <w:szCs w:val="28"/>
          <w:lang w:val="en-GB"/>
        </w:rPr>
      </w:pPr>
      <w:r w:rsidRPr="00312483">
        <w:rPr>
          <w:sz w:val="28"/>
          <w:szCs w:val="28"/>
          <w:lang w:val="en-US"/>
        </w:rPr>
        <w:t>Craft R.</w:t>
      </w:r>
      <w:r w:rsidRPr="00312483">
        <w:rPr>
          <w:sz w:val="28"/>
          <w:szCs w:val="28"/>
          <w:lang w:val="uk-UA"/>
        </w:rPr>
        <w:t xml:space="preserve"> </w:t>
      </w:r>
      <w:r w:rsidRPr="00312483">
        <w:rPr>
          <w:sz w:val="28"/>
          <w:szCs w:val="28"/>
          <w:lang w:val="en-US"/>
        </w:rPr>
        <w:t>M. Sex differences in pain and analgesia: the role of gonadal hormones / R.</w:t>
      </w:r>
      <w:r w:rsidRPr="00312483">
        <w:rPr>
          <w:sz w:val="28"/>
          <w:szCs w:val="28"/>
          <w:lang w:val="uk-UA"/>
        </w:rPr>
        <w:t xml:space="preserve"> </w:t>
      </w:r>
      <w:r w:rsidRPr="00312483">
        <w:rPr>
          <w:sz w:val="28"/>
          <w:szCs w:val="28"/>
          <w:lang w:val="en-US"/>
        </w:rPr>
        <w:t>M. Craft, J.</w:t>
      </w:r>
      <w:r w:rsidRPr="00312483">
        <w:rPr>
          <w:sz w:val="28"/>
          <w:szCs w:val="28"/>
          <w:lang w:val="uk-UA"/>
        </w:rPr>
        <w:t xml:space="preserve"> </w:t>
      </w:r>
      <w:r w:rsidRPr="00312483">
        <w:rPr>
          <w:sz w:val="28"/>
          <w:szCs w:val="28"/>
          <w:lang w:val="en-US"/>
        </w:rPr>
        <w:t>S. Mogil, A.</w:t>
      </w:r>
      <w:r w:rsidRPr="00312483">
        <w:rPr>
          <w:sz w:val="28"/>
          <w:szCs w:val="28"/>
          <w:lang w:val="uk-UA"/>
        </w:rPr>
        <w:t xml:space="preserve"> </w:t>
      </w:r>
      <w:r w:rsidRPr="00312483">
        <w:rPr>
          <w:sz w:val="28"/>
          <w:szCs w:val="28"/>
          <w:lang w:val="en-US"/>
        </w:rPr>
        <w:t xml:space="preserve">M. Aloisi // Eur. J. Pain. – 2004.– </w:t>
      </w:r>
      <w:r w:rsidRPr="00312483">
        <w:rPr>
          <w:sz w:val="28"/>
          <w:szCs w:val="28"/>
          <w:lang w:val="en-GB"/>
        </w:rPr>
        <w:t xml:space="preserve">Vol. 8, </w:t>
      </w:r>
      <w:r w:rsidRPr="00312483">
        <w:rPr>
          <w:sz w:val="28"/>
          <w:szCs w:val="28"/>
        </w:rPr>
        <w:t>№</w:t>
      </w:r>
      <w:r w:rsidRPr="00312483">
        <w:rPr>
          <w:sz w:val="28"/>
          <w:szCs w:val="28"/>
          <w:lang w:val="en-GB"/>
        </w:rPr>
        <w:t xml:space="preserve"> 5. </w:t>
      </w:r>
      <w:r w:rsidRPr="00312483">
        <w:rPr>
          <w:sz w:val="28"/>
          <w:szCs w:val="28"/>
          <w:lang w:val="en-US"/>
        </w:rPr>
        <w:t>–</w:t>
      </w:r>
      <w:r w:rsidRPr="00312483">
        <w:rPr>
          <w:sz w:val="28"/>
          <w:szCs w:val="28"/>
          <w:lang w:val="uk-UA"/>
        </w:rPr>
        <w:t xml:space="preserve"> </w:t>
      </w:r>
      <w:r w:rsidRPr="00312483">
        <w:rPr>
          <w:sz w:val="28"/>
          <w:szCs w:val="28"/>
          <w:lang w:val="en-GB"/>
        </w:rPr>
        <w:t xml:space="preserve">P. 397–411. </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Delayed adaptation of the heart to stress: late preconditioning / A.</w:t>
      </w:r>
      <w:r w:rsidRPr="00312483">
        <w:rPr>
          <w:sz w:val="28"/>
          <w:szCs w:val="28"/>
          <w:lang w:val="uk-UA"/>
        </w:rPr>
        <w:t> </w:t>
      </w:r>
      <w:r w:rsidRPr="00312483">
        <w:rPr>
          <w:sz w:val="28"/>
          <w:szCs w:val="28"/>
          <w:lang w:val="en-US"/>
        </w:rPr>
        <w:t>B.</w:t>
      </w:r>
      <w:r w:rsidRPr="00312483">
        <w:rPr>
          <w:sz w:val="28"/>
          <w:szCs w:val="28"/>
          <w:lang w:val="uk-UA"/>
        </w:rPr>
        <w:t> </w:t>
      </w:r>
      <w:r w:rsidRPr="00312483">
        <w:rPr>
          <w:sz w:val="28"/>
          <w:szCs w:val="28"/>
          <w:lang w:val="en-US"/>
        </w:rPr>
        <w:t>Stein, X.</w:t>
      </w:r>
      <w:r w:rsidRPr="00312483">
        <w:rPr>
          <w:sz w:val="28"/>
          <w:szCs w:val="28"/>
          <w:lang w:val="uk-UA"/>
        </w:rPr>
        <w:t xml:space="preserve"> </w:t>
      </w:r>
      <w:r w:rsidRPr="00312483">
        <w:rPr>
          <w:sz w:val="28"/>
          <w:szCs w:val="28"/>
          <w:lang w:val="en-US"/>
        </w:rPr>
        <w:t>L. Tang, Y. Guo [et al.] // Stroke. – 2004. – Vol. 35, Suppl</w:t>
      </w:r>
      <w:r w:rsidRPr="00312483">
        <w:rPr>
          <w:sz w:val="28"/>
          <w:szCs w:val="28"/>
          <w:lang w:val="uk-UA"/>
        </w:rPr>
        <w:t>. </w:t>
      </w:r>
      <w:r w:rsidRPr="00312483">
        <w:rPr>
          <w:sz w:val="28"/>
          <w:szCs w:val="28"/>
          <w:lang w:val="en-US"/>
        </w:rPr>
        <w:t>1. – P. 2676–2679.</w:t>
      </w:r>
    </w:p>
    <w:p w:rsidR="001277D6" w:rsidRPr="00312483" w:rsidRDefault="001277D6" w:rsidP="001377D3">
      <w:pPr>
        <w:numPr>
          <w:ilvl w:val="0"/>
          <w:numId w:val="18"/>
        </w:numPr>
        <w:tabs>
          <w:tab w:val="left" w:pos="720"/>
          <w:tab w:val="left" w:pos="900"/>
        </w:tabs>
        <w:spacing w:after="0" w:line="360" w:lineRule="auto"/>
        <w:jc w:val="both"/>
        <w:rPr>
          <w:sz w:val="28"/>
          <w:szCs w:val="28"/>
          <w:lang w:val="en-GB"/>
        </w:rPr>
      </w:pPr>
      <w:r w:rsidRPr="00312483">
        <w:rPr>
          <w:sz w:val="28"/>
          <w:szCs w:val="28"/>
          <w:lang w:val="en-US"/>
        </w:rPr>
        <w:lastRenderedPageBreak/>
        <w:t>Distinct components of morphine effects on cardiac myocytes are mediated by the kappa and delta opioid receptors / C.</w:t>
      </w:r>
      <w:r w:rsidRPr="00312483">
        <w:rPr>
          <w:sz w:val="28"/>
          <w:szCs w:val="28"/>
          <w:lang w:val="uk-UA"/>
        </w:rPr>
        <w:t xml:space="preserve"> </w:t>
      </w:r>
      <w:r w:rsidRPr="00312483">
        <w:rPr>
          <w:sz w:val="28"/>
          <w:szCs w:val="28"/>
          <w:lang w:val="en-US"/>
        </w:rPr>
        <w:t>Ela, J. Barg, Z.</w:t>
      </w:r>
      <w:r w:rsidRPr="00312483">
        <w:rPr>
          <w:sz w:val="28"/>
          <w:szCs w:val="28"/>
          <w:lang w:val="uk-UA"/>
        </w:rPr>
        <w:t> </w:t>
      </w:r>
      <w:r w:rsidRPr="00312483">
        <w:rPr>
          <w:sz w:val="28"/>
          <w:szCs w:val="28"/>
          <w:lang w:val="en-US"/>
        </w:rPr>
        <w:t xml:space="preserve">Vogel [et al.] // J. Mol. </w:t>
      </w:r>
      <w:r w:rsidRPr="00312483">
        <w:rPr>
          <w:sz w:val="28"/>
          <w:szCs w:val="28"/>
          <w:lang w:val="en-GB"/>
        </w:rPr>
        <w:t xml:space="preserve">Cell. Cardiol. –1997. –Vol. 29. – P. 711–720. </w:t>
      </w:r>
    </w:p>
    <w:p w:rsidR="001277D6" w:rsidRPr="00312483" w:rsidRDefault="001277D6" w:rsidP="001377D3">
      <w:pPr>
        <w:numPr>
          <w:ilvl w:val="0"/>
          <w:numId w:val="18"/>
        </w:numPr>
        <w:tabs>
          <w:tab w:val="left" w:pos="720"/>
          <w:tab w:val="left" w:pos="900"/>
        </w:tabs>
        <w:spacing w:after="0" w:line="360" w:lineRule="auto"/>
        <w:jc w:val="both"/>
        <w:rPr>
          <w:sz w:val="28"/>
          <w:szCs w:val="28"/>
          <w:lang w:val="en-GB"/>
        </w:rPr>
      </w:pPr>
      <w:r w:rsidRPr="00312483">
        <w:rPr>
          <w:sz w:val="28"/>
          <w:szCs w:val="28"/>
          <w:lang w:val="en-US"/>
        </w:rPr>
        <w:t>Does enhanced expression of the Na+-Ca2+ exchanger increase myocardial vulnerability to ischemia/reperfusion injury in rabbit hearts? / T.</w:t>
      </w:r>
      <w:r w:rsidRPr="00312483">
        <w:rPr>
          <w:sz w:val="28"/>
          <w:szCs w:val="28"/>
          <w:lang w:val="uk-UA"/>
        </w:rPr>
        <w:t> </w:t>
      </w:r>
      <w:r w:rsidRPr="00312483">
        <w:rPr>
          <w:sz w:val="28"/>
          <w:szCs w:val="28"/>
          <w:lang w:val="en-US"/>
        </w:rPr>
        <w:t xml:space="preserve">Matsumoto, T. Miura, T. Miki [et al.] // Mol. </w:t>
      </w:r>
      <w:r w:rsidRPr="00312483">
        <w:rPr>
          <w:sz w:val="28"/>
          <w:szCs w:val="28"/>
          <w:lang w:val="en-GB"/>
        </w:rPr>
        <w:t>Cell. Biochem. – 2003. –Vol.</w:t>
      </w:r>
      <w:r w:rsidRPr="00312483">
        <w:rPr>
          <w:sz w:val="28"/>
          <w:szCs w:val="28"/>
          <w:lang w:val="uk-UA"/>
        </w:rPr>
        <w:t> </w:t>
      </w:r>
      <w:r w:rsidRPr="00312483">
        <w:rPr>
          <w:sz w:val="28"/>
          <w:szCs w:val="28"/>
          <w:lang w:val="en-GB"/>
        </w:rPr>
        <w:t xml:space="preserve">48, </w:t>
      </w:r>
      <w:r w:rsidRPr="00312483">
        <w:rPr>
          <w:sz w:val="28"/>
          <w:szCs w:val="28"/>
        </w:rPr>
        <w:t>№</w:t>
      </w:r>
      <w:r w:rsidRPr="00312483">
        <w:rPr>
          <w:sz w:val="28"/>
          <w:szCs w:val="28"/>
          <w:lang w:val="en-GB"/>
        </w:rPr>
        <w:t xml:space="preserve"> 1</w:t>
      </w:r>
      <w:r w:rsidRPr="00312483">
        <w:rPr>
          <w:sz w:val="28"/>
          <w:szCs w:val="28"/>
          <w:lang w:val="en-US"/>
        </w:rPr>
        <w:t>–</w:t>
      </w:r>
      <w:r w:rsidRPr="00312483">
        <w:rPr>
          <w:sz w:val="28"/>
          <w:szCs w:val="28"/>
          <w:lang w:val="en-GB"/>
        </w:rPr>
        <w:t>2. – P. 141</w:t>
      </w:r>
      <w:r w:rsidRPr="00312483">
        <w:rPr>
          <w:sz w:val="28"/>
          <w:szCs w:val="28"/>
          <w:lang w:val="en-US"/>
        </w:rPr>
        <w:t>–</w:t>
      </w:r>
      <w:r w:rsidRPr="00312483">
        <w:rPr>
          <w:sz w:val="28"/>
          <w:szCs w:val="28"/>
          <w:lang w:val="en-GB"/>
        </w:rPr>
        <w:t>147.</w:t>
      </w:r>
    </w:p>
    <w:p w:rsidR="001277D6" w:rsidRPr="00312483" w:rsidRDefault="001277D6" w:rsidP="001377D3">
      <w:pPr>
        <w:numPr>
          <w:ilvl w:val="0"/>
          <w:numId w:val="18"/>
        </w:numPr>
        <w:tabs>
          <w:tab w:val="left" w:pos="720"/>
          <w:tab w:val="left" w:pos="900"/>
        </w:tabs>
        <w:spacing w:after="0" w:line="360" w:lineRule="auto"/>
        <w:jc w:val="both"/>
        <w:rPr>
          <w:sz w:val="28"/>
          <w:szCs w:val="28"/>
          <w:lang w:val="en-GB"/>
        </w:rPr>
      </w:pPr>
      <w:r w:rsidRPr="00312483">
        <w:rPr>
          <w:sz w:val="28"/>
          <w:szCs w:val="28"/>
          <w:lang w:val="en-US"/>
        </w:rPr>
        <w:t>Effect of acetylcholinesterase inhibition with pyridostigmine on cardiac parasympathetic function in sedentary adults and trained athletes / T.</w:t>
      </w:r>
      <w:r w:rsidRPr="00312483">
        <w:rPr>
          <w:sz w:val="28"/>
          <w:szCs w:val="28"/>
          <w:lang w:val="uk-UA"/>
        </w:rPr>
        <w:t> </w:t>
      </w:r>
      <w:r w:rsidRPr="00312483">
        <w:rPr>
          <w:sz w:val="28"/>
          <w:szCs w:val="28"/>
          <w:lang w:val="en-US"/>
        </w:rPr>
        <w:t>A.</w:t>
      </w:r>
      <w:r w:rsidRPr="00312483">
        <w:rPr>
          <w:sz w:val="28"/>
          <w:szCs w:val="28"/>
          <w:lang w:val="uk-UA"/>
        </w:rPr>
        <w:t> </w:t>
      </w:r>
      <w:r w:rsidRPr="00312483">
        <w:rPr>
          <w:sz w:val="28"/>
          <w:szCs w:val="28"/>
          <w:lang w:val="en-US"/>
        </w:rPr>
        <w:t>Dewland, A.</w:t>
      </w:r>
      <w:r w:rsidRPr="00312483">
        <w:rPr>
          <w:sz w:val="28"/>
          <w:szCs w:val="28"/>
          <w:lang w:val="uk-UA"/>
        </w:rPr>
        <w:t xml:space="preserve"> </w:t>
      </w:r>
      <w:smartTag w:uri="urn:schemas-microsoft-com:office:smarttags" w:element="place">
        <w:r w:rsidRPr="00312483">
          <w:rPr>
            <w:sz w:val="28"/>
            <w:szCs w:val="28"/>
            <w:lang w:val="en-US"/>
          </w:rPr>
          <w:t>S. Androne</w:t>
        </w:r>
      </w:smartTag>
      <w:r w:rsidRPr="00312483">
        <w:rPr>
          <w:sz w:val="28"/>
          <w:szCs w:val="28"/>
          <w:lang w:val="en-US"/>
        </w:rPr>
        <w:t>, F.</w:t>
      </w:r>
      <w:r w:rsidRPr="00312483">
        <w:rPr>
          <w:sz w:val="28"/>
          <w:szCs w:val="28"/>
          <w:lang w:val="uk-UA"/>
        </w:rPr>
        <w:t xml:space="preserve"> </w:t>
      </w:r>
      <w:r w:rsidRPr="00312483">
        <w:rPr>
          <w:sz w:val="28"/>
          <w:szCs w:val="28"/>
          <w:lang w:val="en-US"/>
        </w:rPr>
        <w:t>A. Lee [et al.] // Am. J. Physiol. Heart. Circ. Physiol. – 2007. – Vol. 293. –</w:t>
      </w:r>
      <w:r w:rsidRPr="00312483">
        <w:rPr>
          <w:sz w:val="28"/>
          <w:szCs w:val="28"/>
          <w:lang w:val="uk-UA"/>
        </w:rPr>
        <w:t xml:space="preserve"> </w:t>
      </w:r>
      <w:r w:rsidRPr="00312483">
        <w:rPr>
          <w:sz w:val="28"/>
          <w:szCs w:val="28"/>
          <w:lang w:val="en-GB"/>
        </w:rPr>
        <w:t>P. 86</w:t>
      </w:r>
      <w:r w:rsidRPr="00312483">
        <w:rPr>
          <w:sz w:val="28"/>
          <w:szCs w:val="28"/>
          <w:lang w:val="en-US"/>
        </w:rPr>
        <w:t>–</w:t>
      </w:r>
      <w:r w:rsidRPr="00312483">
        <w:rPr>
          <w:sz w:val="28"/>
          <w:szCs w:val="28"/>
          <w:lang w:val="en-GB"/>
        </w:rPr>
        <w:t>92.</w:t>
      </w:r>
    </w:p>
    <w:p w:rsidR="001277D6" w:rsidRPr="00312483" w:rsidRDefault="001277D6" w:rsidP="001377D3">
      <w:pPr>
        <w:numPr>
          <w:ilvl w:val="0"/>
          <w:numId w:val="18"/>
        </w:numPr>
        <w:tabs>
          <w:tab w:val="left" w:pos="720"/>
          <w:tab w:val="left" w:pos="900"/>
        </w:tabs>
        <w:spacing w:after="0" w:line="360" w:lineRule="auto"/>
        <w:jc w:val="both"/>
        <w:rPr>
          <w:sz w:val="28"/>
          <w:szCs w:val="28"/>
          <w:lang w:val="en-GB"/>
        </w:rPr>
      </w:pPr>
      <w:r w:rsidRPr="00312483">
        <w:rPr>
          <w:sz w:val="28"/>
          <w:szCs w:val="28"/>
          <w:lang w:val="en-US"/>
        </w:rPr>
        <w:t>Effect of isoproterenol on lipid peroxidation and antioxidant enzymes of myocardial tissue of mice and protection by quinidine / A.</w:t>
      </w:r>
      <w:r w:rsidRPr="00312483">
        <w:rPr>
          <w:sz w:val="28"/>
          <w:szCs w:val="28"/>
          <w:lang w:val="uk-UA"/>
        </w:rPr>
        <w:t> </w:t>
      </w:r>
      <w:r w:rsidRPr="00312483">
        <w:rPr>
          <w:sz w:val="28"/>
          <w:szCs w:val="28"/>
          <w:lang w:val="en-US"/>
        </w:rPr>
        <w:t>Chattopadhyay, S.</w:t>
      </w:r>
      <w:r w:rsidRPr="00312483">
        <w:rPr>
          <w:sz w:val="28"/>
          <w:szCs w:val="28"/>
          <w:lang w:val="uk-UA"/>
        </w:rPr>
        <w:t> </w:t>
      </w:r>
      <w:r w:rsidRPr="00312483">
        <w:rPr>
          <w:sz w:val="28"/>
          <w:szCs w:val="28"/>
          <w:lang w:val="en-US"/>
        </w:rPr>
        <w:t xml:space="preserve">Biswas, D. Bandyopadhyay [et al.] // Mol. </w:t>
      </w:r>
      <w:r w:rsidRPr="00312483">
        <w:rPr>
          <w:sz w:val="28"/>
          <w:szCs w:val="28"/>
          <w:lang w:val="en-GB"/>
        </w:rPr>
        <w:t>Cell. Biochem. – 2003. – Vol.</w:t>
      </w:r>
      <w:r w:rsidRPr="00312483">
        <w:rPr>
          <w:sz w:val="28"/>
          <w:szCs w:val="28"/>
          <w:lang w:val="uk-UA"/>
        </w:rPr>
        <w:t> </w:t>
      </w:r>
      <w:r w:rsidRPr="00312483">
        <w:rPr>
          <w:sz w:val="28"/>
          <w:szCs w:val="28"/>
          <w:lang w:val="en-GB"/>
        </w:rPr>
        <w:t xml:space="preserve">245, </w:t>
      </w:r>
      <w:r w:rsidRPr="00312483">
        <w:rPr>
          <w:sz w:val="28"/>
          <w:szCs w:val="28"/>
        </w:rPr>
        <w:t>№</w:t>
      </w:r>
      <w:r w:rsidRPr="00312483">
        <w:rPr>
          <w:sz w:val="28"/>
          <w:szCs w:val="28"/>
          <w:lang w:val="en-GB"/>
        </w:rPr>
        <w:t xml:space="preserve"> 1</w:t>
      </w:r>
      <w:r w:rsidRPr="00312483">
        <w:rPr>
          <w:sz w:val="28"/>
          <w:szCs w:val="28"/>
          <w:lang w:val="en-US"/>
        </w:rPr>
        <w:t>–</w:t>
      </w:r>
      <w:r w:rsidRPr="00312483">
        <w:rPr>
          <w:sz w:val="28"/>
          <w:szCs w:val="28"/>
          <w:lang w:val="en-GB"/>
        </w:rPr>
        <w:t>2. – P. 43</w:t>
      </w:r>
      <w:r w:rsidRPr="00312483">
        <w:rPr>
          <w:sz w:val="28"/>
          <w:szCs w:val="28"/>
          <w:lang w:val="en-US"/>
        </w:rPr>
        <w:t>–</w:t>
      </w:r>
      <w:r w:rsidRPr="00312483">
        <w:rPr>
          <w:sz w:val="28"/>
          <w:szCs w:val="28"/>
          <w:lang w:val="en-GB"/>
        </w:rPr>
        <w:t>49.</w:t>
      </w:r>
    </w:p>
    <w:p w:rsidR="001277D6" w:rsidRPr="00312483" w:rsidRDefault="001277D6" w:rsidP="001377D3">
      <w:pPr>
        <w:numPr>
          <w:ilvl w:val="0"/>
          <w:numId w:val="18"/>
        </w:numPr>
        <w:tabs>
          <w:tab w:val="left" w:pos="720"/>
          <w:tab w:val="left" w:pos="900"/>
        </w:tabs>
        <w:spacing w:after="0" w:line="360" w:lineRule="auto"/>
        <w:jc w:val="both"/>
        <w:rPr>
          <w:sz w:val="28"/>
          <w:szCs w:val="28"/>
          <w:lang w:val="en-GB"/>
        </w:rPr>
      </w:pPr>
      <w:r w:rsidRPr="00312483">
        <w:rPr>
          <w:sz w:val="28"/>
          <w:szCs w:val="28"/>
          <w:lang w:val="en-US"/>
        </w:rPr>
        <w:t>Effect of modulating cardiac A1 adenosine receptor expression on protection with ischemic preconditioning / A.</w:t>
      </w:r>
      <w:r w:rsidRPr="00312483">
        <w:rPr>
          <w:sz w:val="28"/>
          <w:szCs w:val="28"/>
          <w:lang w:val="uk-UA"/>
        </w:rPr>
        <w:t xml:space="preserve"> </w:t>
      </w:r>
      <w:r w:rsidRPr="00312483">
        <w:rPr>
          <w:sz w:val="28"/>
          <w:szCs w:val="28"/>
          <w:lang w:val="en-US"/>
        </w:rPr>
        <w:t>R. Lankford, J.-N. Yang, R.</w:t>
      </w:r>
      <w:r w:rsidRPr="00312483">
        <w:rPr>
          <w:sz w:val="28"/>
          <w:szCs w:val="28"/>
          <w:lang w:val="uk-UA"/>
        </w:rPr>
        <w:t> </w:t>
      </w:r>
      <w:r w:rsidRPr="00312483">
        <w:rPr>
          <w:sz w:val="28"/>
          <w:szCs w:val="28"/>
          <w:lang w:val="en-US"/>
        </w:rPr>
        <w:t>R.</w:t>
      </w:r>
      <w:r w:rsidRPr="00312483">
        <w:rPr>
          <w:sz w:val="28"/>
          <w:szCs w:val="28"/>
          <w:lang w:val="uk-UA"/>
        </w:rPr>
        <w:t xml:space="preserve"> </w:t>
      </w:r>
      <w:r w:rsidRPr="00312483">
        <w:rPr>
          <w:sz w:val="28"/>
          <w:szCs w:val="28"/>
          <w:lang w:val="en-US"/>
        </w:rPr>
        <w:t xml:space="preserve">Meyer [et al.] </w:t>
      </w:r>
      <w:r w:rsidRPr="00312483">
        <w:rPr>
          <w:sz w:val="28"/>
          <w:szCs w:val="28"/>
          <w:lang w:val="en-GB"/>
        </w:rPr>
        <w:t xml:space="preserve">// Am J Physiol Heart Circ Physiol. – 2006. – Vol. 290. – </w:t>
      </w:r>
      <w:r w:rsidRPr="00312483">
        <w:rPr>
          <w:sz w:val="28"/>
          <w:szCs w:val="28"/>
          <w:lang w:val="uk-UA"/>
        </w:rPr>
        <w:t xml:space="preserve"> </w:t>
      </w:r>
      <w:r w:rsidRPr="00312483">
        <w:rPr>
          <w:sz w:val="28"/>
          <w:szCs w:val="28"/>
          <w:lang w:val="en-GB"/>
        </w:rPr>
        <w:t>P. 1469</w:t>
      </w:r>
      <w:r w:rsidRPr="00312483">
        <w:rPr>
          <w:sz w:val="28"/>
          <w:szCs w:val="28"/>
          <w:lang w:val="en-US"/>
        </w:rPr>
        <w:t>–</w:t>
      </w:r>
      <w:r w:rsidRPr="00312483">
        <w:rPr>
          <w:sz w:val="28"/>
          <w:szCs w:val="28"/>
          <w:lang w:val="en-GB"/>
        </w:rPr>
        <w:t>1473.</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lang w:val="en-US"/>
        </w:rPr>
        <w:t xml:space="preserve">Effects of a bradycardic agent on postischemic cardiac recovery in rabbits / S. Schmitz-Spanke, A. Granetzny, B. Stoffels [et al.] // J. Physiol. </w:t>
      </w:r>
      <w:r w:rsidRPr="00312483">
        <w:rPr>
          <w:sz w:val="28"/>
          <w:szCs w:val="28"/>
        </w:rPr>
        <w:t>Pharmacol. – 2004. – V</w:t>
      </w:r>
      <w:r w:rsidRPr="00312483">
        <w:rPr>
          <w:sz w:val="28"/>
          <w:szCs w:val="28"/>
          <w:lang w:val="en-US"/>
        </w:rPr>
        <w:t>ol</w:t>
      </w:r>
      <w:r w:rsidRPr="00312483">
        <w:rPr>
          <w:sz w:val="28"/>
          <w:szCs w:val="28"/>
        </w:rPr>
        <w:t>. 55, № 4. – P. 705</w:t>
      </w:r>
      <w:r w:rsidRPr="00312483">
        <w:rPr>
          <w:sz w:val="28"/>
          <w:szCs w:val="28"/>
          <w:lang w:val="en-US"/>
        </w:rPr>
        <w:t>–</w:t>
      </w:r>
      <w:r w:rsidRPr="00312483">
        <w:rPr>
          <w:sz w:val="28"/>
          <w:szCs w:val="28"/>
        </w:rPr>
        <w:t>712.</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Effects of Ca2+ antagonist on cardiomyocytic apoptosis after experimental myocardial infarction / Q.</w:t>
      </w:r>
      <w:r>
        <w:rPr>
          <w:sz w:val="28"/>
          <w:szCs w:val="28"/>
          <w:lang w:val="uk-UA"/>
        </w:rPr>
        <w:t xml:space="preserve"> </w:t>
      </w:r>
      <w:r w:rsidRPr="00312483">
        <w:rPr>
          <w:sz w:val="28"/>
          <w:szCs w:val="28"/>
          <w:lang w:val="en-US"/>
        </w:rPr>
        <w:t>Z. Feng, T.</w:t>
      </w:r>
      <w:r>
        <w:rPr>
          <w:sz w:val="28"/>
          <w:szCs w:val="28"/>
          <w:lang w:val="uk-UA"/>
        </w:rPr>
        <w:t xml:space="preserve"> </w:t>
      </w:r>
      <w:r w:rsidRPr="00312483">
        <w:rPr>
          <w:sz w:val="28"/>
          <w:szCs w:val="28"/>
          <w:lang w:val="en-US"/>
        </w:rPr>
        <w:t>D. Li, Z.</w:t>
      </w:r>
      <w:r>
        <w:rPr>
          <w:sz w:val="28"/>
          <w:szCs w:val="28"/>
          <w:lang w:val="uk-UA"/>
        </w:rPr>
        <w:t xml:space="preserve"> </w:t>
      </w:r>
      <w:r w:rsidRPr="00312483">
        <w:rPr>
          <w:sz w:val="28"/>
          <w:szCs w:val="28"/>
          <w:lang w:val="en-US"/>
        </w:rPr>
        <w:t>X. Wang [et al.] // Zhongguo Wei</w:t>
      </w:r>
      <w:r>
        <w:rPr>
          <w:sz w:val="28"/>
          <w:szCs w:val="28"/>
          <w:lang w:val="uk-UA"/>
        </w:rPr>
        <w:t>.</w:t>
      </w:r>
      <w:r w:rsidRPr="00312483">
        <w:rPr>
          <w:sz w:val="28"/>
          <w:szCs w:val="28"/>
          <w:lang w:val="en-US"/>
        </w:rPr>
        <w:t xml:space="preserve"> Zhong</w:t>
      </w:r>
      <w:r>
        <w:rPr>
          <w:sz w:val="28"/>
          <w:szCs w:val="28"/>
          <w:lang w:val="uk-UA"/>
        </w:rPr>
        <w:t>.</w:t>
      </w:r>
      <w:r w:rsidRPr="00312483">
        <w:rPr>
          <w:sz w:val="28"/>
          <w:szCs w:val="28"/>
          <w:lang w:val="en-US"/>
        </w:rPr>
        <w:t xml:space="preserve"> Bing</w:t>
      </w:r>
      <w:r>
        <w:rPr>
          <w:sz w:val="28"/>
          <w:szCs w:val="28"/>
          <w:lang w:val="uk-UA"/>
        </w:rPr>
        <w:t>.</w:t>
      </w:r>
      <w:r w:rsidRPr="00312483">
        <w:rPr>
          <w:sz w:val="28"/>
          <w:szCs w:val="28"/>
          <w:lang w:val="en-US"/>
        </w:rPr>
        <w:t xml:space="preserve"> Ji</w:t>
      </w:r>
      <w:r>
        <w:rPr>
          <w:sz w:val="28"/>
          <w:szCs w:val="28"/>
          <w:lang w:val="uk-UA"/>
        </w:rPr>
        <w:t>.</w:t>
      </w:r>
      <w:r w:rsidRPr="00312483">
        <w:rPr>
          <w:sz w:val="28"/>
          <w:szCs w:val="28"/>
          <w:lang w:val="en-US"/>
        </w:rPr>
        <w:t xml:space="preserve"> Jiu</w:t>
      </w:r>
      <w:r>
        <w:rPr>
          <w:sz w:val="28"/>
          <w:szCs w:val="28"/>
          <w:lang w:val="uk-UA"/>
        </w:rPr>
        <w:t>.</w:t>
      </w:r>
      <w:r w:rsidRPr="00312483">
        <w:rPr>
          <w:sz w:val="28"/>
          <w:szCs w:val="28"/>
          <w:lang w:val="en-US"/>
        </w:rPr>
        <w:t xml:space="preserve"> Y</w:t>
      </w:r>
      <w:r>
        <w:rPr>
          <w:sz w:val="28"/>
          <w:szCs w:val="28"/>
          <w:lang w:val="uk-UA"/>
        </w:rPr>
        <w:t>.</w:t>
      </w:r>
      <w:r w:rsidRPr="00312483">
        <w:rPr>
          <w:sz w:val="28"/>
          <w:szCs w:val="28"/>
          <w:lang w:val="en-US"/>
        </w:rPr>
        <w:t xml:space="preserve">i Xue. – 2004. – Vol. 16, </w:t>
      </w:r>
      <w:r>
        <w:rPr>
          <w:sz w:val="28"/>
          <w:szCs w:val="28"/>
          <w:lang w:val="uk-UA"/>
        </w:rPr>
        <w:t xml:space="preserve">     </w:t>
      </w:r>
      <w:r w:rsidRPr="00312483">
        <w:rPr>
          <w:sz w:val="28"/>
          <w:szCs w:val="28"/>
          <w:lang w:val="en-GB"/>
        </w:rPr>
        <w:t>№</w:t>
      </w:r>
      <w:r w:rsidRPr="00312483">
        <w:rPr>
          <w:sz w:val="28"/>
          <w:szCs w:val="28"/>
          <w:lang w:val="en-US"/>
        </w:rPr>
        <w:t xml:space="preserve"> 3. – P.</w:t>
      </w:r>
      <w:r w:rsidRPr="00312483">
        <w:rPr>
          <w:sz w:val="28"/>
          <w:szCs w:val="28"/>
          <w:lang w:val="uk-UA"/>
        </w:rPr>
        <w:t> </w:t>
      </w:r>
      <w:r w:rsidRPr="00312483">
        <w:rPr>
          <w:sz w:val="28"/>
          <w:szCs w:val="28"/>
          <w:lang w:val="en-US"/>
        </w:rPr>
        <w:t>133–136.</w:t>
      </w:r>
    </w:p>
    <w:p w:rsidR="001277D6" w:rsidRPr="00312483" w:rsidRDefault="001277D6" w:rsidP="001377D3">
      <w:pPr>
        <w:numPr>
          <w:ilvl w:val="0"/>
          <w:numId w:val="18"/>
        </w:numPr>
        <w:tabs>
          <w:tab w:val="left" w:pos="720"/>
          <w:tab w:val="left" w:pos="900"/>
        </w:tabs>
        <w:spacing w:after="0" w:line="360" w:lineRule="auto"/>
        <w:jc w:val="both"/>
        <w:rPr>
          <w:sz w:val="28"/>
          <w:szCs w:val="28"/>
        </w:rPr>
      </w:pPr>
      <w:r w:rsidRPr="00312483">
        <w:rPr>
          <w:sz w:val="28"/>
          <w:szCs w:val="28"/>
          <w:lang w:val="en-US"/>
        </w:rPr>
        <w:lastRenderedPageBreak/>
        <w:t xml:space="preserve">Effects of imidapril on heterogeneity of action potential and calcium current of ventricular myocytes in infarcted rabbits / Y. Li, Q. Xue, J. Ma [et al.] // Acta Pharmacol. </w:t>
      </w:r>
      <w:r w:rsidRPr="00312483">
        <w:rPr>
          <w:sz w:val="28"/>
          <w:szCs w:val="28"/>
        </w:rPr>
        <w:t>Sin. – 2004. – V</w:t>
      </w:r>
      <w:r w:rsidRPr="00312483">
        <w:rPr>
          <w:sz w:val="28"/>
          <w:szCs w:val="28"/>
          <w:lang w:val="en-US"/>
        </w:rPr>
        <w:t>ol</w:t>
      </w:r>
      <w:r w:rsidRPr="00312483">
        <w:rPr>
          <w:sz w:val="28"/>
          <w:szCs w:val="28"/>
        </w:rPr>
        <w:t>. 25, № 11. – P. 1458</w:t>
      </w:r>
      <w:r w:rsidRPr="00312483">
        <w:rPr>
          <w:sz w:val="28"/>
          <w:szCs w:val="28"/>
          <w:lang w:val="en-US"/>
        </w:rPr>
        <w:t>–</w:t>
      </w:r>
      <w:r w:rsidRPr="00312483">
        <w:rPr>
          <w:sz w:val="28"/>
          <w:szCs w:val="28"/>
        </w:rPr>
        <w:t>1463.</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Estradiol abolishes reduction in cell death by the opioid agonist Met5-enkephalin after oxygen glucose deprivation in isolated cardiomyocytes from both sexes / Matthias J. Merkel, Lijuan Liu, Zhiping Cao [et al.] // Am. J. Physiol. Heart Circ. Physiol – 2008. – Vol. 295. – P.</w:t>
      </w:r>
      <w:r>
        <w:rPr>
          <w:sz w:val="28"/>
          <w:szCs w:val="28"/>
          <w:lang w:val="uk-UA"/>
        </w:rPr>
        <w:t xml:space="preserve"> </w:t>
      </w:r>
      <w:r w:rsidRPr="00312483">
        <w:rPr>
          <w:sz w:val="28"/>
          <w:szCs w:val="28"/>
          <w:lang w:val="en-US"/>
        </w:rPr>
        <w:t>409–415.</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Farias M. Bimodal sigma-opioid receptors regulate vagal bradycardia in canine sinoatrial node / M. Farias, K. Jackson, D. Yoshishige [et al.] // Am. J. Physiol. Heart Circ. Physiol. – 2003. – Vol. 285. – P. 1332–1339.</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Fujita S. Enhanced contractile responsiveness to cytosolic Ca(2+) by delta-2 opioid agonist deltorphin in intact guinea pig hearts / S.</w:t>
      </w:r>
      <w:r w:rsidRPr="00312483">
        <w:rPr>
          <w:sz w:val="28"/>
          <w:szCs w:val="28"/>
          <w:lang w:val="uk-UA"/>
        </w:rPr>
        <w:t xml:space="preserve"> </w:t>
      </w:r>
      <w:r w:rsidRPr="00312483">
        <w:rPr>
          <w:sz w:val="28"/>
          <w:szCs w:val="28"/>
          <w:lang w:val="en-US"/>
        </w:rPr>
        <w:t>Fujita, S.</w:t>
      </w:r>
      <w:r w:rsidRPr="00312483">
        <w:rPr>
          <w:sz w:val="28"/>
          <w:szCs w:val="28"/>
          <w:lang w:val="uk-UA"/>
        </w:rPr>
        <w:t> </w:t>
      </w:r>
      <w:r w:rsidRPr="00312483">
        <w:rPr>
          <w:sz w:val="28"/>
          <w:szCs w:val="28"/>
          <w:lang w:val="en-US"/>
        </w:rPr>
        <w:t>C.</w:t>
      </w:r>
      <w:r w:rsidRPr="00312483">
        <w:rPr>
          <w:sz w:val="28"/>
          <w:szCs w:val="28"/>
          <w:lang w:val="uk-UA"/>
        </w:rPr>
        <w:t> </w:t>
      </w:r>
      <w:r w:rsidRPr="00312483">
        <w:rPr>
          <w:sz w:val="28"/>
          <w:szCs w:val="28"/>
          <w:lang w:val="en-US"/>
        </w:rPr>
        <w:t>Smart, D.</w:t>
      </w:r>
      <w:r w:rsidRPr="00312483">
        <w:rPr>
          <w:sz w:val="28"/>
          <w:szCs w:val="28"/>
          <w:lang w:val="uk-UA"/>
        </w:rPr>
        <w:t xml:space="preserve"> </w:t>
      </w:r>
      <w:r w:rsidRPr="00312483">
        <w:rPr>
          <w:sz w:val="28"/>
          <w:szCs w:val="28"/>
          <w:lang w:val="en-US"/>
        </w:rPr>
        <w:t xml:space="preserve">F. Stowe // J. Mol. Cell. Cardiol. –2000. – Vol. 32. </w:t>
      </w:r>
      <w:r w:rsidRPr="00312483">
        <w:rPr>
          <w:sz w:val="28"/>
          <w:szCs w:val="28"/>
        </w:rPr>
        <w:t>№</w:t>
      </w:r>
      <w:r w:rsidRPr="00312483">
        <w:rPr>
          <w:sz w:val="28"/>
          <w:szCs w:val="28"/>
          <w:lang w:val="en-US"/>
        </w:rPr>
        <w:t xml:space="preserve"> 9. – P.</w:t>
      </w:r>
      <w:r w:rsidRPr="00312483">
        <w:rPr>
          <w:sz w:val="28"/>
          <w:szCs w:val="28"/>
          <w:lang w:val="uk-UA"/>
        </w:rPr>
        <w:t> </w:t>
      </w:r>
      <w:r w:rsidRPr="00312483">
        <w:rPr>
          <w:sz w:val="28"/>
          <w:szCs w:val="28"/>
          <w:lang w:val="en-US"/>
        </w:rPr>
        <w:t xml:space="preserve">1647–1659. </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 xml:space="preserve">Glass L. From Clocks to Chaos. The rhythm of life. / L. Glass, C. Makey  // </w:t>
      </w:r>
      <w:smartTag w:uri="urn:schemas-microsoft-com:office:smarttags" w:element="place">
        <w:smartTag w:uri="urn:schemas-microsoft-com:office:smarttags" w:element="PlaceName">
          <w:r w:rsidRPr="00312483">
            <w:rPr>
              <w:sz w:val="28"/>
              <w:szCs w:val="28"/>
              <w:lang w:val="en-US"/>
            </w:rPr>
            <w:t>Princeton</w:t>
          </w:r>
        </w:smartTag>
        <w:r w:rsidRPr="00312483">
          <w:rPr>
            <w:sz w:val="28"/>
            <w:szCs w:val="28"/>
            <w:lang w:val="en-US"/>
          </w:rPr>
          <w:t xml:space="preserve"> </w:t>
        </w:r>
        <w:smartTag w:uri="urn:schemas-microsoft-com:office:smarttags" w:element="PlaceType">
          <w:r w:rsidRPr="00312483">
            <w:rPr>
              <w:sz w:val="28"/>
              <w:szCs w:val="28"/>
              <w:lang w:val="en-US"/>
            </w:rPr>
            <w:t>University</w:t>
          </w:r>
        </w:smartTag>
      </w:smartTag>
      <w:r w:rsidRPr="00312483">
        <w:rPr>
          <w:sz w:val="28"/>
          <w:szCs w:val="28"/>
          <w:lang w:val="en-US"/>
        </w:rPr>
        <w:t>.  – 1988. – 248 р.</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Goldberger A. L. Is the normal heart beat chaotic or homeostatic? / A.</w:t>
      </w:r>
      <w:r w:rsidRPr="00312483">
        <w:rPr>
          <w:sz w:val="28"/>
          <w:szCs w:val="28"/>
          <w:lang w:val="uk-UA"/>
        </w:rPr>
        <w:t> </w:t>
      </w:r>
      <w:r w:rsidRPr="00312483">
        <w:rPr>
          <w:sz w:val="28"/>
          <w:szCs w:val="28"/>
          <w:lang w:val="en-US"/>
        </w:rPr>
        <w:t>L.</w:t>
      </w:r>
      <w:r w:rsidRPr="00312483">
        <w:rPr>
          <w:sz w:val="28"/>
          <w:szCs w:val="28"/>
          <w:lang w:val="uk-UA"/>
        </w:rPr>
        <w:t> </w:t>
      </w:r>
      <w:r w:rsidRPr="00312483">
        <w:rPr>
          <w:sz w:val="28"/>
          <w:szCs w:val="28"/>
          <w:lang w:val="en-US"/>
        </w:rPr>
        <w:t>Goldberger // News Physiol. –1991. – Vol. 6. – P. 87–91.</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 xml:space="preserve">Heart rate variability in adult patients with isolated left ventricular noncompaction / T. Kawasaki, A. Azuma, T. Taniguchi [et al.] // Int. J. Cardiol. – 2005. – Vol. 99, </w:t>
      </w:r>
      <w:r w:rsidRPr="00312483">
        <w:rPr>
          <w:sz w:val="28"/>
          <w:szCs w:val="28"/>
          <w:lang w:val="en-GB"/>
        </w:rPr>
        <w:t>№</w:t>
      </w:r>
      <w:r w:rsidRPr="00312483">
        <w:rPr>
          <w:sz w:val="28"/>
          <w:szCs w:val="28"/>
          <w:lang w:val="en-US"/>
        </w:rPr>
        <w:t xml:space="preserve"> 1. – P. 147–150.</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 xml:space="preserve">Herring </w:t>
      </w:r>
      <w:smartTag w:uri="urn:schemas-microsoft-com:office:smarttags" w:element="place">
        <w:r w:rsidRPr="00312483">
          <w:rPr>
            <w:sz w:val="28"/>
            <w:szCs w:val="28"/>
            <w:lang w:val="en-US"/>
          </w:rPr>
          <w:t xml:space="preserve">N. </w:t>
        </w:r>
        <w:r w:rsidRPr="00312483">
          <w:rPr>
            <w:sz w:val="28"/>
            <w:szCs w:val="28"/>
            <w:lang w:val="en-GB"/>
          </w:rPr>
          <w:t>Neuromodulators</w:t>
        </w:r>
      </w:smartTag>
      <w:r w:rsidRPr="00312483">
        <w:rPr>
          <w:sz w:val="28"/>
          <w:szCs w:val="28"/>
          <w:lang w:val="en-GB"/>
        </w:rPr>
        <w:t xml:space="preserve"> of peripheral cardiac sympatho-vagal balance </w:t>
      </w:r>
      <w:r w:rsidRPr="00312483">
        <w:rPr>
          <w:sz w:val="28"/>
          <w:szCs w:val="28"/>
          <w:lang w:val="en-US"/>
        </w:rPr>
        <w:t>/ N. Herring, D.</w:t>
      </w:r>
      <w:r w:rsidRPr="00312483">
        <w:rPr>
          <w:sz w:val="28"/>
          <w:szCs w:val="28"/>
          <w:lang w:val="uk-UA"/>
        </w:rPr>
        <w:t> </w:t>
      </w:r>
      <w:r w:rsidRPr="00312483">
        <w:rPr>
          <w:sz w:val="28"/>
          <w:szCs w:val="28"/>
          <w:lang w:val="en-US"/>
        </w:rPr>
        <w:t>J.</w:t>
      </w:r>
      <w:r w:rsidRPr="00312483">
        <w:rPr>
          <w:sz w:val="28"/>
          <w:szCs w:val="28"/>
          <w:lang w:val="uk-UA"/>
        </w:rPr>
        <w:t> </w:t>
      </w:r>
      <w:r w:rsidRPr="00312483">
        <w:rPr>
          <w:sz w:val="28"/>
          <w:szCs w:val="28"/>
          <w:lang w:val="en-US"/>
        </w:rPr>
        <w:t xml:space="preserve">Paterson // </w:t>
      </w:r>
      <w:r w:rsidRPr="00312483">
        <w:rPr>
          <w:sz w:val="28"/>
          <w:szCs w:val="28"/>
          <w:lang w:val="en-GB"/>
        </w:rPr>
        <w:t>Exp</w:t>
      </w:r>
      <w:r w:rsidRPr="00312483">
        <w:rPr>
          <w:sz w:val="28"/>
          <w:szCs w:val="28"/>
          <w:lang w:val="uk-UA"/>
        </w:rPr>
        <w:t>.</w:t>
      </w:r>
      <w:r w:rsidRPr="00312483">
        <w:rPr>
          <w:sz w:val="28"/>
          <w:szCs w:val="28"/>
          <w:lang w:val="en-US"/>
        </w:rPr>
        <w:t xml:space="preserve"> Physiol.</w:t>
      </w:r>
      <w:r w:rsidRPr="00312483">
        <w:rPr>
          <w:sz w:val="28"/>
          <w:szCs w:val="28"/>
          <w:lang w:val="uk-UA"/>
        </w:rPr>
        <w:t xml:space="preserve"> </w:t>
      </w:r>
      <w:r w:rsidRPr="00312483">
        <w:rPr>
          <w:sz w:val="28"/>
          <w:szCs w:val="28"/>
          <w:lang w:val="en-US"/>
        </w:rPr>
        <w:t>– 200</w:t>
      </w:r>
      <w:r w:rsidRPr="00312483">
        <w:rPr>
          <w:sz w:val="28"/>
          <w:szCs w:val="28"/>
          <w:lang w:val="uk-UA"/>
        </w:rPr>
        <w:t>9</w:t>
      </w:r>
      <w:r w:rsidRPr="00312483">
        <w:rPr>
          <w:sz w:val="28"/>
          <w:szCs w:val="28"/>
          <w:lang w:val="en-US"/>
        </w:rPr>
        <w:t xml:space="preserve">. – Vol. </w:t>
      </w:r>
      <w:r w:rsidRPr="00312483">
        <w:rPr>
          <w:sz w:val="28"/>
          <w:szCs w:val="28"/>
          <w:lang w:val="uk-UA"/>
        </w:rPr>
        <w:t>9</w:t>
      </w:r>
      <w:r w:rsidRPr="00312483">
        <w:rPr>
          <w:sz w:val="28"/>
          <w:szCs w:val="28"/>
          <w:lang w:val="en-US"/>
        </w:rPr>
        <w:t>1</w:t>
      </w:r>
      <w:r w:rsidRPr="00312483">
        <w:rPr>
          <w:sz w:val="28"/>
          <w:szCs w:val="28"/>
          <w:lang w:val="uk-UA"/>
        </w:rPr>
        <w:t xml:space="preserve">, </w:t>
      </w:r>
      <w:r w:rsidRPr="00312483">
        <w:rPr>
          <w:sz w:val="28"/>
          <w:szCs w:val="28"/>
          <w:lang w:val="en-GB"/>
        </w:rPr>
        <w:t>№</w:t>
      </w:r>
      <w:r w:rsidRPr="00312483">
        <w:rPr>
          <w:sz w:val="28"/>
          <w:szCs w:val="28"/>
          <w:lang w:val="uk-UA"/>
        </w:rPr>
        <w:t> </w:t>
      </w:r>
      <w:r w:rsidRPr="00312483">
        <w:rPr>
          <w:sz w:val="28"/>
          <w:szCs w:val="28"/>
          <w:lang w:val="en-US"/>
        </w:rPr>
        <w:t xml:space="preserve">1. – P. </w:t>
      </w:r>
      <w:r w:rsidRPr="00312483">
        <w:rPr>
          <w:sz w:val="28"/>
          <w:szCs w:val="28"/>
          <w:lang w:val="uk-UA"/>
        </w:rPr>
        <w:t>46</w:t>
      </w:r>
      <w:r w:rsidRPr="00312483">
        <w:rPr>
          <w:sz w:val="28"/>
          <w:szCs w:val="28"/>
          <w:lang w:val="en-US"/>
        </w:rPr>
        <w:t>–</w:t>
      </w:r>
      <w:r w:rsidRPr="00312483">
        <w:rPr>
          <w:sz w:val="28"/>
          <w:szCs w:val="28"/>
          <w:lang w:val="uk-UA"/>
        </w:rPr>
        <w:t>53</w:t>
      </w:r>
      <w:r w:rsidRPr="00312483">
        <w:rPr>
          <w:sz w:val="28"/>
          <w:szCs w:val="28"/>
          <w:lang w:val="en-US"/>
        </w:rPr>
        <w:t>.</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Hyperpolarization is not responsible for the acethylcholine-induced negative chronotropic action in the presence of isoproterenol / M. Miura, T.</w:t>
      </w:r>
      <w:r w:rsidRPr="00312483">
        <w:rPr>
          <w:sz w:val="28"/>
          <w:szCs w:val="28"/>
          <w:lang w:val="uk-UA"/>
        </w:rPr>
        <w:t> </w:t>
      </w:r>
      <w:r w:rsidRPr="00312483">
        <w:rPr>
          <w:sz w:val="28"/>
          <w:szCs w:val="28"/>
          <w:lang w:val="en-US"/>
        </w:rPr>
        <w:t>Furuta, H. Ueda [et al.] // Basic Res. Cardiol. – 2000. – Vol. 95, № 6. – P. 442–448.</w:t>
      </w:r>
    </w:p>
    <w:p w:rsidR="001277D6" w:rsidRPr="00312483" w:rsidRDefault="001277D6" w:rsidP="001377D3">
      <w:pPr>
        <w:numPr>
          <w:ilvl w:val="0"/>
          <w:numId w:val="18"/>
        </w:numPr>
        <w:tabs>
          <w:tab w:val="left" w:pos="720"/>
          <w:tab w:val="left" w:pos="900"/>
        </w:tabs>
        <w:spacing w:after="0" w:line="360" w:lineRule="auto"/>
        <w:jc w:val="both"/>
        <w:rPr>
          <w:sz w:val="28"/>
          <w:szCs w:val="28"/>
          <w:lang w:val="en-GB"/>
        </w:rPr>
      </w:pPr>
      <w:hyperlink r:id="rId14" w:history="1">
        <w:r w:rsidRPr="00312483">
          <w:rPr>
            <w:sz w:val="28"/>
            <w:szCs w:val="28"/>
            <w:lang w:val="en-GB"/>
          </w:rPr>
          <w:t xml:space="preserve">Improved brain uptake and pharmacological activity of dalargin using a peptide-vector-mediated strategy / C. Rousselle, </w:t>
        </w:r>
      </w:hyperlink>
      <w:r w:rsidRPr="00312483">
        <w:rPr>
          <w:sz w:val="28"/>
          <w:szCs w:val="28"/>
          <w:lang w:val="en-GB"/>
        </w:rPr>
        <w:t xml:space="preserve"> P. Clair, M. Smirnova </w:t>
      </w:r>
      <w:r w:rsidRPr="00312483">
        <w:rPr>
          <w:sz w:val="28"/>
          <w:szCs w:val="28"/>
          <w:lang w:val="en-US"/>
        </w:rPr>
        <w:t>[et al.]</w:t>
      </w:r>
      <w:r w:rsidRPr="00312483">
        <w:rPr>
          <w:sz w:val="28"/>
          <w:szCs w:val="28"/>
          <w:lang w:val="uk-UA"/>
        </w:rPr>
        <w:t xml:space="preserve"> </w:t>
      </w:r>
      <w:r w:rsidRPr="00312483">
        <w:rPr>
          <w:sz w:val="28"/>
          <w:szCs w:val="28"/>
          <w:lang w:val="en-GB"/>
        </w:rPr>
        <w:t xml:space="preserve">// J. Pharmacol. Exp. Ther. – 2003. – Vol. 306, № 1. – P. 371– 376. </w:t>
      </w:r>
    </w:p>
    <w:p w:rsidR="001277D6" w:rsidRPr="00312483" w:rsidRDefault="001277D6" w:rsidP="001377D3">
      <w:pPr>
        <w:numPr>
          <w:ilvl w:val="0"/>
          <w:numId w:val="18"/>
        </w:numPr>
        <w:tabs>
          <w:tab w:val="left" w:pos="720"/>
          <w:tab w:val="left" w:pos="900"/>
        </w:tabs>
        <w:spacing w:after="0" w:line="360" w:lineRule="auto"/>
        <w:jc w:val="both"/>
        <w:rPr>
          <w:sz w:val="28"/>
          <w:szCs w:val="28"/>
          <w:lang w:val="da-DK"/>
        </w:rPr>
      </w:pPr>
      <w:r w:rsidRPr="00312483">
        <w:rPr>
          <w:sz w:val="28"/>
          <w:szCs w:val="28"/>
          <w:lang w:val="en-US"/>
        </w:rPr>
        <w:t xml:space="preserve">Impaired beta-adrenergic response and decreased L-type calcium current of hypertrophied left ventricular myocytes in postinfarction heart failure / R. M. Saraiva, N. G. Chedid, M. O. Masuda. </w:t>
      </w:r>
      <w:r w:rsidRPr="00312483">
        <w:rPr>
          <w:sz w:val="28"/>
          <w:szCs w:val="28"/>
          <w:lang w:val="da-DK"/>
        </w:rPr>
        <w:t xml:space="preserve">[et al.] // Braz. J. Med. Biol. Res. – 2003. – Vol. 36, </w:t>
      </w:r>
      <w:r w:rsidRPr="00312483">
        <w:rPr>
          <w:sz w:val="28"/>
          <w:szCs w:val="28"/>
          <w:lang w:val="en-GB"/>
        </w:rPr>
        <w:t>№</w:t>
      </w:r>
      <w:r w:rsidRPr="00312483">
        <w:rPr>
          <w:sz w:val="28"/>
          <w:szCs w:val="28"/>
          <w:lang w:val="da-DK"/>
        </w:rPr>
        <w:t xml:space="preserve"> 5. – P. 635–648.</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 xml:space="preserve">Kappa- and sigma-opioid receptor stimulation affects cardiac myocyte function and Ca2+ release from an intacellular pool in myocytes and neurons / C. Ventura, H. A. Spurgeon, E. G. Lakatta [et al.] // Circ. Res. –1992. – Vol. 70. – P. 66–81. </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Kappa-opioid receptor stimulation induces arrhythmia in the isolated rat heart via the protein kinase C/Na+ - H+ exchange pathway / J. S. Bian,        J. M. Pei, Ch</w:t>
      </w:r>
      <w:r w:rsidRPr="00312483">
        <w:rPr>
          <w:sz w:val="28"/>
          <w:szCs w:val="28"/>
          <w:lang w:val="uk-UA"/>
        </w:rPr>
        <w:t>.</w:t>
      </w:r>
      <w:r w:rsidRPr="00312483">
        <w:rPr>
          <w:sz w:val="28"/>
          <w:szCs w:val="28"/>
          <w:lang w:val="en-US"/>
        </w:rPr>
        <w:t xml:space="preserve"> S. Cheung [et al.] // J. Mol. Cell. Cardiol. –2000. – Vol. 32, </w:t>
      </w:r>
      <w:r w:rsidRPr="00312483">
        <w:rPr>
          <w:sz w:val="28"/>
          <w:szCs w:val="28"/>
          <w:lang w:val="en-GB"/>
        </w:rPr>
        <w:t>№</w:t>
      </w:r>
      <w:r w:rsidRPr="00312483">
        <w:rPr>
          <w:sz w:val="28"/>
          <w:szCs w:val="28"/>
          <w:lang w:val="en-US"/>
        </w:rPr>
        <w:t xml:space="preserve"> </w:t>
      </w:r>
      <w:r w:rsidRPr="00312483">
        <w:rPr>
          <w:sz w:val="28"/>
          <w:szCs w:val="28"/>
          <w:lang w:val="uk-UA"/>
        </w:rPr>
        <w:t>5</w:t>
      </w:r>
      <w:r w:rsidRPr="00312483">
        <w:rPr>
          <w:sz w:val="28"/>
          <w:szCs w:val="28"/>
          <w:lang w:val="en-US"/>
        </w:rPr>
        <w:t xml:space="preserve">. – P. 1415–1427. </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Kark M. Myocardial protection by ischemic preconditioning and delta opioid receptor activation in the isolated working rat heart / M. Kark, S. Tanaka, S. F. Bolling // J. of Thoracic and Cardiovascular Surgery. –2001.</w:t>
      </w:r>
      <w:r w:rsidRPr="00312483">
        <w:rPr>
          <w:sz w:val="28"/>
          <w:szCs w:val="28"/>
          <w:lang w:val="uk-UA"/>
        </w:rPr>
        <w:t xml:space="preserve"> </w:t>
      </w:r>
      <w:r w:rsidRPr="00312483">
        <w:rPr>
          <w:sz w:val="28"/>
          <w:szCs w:val="28"/>
          <w:lang w:val="en-US"/>
        </w:rPr>
        <w:t xml:space="preserve">– Vol. </w:t>
      </w:r>
      <w:r w:rsidRPr="00312483">
        <w:rPr>
          <w:sz w:val="28"/>
          <w:szCs w:val="28"/>
          <w:lang w:val="uk-UA"/>
        </w:rPr>
        <w:t>37</w:t>
      </w:r>
      <w:r w:rsidRPr="00312483">
        <w:rPr>
          <w:sz w:val="28"/>
          <w:szCs w:val="28"/>
          <w:lang w:val="en-US"/>
        </w:rPr>
        <w:t xml:space="preserve">, </w:t>
      </w:r>
      <w:r w:rsidRPr="00312483">
        <w:rPr>
          <w:sz w:val="28"/>
          <w:szCs w:val="28"/>
          <w:lang w:val="en-GB"/>
        </w:rPr>
        <w:t>№</w:t>
      </w:r>
      <w:r w:rsidRPr="00312483">
        <w:rPr>
          <w:sz w:val="28"/>
          <w:szCs w:val="28"/>
          <w:lang w:val="en-US"/>
        </w:rPr>
        <w:t xml:space="preserve"> </w:t>
      </w:r>
      <w:r w:rsidRPr="00312483">
        <w:rPr>
          <w:sz w:val="28"/>
          <w:szCs w:val="28"/>
          <w:lang w:val="uk-UA"/>
        </w:rPr>
        <w:t>5</w:t>
      </w:r>
      <w:r w:rsidRPr="00312483">
        <w:rPr>
          <w:sz w:val="28"/>
          <w:szCs w:val="28"/>
          <w:lang w:val="en-US"/>
        </w:rPr>
        <w:t xml:space="preserve">. – P. 1–10. </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 xml:space="preserve">Kawano H. Histological study on the distribution of autonomic nerves in the human heart / H. Kawano, R. Okada, K. Yano // Heart Vessels. – 2003. – Vol. 18, </w:t>
      </w:r>
      <w:r w:rsidRPr="00312483">
        <w:rPr>
          <w:sz w:val="28"/>
          <w:szCs w:val="28"/>
          <w:lang w:val="en-GB"/>
        </w:rPr>
        <w:t>№</w:t>
      </w:r>
      <w:r w:rsidRPr="00312483">
        <w:rPr>
          <w:sz w:val="28"/>
          <w:szCs w:val="28"/>
          <w:lang w:val="en-US"/>
        </w:rPr>
        <w:t xml:space="preserve"> 1. – P. 32–39.</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 xml:space="preserve">Kest B. Gender differences in opioid-mediated analgesia: animal and human studies / B. Kest, </w:t>
      </w:r>
      <w:smartTag w:uri="urn:schemas-microsoft-com:office:smarttags" w:element="place">
        <w:r w:rsidRPr="00312483">
          <w:rPr>
            <w:sz w:val="28"/>
            <w:szCs w:val="28"/>
            <w:lang w:val="en-US"/>
          </w:rPr>
          <w:t>E. Sarton</w:t>
        </w:r>
      </w:smartTag>
      <w:r w:rsidRPr="00312483">
        <w:rPr>
          <w:sz w:val="28"/>
          <w:szCs w:val="28"/>
          <w:lang w:val="en-US"/>
        </w:rPr>
        <w:t xml:space="preserve">, A. Dahan // Anesthesiology. – 2000. – Vol. 93, </w:t>
      </w:r>
      <w:r w:rsidRPr="00312483">
        <w:rPr>
          <w:sz w:val="28"/>
          <w:szCs w:val="28"/>
          <w:lang w:val="en-GB"/>
        </w:rPr>
        <w:t>№</w:t>
      </w:r>
      <w:r w:rsidRPr="00312483">
        <w:rPr>
          <w:sz w:val="28"/>
          <w:szCs w:val="28"/>
          <w:lang w:val="en-US"/>
        </w:rPr>
        <w:t xml:space="preserve"> 2. – P. 539–547. </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Kinouchi K. Effects of pentazocine and other opioids on the potassium-evoked / K. Kinouchi, S.</w:t>
      </w:r>
      <w:r>
        <w:rPr>
          <w:sz w:val="28"/>
          <w:szCs w:val="28"/>
          <w:lang w:val="uk-UA"/>
        </w:rPr>
        <w:t xml:space="preserve"> </w:t>
      </w:r>
      <w:r w:rsidRPr="00312483">
        <w:rPr>
          <w:sz w:val="28"/>
          <w:szCs w:val="28"/>
          <w:lang w:val="en-US"/>
        </w:rPr>
        <w:t xml:space="preserve">Maeda, K. Saito // Eur. Phamacol. – 1989. – Vol. 164, </w:t>
      </w:r>
      <w:r w:rsidRPr="00261886">
        <w:rPr>
          <w:sz w:val="28"/>
          <w:szCs w:val="28"/>
          <w:lang w:val="en-GB"/>
        </w:rPr>
        <w:t>№</w:t>
      </w:r>
      <w:r w:rsidRPr="00312483">
        <w:rPr>
          <w:sz w:val="28"/>
          <w:szCs w:val="28"/>
          <w:lang w:val="en-US"/>
        </w:rPr>
        <w:t xml:space="preserve"> 1. – P. 63–68.     </w:t>
      </w:r>
    </w:p>
    <w:p w:rsidR="001277D6" w:rsidRPr="00312483" w:rsidRDefault="001277D6" w:rsidP="001377D3">
      <w:pPr>
        <w:numPr>
          <w:ilvl w:val="0"/>
          <w:numId w:val="18"/>
        </w:numPr>
        <w:tabs>
          <w:tab w:val="left" w:pos="720"/>
          <w:tab w:val="left" w:pos="900"/>
        </w:tabs>
        <w:spacing w:after="0" w:line="360" w:lineRule="auto"/>
        <w:jc w:val="both"/>
        <w:rPr>
          <w:sz w:val="28"/>
          <w:szCs w:val="28"/>
          <w:lang w:val="en-GB"/>
        </w:rPr>
      </w:pPr>
      <w:r w:rsidRPr="00312483">
        <w:rPr>
          <w:sz w:val="28"/>
          <w:szCs w:val="28"/>
          <w:lang w:val="en-US"/>
        </w:rPr>
        <w:lastRenderedPageBreak/>
        <w:t xml:space="preserve">Lerebours G. Sinus rhythm: mechanisms and function / G. </w:t>
      </w:r>
      <w:r w:rsidRPr="00312483">
        <w:rPr>
          <w:sz w:val="28"/>
          <w:szCs w:val="28"/>
          <w:lang w:val="en-GB"/>
        </w:rPr>
        <w:t>Lerebours // Med. Sci. – 2007. – Vol. 23, № 6</w:t>
      </w:r>
      <w:r w:rsidRPr="00312483">
        <w:rPr>
          <w:sz w:val="28"/>
          <w:szCs w:val="28"/>
          <w:lang w:val="en-US"/>
        </w:rPr>
        <w:t>–</w:t>
      </w:r>
      <w:r w:rsidRPr="00312483">
        <w:rPr>
          <w:sz w:val="28"/>
          <w:szCs w:val="28"/>
          <w:lang w:val="en-GB"/>
        </w:rPr>
        <w:t>7. – P. 657–662.</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Litschauer B. Naloxone does not influence cardiovascular responses to mild mental stress in postmenopausal women / B. Litschauer, G.</w:t>
      </w:r>
      <w:r w:rsidRPr="00312483">
        <w:rPr>
          <w:sz w:val="28"/>
          <w:szCs w:val="28"/>
          <w:lang w:val="uk-UA"/>
        </w:rPr>
        <w:t> </w:t>
      </w:r>
      <w:r w:rsidRPr="00312483">
        <w:rPr>
          <w:sz w:val="28"/>
          <w:szCs w:val="28"/>
          <w:lang w:val="en-US"/>
        </w:rPr>
        <w:t>Schaller, M. Wolzt // Am</w:t>
      </w:r>
      <w:r w:rsidRPr="00312483">
        <w:rPr>
          <w:sz w:val="28"/>
          <w:szCs w:val="28"/>
          <w:lang w:val="uk-UA"/>
        </w:rPr>
        <w:t>.</w:t>
      </w:r>
      <w:r w:rsidRPr="00312483">
        <w:rPr>
          <w:sz w:val="28"/>
          <w:szCs w:val="28"/>
          <w:lang w:val="en-US"/>
        </w:rPr>
        <w:t xml:space="preserve"> J</w:t>
      </w:r>
      <w:r w:rsidRPr="00312483">
        <w:rPr>
          <w:sz w:val="28"/>
          <w:szCs w:val="28"/>
          <w:lang w:val="uk-UA"/>
        </w:rPr>
        <w:t>.</w:t>
      </w:r>
      <w:r w:rsidRPr="00312483">
        <w:rPr>
          <w:sz w:val="28"/>
          <w:szCs w:val="28"/>
          <w:lang w:val="en-US"/>
        </w:rPr>
        <w:t xml:space="preserve"> Physiol</w:t>
      </w:r>
      <w:r w:rsidRPr="00312483">
        <w:rPr>
          <w:sz w:val="28"/>
          <w:szCs w:val="28"/>
          <w:lang w:val="uk-UA"/>
        </w:rPr>
        <w:t>.</w:t>
      </w:r>
      <w:r w:rsidRPr="00312483">
        <w:rPr>
          <w:sz w:val="28"/>
          <w:szCs w:val="28"/>
          <w:lang w:val="en-US"/>
        </w:rPr>
        <w:t xml:space="preserve"> Heart</w:t>
      </w:r>
      <w:r w:rsidRPr="00312483">
        <w:rPr>
          <w:sz w:val="28"/>
          <w:szCs w:val="28"/>
          <w:lang w:val="uk-UA"/>
        </w:rPr>
        <w:t>.</w:t>
      </w:r>
      <w:r w:rsidRPr="00312483">
        <w:rPr>
          <w:sz w:val="28"/>
          <w:szCs w:val="28"/>
          <w:lang w:val="en-US"/>
        </w:rPr>
        <w:t xml:space="preserve"> Circ</w:t>
      </w:r>
      <w:r w:rsidRPr="00312483">
        <w:rPr>
          <w:sz w:val="28"/>
          <w:szCs w:val="28"/>
          <w:lang w:val="uk-UA"/>
        </w:rPr>
        <w:t>.</w:t>
      </w:r>
      <w:r w:rsidRPr="00312483">
        <w:rPr>
          <w:sz w:val="28"/>
          <w:szCs w:val="28"/>
          <w:lang w:val="en-US"/>
        </w:rPr>
        <w:t xml:space="preserve"> Physiol</w:t>
      </w:r>
      <w:r w:rsidRPr="00312483">
        <w:rPr>
          <w:sz w:val="28"/>
          <w:szCs w:val="28"/>
          <w:lang w:val="uk-UA"/>
        </w:rPr>
        <w:t>.</w:t>
      </w:r>
      <w:r w:rsidRPr="00312483">
        <w:rPr>
          <w:sz w:val="28"/>
          <w:szCs w:val="28"/>
          <w:lang w:val="en-US"/>
        </w:rPr>
        <w:t xml:space="preserve"> – 2005. – Vol.</w:t>
      </w:r>
      <w:r w:rsidRPr="00312483">
        <w:rPr>
          <w:sz w:val="28"/>
          <w:szCs w:val="28"/>
          <w:lang w:val="uk-UA"/>
        </w:rPr>
        <w:t> </w:t>
      </w:r>
      <w:r w:rsidRPr="00312483">
        <w:rPr>
          <w:sz w:val="28"/>
          <w:szCs w:val="28"/>
          <w:lang w:val="en-US"/>
        </w:rPr>
        <w:t xml:space="preserve">289, </w:t>
      </w:r>
      <w:r w:rsidRPr="00312483">
        <w:rPr>
          <w:sz w:val="28"/>
          <w:szCs w:val="28"/>
        </w:rPr>
        <w:t>№</w:t>
      </w:r>
      <w:r w:rsidRPr="00312483">
        <w:rPr>
          <w:sz w:val="28"/>
          <w:szCs w:val="28"/>
          <w:lang w:val="en-US"/>
        </w:rPr>
        <w:t xml:space="preserve"> 5. –</w:t>
      </w:r>
      <w:r w:rsidRPr="00312483">
        <w:rPr>
          <w:sz w:val="28"/>
          <w:szCs w:val="28"/>
          <w:lang w:val="uk-UA"/>
        </w:rPr>
        <w:t xml:space="preserve"> </w:t>
      </w:r>
      <w:r w:rsidRPr="00312483">
        <w:rPr>
          <w:sz w:val="28"/>
          <w:szCs w:val="28"/>
          <w:lang w:val="en-US"/>
        </w:rPr>
        <w:t>P. 2120–2125.</w:t>
      </w:r>
    </w:p>
    <w:p w:rsidR="001277D6" w:rsidRPr="00312483" w:rsidRDefault="001277D6" w:rsidP="001377D3">
      <w:pPr>
        <w:numPr>
          <w:ilvl w:val="0"/>
          <w:numId w:val="18"/>
        </w:numPr>
        <w:tabs>
          <w:tab w:val="left" w:pos="720"/>
          <w:tab w:val="left" w:pos="900"/>
        </w:tabs>
        <w:spacing w:after="0" w:line="360" w:lineRule="auto"/>
        <w:jc w:val="both"/>
        <w:rPr>
          <w:sz w:val="28"/>
          <w:szCs w:val="28"/>
          <w:lang w:val="en-GB"/>
        </w:rPr>
      </w:pPr>
      <w:r w:rsidRPr="00312483">
        <w:rPr>
          <w:sz w:val="28"/>
          <w:szCs w:val="28"/>
          <w:lang w:val="en-US"/>
        </w:rPr>
        <w:t>Maslov L. N. Change in opioid peptide level in the heart blood plasma during acute myocardial ischaemia complicated by ventricular fibrillation / L. N. Maslov, Yu.</w:t>
      </w:r>
      <w:r w:rsidRPr="00312483">
        <w:rPr>
          <w:sz w:val="28"/>
          <w:szCs w:val="28"/>
          <w:lang w:val="en-GB"/>
        </w:rPr>
        <w:t xml:space="preserve"> </w:t>
      </w:r>
      <w:r w:rsidRPr="00312483">
        <w:rPr>
          <w:sz w:val="28"/>
          <w:szCs w:val="28"/>
          <w:lang w:val="en-US"/>
        </w:rPr>
        <w:t xml:space="preserve">B. </w:t>
      </w:r>
      <w:r w:rsidRPr="00312483">
        <w:rPr>
          <w:sz w:val="28"/>
          <w:szCs w:val="28"/>
          <w:lang w:val="en-GB"/>
        </w:rPr>
        <w:t xml:space="preserve">Lishmanov // Clinical. Exp. Pharmacol. Physiol. –1995. –Vol. 22, </w:t>
      </w:r>
      <w:r w:rsidRPr="00312483">
        <w:rPr>
          <w:sz w:val="28"/>
          <w:szCs w:val="28"/>
        </w:rPr>
        <w:t>№</w:t>
      </w:r>
      <w:r w:rsidRPr="00312483">
        <w:rPr>
          <w:sz w:val="28"/>
          <w:szCs w:val="28"/>
          <w:lang w:val="en-US"/>
        </w:rPr>
        <w:t xml:space="preserve"> 11</w:t>
      </w:r>
      <w:r w:rsidRPr="00312483">
        <w:rPr>
          <w:sz w:val="28"/>
          <w:szCs w:val="28"/>
          <w:lang w:val="en-GB"/>
        </w:rPr>
        <w:t xml:space="preserve">. – P. 812–816. </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Megaritis G. Functional domains of δ- and µ-opioid receptors responsible for adenylyl cyclase inhibition / G.Megaritis, M. Merkouris, Z.</w:t>
      </w:r>
      <w:r w:rsidRPr="00312483">
        <w:rPr>
          <w:sz w:val="28"/>
          <w:szCs w:val="28"/>
          <w:lang w:val="en-GB"/>
        </w:rPr>
        <w:t> </w:t>
      </w:r>
      <w:r w:rsidRPr="00312483">
        <w:rPr>
          <w:sz w:val="28"/>
          <w:szCs w:val="28"/>
          <w:lang w:val="en-US"/>
        </w:rPr>
        <w:t>Georgoussi // Rec. Channels –2000. – Vol. 7</w:t>
      </w:r>
      <w:r w:rsidRPr="00312483">
        <w:rPr>
          <w:sz w:val="28"/>
          <w:szCs w:val="28"/>
        </w:rPr>
        <w:t>,</w:t>
      </w:r>
      <w:r w:rsidRPr="00312483">
        <w:rPr>
          <w:sz w:val="28"/>
          <w:szCs w:val="28"/>
          <w:lang w:val="en-US"/>
        </w:rPr>
        <w:t xml:space="preserve"> </w:t>
      </w:r>
      <w:r w:rsidRPr="00312483">
        <w:rPr>
          <w:sz w:val="28"/>
          <w:szCs w:val="28"/>
        </w:rPr>
        <w:t>№</w:t>
      </w:r>
      <w:r w:rsidRPr="00312483">
        <w:rPr>
          <w:sz w:val="28"/>
          <w:szCs w:val="28"/>
          <w:lang w:val="en-US"/>
        </w:rPr>
        <w:t xml:space="preserve"> 3. – P. 199–212. </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Milne B. Increasing longevity by decreasing sympathetic stress-early beta receptor blockade pharmacotherapy / B.</w:t>
      </w:r>
      <w:r w:rsidRPr="00312483">
        <w:rPr>
          <w:sz w:val="28"/>
          <w:szCs w:val="28"/>
          <w:lang w:val="en-GB"/>
        </w:rPr>
        <w:t xml:space="preserve"> </w:t>
      </w:r>
      <w:r w:rsidRPr="00312483">
        <w:rPr>
          <w:sz w:val="28"/>
          <w:szCs w:val="28"/>
          <w:lang w:val="en-US"/>
        </w:rPr>
        <w:t xml:space="preserve">Milne, M. Hong // Med. Hypotheses. – 2004. –Vol. 62, </w:t>
      </w:r>
      <w:r w:rsidRPr="00312483">
        <w:rPr>
          <w:sz w:val="28"/>
          <w:szCs w:val="28"/>
        </w:rPr>
        <w:t>№</w:t>
      </w:r>
      <w:r w:rsidRPr="00312483">
        <w:rPr>
          <w:sz w:val="28"/>
          <w:szCs w:val="28"/>
          <w:lang w:val="en-US"/>
        </w:rPr>
        <w:t xml:space="preserve"> 5. – P. 755–758.</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Murphy M.</w:t>
      </w:r>
      <w:r w:rsidRPr="00312483">
        <w:rPr>
          <w:sz w:val="28"/>
          <w:szCs w:val="28"/>
          <w:lang w:val="en-GB"/>
        </w:rPr>
        <w:t xml:space="preserve"> </w:t>
      </w:r>
      <w:r w:rsidRPr="00312483">
        <w:rPr>
          <w:sz w:val="28"/>
          <w:szCs w:val="28"/>
          <w:lang w:val="en-US"/>
        </w:rPr>
        <w:t>E. Nitric oxide hyperpolarized rabbit mesenteric arteries via ATP-sensitive potassium channels / M.</w:t>
      </w:r>
      <w:r w:rsidRPr="00312483">
        <w:rPr>
          <w:sz w:val="28"/>
          <w:szCs w:val="28"/>
          <w:lang w:val="en-GB"/>
        </w:rPr>
        <w:t xml:space="preserve"> </w:t>
      </w:r>
      <w:r w:rsidRPr="00312483">
        <w:rPr>
          <w:sz w:val="28"/>
          <w:szCs w:val="28"/>
          <w:lang w:val="en-US"/>
        </w:rPr>
        <w:t>E.</w:t>
      </w:r>
      <w:r>
        <w:rPr>
          <w:sz w:val="28"/>
          <w:szCs w:val="28"/>
          <w:lang w:val="uk-UA"/>
        </w:rPr>
        <w:t xml:space="preserve"> </w:t>
      </w:r>
      <w:r w:rsidRPr="00312483">
        <w:rPr>
          <w:sz w:val="28"/>
          <w:szCs w:val="28"/>
          <w:lang w:val="en-US"/>
        </w:rPr>
        <w:t>Murphy, J.</w:t>
      </w:r>
      <w:r w:rsidRPr="00312483">
        <w:rPr>
          <w:sz w:val="28"/>
          <w:szCs w:val="28"/>
          <w:lang w:val="en-GB"/>
        </w:rPr>
        <w:t xml:space="preserve"> </w:t>
      </w:r>
      <w:r w:rsidRPr="00312483">
        <w:rPr>
          <w:sz w:val="28"/>
          <w:szCs w:val="28"/>
          <w:lang w:val="en-US"/>
        </w:rPr>
        <w:t>E. Brayden // J. Physiol. – 1995. –</w:t>
      </w:r>
      <w:r w:rsidRPr="00312483">
        <w:rPr>
          <w:sz w:val="28"/>
          <w:szCs w:val="28"/>
          <w:lang w:val="en-GB"/>
        </w:rPr>
        <w:t xml:space="preserve"> </w:t>
      </w:r>
      <w:r w:rsidRPr="00312483">
        <w:rPr>
          <w:sz w:val="28"/>
          <w:szCs w:val="28"/>
          <w:lang w:val="en-US"/>
        </w:rPr>
        <w:t xml:space="preserve">Vol. 486, </w:t>
      </w:r>
      <w:r w:rsidRPr="00312483">
        <w:rPr>
          <w:sz w:val="28"/>
          <w:szCs w:val="28"/>
          <w:lang w:val="en-GB"/>
        </w:rPr>
        <w:t>№</w:t>
      </w:r>
      <w:r w:rsidRPr="00312483">
        <w:rPr>
          <w:sz w:val="28"/>
          <w:szCs w:val="28"/>
          <w:lang w:val="en-US"/>
        </w:rPr>
        <w:t xml:space="preserve"> 1. – P. 47–58.</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Myocardial infarction with normal coronary arteries: ten-year follow-up / P.</w:t>
      </w:r>
      <w:r w:rsidRPr="00312483">
        <w:rPr>
          <w:sz w:val="28"/>
          <w:szCs w:val="28"/>
          <w:lang w:val="en-GB"/>
        </w:rPr>
        <w:t xml:space="preserve"> </w:t>
      </w:r>
      <w:r w:rsidRPr="00312483">
        <w:rPr>
          <w:sz w:val="28"/>
          <w:szCs w:val="28"/>
          <w:lang w:val="en-US"/>
        </w:rPr>
        <w:t>G. Golzio, F. Orzan, P. Ferrero [et al.] // Ital</w:t>
      </w:r>
      <w:r w:rsidRPr="00312483">
        <w:rPr>
          <w:sz w:val="28"/>
          <w:szCs w:val="28"/>
          <w:lang w:val="uk-UA"/>
        </w:rPr>
        <w:t>.</w:t>
      </w:r>
      <w:r w:rsidRPr="00312483">
        <w:rPr>
          <w:sz w:val="28"/>
          <w:szCs w:val="28"/>
          <w:lang w:val="en-US"/>
        </w:rPr>
        <w:t xml:space="preserve"> Heart J. – 2004. – Vol.</w:t>
      </w:r>
      <w:r w:rsidRPr="00312483">
        <w:rPr>
          <w:sz w:val="28"/>
          <w:szCs w:val="28"/>
          <w:lang w:val="uk-UA"/>
        </w:rPr>
        <w:t> </w:t>
      </w:r>
      <w:r w:rsidRPr="00312483">
        <w:rPr>
          <w:sz w:val="28"/>
          <w:szCs w:val="28"/>
          <w:lang w:val="en-US"/>
        </w:rPr>
        <w:t xml:space="preserve">5, </w:t>
      </w:r>
      <w:r w:rsidRPr="00312483">
        <w:rPr>
          <w:sz w:val="28"/>
          <w:szCs w:val="28"/>
        </w:rPr>
        <w:t>№</w:t>
      </w:r>
      <w:r w:rsidRPr="00312483">
        <w:rPr>
          <w:sz w:val="28"/>
          <w:szCs w:val="28"/>
          <w:lang w:val="en-GB"/>
        </w:rPr>
        <w:t> </w:t>
      </w:r>
      <w:r w:rsidRPr="00312483">
        <w:rPr>
          <w:sz w:val="28"/>
          <w:szCs w:val="28"/>
          <w:lang w:val="en-US"/>
        </w:rPr>
        <w:t>10. – P. 732–738.</w:t>
      </w:r>
    </w:p>
    <w:p w:rsidR="001277D6" w:rsidRPr="00312483" w:rsidRDefault="001277D6" w:rsidP="001377D3">
      <w:pPr>
        <w:numPr>
          <w:ilvl w:val="0"/>
          <w:numId w:val="18"/>
        </w:numPr>
        <w:tabs>
          <w:tab w:val="left" w:pos="720"/>
          <w:tab w:val="left" w:pos="900"/>
        </w:tabs>
        <w:spacing w:after="0" w:line="360" w:lineRule="auto"/>
        <w:jc w:val="both"/>
        <w:rPr>
          <w:sz w:val="28"/>
          <w:szCs w:val="28"/>
          <w:lang w:val="en-GB"/>
        </w:rPr>
      </w:pPr>
      <w:r w:rsidRPr="00312483">
        <w:rPr>
          <w:sz w:val="28"/>
          <w:szCs w:val="28"/>
          <w:lang w:val="en-US"/>
        </w:rPr>
        <w:t>Naloxone blockade of ischemic preconditioning does not require central nervous system participation / G.</w:t>
      </w:r>
      <w:r w:rsidRPr="00312483">
        <w:rPr>
          <w:sz w:val="28"/>
          <w:szCs w:val="28"/>
          <w:lang w:val="en-GB"/>
        </w:rPr>
        <w:t xml:space="preserve"> </w:t>
      </w:r>
      <w:r w:rsidRPr="00312483">
        <w:rPr>
          <w:sz w:val="28"/>
          <w:szCs w:val="28"/>
          <w:lang w:val="en-US"/>
        </w:rPr>
        <w:t>L. Chien, K. Mohtadi, R.</w:t>
      </w:r>
      <w:r w:rsidRPr="00312483">
        <w:rPr>
          <w:sz w:val="28"/>
          <w:szCs w:val="28"/>
          <w:lang w:val="uk-UA"/>
        </w:rPr>
        <w:t> </w:t>
      </w:r>
      <w:r w:rsidRPr="00312483">
        <w:rPr>
          <w:sz w:val="28"/>
          <w:szCs w:val="28"/>
          <w:lang w:val="en-US"/>
        </w:rPr>
        <w:t>A.</w:t>
      </w:r>
      <w:r w:rsidRPr="00312483">
        <w:rPr>
          <w:sz w:val="28"/>
          <w:szCs w:val="28"/>
          <w:lang w:val="uk-UA"/>
        </w:rPr>
        <w:t> </w:t>
      </w:r>
      <w:r w:rsidRPr="00312483">
        <w:rPr>
          <w:sz w:val="28"/>
          <w:szCs w:val="28"/>
          <w:lang w:val="en-US"/>
        </w:rPr>
        <w:t xml:space="preserve">Wolff [et al.] </w:t>
      </w:r>
      <w:r w:rsidRPr="00312483">
        <w:rPr>
          <w:sz w:val="28"/>
          <w:szCs w:val="28"/>
          <w:lang w:val="en-GB"/>
        </w:rPr>
        <w:t>// Basic Res. Cardiol. –</w:t>
      </w:r>
      <w:r w:rsidRPr="00312483">
        <w:rPr>
          <w:sz w:val="28"/>
          <w:szCs w:val="28"/>
          <w:lang w:val="uk-UA"/>
        </w:rPr>
        <w:t xml:space="preserve"> </w:t>
      </w:r>
      <w:r w:rsidRPr="00312483">
        <w:rPr>
          <w:sz w:val="28"/>
          <w:szCs w:val="28"/>
          <w:lang w:val="en-GB"/>
        </w:rPr>
        <w:t xml:space="preserve">1999. – Vol. 94, </w:t>
      </w:r>
      <w:r w:rsidRPr="00312483">
        <w:rPr>
          <w:sz w:val="28"/>
          <w:szCs w:val="28"/>
        </w:rPr>
        <w:t>№</w:t>
      </w:r>
      <w:r w:rsidRPr="00312483">
        <w:rPr>
          <w:sz w:val="28"/>
          <w:szCs w:val="28"/>
          <w:lang w:val="en-GB"/>
        </w:rPr>
        <w:t> </w:t>
      </w:r>
      <w:r w:rsidRPr="00312483">
        <w:rPr>
          <w:sz w:val="28"/>
          <w:szCs w:val="28"/>
          <w:lang w:val="en-US"/>
        </w:rPr>
        <w:t>1</w:t>
      </w:r>
      <w:r w:rsidRPr="00312483">
        <w:rPr>
          <w:sz w:val="28"/>
          <w:szCs w:val="28"/>
          <w:lang w:val="en-GB"/>
        </w:rPr>
        <w:t xml:space="preserve">. – P. 136–143. </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hyperlink r:id="rId15" w:history="1">
        <w:r w:rsidRPr="00312483">
          <w:rPr>
            <w:sz w:val="28"/>
            <w:szCs w:val="28"/>
            <w:lang w:val="en-US"/>
          </w:rPr>
          <w:t>NO-cGMP pathway increases the hyperpolarisation-activated current, I(f), and heart rate during adrenergic stimulation</w:t>
        </w:r>
        <w:r w:rsidRPr="00312483">
          <w:rPr>
            <w:sz w:val="28"/>
            <w:szCs w:val="28"/>
            <w:lang w:val="uk-UA"/>
          </w:rPr>
          <w:t xml:space="preserve"> / </w:t>
        </w:r>
      </w:hyperlink>
      <w:r w:rsidRPr="00312483">
        <w:rPr>
          <w:sz w:val="28"/>
          <w:szCs w:val="28"/>
          <w:lang w:val="en-US"/>
        </w:rPr>
        <w:t xml:space="preserve"> N</w:t>
      </w:r>
      <w:r w:rsidRPr="00312483">
        <w:rPr>
          <w:sz w:val="28"/>
          <w:szCs w:val="28"/>
          <w:lang w:val="uk-UA"/>
        </w:rPr>
        <w:t>.</w:t>
      </w:r>
      <w:r w:rsidRPr="00312483">
        <w:rPr>
          <w:sz w:val="28"/>
          <w:szCs w:val="28"/>
          <w:lang w:val="en-US"/>
        </w:rPr>
        <w:t xml:space="preserve"> Herring, L</w:t>
      </w:r>
      <w:r w:rsidRPr="00312483">
        <w:rPr>
          <w:sz w:val="28"/>
          <w:szCs w:val="28"/>
          <w:lang w:val="uk-UA"/>
        </w:rPr>
        <w:t>.</w:t>
      </w:r>
      <w:r w:rsidRPr="00312483">
        <w:rPr>
          <w:sz w:val="28"/>
          <w:szCs w:val="28"/>
          <w:lang w:val="en-US"/>
        </w:rPr>
        <w:t xml:space="preserve"> Rigg, D</w:t>
      </w:r>
      <w:r w:rsidRPr="00312483">
        <w:rPr>
          <w:sz w:val="28"/>
          <w:szCs w:val="28"/>
          <w:lang w:val="uk-UA"/>
        </w:rPr>
        <w:t>. </w:t>
      </w:r>
      <w:r w:rsidRPr="00312483">
        <w:rPr>
          <w:sz w:val="28"/>
          <w:szCs w:val="28"/>
          <w:lang w:val="en-US"/>
        </w:rPr>
        <w:t>A</w:t>
      </w:r>
      <w:r w:rsidRPr="00312483">
        <w:rPr>
          <w:sz w:val="28"/>
          <w:szCs w:val="28"/>
          <w:lang w:val="uk-UA"/>
        </w:rPr>
        <w:t>.</w:t>
      </w:r>
      <w:r w:rsidRPr="00312483">
        <w:rPr>
          <w:sz w:val="28"/>
          <w:szCs w:val="28"/>
          <w:lang w:val="en-US"/>
        </w:rPr>
        <w:t xml:space="preserve"> Terrar</w:t>
      </w:r>
      <w:r w:rsidRPr="00312483">
        <w:rPr>
          <w:sz w:val="28"/>
          <w:szCs w:val="28"/>
          <w:lang w:val="uk-UA"/>
        </w:rPr>
        <w:t xml:space="preserve"> </w:t>
      </w:r>
      <w:r w:rsidRPr="00312483">
        <w:rPr>
          <w:sz w:val="28"/>
          <w:szCs w:val="28"/>
          <w:lang w:val="en-US"/>
        </w:rPr>
        <w:t>[et al.]</w:t>
      </w:r>
      <w:r w:rsidRPr="00312483">
        <w:rPr>
          <w:sz w:val="28"/>
          <w:szCs w:val="28"/>
          <w:lang w:val="uk-UA"/>
        </w:rPr>
        <w:t xml:space="preserve"> </w:t>
      </w:r>
      <w:r w:rsidRPr="00312483">
        <w:rPr>
          <w:sz w:val="28"/>
          <w:szCs w:val="28"/>
          <w:lang w:val="en-GB"/>
        </w:rPr>
        <w:t>//</w:t>
      </w:r>
      <w:r w:rsidRPr="00312483">
        <w:rPr>
          <w:sz w:val="28"/>
          <w:szCs w:val="28"/>
          <w:lang w:val="uk-UA"/>
        </w:rPr>
        <w:t xml:space="preserve"> </w:t>
      </w:r>
      <w:r w:rsidRPr="00312483">
        <w:rPr>
          <w:sz w:val="28"/>
          <w:szCs w:val="28"/>
          <w:lang w:val="en-US"/>
        </w:rPr>
        <w:t>Cardiovasc</w:t>
      </w:r>
      <w:r w:rsidRPr="00312483">
        <w:rPr>
          <w:sz w:val="28"/>
          <w:szCs w:val="28"/>
          <w:lang w:val="uk-UA"/>
        </w:rPr>
        <w:t>.</w:t>
      </w:r>
      <w:r w:rsidRPr="00312483">
        <w:rPr>
          <w:sz w:val="28"/>
          <w:szCs w:val="28"/>
          <w:lang w:val="en-US"/>
        </w:rPr>
        <w:t xml:space="preserve"> Res. </w:t>
      </w:r>
      <w:r w:rsidRPr="00312483">
        <w:rPr>
          <w:sz w:val="28"/>
          <w:szCs w:val="28"/>
          <w:lang w:val="en-GB"/>
        </w:rPr>
        <w:t>–</w:t>
      </w:r>
      <w:r w:rsidRPr="00312483">
        <w:rPr>
          <w:sz w:val="28"/>
          <w:szCs w:val="28"/>
          <w:lang w:val="uk-UA"/>
        </w:rPr>
        <w:t xml:space="preserve">  </w:t>
      </w:r>
      <w:r w:rsidRPr="00312483">
        <w:rPr>
          <w:sz w:val="28"/>
          <w:szCs w:val="28"/>
          <w:lang w:val="en-US"/>
        </w:rPr>
        <w:t>2001</w:t>
      </w:r>
      <w:r w:rsidRPr="00312483">
        <w:rPr>
          <w:sz w:val="28"/>
          <w:szCs w:val="28"/>
          <w:lang w:val="uk-UA"/>
        </w:rPr>
        <w:t xml:space="preserve">. </w:t>
      </w:r>
      <w:r w:rsidRPr="00312483">
        <w:rPr>
          <w:sz w:val="28"/>
          <w:szCs w:val="28"/>
          <w:lang w:val="en-GB"/>
        </w:rPr>
        <w:t>–</w:t>
      </w:r>
      <w:r w:rsidRPr="00312483">
        <w:rPr>
          <w:sz w:val="28"/>
          <w:szCs w:val="28"/>
          <w:lang w:val="en-US"/>
        </w:rPr>
        <w:t xml:space="preserve"> Vol. 52, </w:t>
      </w:r>
      <w:r w:rsidRPr="00312483">
        <w:rPr>
          <w:sz w:val="28"/>
          <w:szCs w:val="28"/>
        </w:rPr>
        <w:t>№</w:t>
      </w:r>
      <w:r w:rsidRPr="00312483">
        <w:rPr>
          <w:sz w:val="28"/>
          <w:szCs w:val="28"/>
          <w:lang w:val="en-US"/>
        </w:rPr>
        <w:t xml:space="preserve"> 3. – P. 446–453.</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lastRenderedPageBreak/>
        <w:t>Opposing effects on infarction of delta and kappa opioid receptor activation in the isolated rat heart: implications for ischemic preconditioning / K.</w:t>
      </w:r>
      <w:r w:rsidRPr="00312483">
        <w:rPr>
          <w:sz w:val="28"/>
          <w:szCs w:val="28"/>
          <w:lang w:val="en-GB"/>
        </w:rPr>
        <w:t> </w:t>
      </w:r>
      <w:r w:rsidRPr="00312483">
        <w:rPr>
          <w:sz w:val="28"/>
          <w:szCs w:val="28"/>
          <w:lang w:val="en-US"/>
        </w:rPr>
        <w:t>A.</w:t>
      </w:r>
      <w:r w:rsidRPr="00312483">
        <w:rPr>
          <w:sz w:val="28"/>
          <w:szCs w:val="28"/>
          <w:lang w:val="en-GB"/>
        </w:rPr>
        <w:t> </w:t>
      </w:r>
      <w:r w:rsidRPr="00312483">
        <w:rPr>
          <w:sz w:val="28"/>
          <w:szCs w:val="28"/>
          <w:lang w:val="en-US"/>
        </w:rPr>
        <w:t>Aitchison, G.</w:t>
      </w:r>
      <w:r w:rsidRPr="00312483">
        <w:rPr>
          <w:sz w:val="28"/>
          <w:szCs w:val="28"/>
          <w:lang w:val="en-GB"/>
        </w:rPr>
        <w:t xml:space="preserve"> </w:t>
      </w:r>
      <w:r w:rsidRPr="00312483">
        <w:rPr>
          <w:sz w:val="28"/>
          <w:szCs w:val="28"/>
          <w:lang w:val="en-US"/>
        </w:rPr>
        <w:t>F. Baxter, M.</w:t>
      </w:r>
      <w:r w:rsidRPr="00312483">
        <w:rPr>
          <w:sz w:val="28"/>
          <w:szCs w:val="28"/>
          <w:lang w:val="en-GB"/>
        </w:rPr>
        <w:t xml:space="preserve"> </w:t>
      </w:r>
      <w:r w:rsidRPr="00312483">
        <w:rPr>
          <w:sz w:val="28"/>
          <w:szCs w:val="28"/>
          <w:lang w:val="en-US"/>
        </w:rPr>
        <w:t>M.</w:t>
      </w:r>
      <w:r w:rsidRPr="00312483">
        <w:rPr>
          <w:sz w:val="28"/>
          <w:szCs w:val="28"/>
          <w:lang w:val="en-GB"/>
        </w:rPr>
        <w:t xml:space="preserve"> </w:t>
      </w:r>
      <w:r w:rsidRPr="00312483">
        <w:rPr>
          <w:sz w:val="28"/>
          <w:szCs w:val="28"/>
          <w:lang w:val="en-US"/>
        </w:rPr>
        <w:t xml:space="preserve">Awan [et al.] // Basic Res. Cardiol. – 2000. –Vol. 95, </w:t>
      </w:r>
      <w:r w:rsidRPr="00312483">
        <w:rPr>
          <w:sz w:val="28"/>
          <w:szCs w:val="28"/>
        </w:rPr>
        <w:t>№</w:t>
      </w:r>
      <w:r w:rsidRPr="00312483">
        <w:rPr>
          <w:sz w:val="28"/>
          <w:szCs w:val="28"/>
          <w:lang w:val="en-US"/>
        </w:rPr>
        <w:t xml:space="preserve"> 1. – P. 1–10. </w:t>
      </w:r>
    </w:p>
    <w:p w:rsidR="001277D6" w:rsidRPr="00312483" w:rsidRDefault="001277D6" w:rsidP="001377D3">
      <w:pPr>
        <w:numPr>
          <w:ilvl w:val="0"/>
          <w:numId w:val="18"/>
        </w:numPr>
        <w:tabs>
          <w:tab w:val="left" w:pos="720"/>
          <w:tab w:val="left" w:pos="900"/>
        </w:tabs>
        <w:spacing w:after="0" w:line="360" w:lineRule="auto"/>
        <w:jc w:val="both"/>
        <w:rPr>
          <w:sz w:val="28"/>
          <w:szCs w:val="28"/>
          <w:lang w:val="en-GB"/>
        </w:rPr>
      </w:pPr>
      <w:r w:rsidRPr="00312483">
        <w:rPr>
          <w:sz w:val="28"/>
          <w:szCs w:val="28"/>
          <w:lang w:val="en-US"/>
        </w:rPr>
        <w:t>Osnes J.</w:t>
      </w:r>
      <w:r w:rsidRPr="00312483">
        <w:rPr>
          <w:sz w:val="28"/>
          <w:szCs w:val="28"/>
          <w:lang w:val="en-GB"/>
        </w:rPr>
        <w:t xml:space="preserve"> </w:t>
      </w:r>
      <w:r w:rsidRPr="00312483">
        <w:rPr>
          <w:sz w:val="28"/>
          <w:szCs w:val="28"/>
          <w:lang w:val="en-US"/>
        </w:rPr>
        <w:t>B. On the role of cyclic nucleotides in the heart muscle contraction and relaxation / J.</w:t>
      </w:r>
      <w:r w:rsidRPr="00312483">
        <w:rPr>
          <w:sz w:val="28"/>
          <w:szCs w:val="28"/>
          <w:lang w:val="en-GB"/>
        </w:rPr>
        <w:t xml:space="preserve"> </w:t>
      </w:r>
      <w:r w:rsidRPr="00312483">
        <w:rPr>
          <w:sz w:val="28"/>
          <w:szCs w:val="28"/>
          <w:lang w:val="en-US"/>
        </w:rPr>
        <w:t>B.</w:t>
      </w:r>
      <w:r w:rsidRPr="00312483">
        <w:rPr>
          <w:sz w:val="28"/>
          <w:szCs w:val="28"/>
          <w:lang w:val="en-GB"/>
        </w:rPr>
        <w:t xml:space="preserve"> </w:t>
      </w:r>
      <w:r w:rsidRPr="00312483">
        <w:rPr>
          <w:sz w:val="28"/>
          <w:szCs w:val="28"/>
          <w:lang w:val="en-US"/>
        </w:rPr>
        <w:t>Osnes, T.</w:t>
      </w:r>
      <w:r w:rsidRPr="00312483">
        <w:rPr>
          <w:sz w:val="28"/>
          <w:szCs w:val="28"/>
          <w:lang w:val="en-GB"/>
        </w:rPr>
        <w:t xml:space="preserve"> </w:t>
      </w:r>
      <w:r w:rsidRPr="00312483">
        <w:rPr>
          <w:sz w:val="28"/>
          <w:szCs w:val="28"/>
          <w:lang w:val="en-US"/>
        </w:rPr>
        <w:t>Skomedal, I.</w:t>
      </w:r>
      <w:r w:rsidRPr="00312483">
        <w:rPr>
          <w:sz w:val="28"/>
          <w:szCs w:val="28"/>
          <w:lang w:val="en-GB"/>
        </w:rPr>
        <w:t xml:space="preserve"> </w:t>
      </w:r>
      <w:r w:rsidRPr="00312483">
        <w:rPr>
          <w:sz w:val="28"/>
          <w:szCs w:val="28"/>
          <w:lang w:val="en-US"/>
        </w:rPr>
        <w:t xml:space="preserve">Oye // Progr. </w:t>
      </w:r>
      <w:r w:rsidRPr="00312483">
        <w:rPr>
          <w:sz w:val="28"/>
          <w:szCs w:val="28"/>
          <w:lang w:val="en-GB"/>
        </w:rPr>
        <w:t xml:space="preserve">Pharmacol. – 1980. – Vol. 4, </w:t>
      </w:r>
      <w:r w:rsidRPr="00312483">
        <w:rPr>
          <w:sz w:val="28"/>
          <w:szCs w:val="28"/>
        </w:rPr>
        <w:t>№</w:t>
      </w:r>
      <w:r w:rsidRPr="00312483">
        <w:rPr>
          <w:sz w:val="28"/>
          <w:szCs w:val="28"/>
          <w:lang w:val="en-US"/>
        </w:rPr>
        <w:t xml:space="preserve"> 1</w:t>
      </w:r>
      <w:r w:rsidRPr="00312483">
        <w:rPr>
          <w:sz w:val="28"/>
          <w:szCs w:val="28"/>
          <w:lang w:val="en-GB"/>
        </w:rPr>
        <w:t xml:space="preserve">. – P. 47–62. </w:t>
      </w:r>
    </w:p>
    <w:p w:rsidR="001277D6" w:rsidRPr="00312483" w:rsidRDefault="001277D6" w:rsidP="001377D3">
      <w:pPr>
        <w:numPr>
          <w:ilvl w:val="0"/>
          <w:numId w:val="18"/>
        </w:numPr>
        <w:tabs>
          <w:tab w:val="left" w:pos="720"/>
          <w:tab w:val="left" w:pos="900"/>
        </w:tabs>
        <w:spacing w:after="0" w:line="360" w:lineRule="auto"/>
        <w:jc w:val="both"/>
        <w:rPr>
          <w:sz w:val="28"/>
          <w:szCs w:val="28"/>
          <w:lang w:val="en-GB"/>
        </w:rPr>
      </w:pPr>
      <w:r w:rsidRPr="00312483">
        <w:rPr>
          <w:sz w:val="28"/>
          <w:szCs w:val="28"/>
          <w:lang w:val="en-US"/>
        </w:rPr>
        <w:t>Palumbo A. Inhibition of neuronal nitric oxide synthase by 6-nitrocatecholamines, putative reactions products of nitric oxide with catecholamines under oxidative stress conditions / A. Palumbo, G.</w:t>
      </w:r>
      <w:r w:rsidRPr="00312483">
        <w:rPr>
          <w:sz w:val="28"/>
          <w:szCs w:val="28"/>
          <w:lang w:val="uk-UA"/>
        </w:rPr>
        <w:t> </w:t>
      </w:r>
      <w:r w:rsidRPr="00312483">
        <w:rPr>
          <w:sz w:val="28"/>
          <w:szCs w:val="28"/>
          <w:lang w:val="en-US"/>
        </w:rPr>
        <w:t>Astarita, M.</w:t>
      </w:r>
      <w:r w:rsidRPr="00312483">
        <w:rPr>
          <w:sz w:val="28"/>
          <w:szCs w:val="28"/>
          <w:lang w:val="en-GB"/>
        </w:rPr>
        <w:t xml:space="preserve"> </w:t>
      </w:r>
      <w:r w:rsidRPr="00312483">
        <w:rPr>
          <w:sz w:val="28"/>
          <w:szCs w:val="28"/>
          <w:lang w:val="en-US"/>
        </w:rPr>
        <w:t xml:space="preserve">Ischia // Biochem. </w:t>
      </w:r>
      <w:r w:rsidRPr="00312483">
        <w:rPr>
          <w:sz w:val="28"/>
          <w:szCs w:val="28"/>
          <w:lang w:val="en-GB"/>
        </w:rPr>
        <w:t xml:space="preserve">J. </w:t>
      </w:r>
      <w:r w:rsidRPr="00312483">
        <w:rPr>
          <w:sz w:val="28"/>
          <w:szCs w:val="28"/>
          <w:lang w:val="en-US"/>
        </w:rPr>
        <w:t xml:space="preserve">– </w:t>
      </w:r>
      <w:r w:rsidRPr="00312483">
        <w:rPr>
          <w:sz w:val="28"/>
          <w:szCs w:val="28"/>
          <w:lang w:val="en-GB"/>
        </w:rPr>
        <w:t xml:space="preserve">2001. – Vol. 35, </w:t>
      </w:r>
      <w:r w:rsidRPr="00312483">
        <w:rPr>
          <w:sz w:val="28"/>
          <w:szCs w:val="28"/>
        </w:rPr>
        <w:t>№</w:t>
      </w:r>
      <w:r w:rsidRPr="00312483">
        <w:rPr>
          <w:sz w:val="28"/>
          <w:szCs w:val="28"/>
          <w:lang w:val="en-GB"/>
        </w:rPr>
        <w:t xml:space="preserve"> 6. – P. 105</w:t>
      </w:r>
      <w:r w:rsidRPr="00312483">
        <w:rPr>
          <w:sz w:val="28"/>
          <w:szCs w:val="28"/>
          <w:lang w:val="en-US"/>
        </w:rPr>
        <w:t>–</w:t>
      </w:r>
      <w:r w:rsidRPr="00312483">
        <w:rPr>
          <w:sz w:val="28"/>
          <w:szCs w:val="28"/>
          <w:lang w:val="en-GB"/>
        </w:rPr>
        <w:t>110.</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 xml:space="preserve">Pan Y. X. </w:t>
      </w:r>
      <w:r w:rsidRPr="00312483">
        <w:rPr>
          <w:sz w:val="28"/>
          <w:szCs w:val="28"/>
          <w:lang w:val="en-US"/>
        </w:rPr>
        <w:fldChar w:fldCharType="begin"/>
      </w:r>
      <w:r w:rsidRPr="00312483">
        <w:rPr>
          <w:sz w:val="28"/>
          <w:szCs w:val="28"/>
          <w:lang w:val="en-US"/>
        </w:rPr>
        <w:instrText xml:space="preserve"> HYPERLINK "http://www.ncbi.nlm.nih.gov/pubmed/19273844?ordinalpos=2&amp;itool=EntrezSystem2.PEntrez.Pubmed.Pubmed_ResultsPanel.Pubmed_DefaultReportPanel.Pubmed_RVDocSum" </w:instrText>
      </w:r>
      <w:r w:rsidRPr="00312483">
        <w:rPr>
          <w:sz w:val="28"/>
          <w:szCs w:val="28"/>
          <w:lang w:val="en-US"/>
        </w:rPr>
        <w:fldChar w:fldCharType="separate"/>
      </w:r>
      <w:r w:rsidRPr="00312483">
        <w:rPr>
          <w:sz w:val="28"/>
          <w:szCs w:val="28"/>
          <w:lang w:val="en-US"/>
        </w:rPr>
        <w:t xml:space="preserve">Involvement of exon 11-associated variants of the mu opioid receptor MOR-1 in heroin, but not morphine, actions / Y. X. Pan, J. Xu, M. Xu // Proc. Natl. Acad. Sci. USA. –  2009. – Vol. 106, № 12. – P. 4917–4922. </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fldChar w:fldCharType="end"/>
      </w:r>
      <w:r w:rsidRPr="00312483">
        <w:rPr>
          <w:sz w:val="28"/>
          <w:szCs w:val="28"/>
          <w:lang w:val="en-US"/>
        </w:rPr>
        <w:t xml:space="preserve"> Pasternak G. W. </w:t>
      </w:r>
      <w:hyperlink r:id="rId16" w:history="1">
        <w:r w:rsidRPr="00312483">
          <w:rPr>
            <w:sz w:val="28"/>
            <w:szCs w:val="28"/>
            <w:lang w:val="en-US"/>
          </w:rPr>
          <w:t>When it comes to opiates, just say NO / G.W. Pasternak // J. Clin. Invest. –  2007. – Vol. 117, № 11. – P.  3185–3187.</w:t>
        </w:r>
      </w:hyperlink>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 xml:space="preserve">Pasternak G. W. Molecular biology of opioid analgesia / G.W. Pasternak // J. Pain. Symptom. Manage. – 2005.– Vol. 29, </w:t>
      </w:r>
      <w:r w:rsidRPr="00312483">
        <w:rPr>
          <w:sz w:val="28"/>
          <w:szCs w:val="28"/>
          <w:lang w:val="en-GB"/>
        </w:rPr>
        <w:t>№ 5</w:t>
      </w:r>
      <w:r w:rsidRPr="00312483">
        <w:rPr>
          <w:sz w:val="28"/>
          <w:szCs w:val="28"/>
          <w:lang w:val="en-US"/>
        </w:rPr>
        <w:t xml:space="preserve">. – P. 82–89. </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Pauza D.</w:t>
      </w:r>
      <w:r w:rsidRPr="00312483">
        <w:rPr>
          <w:sz w:val="28"/>
          <w:szCs w:val="28"/>
          <w:lang w:val="uk-UA"/>
        </w:rPr>
        <w:t xml:space="preserve"> </w:t>
      </w:r>
      <w:r w:rsidRPr="00312483">
        <w:rPr>
          <w:sz w:val="28"/>
          <w:szCs w:val="28"/>
          <w:lang w:val="en-US"/>
        </w:rPr>
        <w:t>H. Morphology of the intrinsic cardiac nervous system in the dog: a whole-mount study employing histochemical staining with acetylcholinesterase / D.</w:t>
      </w:r>
      <w:r w:rsidRPr="00312483">
        <w:rPr>
          <w:sz w:val="28"/>
          <w:szCs w:val="28"/>
          <w:lang w:val="uk-UA"/>
        </w:rPr>
        <w:t xml:space="preserve"> </w:t>
      </w:r>
      <w:r w:rsidRPr="00312483">
        <w:rPr>
          <w:sz w:val="28"/>
          <w:szCs w:val="28"/>
          <w:lang w:val="en-US"/>
        </w:rPr>
        <w:t xml:space="preserve">H. Pauza, V. Skripka, N. Pauziene // Cells Tissues Organs. – 2002. – Vol. 172, </w:t>
      </w:r>
      <w:r w:rsidRPr="00312483">
        <w:rPr>
          <w:sz w:val="28"/>
          <w:szCs w:val="28"/>
          <w:lang w:val="en-GB"/>
        </w:rPr>
        <w:t>№</w:t>
      </w:r>
      <w:r w:rsidRPr="00312483">
        <w:rPr>
          <w:sz w:val="28"/>
          <w:szCs w:val="28"/>
          <w:lang w:val="en-US"/>
        </w:rPr>
        <w:t xml:space="preserve"> 4. – P. 297–320</w:t>
      </w:r>
      <w:r w:rsidRPr="00312483">
        <w:rPr>
          <w:sz w:val="28"/>
          <w:szCs w:val="28"/>
          <w:lang w:val="uk-UA"/>
        </w:rPr>
        <w:t>.</w:t>
      </w:r>
    </w:p>
    <w:p w:rsidR="001277D6" w:rsidRPr="00312483" w:rsidRDefault="001277D6" w:rsidP="001377D3">
      <w:pPr>
        <w:numPr>
          <w:ilvl w:val="0"/>
          <w:numId w:val="18"/>
        </w:numPr>
        <w:tabs>
          <w:tab w:val="left" w:pos="720"/>
          <w:tab w:val="left" w:pos="900"/>
        </w:tabs>
        <w:spacing w:after="0" w:line="360" w:lineRule="auto"/>
        <w:jc w:val="both"/>
        <w:rPr>
          <w:sz w:val="28"/>
          <w:szCs w:val="28"/>
          <w:lang w:val="en-GB"/>
        </w:rPr>
      </w:pPr>
      <w:r w:rsidRPr="00312483">
        <w:rPr>
          <w:sz w:val="28"/>
          <w:szCs w:val="28"/>
          <w:lang w:val="en-US"/>
        </w:rPr>
        <w:t>Peart J.</w:t>
      </w:r>
      <w:r w:rsidRPr="00312483">
        <w:rPr>
          <w:sz w:val="28"/>
          <w:szCs w:val="28"/>
          <w:lang w:val="uk-UA"/>
        </w:rPr>
        <w:t xml:space="preserve"> </w:t>
      </w:r>
      <w:r w:rsidRPr="00312483">
        <w:rPr>
          <w:sz w:val="28"/>
          <w:szCs w:val="28"/>
          <w:lang w:val="en-US"/>
        </w:rPr>
        <w:t>N. Effect of exogenous kappa-opioid receptor activation in rat model of myocardial infarction / J.</w:t>
      </w:r>
      <w:r w:rsidRPr="00312483">
        <w:rPr>
          <w:sz w:val="28"/>
          <w:szCs w:val="28"/>
          <w:lang w:val="uk-UA"/>
        </w:rPr>
        <w:t xml:space="preserve"> </w:t>
      </w:r>
      <w:r w:rsidRPr="00312483">
        <w:rPr>
          <w:sz w:val="28"/>
          <w:szCs w:val="28"/>
          <w:lang w:val="en-US"/>
        </w:rPr>
        <w:t>N. Peart, E.</w:t>
      </w:r>
      <w:r w:rsidRPr="00312483">
        <w:rPr>
          <w:sz w:val="28"/>
          <w:szCs w:val="28"/>
          <w:lang w:val="uk-UA"/>
        </w:rPr>
        <w:t xml:space="preserve"> </w:t>
      </w:r>
      <w:r w:rsidRPr="00312483">
        <w:rPr>
          <w:sz w:val="28"/>
          <w:szCs w:val="28"/>
          <w:lang w:val="en-US"/>
        </w:rPr>
        <w:t>R. Gross, G.</w:t>
      </w:r>
      <w:r w:rsidRPr="00312483">
        <w:rPr>
          <w:sz w:val="28"/>
          <w:szCs w:val="28"/>
          <w:lang w:val="uk-UA"/>
        </w:rPr>
        <w:t xml:space="preserve"> </w:t>
      </w:r>
      <w:r w:rsidRPr="00312483">
        <w:rPr>
          <w:sz w:val="28"/>
          <w:szCs w:val="28"/>
          <w:lang w:val="en-US"/>
        </w:rPr>
        <w:t xml:space="preserve">J. </w:t>
      </w:r>
      <w:r w:rsidRPr="00312483">
        <w:rPr>
          <w:sz w:val="28"/>
          <w:szCs w:val="28"/>
          <w:lang w:val="en-GB"/>
        </w:rPr>
        <w:t>Gross // J.</w:t>
      </w:r>
      <w:r w:rsidRPr="00312483">
        <w:rPr>
          <w:sz w:val="28"/>
          <w:szCs w:val="28"/>
          <w:lang w:val="uk-UA"/>
        </w:rPr>
        <w:t> </w:t>
      </w:r>
      <w:r w:rsidRPr="00312483">
        <w:rPr>
          <w:sz w:val="28"/>
          <w:szCs w:val="28"/>
          <w:lang w:val="en-GB"/>
        </w:rPr>
        <w:t xml:space="preserve">Cardiovasc. Pharmacol. – 2004. – Vol. 43, </w:t>
      </w:r>
      <w:r w:rsidRPr="00312483">
        <w:rPr>
          <w:sz w:val="28"/>
          <w:szCs w:val="28"/>
        </w:rPr>
        <w:t>№</w:t>
      </w:r>
      <w:r w:rsidRPr="00312483">
        <w:rPr>
          <w:sz w:val="28"/>
          <w:szCs w:val="28"/>
          <w:lang w:val="en-GB"/>
        </w:rPr>
        <w:t xml:space="preserve"> 3. – P. 410–415. </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Persson P.</w:t>
      </w:r>
      <w:r w:rsidRPr="00312483">
        <w:rPr>
          <w:sz w:val="28"/>
          <w:szCs w:val="28"/>
          <w:lang w:val="uk-UA"/>
        </w:rPr>
        <w:t xml:space="preserve"> </w:t>
      </w:r>
      <w:r w:rsidRPr="00312483">
        <w:rPr>
          <w:sz w:val="28"/>
          <w:szCs w:val="28"/>
          <w:lang w:val="en-US"/>
        </w:rPr>
        <w:t>B. Modulation of cardiovascular control mechanisms and their interaction / P.</w:t>
      </w:r>
      <w:r w:rsidRPr="00312483">
        <w:rPr>
          <w:sz w:val="28"/>
          <w:szCs w:val="28"/>
          <w:lang w:val="uk-UA"/>
        </w:rPr>
        <w:t xml:space="preserve"> </w:t>
      </w:r>
      <w:r w:rsidRPr="00312483">
        <w:rPr>
          <w:sz w:val="28"/>
          <w:szCs w:val="28"/>
          <w:lang w:val="en-US"/>
        </w:rPr>
        <w:t xml:space="preserve">B. Persson // Physiol Rev. –1996. –Vol. 76, </w:t>
      </w:r>
      <w:r w:rsidRPr="00312483">
        <w:rPr>
          <w:sz w:val="28"/>
          <w:szCs w:val="28"/>
          <w:lang w:val="en-GB"/>
        </w:rPr>
        <w:t>№</w:t>
      </w:r>
      <w:r w:rsidRPr="00312483">
        <w:rPr>
          <w:sz w:val="28"/>
          <w:szCs w:val="28"/>
          <w:lang w:val="en-US"/>
        </w:rPr>
        <w:t xml:space="preserve"> 1. –</w:t>
      </w:r>
      <w:r w:rsidRPr="00312483">
        <w:rPr>
          <w:sz w:val="28"/>
          <w:szCs w:val="28"/>
          <w:lang w:val="uk-UA"/>
        </w:rPr>
        <w:t xml:space="preserve"> </w:t>
      </w:r>
      <w:r w:rsidRPr="00312483">
        <w:rPr>
          <w:sz w:val="28"/>
          <w:szCs w:val="28"/>
          <w:lang w:val="en-US"/>
        </w:rPr>
        <w:t>P. 193–244.</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lastRenderedPageBreak/>
        <w:t>Pyle W.</w:t>
      </w:r>
      <w:r w:rsidRPr="00312483">
        <w:rPr>
          <w:sz w:val="28"/>
          <w:szCs w:val="28"/>
          <w:lang w:val="uk-UA"/>
        </w:rPr>
        <w:t xml:space="preserve"> </w:t>
      </w:r>
      <w:r w:rsidRPr="00312483">
        <w:rPr>
          <w:sz w:val="28"/>
          <w:szCs w:val="28"/>
          <w:lang w:val="en-US"/>
        </w:rPr>
        <w:t>G. Cardioprotection with kappa-opioid receptor stimulation is associated with a slowing of cross-bridge cycling / W.</w:t>
      </w:r>
      <w:r w:rsidRPr="00312483">
        <w:rPr>
          <w:sz w:val="28"/>
          <w:szCs w:val="28"/>
          <w:lang w:val="uk-UA"/>
        </w:rPr>
        <w:t xml:space="preserve"> </w:t>
      </w:r>
      <w:r w:rsidRPr="00312483">
        <w:rPr>
          <w:sz w:val="28"/>
          <w:szCs w:val="28"/>
          <w:lang w:val="en-US"/>
        </w:rPr>
        <w:t>G. Pyle, T.</w:t>
      </w:r>
      <w:r w:rsidRPr="00312483">
        <w:rPr>
          <w:sz w:val="28"/>
          <w:szCs w:val="28"/>
          <w:lang w:val="uk-UA"/>
        </w:rPr>
        <w:t> </w:t>
      </w:r>
      <w:r w:rsidRPr="00312483">
        <w:rPr>
          <w:sz w:val="28"/>
          <w:szCs w:val="28"/>
          <w:lang w:val="en-US"/>
        </w:rPr>
        <w:t>D.</w:t>
      </w:r>
      <w:r w:rsidRPr="00312483">
        <w:rPr>
          <w:sz w:val="28"/>
          <w:szCs w:val="28"/>
          <w:lang w:val="uk-UA"/>
        </w:rPr>
        <w:t> </w:t>
      </w:r>
      <w:r w:rsidRPr="00312483">
        <w:rPr>
          <w:sz w:val="28"/>
          <w:szCs w:val="28"/>
          <w:lang w:val="en-US"/>
        </w:rPr>
        <w:t>Smith, P.</w:t>
      </w:r>
      <w:r w:rsidRPr="00312483">
        <w:rPr>
          <w:sz w:val="28"/>
          <w:szCs w:val="28"/>
          <w:lang w:val="uk-UA"/>
        </w:rPr>
        <w:t xml:space="preserve"> </w:t>
      </w:r>
      <w:r w:rsidRPr="00312483">
        <w:rPr>
          <w:sz w:val="28"/>
          <w:szCs w:val="28"/>
          <w:lang w:val="en-US"/>
        </w:rPr>
        <w:t xml:space="preserve">A. Hofman // Am. J. Physiol. Heart. Circ. Physiol. –2000. – Vol. 279, </w:t>
      </w:r>
      <w:r w:rsidRPr="00312483">
        <w:rPr>
          <w:sz w:val="28"/>
          <w:szCs w:val="28"/>
        </w:rPr>
        <w:t>№</w:t>
      </w:r>
      <w:r w:rsidRPr="00312483">
        <w:rPr>
          <w:sz w:val="28"/>
          <w:szCs w:val="28"/>
          <w:lang w:val="en-US"/>
        </w:rPr>
        <w:t xml:space="preserve"> 4. – P. 1941–1948. </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 xml:space="preserve">Reckelhoff J. F. Role of androgens in mediating hypertension and renal injury / J. F. Reckelhoff // Hypertension. – 2001. – Vol. 37, </w:t>
      </w:r>
      <w:r w:rsidRPr="001277D6">
        <w:rPr>
          <w:sz w:val="28"/>
          <w:szCs w:val="28"/>
          <w:lang w:val="en-US"/>
        </w:rPr>
        <w:t>№</w:t>
      </w:r>
      <w:r w:rsidRPr="00312483">
        <w:rPr>
          <w:sz w:val="28"/>
          <w:szCs w:val="28"/>
          <w:lang w:val="en-US"/>
        </w:rPr>
        <w:t xml:space="preserve"> 5. –                 P. 1199–1224. </w:t>
      </w:r>
    </w:p>
    <w:p w:rsidR="001277D6" w:rsidRPr="00312483" w:rsidRDefault="001277D6" w:rsidP="001377D3">
      <w:pPr>
        <w:numPr>
          <w:ilvl w:val="0"/>
          <w:numId w:val="18"/>
        </w:numPr>
        <w:tabs>
          <w:tab w:val="left" w:pos="720"/>
          <w:tab w:val="left" w:pos="900"/>
        </w:tabs>
        <w:spacing w:after="0" w:line="360" w:lineRule="auto"/>
        <w:jc w:val="both"/>
        <w:rPr>
          <w:sz w:val="28"/>
          <w:szCs w:val="28"/>
          <w:lang w:val="en-GB"/>
        </w:rPr>
      </w:pPr>
      <w:r w:rsidRPr="00312483">
        <w:rPr>
          <w:sz w:val="28"/>
          <w:szCs w:val="28"/>
          <w:lang w:val="en-US"/>
        </w:rPr>
        <w:t>Reduced mechanical activity of perfused rat heart following morphine or enkephalin peptides administration / C. Clo, C. Muscari, B. Tantini [et al.] // Life Sci. –1985. – Vol. 37</w:t>
      </w:r>
      <w:r w:rsidRPr="00312483">
        <w:rPr>
          <w:sz w:val="28"/>
          <w:szCs w:val="28"/>
          <w:lang w:val="uk-UA"/>
        </w:rPr>
        <w:t>,</w:t>
      </w:r>
      <w:r w:rsidRPr="00312483">
        <w:rPr>
          <w:sz w:val="28"/>
          <w:szCs w:val="28"/>
          <w:lang w:val="en-US"/>
        </w:rPr>
        <w:t xml:space="preserve"> </w:t>
      </w:r>
      <w:r w:rsidRPr="00312483">
        <w:rPr>
          <w:sz w:val="28"/>
          <w:szCs w:val="28"/>
          <w:lang w:val="en-GB"/>
        </w:rPr>
        <w:t xml:space="preserve">№ 14. – P. 1327–1333. </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Relation between hormone replacement therapy and ischaemic heart disease in women: prospective observational study / E. Lokkegaard, A.</w:t>
      </w:r>
      <w:r w:rsidRPr="00312483">
        <w:rPr>
          <w:sz w:val="28"/>
          <w:szCs w:val="28"/>
          <w:lang w:val="uk-UA"/>
        </w:rPr>
        <w:t> </w:t>
      </w:r>
      <w:r w:rsidRPr="00312483">
        <w:rPr>
          <w:sz w:val="28"/>
          <w:szCs w:val="28"/>
          <w:lang w:val="en-US"/>
        </w:rPr>
        <w:t>T.</w:t>
      </w:r>
      <w:r w:rsidRPr="00312483">
        <w:rPr>
          <w:sz w:val="28"/>
          <w:szCs w:val="28"/>
          <w:lang w:val="uk-UA"/>
        </w:rPr>
        <w:t> </w:t>
      </w:r>
      <w:r w:rsidRPr="00312483">
        <w:rPr>
          <w:sz w:val="28"/>
          <w:szCs w:val="28"/>
          <w:lang w:val="en-US"/>
        </w:rPr>
        <w:t>Pedersen, B.</w:t>
      </w:r>
      <w:r w:rsidRPr="00312483">
        <w:rPr>
          <w:sz w:val="28"/>
          <w:szCs w:val="28"/>
          <w:lang w:val="uk-UA"/>
        </w:rPr>
        <w:t xml:space="preserve"> </w:t>
      </w:r>
      <w:r w:rsidRPr="00312483">
        <w:rPr>
          <w:sz w:val="28"/>
          <w:szCs w:val="28"/>
          <w:lang w:val="en-US"/>
        </w:rPr>
        <w:t>L. Heitmann [et al.] // B.M.J. – 2003. – Vol. 326</w:t>
      </w:r>
      <w:r w:rsidRPr="00312483">
        <w:rPr>
          <w:sz w:val="28"/>
          <w:szCs w:val="28"/>
          <w:lang w:val="uk-UA"/>
        </w:rPr>
        <w:t>,</w:t>
      </w:r>
      <w:r w:rsidRPr="00312483">
        <w:rPr>
          <w:sz w:val="28"/>
          <w:szCs w:val="28"/>
          <w:lang w:val="en-US"/>
        </w:rPr>
        <w:t xml:space="preserve"> </w:t>
      </w:r>
      <w:r w:rsidRPr="00312483">
        <w:rPr>
          <w:sz w:val="28"/>
          <w:szCs w:val="28"/>
          <w:lang w:val="en-GB"/>
        </w:rPr>
        <w:t>№ 1.</w:t>
      </w:r>
      <w:r w:rsidRPr="00312483">
        <w:rPr>
          <w:sz w:val="28"/>
          <w:szCs w:val="28"/>
          <w:lang w:val="en-US"/>
        </w:rPr>
        <w:t>– P. 426.</w:t>
      </w:r>
    </w:p>
    <w:p w:rsidR="001277D6" w:rsidRPr="00312483" w:rsidRDefault="001277D6" w:rsidP="001377D3">
      <w:pPr>
        <w:numPr>
          <w:ilvl w:val="0"/>
          <w:numId w:val="18"/>
        </w:numPr>
        <w:tabs>
          <w:tab w:val="left" w:pos="720"/>
          <w:tab w:val="left" w:pos="900"/>
        </w:tabs>
        <w:spacing w:after="0" w:line="360" w:lineRule="auto"/>
        <w:jc w:val="both"/>
        <w:rPr>
          <w:sz w:val="28"/>
          <w:szCs w:val="28"/>
          <w:lang w:val="en-GB"/>
        </w:rPr>
      </w:pPr>
      <w:r w:rsidRPr="00312483">
        <w:rPr>
          <w:sz w:val="28"/>
          <w:szCs w:val="28"/>
          <w:lang w:val="en-US"/>
        </w:rPr>
        <w:t xml:space="preserve">Repeated Arterial Occlusion, Delta-Opioid Receptor (DOR) Plasticity and Vagal Transmission Within the Sinoatrial Node of the Anesthetized Dog / S. H. Deo, M. A. Barlow, L. Gonzalez [et al.] </w:t>
      </w:r>
      <w:r w:rsidRPr="00312483">
        <w:rPr>
          <w:sz w:val="28"/>
          <w:szCs w:val="28"/>
          <w:lang w:val="en-GB"/>
        </w:rPr>
        <w:t>// Experimental Biology and Medicine. – 2009. – Vol. 234, № 1. – P. 84</w:t>
      </w:r>
      <w:r w:rsidRPr="00312483">
        <w:rPr>
          <w:sz w:val="28"/>
          <w:szCs w:val="28"/>
          <w:lang w:val="en-US"/>
        </w:rPr>
        <w:t>–</w:t>
      </w:r>
      <w:r w:rsidRPr="00312483">
        <w:rPr>
          <w:sz w:val="28"/>
          <w:szCs w:val="28"/>
          <w:lang w:val="en-GB"/>
        </w:rPr>
        <w:t>94.</w:t>
      </w:r>
    </w:p>
    <w:p w:rsidR="001277D6" w:rsidRPr="00312483" w:rsidRDefault="001277D6" w:rsidP="001377D3">
      <w:pPr>
        <w:numPr>
          <w:ilvl w:val="0"/>
          <w:numId w:val="18"/>
        </w:numPr>
        <w:tabs>
          <w:tab w:val="left" w:pos="720"/>
          <w:tab w:val="left" w:pos="900"/>
        </w:tabs>
        <w:spacing w:after="0" w:line="360" w:lineRule="auto"/>
        <w:jc w:val="both"/>
        <w:rPr>
          <w:sz w:val="28"/>
          <w:szCs w:val="28"/>
          <w:lang w:val="en-GB"/>
        </w:rPr>
      </w:pPr>
      <w:r w:rsidRPr="00312483">
        <w:rPr>
          <w:sz w:val="28"/>
          <w:szCs w:val="28"/>
          <w:lang w:val="en-US"/>
        </w:rPr>
        <w:t xml:space="preserve">Richardson R. J. Immunohistochemical analysis of intracardiac ganglia of the rat heart / R. J. Richardson, I. Grcovic, C. R. </w:t>
      </w:r>
      <w:r w:rsidRPr="00312483">
        <w:rPr>
          <w:sz w:val="28"/>
          <w:szCs w:val="28"/>
          <w:lang w:val="en-GB"/>
        </w:rPr>
        <w:t>Anderson // Cell. Tissue Res. – 2003. – Vol. 314, № 3. – P. 337–350.</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Role of endothelium-derived relaxing factor in regulation of renal hemodynamic responses / J.</w:t>
      </w:r>
      <w:r w:rsidRPr="00312483">
        <w:rPr>
          <w:sz w:val="28"/>
          <w:szCs w:val="28"/>
          <w:lang w:val="uk-UA"/>
        </w:rPr>
        <w:t xml:space="preserve"> </w:t>
      </w:r>
      <w:r w:rsidRPr="00312483">
        <w:rPr>
          <w:sz w:val="28"/>
          <w:szCs w:val="28"/>
          <w:lang w:val="en-US"/>
        </w:rPr>
        <w:t>P. Tolins, R.</w:t>
      </w:r>
      <w:r w:rsidRPr="00312483">
        <w:rPr>
          <w:sz w:val="28"/>
          <w:szCs w:val="28"/>
          <w:lang w:val="uk-UA"/>
        </w:rPr>
        <w:t xml:space="preserve"> </w:t>
      </w:r>
      <w:r w:rsidRPr="00312483">
        <w:rPr>
          <w:sz w:val="28"/>
          <w:szCs w:val="28"/>
          <w:lang w:val="en-US"/>
        </w:rPr>
        <w:t>M.</w:t>
      </w:r>
      <w:r w:rsidRPr="00312483">
        <w:rPr>
          <w:sz w:val="28"/>
          <w:szCs w:val="28"/>
          <w:lang w:val="uk-UA"/>
        </w:rPr>
        <w:t xml:space="preserve"> </w:t>
      </w:r>
      <w:r w:rsidRPr="00312483">
        <w:rPr>
          <w:sz w:val="28"/>
          <w:szCs w:val="28"/>
          <w:lang w:val="en-US"/>
        </w:rPr>
        <w:t xml:space="preserve">J. Palmer, S. Moncada [et al.] // Amer. J. Physiol. – 1990. – Vol. 258, </w:t>
      </w:r>
      <w:r w:rsidRPr="00312483">
        <w:rPr>
          <w:sz w:val="28"/>
          <w:szCs w:val="28"/>
          <w:lang w:val="en-GB"/>
        </w:rPr>
        <w:t>№</w:t>
      </w:r>
      <w:r w:rsidRPr="00312483">
        <w:rPr>
          <w:sz w:val="28"/>
          <w:szCs w:val="28"/>
          <w:lang w:val="en-US"/>
        </w:rPr>
        <w:t xml:space="preserve"> 3. – P. 655–662.</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Saidov A.</w:t>
      </w:r>
      <w:r w:rsidRPr="00312483">
        <w:rPr>
          <w:sz w:val="28"/>
          <w:szCs w:val="28"/>
          <w:lang w:val="uk-UA"/>
        </w:rPr>
        <w:t xml:space="preserve"> </w:t>
      </w:r>
      <w:r w:rsidRPr="00312483">
        <w:rPr>
          <w:sz w:val="28"/>
          <w:szCs w:val="28"/>
          <w:lang w:val="en-US"/>
        </w:rPr>
        <w:t>B.</w:t>
      </w:r>
      <w:r w:rsidRPr="00312483">
        <w:rPr>
          <w:sz w:val="28"/>
          <w:szCs w:val="28"/>
          <w:lang w:val="uk-UA"/>
        </w:rPr>
        <w:t xml:space="preserve"> </w:t>
      </w:r>
      <w:r w:rsidRPr="00312483">
        <w:rPr>
          <w:sz w:val="28"/>
          <w:szCs w:val="28"/>
          <w:lang w:val="en-US"/>
        </w:rPr>
        <w:t xml:space="preserve">Morphological characteristics of cardiomyocyte death in the experimental myocardial infarction in rats with various emotional reaction </w:t>
      </w:r>
      <w:r w:rsidRPr="00312483">
        <w:rPr>
          <w:sz w:val="28"/>
          <w:szCs w:val="28"/>
          <w:lang w:val="uk-UA"/>
        </w:rPr>
        <w:t>/</w:t>
      </w:r>
      <w:r w:rsidRPr="00312483">
        <w:rPr>
          <w:sz w:val="28"/>
          <w:szCs w:val="28"/>
          <w:lang w:val="en-US"/>
        </w:rPr>
        <w:t xml:space="preserve"> A.</w:t>
      </w:r>
      <w:r w:rsidRPr="00312483">
        <w:rPr>
          <w:sz w:val="28"/>
          <w:szCs w:val="28"/>
          <w:lang w:val="uk-UA"/>
        </w:rPr>
        <w:t xml:space="preserve"> </w:t>
      </w:r>
      <w:r w:rsidRPr="00312483">
        <w:rPr>
          <w:sz w:val="28"/>
          <w:szCs w:val="28"/>
          <w:lang w:val="en-US"/>
        </w:rPr>
        <w:t>B.</w:t>
      </w:r>
      <w:r w:rsidRPr="00312483">
        <w:rPr>
          <w:sz w:val="28"/>
          <w:szCs w:val="28"/>
          <w:lang w:val="uk-UA"/>
        </w:rPr>
        <w:t xml:space="preserve"> </w:t>
      </w:r>
      <w:r w:rsidRPr="00312483">
        <w:rPr>
          <w:sz w:val="28"/>
          <w:szCs w:val="28"/>
          <w:lang w:val="en-US"/>
        </w:rPr>
        <w:t>Saidov, R.</w:t>
      </w:r>
      <w:r w:rsidRPr="00312483">
        <w:rPr>
          <w:sz w:val="28"/>
          <w:szCs w:val="28"/>
          <w:lang w:val="uk-UA"/>
        </w:rPr>
        <w:t xml:space="preserve"> </w:t>
      </w:r>
      <w:r w:rsidRPr="00312483">
        <w:rPr>
          <w:sz w:val="28"/>
          <w:szCs w:val="28"/>
          <w:lang w:val="en-US"/>
        </w:rPr>
        <w:t xml:space="preserve">I. Israilov // Morfologiia. – 2002. – Vol. 122, </w:t>
      </w:r>
      <w:r w:rsidRPr="00312483">
        <w:rPr>
          <w:sz w:val="28"/>
          <w:szCs w:val="28"/>
          <w:lang w:val="en-GB"/>
        </w:rPr>
        <w:t>№</w:t>
      </w:r>
      <w:r w:rsidRPr="00312483">
        <w:rPr>
          <w:sz w:val="28"/>
          <w:szCs w:val="28"/>
          <w:lang w:val="en-US"/>
        </w:rPr>
        <w:t> 4. – P. 50–52.</w:t>
      </w:r>
    </w:p>
    <w:p w:rsidR="001277D6" w:rsidRPr="00312483" w:rsidRDefault="001277D6" w:rsidP="001377D3">
      <w:pPr>
        <w:numPr>
          <w:ilvl w:val="0"/>
          <w:numId w:val="18"/>
        </w:numPr>
        <w:tabs>
          <w:tab w:val="left" w:pos="720"/>
          <w:tab w:val="left" w:pos="900"/>
        </w:tabs>
        <w:spacing w:after="0" w:line="360" w:lineRule="auto"/>
        <w:jc w:val="both"/>
        <w:rPr>
          <w:sz w:val="28"/>
          <w:szCs w:val="28"/>
          <w:lang w:val="en-GB"/>
        </w:rPr>
      </w:pPr>
      <w:r w:rsidRPr="00312483">
        <w:rPr>
          <w:sz w:val="28"/>
          <w:szCs w:val="28"/>
          <w:lang w:val="en-US"/>
        </w:rPr>
        <w:lastRenderedPageBreak/>
        <w:t xml:space="preserve">Sarcoplasmic reticulum function in the </w:t>
      </w:r>
      <w:r w:rsidRPr="00312483">
        <w:rPr>
          <w:sz w:val="28"/>
          <w:szCs w:val="28"/>
          <w:lang w:val="uk-UA"/>
        </w:rPr>
        <w:t>„</w:t>
      </w:r>
      <w:r w:rsidRPr="00312483">
        <w:rPr>
          <w:sz w:val="28"/>
          <w:szCs w:val="28"/>
          <w:lang w:val="en-US"/>
        </w:rPr>
        <w:t>stunned” myocardium / U.</w:t>
      </w:r>
      <w:r w:rsidRPr="00312483">
        <w:rPr>
          <w:sz w:val="28"/>
          <w:szCs w:val="28"/>
          <w:lang w:val="uk-UA"/>
        </w:rPr>
        <w:t> </w:t>
      </w:r>
      <w:r w:rsidRPr="00312483">
        <w:rPr>
          <w:sz w:val="28"/>
          <w:szCs w:val="28"/>
          <w:lang w:val="en-US"/>
        </w:rPr>
        <w:t xml:space="preserve">Limbruno, R. Zucchi, S. Ronca-Testoni [et al.] // J. Mol. </w:t>
      </w:r>
      <w:r w:rsidRPr="00312483">
        <w:rPr>
          <w:sz w:val="28"/>
          <w:szCs w:val="28"/>
          <w:lang w:val="en-GB"/>
        </w:rPr>
        <w:t>Cell. Cardiol. –1989. – Vol. 21</w:t>
      </w:r>
      <w:r w:rsidRPr="00312483">
        <w:rPr>
          <w:sz w:val="28"/>
          <w:szCs w:val="28"/>
          <w:lang w:val="uk-UA"/>
        </w:rPr>
        <w:t>,</w:t>
      </w:r>
      <w:r w:rsidRPr="00312483">
        <w:rPr>
          <w:sz w:val="28"/>
          <w:szCs w:val="28"/>
          <w:lang w:val="en-GB"/>
        </w:rPr>
        <w:t xml:space="preserve"> </w:t>
      </w:r>
      <w:r w:rsidRPr="00312483">
        <w:rPr>
          <w:sz w:val="28"/>
          <w:szCs w:val="28"/>
        </w:rPr>
        <w:t>№</w:t>
      </w:r>
      <w:r w:rsidRPr="00312483">
        <w:rPr>
          <w:sz w:val="28"/>
          <w:szCs w:val="28"/>
          <w:lang w:val="en-GB"/>
        </w:rPr>
        <w:t xml:space="preserve"> 10. – </w:t>
      </w:r>
      <w:r w:rsidRPr="00312483">
        <w:rPr>
          <w:sz w:val="28"/>
          <w:szCs w:val="28"/>
        </w:rPr>
        <w:t>Р</w:t>
      </w:r>
      <w:r w:rsidRPr="00312483">
        <w:rPr>
          <w:sz w:val="28"/>
          <w:szCs w:val="28"/>
          <w:lang w:val="en-GB"/>
        </w:rPr>
        <w:t xml:space="preserve">. 1063–1072. </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Schallmach E</w:t>
      </w:r>
      <w:r w:rsidRPr="00312483">
        <w:rPr>
          <w:sz w:val="28"/>
          <w:szCs w:val="28"/>
          <w:lang w:val="uk-UA"/>
        </w:rPr>
        <w:t xml:space="preserve">. </w:t>
      </w:r>
      <w:r w:rsidRPr="00312483">
        <w:rPr>
          <w:sz w:val="28"/>
          <w:szCs w:val="28"/>
          <w:lang w:val="en-US"/>
        </w:rPr>
        <w:t>Adenylyl cyclase type II activity is regulated by two different mechanisms: Implications for acute and chronic opioid exposure / E.</w:t>
      </w:r>
      <w:r w:rsidRPr="00312483">
        <w:rPr>
          <w:sz w:val="28"/>
          <w:szCs w:val="28"/>
          <w:lang w:val="uk-UA"/>
        </w:rPr>
        <w:t> </w:t>
      </w:r>
      <w:r w:rsidRPr="00312483">
        <w:rPr>
          <w:sz w:val="28"/>
          <w:szCs w:val="28"/>
          <w:lang w:val="en-US"/>
        </w:rPr>
        <w:t>Schallmach, D. Steiner, Z. Vogel // Neuropharmacology</w:t>
      </w:r>
      <w:r w:rsidRPr="00312483">
        <w:rPr>
          <w:sz w:val="28"/>
          <w:szCs w:val="28"/>
          <w:lang w:val="uk-UA"/>
        </w:rPr>
        <w:t>.</w:t>
      </w:r>
      <w:r w:rsidRPr="00312483">
        <w:rPr>
          <w:sz w:val="28"/>
          <w:szCs w:val="28"/>
          <w:lang w:val="en-US"/>
        </w:rPr>
        <w:t>– 2006. – Vol.</w:t>
      </w:r>
      <w:r w:rsidRPr="00312483">
        <w:rPr>
          <w:sz w:val="28"/>
          <w:szCs w:val="28"/>
          <w:lang w:val="uk-UA"/>
        </w:rPr>
        <w:t> </w:t>
      </w:r>
      <w:r w:rsidRPr="00312483">
        <w:rPr>
          <w:sz w:val="28"/>
          <w:szCs w:val="28"/>
          <w:lang w:val="en-US"/>
        </w:rPr>
        <w:t>50</w:t>
      </w:r>
      <w:r w:rsidRPr="00312483">
        <w:rPr>
          <w:sz w:val="28"/>
          <w:szCs w:val="28"/>
          <w:lang w:val="uk-UA"/>
        </w:rPr>
        <w:t>,</w:t>
      </w:r>
      <w:r w:rsidRPr="00312483">
        <w:rPr>
          <w:sz w:val="28"/>
          <w:szCs w:val="28"/>
          <w:lang w:val="en-GB"/>
        </w:rPr>
        <w:t xml:space="preserve"> </w:t>
      </w:r>
      <w:r w:rsidRPr="00312483">
        <w:rPr>
          <w:sz w:val="28"/>
          <w:szCs w:val="28"/>
        </w:rPr>
        <w:t>№</w:t>
      </w:r>
      <w:r w:rsidRPr="00312483">
        <w:rPr>
          <w:sz w:val="28"/>
          <w:szCs w:val="28"/>
          <w:lang w:val="en-GB"/>
        </w:rPr>
        <w:t xml:space="preserve"> 8.</w:t>
      </w:r>
      <w:r w:rsidRPr="00312483">
        <w:rPr>
          <w:sz w:val="28"/>
          <w:szCs w:val="28"/>
          <w:lang w:val="en-US"/>
        </w:rPr>
        <w:t xml:space="preserve"> – P. 998–1005.</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Sex differences in pain and hypothalamic-pituitary adrenocortical responses to opioid blockade / M</w:t>
      </w:r>
      <w:r w:rsidRPr="00312483">
        <w:rPr>
          <w:sz w:val="28"/>
          <w:szCs w:val="28"/>
          <w:lang w:val="uk-UA"/>
        </w:rPr>
        <w:t>.</w:t>
      </w:r>
      <w:r w:rsidRPr="00312483">
        <w:rPr>
          <w:sz w:val="28"/>
          <w:szCs w:val="28"/>
          <w:lang w:val="en-US"/>
        </w:rPr>
        <w:t xml:space="preserve"> Al’Absi, L</w:t>
      </w:r>
      <w:r w:rsidRPr="00312483">
        <w:rPr>
          <w:sz w:val="28"/>
          <w:szCs w:val="28"/>
          <w:lang w:val="uk-UA"/>
        </w:rPr>
        <w:t xml:space="preserve">. </w:t>
      </w:r>
      <w:r w:rsidRPr="00312483">
        <w:rPr>
          <w:sz w:val="28"/>
          <w:szCs w:val="28"/>
          <w:lang w:val="en-US"/>
        </w:rPr>
        <w:t>E</w:t>
      </w:r>
      <w:r>
        <w:rPr>
          <w:sz w:val="28"/>
          <w:szCs w:val="28"/>
          <w:lang w:val="uk-UA"/>
        </w:rPr>
        <w:t>.</w:t>
      </w:r>
      <w:r w:rsidRPr="00312483">
        <w:rPr>
          <w:sz w:val="28"/>
          <w:szCs w:val="28"/>
          <w:lang w:val="en-US"/>
        </w:rPr>
        <w:t xml:space="preserve"> Wittmers, D</w:t>
      </w:r>
      <w:r w:rsidRPr="00312483">
        <w:rPr>
          <w:sz w:val="28"/>
          <w:szCs w:val="28"/>
          <w:lang w:val="uk-UA"/>
        </w:rPr>
        <w:t>.</w:t>
      </w:r>
      <w:r w:rsidRPr="00312483">
        <w:rPr>
          <w:sz w:val="28"/>
          <w:szCs w:val="28"/>
          <w:lang w:val="en-US"/>
        </w:rPr>
        <w:t xml:space="preserve"> Ellestad [et al.] // Psychosom. Med. – 2004. – Vol. 66, </w:t>
      </w:r>
      <w:r w:rsidRPr="00312483">
        <w:rPr>
          <w:sz w:val="28"/>
          <w:szCs w:val="28"/>
          <w:lang w:val="en-GB"/>
        </w:rPr>
        <w:t>№</w:t>
      </w:r>
      <w:r w:rsidRPr="00312483">
        <w:rPr>
          <w:sz w:val="28"/>
          <w:szCs w:val="28"/>
          <w:lang w:val="en-US"/>
        </w:rPr>
        <w:t> </w:t>
      </w:r>
      <w:r w:rsidRPr="00312483">
        <w:rPr>
          <w:sz w:val="28"/>
          <w:lang w:val="en-GB"/>
        </w:rPr>
        <w:t>1</w:t>
      </w:r>
      <w:r w:rsidRPr="00312483">
        <w:rPr>
          <w:sz w:val="28"/>
          <w:szCs w:val="28"/>
          <w:lang w:val="en-US"/>
        </w:rPr>
        <w:t xml:space="preserve">. – P. 198–206. </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Sex differences in the mechanism of Met5-enkephalin-induced cardioprotection: role of PI3K Akt / Z. Cao, L. Liu, W. Packwood [et al.] // Am</w:t>
      </w:r>
      <w:r>
        <w:rPr>
          <w:sz w:val="28"/>
          <w:szCs w:val="28"/>
          <w:lang w:val="uk-UA"/>
        </w:rPr>
        <w:t>.</w:t>
      </w:r>
      <w:r w:rsidRPr="00312483">
        <w:rPr>
          <w:sz w:val="28"/>
          <w:szCs w:val="28"/>
          <w:lang w:val="en-US"/>
        </w:rPr>
        <w:t xml:space="preserve"> J</w:t>
      </w:r>
      <w:r>
        <w:rPr>
          <w:sz w:val="28"/>
          <w:szCs w:val="28"/>
          <w:lang w:val="uk-UA"/>
        </w:rPr>
        <w:t>.</w:t>
      </w:r>
      <w:r w:rsidRPr="00312483">
        <w:rPr>
          <w:sz w:val="28"/>
          <w:szCs w:val="28"/>
          <w:lang w:val="en-US"/>
        </w:rPr>
        <w:t xml:space="preserve"> Physiol</w:t>
      </w:r>
      <w:r>
        <w:rPr>
          <w:sz w:val="28"/>
          <w:szCs w:val="28"/>
          <w:lang w:val="uk-UA"/>
        </w:rPr>
        <w:t>.</w:t>
      </w:r>
      <w:r w:rsidRPr="00312483">
        <w:rPr>
          <w:sz w:val="28"/>
          <w:szCs w:val="28"/>
          <w:lang w:val="en-US"/>
        </w:rPr>
        <w:t xml:space="preserve"> Heart</w:t>
      </w:r>
      <w:r>
        <w:rPr>
          <w:sz w:val="28"/>
          <w:szCs w:val="28"/>
          <w:lang w:val="uk-UA"/>
        </w:rPr>
        <w:t>.</w:t>
      </w:r>
      <w:r w:rsidRPr="00312483">
        <w:rPr>
          <w:sz w:val="28"/>
          <w:szCs w:val="28"/>
          <w:lang w:val="en-US"/>
        </w:rPr>
        <w:t xml:space="preserve"> Circ</w:t>
      </w:r>
      <w:r>
        <w:rPr>
          <w:sz w:val="28"/>
          <w:szCs w:val="28"/>
          <w:lang w:val="uk-UA"/>
        </w:rPr>
        <w:t>.</w:t>
      </w:r>
      <w:r w:rsidRPr="00312483">
        <w:rPr>
          <w:sz w:val="28"/>
          <w:szCs w:val="28"/>
          <w:lang w:val="en-US"/>
        </w:rPr>
        <w:t xml:space="preserve"> Physiol. – 2008. – Vol. 294, </w:t>
      </w:r>
      <w:r w:rsidRPr="00312483">
        <w:rPr>
          <w:sz w:val="28"/>
          <w:szCs w:val="28"/>
          <w:lang w:val="en-GB"/>
        </w:rPr>
        <w:t>№</w:t>
      </w:r>
      <w:r w:rsidRPr="00312483">
        <w:rPr>
          <w:sz w:val="28"/>
          <w:szCs w:val="28"/>
          <w:lang w:val="en-US"/>
        </w:rPr>
        <w:t> </w:t>
      </w:r>
      <w:r w:rsidRPr="00312483">
        <w:rPr>
          <w:sz w:val="28"/>
          <w:lang w:val="en-GB"/>
        </w:rPr>
        <w:t>1</w:t>
      </w:r>
      <w:r w:rsidRPr="00312483">
        <w:rPr>
          <w:sz w:val="28"/>
          <w:szCs w:val="28"/>
          <w:lang w:val="en-US"/>
        </w:rPr>
        <w:t>. – P. 302–310.</w:t>
      </w:r>
    </w:p>
    <w:p w:rsidR="001277D6" w:rsidRPr="00312483" w:rsidRDefault="001277D6" w:rsidP="001377D3">
      <w:pPr>
        <w:numPr>
          <w:ilvl w:val="0"/>
          <w:numId w:val="18"/>
        </w:numPr>
        <w:tabs>
          <w:tab w:val="left" w:pos="720"/>
          <w:tab w:val="left" w:pos="900"/>
        </w:tabs>
        <w:spacing w:after="0" w:line="360" w:lineRule="auto"/>
        <w:jc w:val="both"/>
        <w:rPr>
          <w:sz w:val="28"/>
          <w:lang w:val="en-GB"/>
        </w:rPr>
      </w:pPr>
      <w:r w:rsidRPr="00312483">
        <w:rPr>
          <w:sz w:val="28"/>
          <w:szCs w:val="27"/>
          <w:lang w:val="en-GB"/>
        </w:rPr>
        <w:t>Sex steroids and heart rate variability in men with coronary artery disease after myocardial infarction</w:t>
      </w:r>
      <w:r w:rsidRPr="00312483">
        <w:rPr>
          <w:sz w:val="28"/>
          <w:lang w:val="en-GB"/>
        </w:rPr>
        <w:t xml:space="preserve"> </w:t>
      </w:r>
      <w:r w:rsidRPr="00312483">
        <w:rPr>
          <w:sz w:val="28"/>
          <w:lang w:val="en-US"/>
        </w:rPr>
        <w:t xml:space="preserve">/ </w:t>
      </w:r>
      <w:r w:rsidRPr="00312483">
        <w:rPr>
          <w:sz w:val="28"/>
          <w:lang w:val="en-GB"/>
        </w:rPr>
        <w:t>J.</w:t>
      </w:r>
      <w:r w:rsidRPr="00312483">
        <w:rPr>
          <w:sz w:val="28"/>
          <w:lang w:val="uk-UA"/>
        </w:rPr>
        <w:t xml:space="preserve"> </w:t>
      </w:r>
      <w:r w:rsidRPr="00312483">
        <w:rPr>
          <w:sz w:val="28"/>
          <w:lang w:val="en-GB"/>
        </w:rPr>
        <w:t>K. Wranicz, M. Rosiak, I.</w:t>
      </w:r>
      <w:r w:rsidRPr="00312483">
        <w:rPr>
          <w:sz w:val="28"/>
          <w:lang w:val="uk-UA"/>
        </w:rPr>
        <w:t> </w:t>
      </w:r>
      <w:r w:rsidRPr="00312483">
        <w:rPr>
          <w:sz w:val="28"/>
          <w:lang w:val="en-GB"/>
        </w:rPr>
        <w:t xml:space="preserve">Cygankiewicz </w:t>
      </w:r>
      <w:r w:rsidRPr="00312483">
        <w:rPr>
          <w:sz w:val="28"/>
          <w:szCs w:val="28"/>
          <w:lang w:val="en-US"/>
        </w:rPr>
        <w:t>[et al.]</w:t>
      </w:r>
      <w:r w:rsidRPr="00312483">
        <w:rPr>
          <w:sz w:val="28"/>
          <w:lang w:val="en-GB"/>
        </w:rPr>
        <w:t xml:space="preserve"> // Pol. Arch. Med. Wewn. – 2003. – Vol. 109, </w:t>
      </w:r>
      <w:r w:rsidRPr="00312483">
        <w:rPr>
          <w:sz w:val="28"/>
          <w:szCs w:val="28"/>
        </w:rPr>
        <w:t>№</w:t>
      </w:r>
      <w:r w:rsidRPr="00312483">
        <w:rPr>
          <w:sz w:val="28"/>
          <w:szCs w:val="28"/>
          <w:lang w:val="en-US"/>
        </w:rPr>
        <w:t> </w:t>
      </w:r>
      <w:r w:rsidRPr="00312483">
        <w:rPr>
          <w:sz w:val="28"/>
          <w:lang w:val="en-GB"/>
        </w:rPr>
        <w:t>2. – P.</w:t>
      </w:r>
      <w:r w:rsidRPr="00312483">
        <w:rPr>
          <w:sz w:val="28"/>
          <w:lang w:val="uk-UA"/>
        </w:rPr>
        <w:t> </w:t>
      </w:r>
      <w:r w:rsidRPr="00312483">
        <w:rPr>
          <w:sz w:val="28"/>
          <w:lang w:val="en-GB"/>
        </w:rPr>
        <w:t>157</w:t>
      </w:r>
      <w:r w:rsidRPr="00312483">
        <w:rPr>
          <w:sz w:val="28"/>
          <w:szCs w:val="28"/>
          <w:lang w:val="en-US"/>
        </w:rPr>
        <w:t>–</w:t>
      </w:r>
      <w:r w:rsidRPr="00312483">
        <w:rPr>
          <w:sz w:val="28"/>
          <w:lang w:val="en-GB"/>
        </w:rPr>
        <w:t>163.</w:t>
      </w:r>
    </w:p>
    <w:p w:rsidR="001277D6" w:rsidRPr="00312483" w:rsidRDefault="001277D6" w:rsidP="001377D3">
      <w:pPr>
        <w:numPr>
          <w:ilvl w:val="0"/>
          <w:numId w:val="18"/>
        </w:numPr>
        <w:tabs>
          <w:tab w:val="left" w:pos="720"/>
          <w:tab w:val="left" w:pos="900"/>
        </w:tabs>
        <w:spacing w:after="0" w:line="360" w:lineRule="auto"/>
        <w:jc w:val="both"/>
        <w:rPr>
          <w:sz w:val="28"/>
          <w:lang w:val="uk-UA"/>
        </w:rPr>
      </w:pPr>
      <w:r w:rsidRPr="00312483">
        <w:rPr>
          <w:sz w:val="28"/>
          <w:szCs w:val="27"/>
          <w:lang w:val="en-GB"/>
        </w:rPr>
        <w:t>Sex steroids and heart rate variability in patients after myocardial infarction</w:t>
      </w:r>
      <w:r w:rsidRPr="00312483">
        <w:rPr>
          <w:sz w:val="28"/>
          <w:szCs w:val="27"/>
          <w:lang w:val="uk-UA"/>
        </w:rPr>
        <w:t xml:space="preserve"> /</w:t>
      </w:r>
      <w:r w:rsidRPr="00312483">
        <w:rPr>
          <w:sz w:val="28"/>
          <w:szCs w:val="27"/>
          <w:lang w:val="en-US"/>
        </w:rPr>
        <w:t xml:space="preserve"> </w:t>
      </w:r>
      <w:r w:rsidRPr="00312483">
        <w:rPr>
          <w:sz w:val="28"/>
          <w:lang w:val="en-GB"/>
        </w:rPr>
        <w:t>J.</w:t>
      </w:r>
      <w:r w:rsidRPr="00312483">
        <w:rPr>
          <w:sz w:val="28"/>
          <w:lang w:val="uk-UA"/>
        </w:rPr>
        <w:t xml:space="preserve"> </w:t>
      </w:r>
      <w:r w:rsidRPr="00312483">
        <w:rPr>
          <w:sz w:val="28"/>
          <w:lang w:val="en-GB"/>
        </w:rPr>
        <w:t xml:space="preserve">K. Wranicz, M. Rosiak, I. Cygankiewicz </w:t>
      </w:r>
      <w:r w:rsidRPr="00312483">
        <w:rPr>
          <w:sz w:val="28"/>
          <w:szCs w:val="28"/>
          <w:lang w:val="en-US"/>
        </w:rPr>
        <w:t>[et al.]</w:t>
      </w:r>
      <w:r w:rsidRPr="00312483">
        <w:rPr>
          <w:sz w:val="28"/>
          <w:szCs w:val="27"/>
          <w:lang w:val="en-US"/>
        </w:rPr>
        <w:t xml:space="preserve"> </w:t>
      </w:r>
      <w:r w:rsidRPr="00312483">
        <w:rPr>
          <w:sz w:val="28"/>
          <w:szCs w:val="27"/>
          <w:lang w:val="uk-UA"/>
        </w:rPr>
        <w:t>//</w:t>
      </w:r>
      <w:r w:rsidRPr="00312483">
        <w:rPr>
          <w:sz w:val="28"/>
          <w:lang w:val="en-GB"/>
        </w:rPr>
        <w:t xml:space="preserve"> Ann. Noninvasive Electrocardiol. – 2004. – Vol. 9, </w:t>
      </w:r>
      <w:r w:rsidRPr="00312483">
        <w:rPr>
          <w:sz w:val="28"/>
          <w:szCs w:val="28"/>
        </w:rPr>
        <w:t>№</w:t>
      </w:r>
      <w:r w:rsidRPr="00312483">
        <w:rPr>
          <w:sz w:val="28"/>
          <w:lang w:val="en-GB"/>
        </w:rPr>
        <w:t xml:space="preserve"> 2. – P. 156–161.</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Sperelakis N. Regulation of Ca</w:t>
      </w:r>
      <w:r w:rsidRPr="00312483">
        <w:rPr>
          <w:sz w:val="28"/>
          <w:szCs w:val="28"/>
          <w:vertAlign w:val="superscript"/>
          <w:lang w:val="en-US"/>
        </w:rPr>
        <w:t>2+</w:t>
      </w:r>
      <w:r w:rsidRPr="00312483">
        <w:rPr>
          <w:sz w:val="28"/>
          <w:szCs w:val="28"/>
          <w:lang w:val="en-US"/>
        </w:rPr>
        <w:t xml:space="preserve"> influx in myocardial cells by beta adrenergic receptors, cyclic nucleotides and phosphorylation / N.</w:t>
      </w:r>
      <w:r w:rsidRPr="00312483">
        <w:rPr>
          <w:sz w:val="28"/>
          <w:szCs w:val="28"/>
          <w:lang w:val="uk-UA"/>
        </w:rPr>
        <w:t> </w:t>
      </w:r>
      <w:r w:rsidRPr="00312483">
        <w:rPr>
          <w:sz w:val="28"/>
          <w:szCs w:val="28"/>
          <w:lang w:val="en-US"/>
        </w:rPr>
        <w:t>Sperelakis, G.</w:t>
      </w:r>
      <w:r w:rsidRPr="00312483">
        <w:rPr>
          <w:sz w:val="28"/>
          <w:szCs w:val="28"/>
          <w:lang w:val="uk-UA"/>
        </w:rPr>
        <w:t xml:space="preserve"> </w:t>
      </w:r>
      <w:r w:rsidRPr="00312483">
        <w:rPr>
          <w:sz w:val="28"/>
          <w:szCs w:val="28"/>
          <w:lang w:val="en-US"/>
        </w:rPr>
        <w:t xml:space="preserve">M. Wahler // Mol. Cell. Biochem. – 1988. – Vol. 82, </w:t>
      </w:r>
      <w:r w:rsidRPr="00312483">
        <w:rPr>
          <w:sz w:val="28"/>
          <w:szCs w:val="28"/>
          <w:lang w:val="en-GB"/>
        </w:rPr>
        <w:t>№ 1</w:t>
      </w:r>
      <w:r w:rsidRPr="00312483">
        <w:rPr>
          <w:sz w:val="28"/>
          <w:szCs w:val="28"/>
          <w:lang w:val="en-US"/>
        </w:rPr>
        <w:t>–</w:t>
      </w:r>
      <w:r w:rsidRPr="00312483">
        <w:rPr>
          <w:sz w:val="28"/>
          <w:szCs w:val="28"/>
          <w:lang w:val="en-GB"/>
        </w:rPr>
        <w:t xml:space="preserve">2. </w:t>
      </w:r>
      <w:r w:rsidRPr="00312483">
        <w:rPr>
          <w:sz w:val="28"/>
          <w:szCs w:val="28"/>
          <w:lang w:val="en-US"/>
        </w:rPr>
        <w:t>– P.</w:t>
      </w:r>
      <w:r w:rsidRPr="00312483">
        <w:rPr>
          <w:sz w:val="28"/>
          <w:szCs w:val="28"/>
          <w:lang w:val="uk-UA"/>
        </w:rPr>
        <w:t> </w:t>
      </w:r>
      <w:r w:rsidRPr="00312483">
        <w:rPr>
          <w:sz w:val="28"/>
          <w:szCs w:val="28"/>
          <w:lang w:val="en-US"/>
        </w:rPr>
        <w:t xml:space="preserve">19–28. </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Stoney C.</w:t>
      </w:r>
      <w:r w:rsidRPr="00312483">
        <w:rPr>
          <w:sz w:val="28"/>
          <w:szCs w:val="28"/>
          <w:lang w:val="uk-UA"/>
        </w:rPr>
        <w:t xml:space="preserve"> </w:t>
      </w:r>
      <w:r w:rsidRPr="00312483">
        <w:rPr>
          <w:sz w:val="28"/>
          <w:szCs w:val="28"/>
          <w:lang w:val="en-US"/>
        </w:rPr>
        <w:t>M. Sex differences in physiological responses to stress and coronary heart disease: a causal link? / C.</w:t>
      </w:r>
      <w:r w:rsidRPr="00312483">
        <w:rPr>
          <w:sz w:val="28"/>
          <w:szCs w:val="28"/>
          <w:lang w:val="uk-UA"/>
        </w:rPr>
        <w:t xml:space="preserve"> </w:t>
      </w:r>
      <w:r w:rsidRPr="00312483">
        <w:rPr>
          <w:sz w:val="28"/>
          <w:szCs w:val="28"/>
          <w:lang w:val="en-US"/>
        </w:rPr>
        <w:t>M. Stoney, M.</w:t>
      </w:r>
      <w:r w:rsidRPr="00312483">
        <w:rPr>
          <w:sz w:val="28"/>
          <w:szCs w:val="28"/>
          <w:lang w:val="uk-UA"/>
        </w:rPr>
        <w:t xml:space="preserve"> </w:t>
      </w:r>
      <w:r w:rsidRPr="00312483">
        <w:rPr>
          <w:sz w:val="28"/>
          <w:szCs w:val="28"/>
          <w:lang w:val="en-US"/>
        </w:rPr>
        <w:t>C. Davis, K.</w:t>
      </w:r>
      <w:r w:rsidRPr="00312483">
        <w:rPr>
          <w:sz w:val="28"/>
          <w:szCs w:val="28"/>
          <w:lang w:val="uk-UA"/>
        </w:rPr>
        <w:t> </w:t>
      </w:r>
      <w:r w:rsidRPr="00312483">
        <w:rPr>
          <w:sz w:val="28"/>
          <w:szCs w:val="28"/>
          <w:lang w:val="en-US"/>
        </w:rPr>
        <w:t>A.</w:t>
      </w:r>
      <w:r w:rsidRPr="00312483">
        <w:rPr>
          <w:sz w:val="28"/>
          <w:szCs w:val="28"/>
          <w:lang w:val="uk-UA"/>
        </w:rPr>
        <w:t> </w:t>
      </w:r>
      <w:r w:rsidRPr="00312483">
        <w:rPr>
          <w:sz w:val="28"/>
          <w:szCs w:val="28"/>
          <w:lang w:val="en-US"/>
        </w:rPr>
        <w:t xml:space="preserve">Matthews // Psychophysiol. – 1987. –Vol. 24, </w:t>
      </w:r>
      <w:r w:rsidRPr="00312483">
        <w:rPr>
          <w:sz w:val="28"/>
          <w:szCs w:val="28"/>
          <w:lang w:val="en-GB"/>
        </w:rPr>
        <w:t>№ 2</w:t>
      </w:r>
      <w:r w:rsidRPr="00312483">
        <w:rPr>
          <w:sz w:val="28"/>
          <w:szCs w:val="28"/>
          <w:lang w:val="en-US"/>
        </w:rPr>
        <w:t>. – P. 127</w:t>
      </w:r>
      <w:r w:rsidRPr="00312483">
        <w:rPr>
          <w:sz w:val="28"/>
          <w:lang w:val="en-GB"/>
        </w:rPr>
        <w:t>–</w:t>
      </w:r>
      <w:r w:rsidRPr="00312483">
        <w:rPr>
          <w:sz w:val="28"/>
          <w:szCs w:val="28"/>
          <w:lang w:val="en-US"/>
        </w:rPr>
        <w:t xml:space="preserve">131.  </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lastRenderedPageBreak/>
        <w:t>Tai K.</w:t>
      </w:r>
      <w:r w:rsidRPr="00312483">
        <w:rPr>
          <w:sz w:val="28"/>
          <w:szCs w:val="28"/>
          <w:lang w:val="uk-UA"/>
        </w:rPr>
        <w:t xml:space="preserve"> </w:t>
      </w:r>
      <w:r w:rsidRPr="00312483">
        <w:rPr>
          <w:sz w:val="28"/>
          <w:szCs w:val="28"/>
          <w:lang w:val="en-US"/>
        </w:rPr>
        <w:t>K. Kappa-opioid receptor stimulation increases intracellular free calcium in isolated rat ventricular myocytes / K.</w:t>
      </w:r>
      <w:r w:rsidRPr="00312483">
        <w:rPr>
          <w:sz w:val="28"/>
          <w:szCs w:val="28"/>
          <w:lang w:val="uk-UA"/>
        </w:rPr>
        <w:t xml:space="preserve"> </w:t>
      </w:r>
      <w:r w:rsidRPr="00312483">
        <w:rPr>
          <w:sz w:val="28"/>
          <w:szCs w:val="28"/>
          <w:lang w:val="en-US"/>
        </w:rPr>
        <w:t>K. Tai, C.</w:t>
      </w:r>
      <w:r w:rsidRPr="00312483">
        <w:rPr>
          <w:sz w:val="28"/>
          <w:szCs w:val="28"/>
          <w:lang w:val="uk-UA"/>
        </w:rPr>
        <w:t xml:space="preserve"> </w:t>
      </w:r>
      <w:r w:rsidRPr="00312483">
        <w:rPr>
          <w:sz w:val="28"/>
          <w:szCs w:val="28"/>
          <w:lang w:val="en-US"/>
        </w:rPr>
        <w:t>F. Bian, T.</w:t>
      </w:r>
      <w:r w:rsidRPr="00312483">
        <w:rPr>
          <w:sz w:val="28"/>
          <w:szCs w:val="28"/>
          <w:lang w:val="uk-UA"/>
        </w:rPr>
        <w:t> </w:t>
      </w:r>
      <w:r w:rsidRPr="00312483">
        <w:rPr>
          <w:sz w:val="28"/>
          <w:szCs w:val="28"/>
          <w:lang w:val="en-US"/>
        </w:rPr>
        <w:t>M.</w:t>
      </w:r>
      <w:r w:rsidRPr="00312483">
        <w:rPr>
          <w:sz w:val="28"/>
          <w:szCs w:val="28"/>
          <w:lang w:val="uk-UA"/>
        </w:rPr>
        <w:t> </w:t>
      </w:r>
      <w:r w:rsidRPr="00312483">
        <w:rPr>
          <w:sz w:val="28"/>
          <w:szCs w:val="28"/>
          <w:lang w:val="en-US"/>
        </w:rPr>
        <w:t>Wong // Life Sci. –1992. –Vol. 51</w:t>
      </w:r>
      <w:r w:rsidRPr="00312483">
        <w:rPr>
          <w:sz w:val="28"/>
          <w:szCs w:val="28"/>
          <w:lang w:val="uk-UA"/>
        </w:rPr>
        <w:t>,</w:t>
      </w:r>
      <w:r w:rsidRPr="00312483">
        <w:rPr>
          <w:sz w:val="28"/>
          <w:szCs w:val="28"/>
          <w:lang w:val="en-US"/>
        </w:rPr>
        <w:t xml:space="preserve"> </w:t>
      </w:r>
      <w:r w:rsidRPr="00312483">
        <w:rPr>
          <w:sz w:val="28"/>
          <w:szCs w:val="28"/>
          <w:lang w:val="en-GB"/>
        </w:rPr>
        <w:t>№</w:t>
      </w:r>
      <w:r w:rsidRPr="00312483">
        <w:rPr>
          <w:sz w:val="28"/>
          <w:szCs w:val="28"/>
          <w:lang w:val="en-US"/>
        </w:rPr>
        <w:t xml:space="preserve"> 12. – </w:t>
      </w:r>
      <w:r w:rsidRPr="00312483">
        <w:rPr>
          <w:sz w:val="28"/>
          <w:szCs w:val="28"/>
        </w:rPr>
        <w:t>Р</w:t>
      </w:r>
      <w:r w:rsidRPr="00312483">
        <w:rPr>
          <w:sz w:val="28"/>
          <w:szCs w:val="28"/>
          <w:lang w:val="en-US"/>
        </w:rPr>
        <w:t xml:space="preserve">. 909–913. </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 xml:space="preserve">Terenius L. </w:t>
      </w:r>
      <w:hyperlink r:id="rId17" w:history="1">
        <w:r w:rsidRPr="00312483">
          <w:rPr>
            <w:sz w:val="28"/>
            <w:szCs w:val="28"/>
            <w:lang w:val="en-US"/>
          </w:rPr>
          <w:t>Endorphins in CSF of Chronic Pain Patients, in Relation to Augmenting-Reducing Response in Visual Averaged Evoked Response</w:t>
        </w:r>
      </w:hyperlink>
      <w:r w:rsidRPr="00312483">
        <w:rPr>
          <w:sz w:val="28"/>
          <w:szCs w:val="28"/>
          <w:lang w:val="en-US"/>
        </w:rPr>
        <w:t xml:space="preserve"> / L. Terenius // Neuropsychobiology. – 1979. –Vol. 5, </w:t>
      </w:r>
      <w:r w:rsidRPr="00312483">
        <w:rPr>
          <w:sz w:val="28"/>
          <w:szCs w:val="28"/>
          <w:lang w:val="en-GB"/>
        </w:rPr>
        <w:t>№ 6</w:t>
      </w:r>
      <w:r w:rsidRPr="00312483">
        <w:rPr>
          <w:sz w:val="28"/>
          <w:szCs w:val="28"/>
          <w:lang w:val="en-US"/>
        </w:rPr>
        <w:t>. – P.</w:t>
      </w:r>
      <w:r w:rsidRPr="00312483">
        <w:rPr>
          <w:sz w:val="28"/>
          <w:szCs w:val="28"/>
          <w:lang w:val="uk-UA"/>
        </w:rPr>
        <w:t xml:space="preserve"> </w:t>
      </w:r>
      <w:r w:rsidRPr="00312483">
        <w:rPr>
          <w:sz w:val="28"/>
          <w:szCs w:val="28"/>
          <w:lang w:val="en-US"/>
        </w:rPr>
        <w:t xml:space="preserve">322 – 326. </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Traditional and nonlinear heart rate variability are each independently associated with mortality after myocardial infarction / P</w:t>
      </w:r>
      <w:r w:rsidRPr="00312483">
        <w:rPr>
          <w:sz w:val="28"/>
          <w:szCs w:val="28"/>
          <w:lang w:val="uk-UA"/>
        </w:rPr>
        <w:t xml:space="preserve">. </w:t>
      </w:r>
      <w:r w:rsidRPr="00312483">
        <w:rPr>
          <w:sz w:val="28"/>
          <w:szCs w:val="28"/>
          <w:lang w:val="en-US"/>
        </w:rPr>
        <w:t>K</w:t>
      </w:r>
      <w:r w:rsidRPr="00312483">
        <w:rPr>
          <w:sz w:val="28"/>
          <w:szCs w:val="28"/>
          <w:lang w:val="uk-UA"/>
        </w:rPr>
        <w:t>.</w:t>
      </w:r>
      <w:r w:rsidRPr="00312483">
        <w:rPr>
          <w:sz w:val="28"/>
          <w:szCs w:val="28"/>
          <w:lang w:val="en-US"/>
        </w:rPr>
        <w:t xml:space="preserve"> Stein, P</w:t>
      </w:r>
      <w:r w:rsidRPr="00312483">
        <w:rPr>
          <w:sz w:val="28"/>
          <w:szCs w:val="28"/>
          <w:lang w:val="uk-UA"/>
        </w:rPr>
        <w:t>. </w:t>
      </w:r>
      <w:r w:rsidRPr="00312483">
        <w:rPr>
          <w:sz w:val="28"/>
          <w:szCs w:val="28"/>
          <w:lang w:val="en-US"/>
        </w:rPr>
        <w:t>P</w:t>
      </w:r>
      <w:r w:rsidRPr="00312483">
        <w:rPr>
          <w:sz w:val="28"/>
          <w:szCs w:val="28"/>
          <w:lang w:val="uk-UA"/>
        </w:rPr>
        <w:t>. </w:t>
      </w:r>
      <w:r w:rsidRPr="00312483">
        <w:rPr>
          <w:sz w:val="28"/>
          <w:szCs w:val="28"/>
          <w:lang w:val="en-US"/>
        </w:rPr>
        <w:t>Domitrovich, H</w:t>
      </w:r>
      <w:r w:rsidRPr="00312483">
        <w:rPr>
          <w:sz w:val="28"/>
          <w:szCs w:val="28"/>
          <w:lang w:val="uk-UA"/>
        </w:rPr>
        <w:t xml:space="preserve">. </w:t>
      </w:r>
      <w:r w:rsidRPr="00312483">
        <w:rPr>
          <w:sz w:val="28"/>
          <w:szCs w:val="28"/>
          <w:lang w:val="en-US"/>
        </w:rPr>
        <w:t>V</w:t>
      </w:r>
      <w:r w:rsidRPr="00312483">
        <w:rPr>
          <w:sz w:val="28"/>
          <w:szCs w:val="28"/>
          <w:lang w:val="uk-UA"/>
        </w:rPr>
        <w:t>.</w:t>
      </w:r>
      <w:r w:rsidRPr="00312483">
        <w:rPr>
          <w:sz w:val="28"/>
          <w:szCs w:val="28"/>
          <w:lang w:val="en-US"/>
        </w:rPr>
        <w:t xml:space="preserve"> Huikuri [et al.] // J. Cardiovasc. Electrophysiol. – 2005. –Vol. 16, </w:t>
      </w:r>
      <w:r w:rsidRPr="00312483">
        <w:rPr>
          <w:sz w:val="28"/>
          <w:szCs w:val="28"/>
          <w:lang w:val="en-GB"/>
        </w:rPr>
        <w:t>№</w:t>
      </w:r>
      <w:r w:rsidRPr="00312483">
        <w:rPr>
          <w:sz w:val="28"/>
          <w:szCs w:val="28"/>
          <w:lang w:val="en-US"/>
        </w:rPr>
        <w:t xml:space="preserve"> 1. – P. 13-20.</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 xml:space="preserve">Type 5 adenylyl cyclase distruption alters not only sympathetic but also parasympathethic and calcium-mediated cardiac regulation / </w:t>
      </w:r>
      <w:smartTag w:uri="urn:schemas-microsoft-com:office:smarttags" w:element="place">
        <w:r w:rsidRPr="00312483">
          <w:rPr>
            <w:sz w:val="28"/>
            <w:szCs w:val="28"/>
            <w:lang w:val="en-US"/>
          </w:rPr>
          <w:t>S.</w:t>
        </w:r>
        <w:r w:rsidRPr="00312483">
          <w:rPr>
            <w:sz w:val="28"/>
            <w:szCs w:val="28"/>
            <w:lang w:val="uk-UA"/>
          </w:rPr>
          <w:t> </w:t>
        </w:r>
        <w:r w:rsidRPr="00312483">
          <w:rPr>
            <w:sz w:val="28"/>
            <w:szCs w:val="28"/>
            <w:lang w:val="en-US"/>
          </w:rPr>
          <w:t>Okumura</w:t>
        </w:r>
      </w:smartTag>
      <w:r w:rsidRPr="00312483">
        <w:rPr>
          <w:sz w:val="28"/>
          <w:szCs w:val="28"/>
          <w:lang w:val="en-US"/>
        </w:rPr>
        <w:t>, J.</w:t>
      </w:r>
      <w:r w:rsidRPr="00312483">
        <w:rPr>
          <w:sz w:val="28"/>
          <w:szCs w:val="28"/>
          <w:lang w:val="uk-UA"/>
        </w:rPr>
        <w:t> </w:t>
      </w:r>
      <w:r w:rsidRPr="00312483">
        <w:rPr>
          <w:sz w:val="28"/>
          <w:szCs w:val="28"/>
          <w:lang w:val="en-US"/>
        </w:rPr>
        <w:t xml:space="preserve">Kawabe, A. Yatani [et al.] // Circ. Res. – 2003. – Vol. 93, </w:t>
      </w:r>
      <w:r w:rsidRPr="00312483">
        <w:rPr>
          <w:sz w:val="28"/>
          <w:szCs w:val="28"/>
          <w:lang w:val="en-GB"/>
        </w:rPr>
        <w:t>№</w:t>
      </w:r>
      <w:r w:rsidRPr="00312483">
        <w:rPr>
          <w:sz w:val="28"/>
          <w:szCs w:val="28"/>
          <w:lang w:val="uk-UA"/>
        </w:rPr>
        <w:t> </w:t>
      </w:r>
      <w:r w:rsidRPr="00312483">
        <w:rPr>
          <w:sz w:val="28"/>
          <w:szCs w:val="28"/>
          <w:lang w:val="en-US"/>
        </w:rPr>
        <w:t>4. – P. 364–371.</w:t>
      </w:r>
    </w:p>
    <w:p w:rsidR="001277D6" w:rsidRPr="00312483" w:rsidRDefault="001277D6" w:rsidP="001377D3">
      <w:pPr>
        <w:numPr>
          <w:ilvl w:val="0"/>
          <w:numId w:val="18"/>
        </w:numPr>
        <w:tabs>
          <w:tab w:val="left" w:pos="720"/>
          <w:tab w:val="left" w:pos="900"/>
        </w:tabs>
        <w:spacing w:after="0" w:line="360" w:lineRule="auto"/>
        <w:jc w:val="both"/>
        <w:rPr>
          <w:sz w:val="28"/>
          <w:szCs w:val="28"/>
          <w:lang w:val="en-GB"/>
        </w:rPr>
      </w:pPr>
      <w:r w:rsidRPr="00312483">
        <w:rPr>
          <w:sz w:val="28"/>
          <w:szCs w:val="28"/>
          <w:lang w:val="en-US"/>
        </w:rPr>
        <w:t xml:space="preserve">The monosialosyl ganglioside GM-1 reduces the vagolytic efficacy of delta 2-opioid receptor stimulation / </w:t>
      </w:r>
      <w:smartTag w:uri="urn:schemas-microsoft-com:office:smarttags" w:element="place">
        <w:r w:rsidRPr="00312483">
          <w:rPr>
            <w:sz w:val="28"/>
            <w:szCs w:val="28"/>
            <w:lang w:val="en-US"/>
          </w:rPr>
          <w:t>S. Davis</w:t>
        </w:r>
      </w:smartTag>
      <w:r w:rsidRPr="00312483">
        <w:rPr>
          <w:sz w:val="28"/>
          <w:szCs w:val="28"/>
          <w:lang w:val="en-US"/>
        </w:rPr>
        <w:t xml:space="preserve">, S. H. Deo, M. Barlow [et al.] //  Am. J. Physiol. Heart. Circ. Physiol. – 2006. – Vol. 291, </w:t>
      </w:r>
      <w:r w:rsidRPr="00312483">
        <w:rPr>
          <w:sz w:val="28"/>
          <w:szCs w:val="28"/>
          <w:lang w:val="en-GB"/>
        </w:rPr>
        <w:t>№</w:t>
      </w:r>
      <w:r w:rsidRPr="00312483">
        <w:rPr>
          <w:sz w:val="28"/>
          <w:szCs w:val="28"/>
          <w:lang w:val="uk-UA"/>
        </w:rPr>
        <w:t> </w:t>
      </w:r>
      <w:r w:rsidRPr="00312483">
        <w:rPr>
          <w:sz w:val="28"/>
          <w:szCs w:val="28"/>
          <w:lang w:val="en-US"/>
        </w:rPr>
        <w:t xml:space="preserve"> 5. – P. 2318–2326.</w:t>
      </w:r>
      <w:r w:rsidRPr="00312483">
        <w:rPr>
          <w:rFonts w:ascii="Verdana" w:hAnsi="Verdana"/>
          <w:sz w:val="20"/>
          <w:szCs w:val="20"/>
          <w:lang w:val="en-GB"/>
        </w:rPr>
        <w:t xml:space="preserve"> </w:t>
      </w:r>
    </w:p>
    <w:p w:rsidR="001277D6" w:rsidRPr="00312483" w:rsidRDefault="001277D6" w:rsidP="001377D3">
      <w:pPr>
        <w:numPr>
          <w:ilvl w:val="0"/>
          <w:numId w:val="18"/>
        </w:numPr>
        <w:tabs>
          <w:tab w:val="left" w:pos="720"/>
          <w:tab w:val="left" w:pos="900"/>
        </w:tabs>
        <w:spacing w:after="0" w:line="360" w:lineRule="auto"/>
        <w:jc w:val="both"/>
        <w:rPr>
          <w:sz w:val="28"/>
          <w:szCs w:val="28"/>
          <w:lang w:val="en-GB"/>
        </w:rPr>
      </w:pPr>
      <w:r w:rsidRPr="00312483">
        <w:rPr>
          <w:sz w:val="28"/>
          <w:szCs w:val="28"/>
          <w:lang w:val="en-US"/>
        </w:rPr>
        <w:t>Vagosympathetic interactions in ischemia-induced myocardial norepinephrine and acetylcholine release / T. Kawada, T. Yamazaki, T.</w:t>
      </w:r>
      <w:r w:rsidRPr="00312483">
        <w:rPr>
          <w:sz w:val="28"/>
          <w:szCs w:val="28"/>
          <w:lang w:val="uk-UA"/>
        </w:rPr>
        <w:t> </w:t>
      </w:r>
      <w:r w:rsidRPr="00312483">
        <w:rPr>
          <w:sz w:val="28"/>
          <w:szCs w:val="28"/>
          <w:lang w:val="en-US"/>
        </w:rPr>
        <w:t xml:space="preserve">Akiyama [et al.] // J. Physiol. </w:t>
      </w:r>
      <w:r w:rsidRPr="00312483">
        <w:rPr>
          <w:sz w:val="28"/>
          <w:szCs w:val="28"/>
          <w:lang w:val="en-GB"/>
        </w:rPr>
        <w:t>Heart Circ. Physiol. – 2001. – Vol. 280, №</w:t>
      </w:r>
      <w:r w:rsidRPr="00312483">
        <w:rPr>
          <w:sz w:val="28"/>
          <w:szCs w:val="28"/>
          <w:lang w:val="uk-UA"/>
        </w:rPr>
        <w:t> </w:t>
      </w:r>
      <w:r w:rsidRPr="00312483">
        <w:rPr>
          <w:sz w:val="28"/>
          <w:szCs w:val="28"/>
          <w:lang w:val="en-GB"/>
        </w:rPr>
        <w:t>1. – P. 216–221.</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Vagotonic effects of enkephalin are not mediated by sympatholytic mechanisms / M. A. Barlow, S. Deo, S. Johnson</w:t>
      </w:r>
      <w:r w:rsidRPr="00312483">
        <w:rPr>
          <w:sz w:val="28"/>
          <w:szCs w:val="28"/>
          <w:lang w:val="uk-UA"/>
        </w:rPr>
        <w:t>,</w:t>
      </w:r>
      <w:r w:rsidRPr="00312483">
        <w:rPr>
          <w:sz w:val="28"/>
          <w:szCs w:val="28"/>
          <w:lang w:val="en-US"/>
        </w:rPr>
        <w:t xml:space="preserve"> J. L. Caffrey [et al.] // Experimental Biology and Medicine. – 2006. – Vol. 231</w:t>
      </w:r>
      <w:r w:rsidRPr="00312483">
        <w:rPr>
          <w:sz w:val="28"/>
          <w:szCs w:val="28"/>
          <w:lang w:val="uk-UA"/>
        </w:rPr>
        <w:t>,</w:t>
      </w:r>
      <w:r w:rsidRPr="00312483">
        <w:rPr>
          <w:sz w:val="28"/>
          <w:szCs w:val="28"/>
          <w:lang w:val="en-US"/>
        </w:rPr>
        <w:t xml:space="preserve"> </w:t>
      </w:r>
      <w:r w:rsidRPr="00312483">
        <w:rPr>
          <w:sz w:val="28"/>
          <w:szCs w:val="28"/>
          <w:lang w:val="en-GB"/>
        </w:rPr>
        <w:t>№</w:t>
      </w:r>
      <w:r w:rsidRPr="00312483">
        <w:rPr>
          <w:sz w:val="28"/>
          <w:szCs w:val="28"/>
          <w:lang w:val="en-US"/>
        </w:rPr>
        <w:t xml:space="preserve"> 4. – P. 387</w:t>
      </w:r>
      <w:r w:rsidRPr="00312483">
        <w:rPr>
          <w:sz w:val="28"/>
          <w:lang w:val="en-GB"/>
        </w:rPr>
        <w:t>–</w:t>
      </w:r>
      <w:r w:rsidRPr="00312483">
        <w:rPr>
          <w:sz w:val="28"/>
          <w:szCs w:val="28"/>
          <w:lang w:val="en-US"/>
        </w:rPr>
        <w:t>395.</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Wang N. Benidipine reduces myocardial infarct size involving reduction of hydroxyl radicals and production of protein kinase C-</w:t>
      </w:r>
      <w:r w:rsidRPr="00312483">
        <w:rPr>
          <w:sz w:val="28"/>
          <w:szCs w:val="28"/>
          <w:lang w:val="en-US"/>
        </w:rPr>
        <w:lastRenderedPageBreak/>
        <w:t>dependent nitric oxide in rabbits / N. Wang, S. Minatoguchi, X.</w:t>
      </w:r>
      <w:r w:rsidRPr="00312483">
        <w:rPr>
          <w:sz w:val="28"/>
          <w:szCs w:val="28"/>
          <w:lang w:val="uk-UA"/>
        </w:rPr>
        <w:t xml:space="preserve"> </w:t>
      </w:r>
      <w:r w:rsidRPr="00312483">
        <w:rPr>
          <w:sz w:val="28"/>
          <w:szCs w:val="28"/>
          <w:lang w:val="en-US"/>
        </w:rPr>
        <w:t xml:space="preserve">H. Chen // J. Cardiovasc. Pharmacol. – 2004. – Vol. 43, </w:t>
      </w:r>
      <w:r w:rsidRPr="00312483">
        <w:rPr>
          <w:sz w:val="28"/>
          <w:szCs w:val="28"/>
        </w:rPr>
        <w:t>№</w:t>
      </w:r>
      <w:r w:rsidRPr="00312483">
        <w:rPr>
          <w:sz w:val="28"/>
          <w:szCs w:val="28"/>
          <w:lang w:val="en-US"/>
        </w:rPr>
        <w:t xml:space="preserve"> 6. – P. 747–757.</w:t>
      </w:r>
    </w:p>
    <w:p w:rsidR="001277D6" w:rsidRPr="00312483" w:rsidRDefault="001277D6" w:rsidP="001377D3">
      <w:pPr>
        <w:numPr>
          <w:ilvl w:val="0"/>
          <w:numId w:val="18"/>
        </w:numPr>
        <w:tabs>
          <w:tab w:val="left" w:pos="720"/>
          <w:tab w:val="left" w:pos="900"/>
        </w:tabs>
        <w:spacing w:after="0" w:line="360" w:lineRule="auto"/>
        <w:jc w:val="both"/>
        <w:rPr>
          <w:sz w:val="28"/>
          <w:szCs w:val="28"/>
          <w:lang w:val="en-US"/>
        </w:rPr>
      </w:pPr>
      <w:r w:rsidRPr="00312483">
        <w:rPr>
          <w:sz w:val="28"/>
          <w:szCs w:val="28"/>
          <w:lang w:val="en-US"/>
        </w:rPr>
        <w:t xml:space="preserve">Wright L. L. Development of the sex difference in neuron numbers of the superior cervical ganglion / L. L. Wright // </w:t>
      </w:r>
      <w:hyperlink r:id="rId18" w:history="1">
        <w:r w:rsidRPr="00312483">
          <w:rPr>
            <w:sz w:val="28"/>
            <w:szCs w:val="28"/>
            <w:lang w:val="en-US"/>
          </w:rPr>
          <w:t>J. of Comparative Neurology</w:t>
        </w:r>
      </w:hyperlink>
      <w:r w:rsidRPr="00312483">
        <w:rPr>
          <w:sz w:val="28"/>
          <w:szCs w:val="28"/>
          <w:lang w:val="en-US"/>
        </w:rPr>
        <w:t xml:space="preserve">. – 2004. – Vol. 263, </w:t>
      </w:r>
      <w:r w:rsidRPr="00312483">
        <w:rPr>
          <w:sz w:val="28"/>
          <w:szCs w:val="28"/>
          <w:lang w:val="en-GB"/>
        </w:rPr>
        <w:t>№</w:t>
      </w:r>
      <w:r w:rsidRPr="00312483">
        <w:rPr>
          <w:sz w:val="28"/>
          <w:szCs w:val="28"/>
          <w:lang w:val="en-US"/>
        </w:rPr>
        <w:t xml:space="preserve"> 2. – P. 259–264.</w:t>
      </w:r>
    </w:p>
    <w:p w:rsidR="001277D6" w:rsidRPr="00312483" w:rsidRDefault="001277D6" w:rsidP="001377D3">
      <w:pPr>
        <w:numPr>
          <w:ilvl w:val="0"/>
          <w:numId w:val="18"/>
        </w:numPr>
        <w:tabs>
          <w:tab w:val="left" w:pos="720"/>
          <w:tab w:val="left" w:pos="900"/>
        </w:tabs>
        <w:spacing w:after="0" w:line="360" w:lineRule="auto"/>
        <w:jc w:val="both"/>
        <w:rPr>
          <w:sz w:val="28"/>
          <w:szCs w:val="28"/>
          <w:lang w:val="en-GB"/>
        </w:rPr>
      </w:pPr>
      <w:r w:rsidRPr="00312483">
        <w:rPr>
          <w:sz w:val="28"/>
          <w:szCs w:val="28"/>
          <w:lang w:val="en-US"/>
        </w:rPr>
        <w:t>Wu S. Cardioprotection of preconditioning by metabolic inhibition in the rat ventricular myocyte. Involvement of kappa-opioid receptor / S. Wu, H.</w:t>
      </w:r>
      <w:r w:rsidRPr="00312483">
        <w:rPr>
          <w:sz w:val="28"/>
          <w:szCs w:val="28"/>
          <w:lang w:val="uk-UA"/>
        </w:rPr>
        <w:t> </w:t>
      </w:r>
      <w:r w:rsidRPr="00312483">
        <w:rPr>
          <w:sz w:val="28"/>
          <w:szCs w:val="28"/>
          <w:lang w:val="en-US"/>
        </w:rPr>
        <w:t>Y.</w:t>
      </w:r>
      <w:r w:rsidRPr="00312483">
        <w:rPr>
          <w:sz w:val="28"/>
          <w:szCs w:val="28"/>
          <w:lang w:val="uk-UA"/>
        </w:rPr>
        <w:t> </w:t>
      </w:r>
      <w:r w:rsidRPr="00312483">
        <w:rPr>
          <w:sz w:val="28"/>
          <w:szCs w:val="28"/>
          <w:lang w:val="en-US"/>
        </w:rPr>
        <w:t>Li, T.</w:t>
      </w:r>
      <w:r w:rsidRPr="00312483">
        <w:rPr>
          <w:sz w:val="28"/>
          <w:szCs w:val="28"/>
          <w:lang w:val="uk-UA"/>
        </w:rPr>
        <w:t xml:space="preserve"> </w:t>
      </w:r>
      <w:r w:rsidRPr="00312483">
        <w:rPr>
          <w:sz w:val="28"/>
          <w:szCs w:val="28"/>
          <w:lang w:val="en-US"/>
        </w:rPr>
        <w:t xml:space="preserve">M. </w:t>
      </w:r>
      <w:r w:rsidRPr="00312483">
        <w:rPr>
          <w:sz w:val="28"/>
          <w:szCs w:val="28"/>
          <w:lang w:val="en-GB"/>
        </w:rPr>
        <w:t>Wong // Circ. Res. – 1999. – Vol. 84, № 12. – P. 1388–1395.</w:t>
      </w:r>
    </w:p>
    <w:p w:rsidR="001277D6" w:rsidRDefault="001277D6" w:rsidP="001377D3">
      <w:pPr>
        <w:numPr>
          <w:ilvl w:val="0"/>
          <w:numId w:val="18"/>
        </w:numPr>
        <w:tabs>
          <w:tab w:val="left" w:pos="720"/>
          <w:tab w:val="left" w:pos="900"/>
        </w:tabs>
        <w:spacing w:after="0" w:line="360" w:lineRule="auto"/>
        <w:jc w:val="both"/>
        <w:rPr>
          <w:sz w:val="28"/>
          <w:szCs w:val="28"/>
          <w:lang w:val="en-GB"/>
        </w:rPr>
      </w:pPr>
      <w:r w:rsidRPr="00312483">
        <w:rPr>
          <w:sz w:val="28"/>
          <w:szCs w:val="28"/>
          <w:lang w:val="en-US"/>
        </w:rPr>
        <w:t>Zhang W. M. Multiplicity of kappa opioid receptor binding in the rat cardiac sarcolemma / W. M. Zhang, W. M. Jin, T.</w:t>
      </w:r>
      <w:r w:rsidRPr="00312483">
        <w:rPr>
          <w:sz w:val="28"/>
          <w:szCs w:val="28"/>
          <w:lang w:val="uk-UA"/>
        </w:rPr>
        <w:t xml:space="preserve"> </w:t>
      </w:r>
      <w:r w:rsidRPr="00312483">
        <w:rPr>
          <w:sz w:val="28"/>
          <w:szCs w:val="28"/>
          <w:lang w:val="en-US"/>
        </w:rPr>
        <w:t xml:space="preserve">M. Wong // J. Mol. Cell. </w:t>
      </w:r>
      <w:r w:rsidRPr="00312483">
        <w:rPr>
          <w:sz w:val="28"/>
          <w:szCs w:val="28"/>
          <w:lang w:val="en-GB"/>
        </w:rPr>
        <w:t>Cardiol. –</w:t>
      </w:r>
      <w:r w:rsidRPr="00312483">
        <w:rPr>
          <w:sz w:val="28"/>
          <w:szCs w:val="28"/>
          <w:lang w:val="en-US"/>
        </w:rPr>
        <w:t xml:space="preserve"> </w:t>
      </w:r>
      <w:r w:rsidRPr="00312483">
        <w:rPr>
          <w:sz w:val="28"/>
          <w:szCs w:val="28"/>
          <w:lang w:val="en-GB"/>
        </w:rPr>
        <w:t>1996. – V</w:t>
      </w:r>
      <w:r w:rsidRPr="00312483">
        <w:rPr>
          <w:sz w:val="28"/>
          <w:szCs w:val="28"/>
          <w:lang w:val="en-US"/>
        </w:rPr>
        <w:t>ol</w:t>
      </w:r>
      <w:r w:rsidRPr="00312483">
        <w:rPr>
          <w:sz w:val="28"/>
          <w:szCs w:val="28"/>
          <w:lang w:val="en-GB"/>
        </w:rPr>
        <w:t xml:space="preserve">. 28. </w:t>
      </w:r>
      <w:r w:rsidRPr="00312483">
        <w:rPr>
          <w:sz w:val="28"/>
          <w:szCs w:val="28"/>
        </w:rPr>
        <w:t>№</w:t>
      </w:r>
      <w:r w:rsidRPr="00312483">
        <w:rPr>
          <w:sz w:val="28"/>
          <w:szCs w:val="28"/>
          <w:lang w:val="en-US"/>
        </w:rPr>
        <w:t xml:space="preserve"> 7</w:t>
      </w:r>
      <w:r w:rsidRPr="00312483">
        <w:rPr>
          <w:sz w:val="28"/>
          <w:szCs w:val="28"/>
          <w:lang w:val="en-GB"/>
        </w:rPr>
        <w:t xml:space="preserve"> – P. 1547–1554.</w:t>
      </w:r>
    </w:p>
    <w:p w:rsidR="00744CE9" w:rsidRPr="001277D6" w:rsidRDefault="00744CE9" w:rsidP="001277D6">
      <w:pPr>
        <w:tabs>
          <w:tab w:val="left" w:pos="993"/>
        </w:tabs>
        <w:spacing w:line="360" w:lineRule="auto"/>
        <w:ind w:left="360"/>
        <w:jc w:val="both"/>
        <w:rPr>
          <w:sz w:val="28"/>
          <w:lang w:val="uk-UA"/>
        </w:rPr>
      </w:pPr>
    </w:p>
    <w:p w:rsidR="00744CE9" w:rsidRPr="001277D6" w:rsidRDefault="00744CE9" w:rsidP="00744CE9">
      <w:pPr>
        <w:tabs>
          <w:tab w:val="left" w:pos="993"/>
        </w:tabs>
        <w:spacing w:line="360" w:lineRule="auto"/>
        <w:ind w:left="360"/>
        <w:jc w:val="both"/>
        <w:rPr>
          <w:sz w:val="28"/>
          <w:lang w:val="uk-UA"/>
        </w:rPr>
      </w:pPr>
    </w:p>
    <w:p w:rsidR="00744CE9" w:rsidRPr="001277D6" w:rsidRDefault="00744CE9" w:rsidP="00744CE9">
      <w:pPr>
        <w:spacing w:line="360" w:lineRule="auto"/>
        <w:ind w:firstLine="600"/>
        <w:jc w:val="both"/>
        <w:rPr>
          <w:sz w:val="28"/>
          <w:szCs w:val="28"/>
          <w:lang w:val="uk-UA"/>
        </w:rPr>
      </w:pPr>
    </w:p>
    <w:p w:rsidR="00744CE9" w:rsidRPr="001277D6" w:rsidRDefault="00744CE9" w:rsidP="00744CE9">
      <w:pPr>
        <w:tabs>
          <w:tab w:val="left" w:pos="993"/>
        </w:tabs>
        <w:spacing w:line="360" w:lineRule="auto"/>
        <w:ind w:left="360"/>
        <w:jc w:val="both"/>
        <w:rPr>
          <w:sz w:val="28"/>
          <w:lang w:val="uk-UA"/>
        </w:rPr>
      </w:pPr>
    </w:p>
    <w:p w:rsidR="00067B0D" w:rsidRPr="001277D6" w:rsidRDefault="00067B0D" w:rsidP="00067B0D">
      <w:pPr>
        <w:rPr>
          <w:sz w:val="28"/>
          <w:lang w:val="uk-UA"/>
        </w:rPr>
      </w:pPr>
    </w:p>
    <w:p w:rsidR="004C075C" w:rsidRDefault="009817E6" w:rsidP="008A5FE3">
      <w:pPr>
        <w:pStyle w:val="a9"/>
        <w:widowControl w:val="0"/>
        <w:shd w:val="clear" w:color="auto" w:fill="FFFFFF"/>
        <w:spacing w:before="240" w:after="60" w:line="360" w:lineRule="auto"/>
        <w:ind w:firstLine="709"/>
        <w:jc w:val="both"/>
      </w:pPr>
      <w:r>
        <w:rPr>
          <w:szCs w:val="28"/>
          <w:lang w:val="uk-UA"/>
        </w:rPr>
        <w:t xml:space="preserve"> </w:t>
      </w:r>
      <w:r w:rsidR="004C075C" w:rsidRPr="00751995">
        <w:rPr>
          <w:rStyle w:val="a8"/>
          <w:color w:val="0070C0"/>
          <w:lang w:val="en-US"/>
        </w:rPr>
        <w:t> </w:t>
      </w:r>
      <w:r w:rsidR="004C075C">
        <w:rPr>
          <w:rStyle w:val="a8"/>
          <w:color w:val="FF0000"/>
        </w:rPr>
        <w:t xml:space="preserve">Для заказа доставки данной работы воспользуйтесь поиском на сайте по ссылке:  </w:t>
      </w:r>
      <w:hyperlink r:id="rId19" w:history="1">
        <w:r w:rsidR="004C075C">
          <w:rPr>
            <w:rStyle w:val="a8"/>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20"/>
      <w:headerReference w:type="default" r:id="rId21"/>
      <w:footerReference w:type="even" r:id="rId22"/>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7D3" w:rsidRDefault="001377D3">
      <w:pPr>
        <w:spacing w:after="0" w:line="240" w:lineRule="auto"/>
      </w:pPr>
      <w:r>
        <w:separator/>
      </w:r>
    </w:p>
  </w:endnote>
  <w:endnote w:type="continuationSeparator" w:id="0">
    <w:p w:rsidR="001377D3" w:rsidRDefault="00137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8"/>
      <w:framePr w:wrap="around" w:vAnchor="text" w:hAnchor="margin" w:xAlign="right" w:y="1"/>
      <w:rPr>
        <w:rStyle w:val="af6"/>
        <w:rFonts w:eastAsia="Garamond"/>
      </w:rPr>
    </w:pPr>
    <w:r>
      <w:rPr>
        <w:rStyle w:val="af6"/>
        <w:rFonts w:eastAsia="Garamond"/>
      </w:rPr>
      <w:fldChar w:fldCharType="begin"/>
    </w:r>
    <w:r>
      <w:rPr>
        <w:rStyle w:val="af6"/>
        <w:rFonts w:eastAsia="Garamond"/>
      </w:rPr>
      <w:instrText xml:space="preserve">PAGE  </w:instrText>
    </w:r>
    <w:r>
      <w:rPr>
        <w:rStyle w:val="af6"/>
        <w:rFonts w:eastAsia="Garamond"/>
      </w:rPr>
      <w:fldChar w:fldCharType="end"/>
    </w:r>
  </w:p>
  <w:p w:rsidR="009335CF" w:rsidRDefault="001377D3">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8"/>
      <w:framePr w:wrap="around" w:vAnchor="text" w:hAnchor="margin" w:xAlign="right" w:y="1"/>
      <w:rPr>
        <w:rStyle w:val="af6"/>
        <w:rFonts w:eastAsia="Garamond"/>
      </w:rPr>
    </w:pPr>
    <w:r>
      <w:rPr>
        <w:rStyle w:val="af6"/>
        <w:rFonts w:eastAsia="Garamond"/>
      </w:rPr>
      <w:fldChar w:fldCharType="begin"/>
    </w:r>
    <w:r>
      <w:rPr>
        <w:rStyle w:val="af6"/>
        <w:rFonts w:eastAsia="Garamond"/>
      </w:rPr>
      <w:instrText xml:space="preserve">PAGE  </w:instrText>
    </w:r>
    <w:r>
      <w:rPr>
        <w:rStyle w:val="af6"/>
        <w:rFonts w:eastAsia="Garamond"/>
      </w:rPr>
      <w:fldChar w:fldCharType="separate"/>
    </w:r>
    <w:r w:rsidR="001277D6">
      <w:rPr>
        <w:rStyle w:val="af6"/>
        <w:rFonts w:eastAsia="Garamond"/>
        <w:noProof/>
      </w:rPr>
      <w:t>22</w:t>
    </w:r>
    <w:r>
      <w:rPr>
        <w:rStyle w:val="af6"/>
        <w:rFonts w:eastAsia="Garamond"/>
      </w:rPr>
      <w:fldChar w:fldCharType="end"/>
    </w:r>
  </w:p>
  <w:p w:rsidR="009335CF" w:rsidRDefault="001377D3">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7D3" w:rsidRDefault="001377D3">
      <w:pPr>
        <w:spacing w:after="0" w:line="240" w:lineRule="auto"/>
      </w:pPr>
      <w:r>
        <w:separator/>
      </w:r>
    </w:p>
  </w:footnote>
  <w:footnote w:type="continuationSeparator" w:id="0">
    <w:p w:rsidR="001377D3" w:rsidRDefault="001377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9335CF" w:rsidRDefault="001377D3">
    <w:pPr>
      <w:pStyle w:val="af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1377D3">
    <w:pPr>
      <w:pStyle w:val="af4"/>
      <w:framePr w:wrap="around" w:vAnchor="text" w:hAnchor="margin" w:xAlign="right" w:y="1"/>
      <w:rPr>
        <w:rStyle w:val="af6"/>
        <w:lang w:val="uk-UA"/>
      </w:rPr>
    </w:pPr>
  </w:p>
  <w:p w:rsidR="009335CF" w:rsidRDefault="001377D3">
    <w:pPr>
      <w:pStyle w:val="af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6">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9">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393C7431"/>
    <w:multiLevelType w:val="multilevel"/>
    <w:tmpl w:val="04190023"/>
    <w:styleLink w:val="a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2">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nsid w:val="4A973883"/>
    <w:multiLevelType w:val="hybridMultilevel"/>
    <w:tmpl w:val="6676271A"/>
    <w:lvl w:ilvl="0" w:tplc="5CF6E290">
      <w:start w:val="1"/>
      <w:numFmt w:val="decimal"/>
      <w:pStyle w:val="a1"/>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F840990"/>
    <w:multiLevelType w:val="hybridMultilevel"/>
    <w:tmpl w:val="0D86245C"/>
    <w:lvl w:ilvl="0" w:tplc="4ECA15A8">
      <w:numFmt w:val="bullet"/>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35">
    <w:nsid w:val="64974D36"/>
    <w:multiLevelType w:val="hybridMultilevel"/>
    <w:tmpl w:val="7BA045AC"/>
    <w:lvl w:ilvl="0" w:tplc="BDCAA8B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7">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8">
    <w:nsid w:val="754B0DF2"/>
    <w:multiLevelType w:val="hybridMultilevel"/>
    <w:tmpl w:val="51F6C850"/>
    <w:lvl w:ilvl="0" w:tplc="19623AC8">
      <w:start w:val="1"/>
      <w:numFmt w:val="decimal"/>
      <w:pStyle w:val="a2"/>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7265102"/>
    <w:multiLevelType w:val="hybridMultilevel"/>
    <w:tmpl w:val="0EE6E988"/>
    <w:lvl w:ilvl="0" w:tplc="F9F6D88A">
      <w:start w:val="1"/>
      <w:numFmt w:val="decimal"/>
      <w:pStyle w:val="a3"/>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7"/>
  </w:num>
  <w:num w:numId="2">
    <w:abstractNumId w:val="36"/>
  </w:num>
  <w:num w:numId="3">
    <w:abstractNumId w:val="0"/>
  </w:num>
  <w:num w:numId="4">
    <w:abstractNumId w:val="25"/>
  </w:num>
  <w:num w:numId="5">
    <w:abstractNumId w:val="24"/>
  </w:num>
  <w:num w:numId="6">
    <w:abstractNumId w:val="29"/>
  </w:num>
  <w:num w:numId="7">
    <w:abstractNumId w:val="23"/>
  </w:num>
  <w:num w:numId="8">
    <w:abstractNumId w:val="39"/>
  </w:num>
  <w:num w:numId="9">
    <w:abstractNumId w:val="28"/>
  </w:num>
  <w:num w:numId="10">
    <w:abstractNumId w:val="31"/>
  </w:num>
  <w:num w:numId="11">
    <w:abstractNumId w:val="40"/>
  </w:num>
  <w:num w:numId="12">
    <w:abstractNumId w:val="33"/>
  </w:num>
  <w:num w:numId="13">
    <w:abstractNumId w:val="34"/>
  </w:num>
  <w:num w:numId="14">
    <w:abstractNumId w:val="32"/>
  </w:num>
  <w:num w:numId="15">
    <w:abstractNumId w:val="26"/>
  </w:num>
  <w:num w:numId="16">
    <w:abstractNumId w:val="30"/>
  </w:num>
  <w:num w:numId="17">
    <w:abstractNumId w:val="38"/>
  </w:num>
  <w:num w:numId="18">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7B0D"/>
    <w:rsid w:val="0007066E"/>
    <w:rsid w:val="00071101"/>
    <w:rsid w:val="000745E6"/>
    <w:rsid w:val="00080F11"/>
    <w:rsid w:val="0008264B"/>
    <w:rsid w:val="00083740"/>
    <w:rsid w:val="000839E9"/>
    <w:rsid w:val="000861E9"/>
    <w:rsid w:val="00086360"/>
    <w:rsid w:val="00086D74"/>
    <w:rsid w:val="00086DF8"/>
    <w:rsid w:val="00090216"/>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377D3"/>
    <w:rsid w:val="00140AF9"/>
    <w:rsid w:val="00141967"/>
    <w:rsid w:val="001436BC"/>
    <w:rsid w:val="00145001"/>
    <w:rsid w:val="00146722"/>
    <w:rsid w:val="00146D11"/>
    <w:rsid w:val="00151F33"/>
    <w:rsid w:val="00152E9A"/>
    <w:rsid w:val="0015342B"/>
    <w:rsid w:val="00157752"/>
    <w:rsid w:val="0016006A"/>
    <w:rsid w:val="00166B4D"/>
    <w:rsid w:val="00171F6C"/>
    <w:rsid w:val="001725E2"/>
    <w:rsid w:val="0017312A"/>
    <w:rsid w:val="0017320F"/>
    <w:rsid w:val="00174587"/>
    <w:rsid w:val="00174A18"/>
    <w:rsid w:val="0017765F"/>
    <w:rsid w:val="00180502"/>
    <w:rsid w:val="001818CF"/>
    <w:rsid w:val="00181C37"/>
    <w:rsid w:val="0018207E"/>
    <w:rsid w:val="0018224D"/>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1F7831"/>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4EC5"/>
    <w:rsid w:val="00245A32"/>
    <w:rsid w:val="00245E09"/>
    <w:rsid w:val="002470B0"/>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4741"/>
    <w:rsid w:val="00322A91"/>
    <w:rsid w:val="00324E8A"/>
    <w:rsid w:val="00330451"/>
    <w:rsid w:val="00332A3A"/>
    <w:rsid w:val="00332C29"/>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2D52"/>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959"/>
    <w:rsid w:val="00445092"/>
    <w:rsid w:val="004462A5"/>
    <w:rsid w:val="00446C7B"/>
    <w:rsid w:val="00447B15"/>
    <w:rsid w:val="00453B26"/>
    <w:rsid w:val="0045497E"/>
    <w:rsid w:val="004562AA"/>
    <w:rsid w:val="00456F43"/>
    <w:rsid w:val="0046030C"/>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3A55"/>
    <w:rsid w:val="00535431"/>
    <w:rsid w:val="00536E35"/>
    <w:rsid w:val="0053746B"/>
    <w:rsid w:val="005421F8"/>
    <w:rsid w:val="00542C07"/>
    <w:rsid w:val="0054398B"/>
    <w:rsid w:val="00546F9C"/>
    <w:rsid w:val="0055467F"/>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58E3"/>
    <w:rsid w:val="005966A4"/>
    <w:rsid w:val="005973D2"/>
    <w:rsid w:val="005A2156"/>
    <w:rsid w:val="005A3528"/>
    <w:rsid w:val="005A3FD3"/>
    <w:rsid w:val="005B24C1"/>
    <w:rsid w:val="005B2E1A"/>
    <w:rsid w:val="005B7857"/>
    <w:rsid w:val="005C170D"/>
    <w:rsid w:val="005C1EB8"/>
    <w:rsid w:val="005C2013"/>
    <w:rsid w:val="005C2AAD"/>
    <w:rsid w:val="005C3055"/>
    <w:rsid w:val="005C46CE"/>
    <w:rsid w:val="005C6B89"/>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26"/>
    <w:rsid w:val="00630C37"/>
    <w:rsid w:val="006329BF"/>
    <w:rsid w:val="0063386E"/>
    <w:rsid w:val="00634088"/>
    <w:rsid w:val="0063454D"/>
    <w:rsid w:val="00635A82"/>
    <w:rsid w:val="00635C46"/>
    <w:rsid w:val="006360C2"/>
    <w:rsid w:val="006370CC"/>
    <w:rsid w:val="006371BD"/>
    <w:rsid w:val="0063738B"/>
    <w:rsid w:val="00637E7F"/>
    <w:rsid w:val="00640090"/>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D54"/>
    <w:rsid w:val="00667111"/>
    <w:rsid w:val="00667F22"/>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51C8"/>
    <w:rsid w:val="006B65EE"/>
    <w:rsid w:val="006B78F2"/>
    <w:rsid w:val="006C1C1D"/>
    <w:rsid w:val="006C38D7"/>
    <w:rsid w:val="006C3922"/>
    <w:rsid w:val="006C5396"/>
    <w:rsid w:val="006C6BF0"/>
    <w:rsid w:val="006C6D86"/>
    <w:rsid w:val="006C72EE"/>
    <w:rsid w:val="006C74A3"/>
    <w:rsid w:val="006D4E00"/>
    <w:rsid w:val="006D5B52"/>
    <w:rsid w:val="006D7060"/>
    <w:rsid w:val="006D7B1D"/>
    <w:rsid w:val="006E009B"/>
    <w:rsid w:val="006E2DA3"/>
    <w:rsid w:val="006E3878"/>
    <w:rsid w:val="006E4BC2"/>
    <w:rsid w:val="006E5C4E"/>
    <w:rsid w:val="006F0E18"/>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45F9"/>
    <w:rsid w:val="00725913"/>
    <w:rsid w:val="00731DF4"/>
    <w:rsid w:val="00733256"/>
    <w:rsid w:val="007352C1"/>
    <w:rsid w:val="007361F1"/>
    <w:rsid w:val="0073694C"/>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444B"/>
    <w:rsid w:val="00794A11"/>
    <w:rsid w:val="0079543C"/>
    <w:rsid w:val="0079544F"/>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2706"/>
    <w:rsid w:val="008545F3"/>
    <w:rsid w:val="00855F63"/>
    <w:rsid w:val="00856D4E"/>
    <w:rsid w:val="00857267"/>
    <w:rsid w:val="00862551"/>
    <w:rsid w:val="00864298"/>
    <w:rsid w:val="00865313"/>
    <w:rsid w:val="00866C1B"/>
    <w:rsid w:val="0087033B"/>
    <w:rsid w:val="00871FEB"/>
    <w:rsid w:val="00873C3C"/>
    <w:rsid w:val="00873CA2"/>
    <w:rsid w:val="00874724"/>
    <w:rsid w:val="00875169"/>
    <w:rsid w:val="00877302"/>
    <w:rsid w:val="00877E2F"/>
    <w:rsid w:val="008804F4"/>
    <w:rsid w:val="00880954"/>
    <w:rsid w:val="00881138"/>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C7DC5"/>
    <w:rsid w:val="008D09CD"/>
    <w:rsid w:val="008D1020"/>
    <w:rsid w:val="008D209B"/>
    <w:rsid w:val="008D3B34"/>
    <w:rsid w:val="008D7D74"/>
    <w:rsid w:val="008E0919"/>
    <w:rsid w:val="008E2B42"/>
    <w:rsid w:val="008E6700"/>
    <w:rsid w:val="008E672A"/>
    <w:rsid w:val="008E6949"/>
    <w:rsid w:val="008E721A"/>
    <w:rsid w:val="008E7EF4"/>
    <w:rsid w:val="008F0978"/>
    <w:rsid w:val="008F149C"/>
    <w:rsid w:val="008F3AB0"/>
    <w:rsid w:val="008F41E3"/>
    <w:rsid w:val="008F475B"/>
    <w:rsid w:val="008F5266"/>
    <w:rsid w:val="008F5D45"/>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56D"/>
    <w:rsid w:val="00937E88"/>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5866"/>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3DC"/>
    <w:rsid w:val="00A529DA"/>
    <w:rsid w:val="00A5373B"/>
    <w:rsid w:val="00A547D4"/>
    <w:rsid w:val="00A564C0"/>
    <w:rsid w:val="00A61105"/>
    <w:rsid w:val="00A615A1"/>
    <w:rsid w:val="00A63CF2"/>
    <w:rsid w:val="00A70474"/>
    <w:rsid w:val="00A70B9A"/>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403"/>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EDB"/>
    <w:rsid w:val="00C52152"/>
    <w:rsid w:val="00C540B3"/>
    <w:rsid w:val="00C5727B"/>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C362B"/>
    <w:rsid w:val="00DC419C"/>
    <w:rsid w:val="00DC5EB0"/>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58D6"/>
    <w:rsid w:val="00E77815"/>
    <w:rsid w:val="00E82D9D"/>
    <w:rsid w:val="00E830FD"/>
    <w:rsid w:val="00E831C7"/>
    <w:rsid w:val="00E84357"/>
    <w:rsid w:val="00E8563A"/>
    <w:rsid w:val="00E91E3E"/>
    <w:rsid w:val="00E91FEF"/>
    <w:rsid w:val="00E926E0"/>
    <w:rsid w:val="00E9358B"/>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6B96"/>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5829A6"/>
  </w:style>
  <w:style w:type="paragraph" w:styleId="10">
    <w:name w:val="heading 1"/>
    <w:aliases w:val=" Знак9,Заг 1"/>
    <w:basedOn w:val="a4"/>
    <w:next w:val="a4"/>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4"/>
    <w:next w:val="a4"/>
    <w:link w:val="22"/>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4"/>
    <w:next w:val="a4"/>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4"/>
    <w:next w:val="a4"/>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4"/>
    <w:next w:val="a4"/>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4"/>
    <w:next w:val="a4"/>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4"/>
    <w:next w:val="a4"/>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4"/>
    <w:next w:val="a4"/>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4"/>
    <w:next w:val="a4"/>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semiHidden/>
    <w:unhideWhenUsed/>
  </w:style>
  <w:style w:type="character" w:styleId="a8">
    <w:name w:val="Hyperlink"/>
    <w:unhideWhenUsed/>
    <w:rsid w:val="005740A6"/>
    <w:rPr>
      <w:color w:val="0000FF"/>
      <w:u w:val="single"/>
    </w:rPr>
  </w:style>
  <w:style w:type="paragraph" w:styleId="a9">
    <w:name w:val="Body Text"/>
    <w:aliases w:val=" Знак, Знак5"/>
    <w:basedOn w:val="a4"/>
    <w:link w:val="aa"/>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a">
    <w:name w:val="Основной текст Знак"/>
    <w:aliases w:val=" Знак Знак, Знак5 Знак"/>
    <w:basedOn w:val="a5"/>
    <w:link w:val="a9"/>
    <w:rsid w:val="005740A6"/>
    <w:rPr>
      <w:rFonts w:ascii="Garamond" w:eastAsia="Garamond" w:hAnsi="Garamond" w:cs="Garamond"/>
      <w:sz w:val="28"/>
      <w:szCs w:val="24"/>
      <w:lang w:eastAsia="ar-SA"/>
    </w:rPr>
  </w:style>
  <w:style w:type="paragraph" w:styleId="ab">
    <w:name w:val="Body Text Indent"/>
    <w:basedOn w:val="a4"/>
    <w:link w:val="ac"/>
    <w:unhideWhenUsed/>
    <w:rsid w:val="007B5C28"/>
    <w:pPr>
      <w:spacing w:after="120"/>
      <w:ind w:left="283"/>
    </w:pPr>
  </w:style>
  <w:style w:type="character" w:customStyle="1" w:styleId="ac">
    <w:name w:val="Основной текст с отступом Знак"/>
    <w:basedOn w:val="a5"/>
    <w:link w:val="ab"/>
    <w:rsid w:val="007B5C28"/>
  </w:style>
  <w:style w:type="character" w:customStyle="1" w:styleId="12">
    <w:name w:val="Заголовок 1 Знак"/>
    <w:aliases w:val=" Знак9 Знак"/>
    <w:basedOn w:val="a5"/>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5"/>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5"/>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5"/>
    <w:link w:val="40"/>
    <w:rsid w:val="007B5C28"/>
    <w:rPr>
      <w:rFonts w:ascii="Times New Roman" w:eastAsia="MS Mincho" w:hAnsi="Times New Roman" w:cs="Times New Roman"/>
      <w:sz w:val="28"/>
      <w:szCs w:val="20"/>
      <w:lang w:val="uk-UA" w:eastAsia="ru-RU"/>
    </w:rPr>
  </w:style>
  <w:style w:type="paragraph" w:styleId="ad">
    <w:name w:val="Title"/>
    <w:aliases w:val="Знак2,Глава"/>
    <w:basedOn w:val="a4"/>
    <w:link w:val="ae"/>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e">
    <w:name w:val="Название Знак"/>
    <w:aliases w:val="Глава Знак"/>
    <w:basedOn w:val="a5"/>
    <w:link w:val="ad"/>
    <w:rsid w:val="007B5C28"/>
    <w:rPr>
      <w:rFonts w:ascii="Times New Roman" w:eastAsia="MS Mincho" w:hAnsi="Times New Roman" w:cs="Times New Roman"/>
      <w:b/>
      <w:sz w:val="25"/>
      <w:szCs w:val="20"/>
      <w:lang w:eastAsia="ru-RU"/>
    </w:rPr>
  </w:style>
  <w:style w:type="paragraph" w:styleId="23">
    <w:name w:val="Body Text Indent 2"/>
    <w:basedOn w:val="a4"/>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5"/>
    <w:link w:val="23"/>
    <w:rsid w:val="007B5C28"/>
    <w:rPr>
      <w:rFonts w:ascii="Times New Roman" w:eastAsia="MS Mincho" w:hAnsi="Times New Roman" w:cs="Times New Roman"/>
      <w:sz w:val="24"/>
      <w:szCs w:val="24"/>
      <w:lang w:eastAsia="ru-RU"/>
    </w:rPr>
  </w:style>
  <w:style w:type="paragraph" w:styleId="af">
    <w:name w:val="Plain Text"/>
    <w:basedOn w:val="a4"/>
    <w:link w:val="af0"/>
    <w:rsid w:val="007B5C28"/>
    <w:pPr>
      <w:spacing w:after="0" w:line="240" w:lineRule="auto"/>
    </w:pPr>
    <w:rPr>
      <w:rFonts w:ascii="Courier New" w:eastAsia="MS Mincho" w:hAnsi="Courier New" w:cs="Times New Roman"/>
      <w:sz w:val="20"/>
      <w:szCs w:val="20"/>
      <w:lang w:eastAsia="ru-RU"/>
    </w:rPr>
  </w:style>
  <w:style w:type="character" w:customStyle="1" w:styleId="af0">
    <w:name w:val="Текст Знак"/>
    <w:basedOn w:val="a5"/>
    <w:link w:val="af"/>
    <w:rsid w:val="007B5C28"/>
    <w:rPr>
      <w:rFonts w:ascii="Courier New" w:eastAsia="MS Mincho" w:hAnsi="Courier New" w:cs="Times New Roman"/>
      <w:sz w:val="20"/>
      <w:szCs w:val="20"/>
      <w:lang w:eastAsia="ru-RU"/>
    </w:rPr>
  </w:style>
  <w:style w:type="paragraph" w:styleId="32">
    <w:name w:val="Body Text Indent 3"/>
    <w:basedOn w:val="a4"/>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5"/>
    <w:link w:val="32"/>
    <w:rsid w:val="007B5C28"/>
    <w:rPr>
      <w:rFonts w:ascii="Times New Roman" w:eastAsia="MS Mincho" w:hAnsi="Times New Roman" w:cs="Times New Roman"/>
      <w:sz w:val="16"/>
      <w:szCs w:val="16"/>
      <w:lang w:eastAsia="ru-RU"/>
    </w:rPr>
  </w:style>
  <w:style w:type="table" w:styleId="af1">
    <w:name w:val="Table Grid"/>
    <w:basedOn w:val="a6"/>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4"/>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4"/>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5"/>
    <w:link w:val="25"/>
    <w:rsid w:val="007B5C28"/>
    <w:rPr>
      <w:rFonts w:ascii="Times New Roman" w:eastAsia="MS Mincho" w:hAnsi="Times New Roman" w:cs="Times New Roman"/>
      <w:sz w:val="24"/>
      <w:szCs w:val="24"/>
      <w:lang w:eastAsia="ru-RU"/>
    </w:rPr>
  </w:style>
  <w:style w:type="paragraph" w:customStyle="1" w:styleId="af3">
    <w:name w:val="АДРЕС"/>
    <w:basedOn w:val="a4"/>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4">
    <w:name w:val="header"/>
    <w:basedOn w:val="a4"/>
    <w:link w:val="af5"/>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5">
    <w:name w:val="Верхний колонтитул Знак"/>
    <w:basedOn w:val="a5"/>
    <w:link w:val="af4"/>
    <w:rsid w:val="00D353C8"/>
    <w:rPr>
      <w:rFonts w:ascii="Times New Roman" w:eastAsia="MS Mincho" w:hAnsi="Times New Roman" w:cs="Times New Roman"/>
      <w:sz w:val="24"/>
      <w:szCs w:val="24"/>
      <w:lang w:eastAsia="ru-RU"/>
    </w:rPr>
  </w:style>
  <w:style w:type="character" w:styleId="af6">
    <w:name w:val="page number"/>
    <w:basedOn w:val="a5"/>
    <w:rsid w:val="00D353C8"/>
  </w:style>
  <w:style w:type="paragraph" w:styleId="34">
    <w:name w:val="Body Text 3"/>
    <w:basedOn w:val="a4"/>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5"/>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5"/>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5"/>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5"/>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5"/>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5"/>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4"/>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7">
    <w:name w:val="Основний текст Знак"/>
    <w:basedOn w:val="a5"/>
    <w:rsid w:val="00720151"/>
    <w:rPr>
      <w:bCs/>
      <w:sz w:val="28"/>
      <w:szCs w:val="24"/>
      <w:lang w:val="uk-UA" w:eastAsia="ru-RU" w:bidi="ar-SA"/>
    </w:rPr>
  </w:style>
  <w:style w:type="paragraph" w:customStyle="1" w:styleId="13">
    <w:name w:val="заголовок 1"/>
    <w:basedOn w:val="a4"/>
    <w:next w:val="a4"/>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4"/>
    <w:next w:val="a4"/>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8">
    <w:name w:val="footer"/>
    <w:basedOn w:val="a4"/>
    <w:link w:val="af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9">
    <w:name w:val="Нижний колонтитул Знак"/>
    <w:basedOn w:val="a5"/>
    <w:link w:val="af8"/>
    <w:rsid w:val="00720151"/>
    <w:rPr>
      <w:rFonts w:ascii="Times New Roman" w:eastAsia="Times New Roman" w:hAnsi="Times New Roman" w:cs="Times New Roman"/>
      <w:sz w:val="24"/>
      <w:szCs w:val="24"/>
      <w:lang w:val="uk-UA" w:eastAsia="ru-RU"/>
    </w:rPr>
  </w:style>
  <w:style w:type="paragraph" w:customStyle="1" w:styleId="1">
    <w:name w:val="Стиль1"/>
    <w:basedOn w:val="a4"/>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4"/>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a">
    <w:name w:val="Normal (Web)"/>
    <w:aliases w:val="Обычный (Web)1"/>
    <w:basedOn w:val="a4"/>
    <w:link w:val="afb"/>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5"/>
    <w:rsid w:val="00720151"/>
  </w:style>
  <w:style w:type="character" w:styleId="afc">
    <w:name w:val="Strong"/>
    <w:basedOn w:val="a5"/>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5"/>
    <w:rsid w:val="00680986"/>
    <w:rPr>
      <w:rFonts w:ascii="Times New Roman" w:hAnsi="Times New Roman" w:cs="Times New Roman"/>
      <w:b/>
      <w:bCs/>
      <w:sz w:val="24"/>
      <w:szCs w:val="24"/>
    </w:rPr>
  </w:style>
  <w:style w:type="paragraph" w:customStyle="1" w:styleId="Style2">
    <w:name w:val="Style2"/>
    <w:basedOn w:val="a4"/>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4"/>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4"/>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5"/>
    <w:rsid w:val="006B4085"/>
    <w:rPr>
      <w:rFonts w:ascii="Times New Roman" w:hAnsi="Times New Roman" w:cs="Times New Roman"/>
      <w:sz w:val="18"/>
      <w:szCs w:val="18"/>
    </w:rPr>
  </w:style>
  <w:style w:type="character" w:customStyle="1" w:styleId="FontStyle24">
    <w:name w:val="Font Style24"/>
    <w:basedOn w:val="a5"/>
    <w:rsid w:val="006B4085"/>
    <w:rPr>
      <w:rFonts w:ascii="Times New Roman" w:hAnsi="Times New Roman" w:cs="Times New Roman"/>
      <w:sz w:val="26"/>
      <w:szCs w:val="26"/>
    </w:rPr>
  </w:style>
  <w:style w:type="paragraph" w:customStyle="1" w:styleId="Style8">
    <w:name w:val="Style8"/>
    <w:basedOn w:val="a4"/>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4"/>
    <w:next w:val="a4"/>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d">
    <w:name w:val="Block Text"/>
    <w:basedOn w:val="a4"/>
    <w:link w:val="14"/>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5"/>
    <w:rsid w:val="00BA6271"/>
  </w:style>
  <w:style w:type="paragraph" w:customStyle="1" w:styleId="15">
    <w:name w:val="Текст1"/>
    <w:basedOn w:val="a4"/>
    <w:rsid w:val="00BA6271"/>
    <w:pPr>
      <w:spacing w:after="0" w:line="240" w:lineRule="auto"/>
    </w:pPr>
    <w:rPr>
      <w:rFonts w:ascii="Courier New" w:eastAsia="Times New Roman" w:hAnsi="Courier New" w:cs="Times New Roman"/>
      <w:sz w:val="20"/>
      <w:szCs w:val="20"/>
      <w:lang w:val="uk-UA" w:eastAsia="ru-RU"/>
    </w:rPr>
  </w:style>
  <w:style w:type="paragraph" w:styleId="16">
    <w:name w:val="toc 1"/>
    <w:basedOn w:val="a4"/>
    <w:next w:val="a4"/>
    <w:autoRedefine/>
    <w:uiPriority w:val="3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5"/>
    <w:rsid w:val="00BA6271"/>
    <w:rPr>
      <w:rFonts w:ascii="Tahoma" w:eastAsia="Times New Roman" w:hAnsi="Tahoma" w:cs="Tahoma" w:hint="default"/>
      <w:color w:val="333333"/>
      <w:sz w:val="20"/>
      <w:szCs w:val="20"/>
    </w:rPr>
  </w:style>
  <w:style w:type="paragraph" w:styleId="afe">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4"/>
    <w:link w:val="aff"/>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5"/>
    <w:link w:val="afe"/>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0">
    <w:name w:val="footnote reference"/>
    <w:basedOn w:val="a5"/>
    <w:rsid w:val="00BA6271"/>
    <w:rPr>
      <w:vertAlign w:val="superscript"/>
    </w:rPr>
  </w:style>
  <w:style w:type="paragraph" w:customStyle="1" w:styleId="StyleZakonu">
    <w:name w:val="StyleZakonu"/>
    <w:basedOn w:val="a4"/>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5"/>
    <w:rsid w:val="00DF1BE1"/>
  </w:style>
  <w:style w:type="paragraph" w:customStyle="1" w:styleId="rvps14">
    <w:name w:val="rvps14"/>
    <w:basedOn w:val="a4"/>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5"/>
    <w:rsid w:val="00DF1BE1"/>
  </w:style>
  <w:style w:type="paragraph" w:customStyle="1" w:styleId="rvps17">
    <w:name w:val="rvps17"/>
    <w:basedOn w:val="a4"/>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5"/>
    <w:rsid w:val="00725913"/>
    <w:rPr>
      <w:rFonts w:ascii="Times New Roman" w:hAnsi="Times New Roman" w:cs="Times New Roman"/>
      <w:sz w:val="24"/>
      <w:szCs w:val="24"/>
    </w:rPr>
  </w:style>
  <w:style w:type="paragraph" w:customStyle="1" w:styleId="17">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4"/>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5"/>
    <w:rsid w:val="00725913"/>
    <w:rPr>
      <w:b/>
      <w:bCs/>
    </w:rPr>
  </w:style>
  <w:style w:type="character" w:customStyle="1" w:styleId="announcetitle1">
    <w:name w:val="announce_title1"/>
    <w:basedOn w:val="a5"/>
    <w:rsid w:val="00725913"/>
    <w:rPr>
      <w:b/>
      <w:bCs/>
      <w:color w:val="00763E"/>
      <w:sz w:val="28"/>
      <w:szCs w:val="28"/>
    </w:rPr>
  </w:style>
  <w:style w:type="character" w:customStyle="1" w:styleId="mainmagtitle1">
    <w:name w:val="main_mag_title1"/>
    <w:basedOn w:val="a5"/>
    <w:rsid w:val="00725913"/>
    <w:rPr>
      <w:b/>
      <w:bCs/>
      <w:color w:val="9D0000"/>
      <w:sz w:val="40"/>
      <w:szCs w:val="40"/>
    </w:rPr>
  </w:style>
  <w:style w:type="character" w:customStyle="1" w:styleId="mainmagnum1">
    <w:name w:val="main_mag_num1"/>
    <w:basedOn w:val="a5"/>
    <w:rsid w:val="00725913"/>
    <w:rPr>
      <w:color w:val="9D0000"/>
      <w:sz w:val="28"/>
      <w:szCs w:val="28"/>
    </w:rPr>
  </w:style>
  <w:style w:type="character" w:styleId="aff1">
    <w:name w:val="Emphasis"/>
    <w:basedOn w:val="a5"/>
    <w:qFormat/>
    <w:rsid w:val="00725913"/>
    <w:rPr>
      <w:i/>
      <w:iCs/>
    </w:rPr>
  </w:style>
  <w:style w:type="character" w:customStyle="1" w:styleId="style51">
    <w:name w:val="style51"/>
    <w:basedOn w:val="a5"/>
    <w:rsid w:val="00725913"/>
    <w:rPr>
      <w:rFonts w:ascii="Arial" w:hAnsi="Arial" w:cs="Arial" w:hint="default"/>
      <w:sz w:val="36"/>
      <w:szCs w:val="36"/>
    </w:rPr>
  </w:style>
  <w:style w:type="character" w:customStyle="1" w:styleId="style81">
    <w:name w:val="style81"/>
    <w:basedOn w:val="a5"/>
    <w:rsid w:val="00725913"/>
    <w:rPr>
      <w:rFonts w:ascii="Arial" w:hAnsi="Arial" w:cs="Arial" w:hint="default"/>
    </w:rPr>
  </w:style>
  <w:style w:type="character" w:styleId="aff2">
    <w:name w:val="FollowedHyperlink"/>
    <w:basedOn w:val="a5"/>
    <w:unhideWhenUsed/>
    <w:rsid w:val="00725913"/>
    <w:rPr>
      <w:color w:val="954F72" w:themeColor="followedHyperlink"/>
      <w:u w:val="single"/>
    </w:rPr>
  </w:style>
  <w:style w:type="paragraph" w:customStyle="1" w:styleId="aff3">
    <w:name w:val="Содержимое таблицы"/>
    <w:basedOn w:val="a4"/>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4">
    <w:name w:val="Subtitle"/>
    <w:basedOn w:val="a4"/>
    <w:next w:val="a9"/>
    <w:link w:val="aff5"/>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5">
    <w:name w:val="Подзаголовок Знак"/>
    <w:basedOn w:val="a5"/>
    <w:link w:val="aff4"/>
    <w:rsid w:val="00005941"/>
    <w:rPr>
      <w:rFonts w:ascii="Arial" w:eastAsia="Lucida Sans Unicode" w:hAnsi="Arial" w:cs="Tahoma"/>
      <w:i/>
      <w:iCs/>
      <w:sz w:val="28"/>
      <w:szCs w:val="28"/>
      <w:lang w:eastAsia="ar-SA"/>
    </w:rPr>
  </w:style>
  <w:style w:type="paragraph" w:styleId="HTML0">
    <w:name w:val="HTML Preformatted"/>
    <w:basedOn w:val="a4"/>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5"/>
    <w:link w:val="HTML0"/>
    <w:rsid w:val="003C1FA0"/>
    <w:rPr>
      <w:rFonts w:ascii="Courier New" w:eastAsia="Times New Roman" w:hAnsi="Courier New" w:cs="Courier New"/>
      <w:sz w:val="18"/>
      <w:szCs w:val="18"/>
      <w:lang w:eastAsia="ru-RU"/>
    </w:rPr>
  </w:style>
  <w:style w:type="character" w:customStyle="1" w:styleId="snoska1">
    <w:name w:val="snoska1"/>
    <w:basedOn w:val="a5"/>
    <w:rsid w:val="003C1FA0"/>
    <w:rPr>
      <w:rFonts w:ascii="Times New Roman" w:hAnsi="Times New Roman" w:cs="Times New Roman"/>
      <w:sz w:val="24"/>
      <w:szCs w:val="24"/>
    </w:rPr>
  </w:style>
  <w:style w:type="paragraph" w:customStyle="1" w:styleId="H3">
    <w:name w:val="H3"/>
    <w:basedOn w:val="a4"/>
    <w:next w:val="a4"/>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5"/>
    <w:rsid w:val="003C1FA0"/>
    <w:rPr>
      <w:rFonts w:ascii="Times New Roman" w:hAnsi="Times New Roman" w:cs="Times New Roman"/>
      <w:sz w:val="24"/>
      <w:szCs w:val="24"/>
    </w:rPr>
  </w:style>
  <w:style w:type="paragraph" w:styleId="aff6">
    <w:name w:val="Balloon Text"/>
    <w:basedOn w:val="a4"/>
    <w:link w:val="aff7"/>
    <w:rsid w:val="003C1FA0"/>
    <w:pPr>
      <w:spacing w:after="0" w:line="240" w:lineRule="auto"/>
    </w:pPr>
    <w:rPr>
      <w:rFonts w:ascii="Tahoma" w:eastAsia="Times New Roman" w:hAnsi="Tahoma" w:cs="Tahoma"/>
      <w:sz w:val="16"/>
      <w:szCs w:val="16"/>
      <w:lang w:eastAsia="ru-RU"/>
    </w:rPr>
  </w:style>
  <w:style w:type="character" w:customStyle="1" w:styleId="aff7">
    <w:name w:val="Текст выноски Знак"/>
    <w:basedOn w:val="a5"/>
    <w:link w:val="aff6"/>
    <w:rsid w:val="003C1FA0"/>
    <w:rPr>
      <w:rFonts w:ascii="Tahoma" w:eastAsia="Times New Roman" w:hAnsi="Tahoma" w:cs="Tahoma"/>
      <w:sz w:val="16"/>
      <w:szCs w:val="16"/>
      <w:lang w:eastAsia="ru-RU"/>
    </w:rPr>
  </w:style>
  <w:style w:type="paragraph" w:customStyle="1" w:styleId="18">
    <w:name w:val="Основной текст с отступом1"/>
    <w:basedOn w:val="a4"/>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8">
    <w:name w:val="Стиль"/>
    <w:rsid w:val="002636FF"/>
    <w:pPr>
      <w:spacing w:after="0" w:line="240" w:lineRule="auto"/>
    </w:pPr>
    <w:rPr>
      <w:rFonts w:ascii="Times New Roman" w:eastAsia="Times New Roman" w:hAnsi="Times New Roman" w:cs="Times New Roman"/>
      <w:sz w:val="20"/>
      <w:szCs w:val="20"/>
      <w:lang w:eastAsia="ru-RU"/>
    </w:rPr>
  </w:style>
  <w:style w:type="table" w:styleId="19">
    <w:name w:val="Table Classic 1"/>
    <w:basedOn w:val="a6"/>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9">
    <w:name w:val="Document Map"/>
    <w:basedOn w:val="a4"/>
    <w:link w:val="affa"/>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5"/>
    <w:link w:val="aff9"/>
    <w:rsid w:val="007C7BBA"/>
    <w:rPr>
      <w:rFonts w:ascii="Tahoma" w:eastAsia="Times New Roman" w:hAnsi="Tahoma" w:cs="Tahoma"/>
      <w:sz w:val="20"/>
      <w:szCs w:val="20"/>
      <w:shd w:val="clear" w:color="auto" w:fill="000080"/>
      <w:lang w:eastAsia="ru-RU"/>
    </w:rPr>
  </w:style>
  <w:style w:type="paragraph" w:styleId="affb">
    <w:name w:val="List Paragraph"/>
    <w:basedOn w:val="a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a">
    <w:name w:val="Основной шрифт абзаца1"/>
    <w:rsid w:val="00033211"/>
  </w:style>
  <w:style w:type="character" w:customStyle="1" w:styleId="affc">
    <w:name w:val="Íèæíèé êîëîíòèòóë Çíàê"/>
    <w:basedOn w:val="1a"/>
    <w:rsid w:val="00033211"/>
    <w:rPr>
      <w:rFonts w:cs="Times New Roman"/>
      <w:sz w:val="24"/>
      <w:szCs w:val="24"/>
    </w:rPr>
  </w:style>
  <w:style w:type="character" w:customStyle="1" w:styleId="1b">
    <w:name w:val="Номер страницы1"/>
    <w:basedOn w:val="1a"/>
    <w:rsid w:val="00033211"/>
    <w:rPr>
      <w:rFonts w:cs="Times New Roman"/>
    </w:rPr>
  </w:style>
  <w:style w:type="character" w:customStyle="1" w:styleId="affd">
    <w:name w:val="Âåðõíèé êîëîíòèòóë Çíàê"/>
    <w:basedOn w:val="1a"/>
    <w:rsid w:val="00033211"/>
    <w:rPr>
      <w:rFonts w:cs="Times New Roman"/>
      <w:sz w:val="24"/>
      <w:szCs w:val="24"/>
    </w:rPr>
  </w:style>
  <w:style w:type="character" w:customStyle="1" w:styleId="340">
    <w:name w:val="Ãèïåðññûëêà34"/>
    <w:basedOn w:val="1a"/>
    <w:rsid w:val="00033211"/>
    <w:rPr>
      <w:rFonts w:cs="Times New Roman"/>
      <w:color w:val="auto"/>
      <w:u w:val="single"/>
    </w:rPr>
  </w:style>
  <w:style w:type="paragraph" w:customStyle="1" w:styleId="affe">
    <w:name w:val="Заголовок"/>
    <w:basedOn w:val="a4"/>
    <w:next w:val="a9"/>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
    <w:name w:val="List"/>
    <w:basedOn w:val="a9"/>
    <w:rsid w:val="00033211"/>
    <w:pPr>
      <w:widowControl w:val="0"/>
    </w:pPr>
    <w:rPr>
      <w:rFonts w:ascii="Arial" w:eastAsia="Times New Roman" w:hAnsi="Arial" w:cs="Tahoma"/>
      <w:sz w:val="24"/>
    </w:rPr>
  </w:style>
  <w:style w:type="paragraph" w:customStyle="1" w:styleId="1c">
    <w:name w:val="Название1"/>
    <w:basedOn w:val="a4"/>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4"/>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e">
    <w:name w:val="Название Знак1"/>
    <w:basedOn w:val="a5"/>
    <w:rsid w:val="00033211"/>
    <w:rPr>
      <w:sz w:val="28"/>
      <w:szCs w:val="28"/>
      <w:lang w:val="uk-UA" w:eastAsia="ar-SA"/>
    </w:rPr>
  </w:style>
  <w:style w:type="paragraph" w:customStyle="1" w:styleId="1f">
    <w:name w:val="Нижний колонтитул1"/>
    <w:basedOn w:val="a4"/>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0">
    <w:name w:val="Верхний колонтитул1"/>
    <w:basedOn w:val="a4"/>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4"/>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4"/>
    <w:next w:val="a4"/>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0">
    <w:name w:val="Цитаты"/>
    <w:basedOn w:val="a4"/>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1">
    <w:name w:val="TOC Heading"/>
    <w:basedOn w:val="10"/>
    <w:next w:val="a4"/>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4"/>
    <w:next w:val="a4"/>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1">
    <w:name w:val="Текст выноски Знак1"/>
    <w:basedOn w:val="a5"/>
    <w:rsid w:val="00CC111C"/>
    <w:rPr>
      <w:rFonts w:ascii="Tahoma" w:eastAsia="Times New Roman" w:hAnsi="Tahoma" w:cs="Tahoma"/>
      <w:sz w:val="16"/>
      <w:szCs w:val="16"/>
    </w:rPr>
  </w:style>
  <w:style w:type="character" w:styleId="afff2">
    <w:name w:val="line number"/>
    <w:basedOn w:val="a5"/>
    <w:rsid w:val="00896233"/>
  </w:style>
  <w:style w:type="paragraph" w:styleId="afff3">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7"/>
    <w:next w:val="17"/>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7"/>
    <w:next w:val="17"/>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7"/>
    <w:next w:val="17"/>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7"/>
    <w:next w:val="17"/>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7"/>
    <w:next w:val="17"/>
    <w:rsid w:val="009E2D95"/>
    <w:pPr>
      <w:keepNext/>
      <w:widowControl/>
      <w:spacing w:line="240" w:lineRule="auto"/>
      <w:ind w:firstLine="0"/>
      <w:jc w:val="center"/>
    </w:pPr>
    <w:rPr>
      <w:rFonts w:ascii="Times New Roman" w:hAnsi="Times New Roman"/>
      <w:b/>
      <w:snapToGrid/>
      <w:sz w:val="32"/>
      <w:lang w:val="uk-UA"/>
    </w:rPr>
  </w:style>
  <w:style w:type="paragraph" w:customStyle="1" w:styleId="1f2">
    <w:name w:val="Основной текст1"/>
    <w:basedOn w:val="17"/>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7"/>
    <w:rsid w:val="009E2D95"/>
    <w:pPr>
      <w:widowControl/>
      <w:spacing w:after="120"/>
      <w:ind w:firstLine="0"/>
      <w:jc w:val="left"/>
    </w:pPr>
    <w:rPr>
      <w:rFonts w:ascii="Times New Roman" w:hAnsi="Times New Roman"/>
      <w:snapToGrid/>
      <w:sz w:val="24"/>
    </w:rPr>
  </w:style>
  <w:style w:type="paragraph" w:customStyle="1" w:styleId="29">
    <w:name w:val="Название2"/>
    <w:basedOn w:val="17"/>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7"/>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7"/>
    <w:rsid w:val="009E2D95"/>
    <w:pPr>
      <w:widowControl/>
      <w:spacing w:line="360" w:lineRule="auto"/>
      <w:ind w:firstLine="0"/>
    </w:pPr>
    <w:rPr>
      <w:rFonts w:ascii="Times New Roman" w:hAnsi="Times New Roman"/>
      <w:snapToGrid/>
      <w:sz w:val="28"/>
    </w:rPr>
  </w:style>
  <w:style w:type="paragraph" w:customStyle="1" w:styleId="61">
    <w:name w:val="Заголовок 61"/>
    <w:basedOn w:val="17"/>
    <w:next w:val="17"/>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7"/>
    <w:next w:val="17"/>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7"/>
    <w:next w:val="17"/>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7"/>
    <w:next w:val="17"/>
    <w:rsid w:val="009E2D95"/>
    <w:pPr>
      <w:keepNext/>
      <w:widowControl/>
      <w:spacing w:line="240" w:lineRule="auto"/>
      <w:ind w:firstLine="0"/>
      <w:jc w:val="center"/>
    </w:pPr>
    <w:rPr>
      <w:rFonts w:ascii="Times New Roman" w:hAnsi="Times New Roman"/>
      <w:b/>
      <w:snapToGrid/>
      <w:sz w:val="22"/>
    </w:rPr>
  </w:style>
  <w:style w:type="paragraph" w:customStyle="1" w:styleId="1f3">
    <w:name w:val="Название объекта1"/>
    <w:basedOn w:val="17"/>
    <w:next w:val="17"/>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7"/>
    <w:rsid w:val="009E2D95"/>
    <w:pPr>
      <w:widowControl/>
      <w:spacing w:after="120" w:line="240" w:lineRule="auto"/>
      <w:ind w:left="283" w:firstLine="0"/>
      <w:jc w:val="left"/>
    </w:pPr>
    <w:rPr>
      <w:rFonts w:ascii="Times New Roman" w:hAnsi="Times New Roman"/>
      <w:snapToGrid/>
      <w:sz w:val="16"/>
    </w:rPr>
  </w:style>
  <w:style w:type="paragraph" w:customStyle="1" w:styleId="afff4">
    <w:name w:val="Тарас дисертація текст"/>
    <w:basedOn w:val="17"/>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7"/>
    <w:rsid w:val="009E2D95"/>
    <w:pPr>
      <w:widowControl/>
      <w:spacing w:line="240" w:lineRule="auto"/>
      <w:ind w:firstLine="0"/>
      <w:jc w:val="left"/>
    </w:pPr>
    <w:rPr>
      <w:rFonts w:ascii="Times New Roman" w:hAnsi="Times New Roman"/>
      <w:snapToGrid/>
      <w:sz w:val="28"/>
    </w:rPr>
  </w:style>
  <w:style w:type="character" w:customStyle="1" w:styleId="1f4">
    <w:name w:val="Гиперссылка1"/>
    <w:basedOn w:val="1a"/>
    <w:rsid w:val="009E2D95"/>
    <w:rPr>
      <w:color w:val="0000FF"/>
      <w:u w:val="single"/>
    </w:rPr>
  </w:style>
  <w:style w:type="paragraph" w:customStyle="1" w:styleId="1f5">
    <w:name w:val="Цитата1"/>
    <w:basedOn w:val="17"/>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6">
    <w:name w:val="Просмотренная гиперссылка1"/>
    <w:basedOn w:val="1a"/>
    <w:rsid w:val="009E2D95"/>
    <w:rPr>
      <w:color w:val="800080"/>
      <w:u w:val="single"/>
    </w:rPr>
  </w:style>
  <w:style w:type="paragraph" w:customStyle="1" w:styleId="afff5">
    <w:name w:val="Клас"/>
    <w:basedOn w:val="17"/>
    <w:rsid w:val="009E2D95"/>
    <w:pPr>
      <w:widowControl/>
      <w:ind w:firstLine="0"/>
      <w:jc w:val="center"/>
    </w:pPr>
    <w:rPr>
      <w:rFonts w:ascii="Arial" w:hAnsi="Arial"/>
      <w:b/>
      <w:snapToGrid/>
      <w:sz w:val="32"/>
      <w:lang w:val="uk-UA"/>
    </w:rPr>
  </w:style>
  <w:style w:type="paragraph" w:customStyle="1" w:styleId="1f7">
    <w:name w:val="Схема документа1"/>
    <w:basedOn w:val="17"/>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4"/>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6">
    <w:name w:val="Основной шрифт"/>
    <w:uiPriority w:val="99"/>
    <w:rsid w:val="00985B1C"/>
  </w:style>
  <w:style w:type="character" w:customStyle="1" w:styleId="afff7">
    <w:name w:val="номер страницы"/>
    <w:basedOn w:val="afff6"/>
    <w:rsid w:val="00985B1C"/>
  </w:style>
  <w:style w:type="paragraph" w:customStyle="1" w:styleId="afff8">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9">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a">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b">
    <w:name w:val="annotation reference"/>
    <w:basedOn w:val="a5"/>
    <w:rsid w:val="006360C2"/>
    <w:rPr>
      <w:sz w:val="16"/>
      <w:szCs w:val="16"/>
    </w:rPr>
  </w:style>
  <w:style w:type="paragraph" w:styleId="afffc">
    <w:name w:val="annotation text"/>
    <w:basedOn w:val="a4"/>
    <w:link w:val="afffd"/>
    <w:rsid w:val="006360C2"/>
    <w:pPr>
      <w:spacing w:after="0" w:line="240" w:lineRule="auto"/>
    </w:pPr>
    <w:rPr>
      <w:rFonts w:ascii="Times New Roman" w:eastAsia="Times New Roman" w:hAnsi="Times New Roman" w:cs="Times New Roman"/>
      <w:sz w:val="20"/>
      <w:szCs w:val="20"/>
      <w:lang w:eastAsia="ru-RU"/>
    </w:rPr>
  </w:style>
  <w:style w:type="character" w:customStyle="1" w:styleId="afffd">
    <w:name w:val="Текст примечания Знак"/>
    <w:basedOn w:val="a5"/>
    <w:link w:val="afffc"/>
    <w:rsid w:val="006360C2"/>
    <w:rPr>
      <w:rFonts w:ascii="Times New Roman" w:eastAsia="Times New Roman" w:hAnsi="Times New Roman" w:cs="Times New Roman"/>
      <w:sz w:val="20"/>
      <w:szCs w:val="20"/>
      <w:lang w:eastAsia="ru-RU"/>
    </w:rPr>
  </w:style>
  <w:style w:type="paragraph" w:styleId="afffe">
    <w:name w:val="annotation subject"/>
    <w:basedOn w:val="afffc"/>
    <w:next w:val="afffc"/>
    <w:link w:val="affff"/>
    <w:rsid w:val="006360C2"/>
    <w:rPr>
      <w:b/>
      <w:bCs/>
    </w:rPr>
  </w:style>
  <w:style w:type="character" w:customStyle="1" w:styleId="affff">
    <w:name w:val="Тема примечания Знак"/>
    <w:basedOn w:val="afffd"/>
    <w:link w:val="afffe"/>
    <w:rsid w:val="006360C2"/>
    <w:rPr>
      <w:rFonts w:ascii="Times New Roman" w:eastAsia="Times New Roman" w:hAnsi="Times New Roman" w:cs="Times New Roman"/>
      <w:b/>
      <w:bCs/>
      <w:sz w:val="20"/>
      <w:szCs w:val="20"/>
      <w:lang w:eastAsia="ru-RU"/>
    </w:rPr>
  </w:style>
  <w:style w:type="character" w:customStyle="1" w:styleId="rvts9">
    <w:name w:val="rvts9"/>
    <w:basedOn w:val="a5"/>
    <w:rsid w:val="00CE763D"/>
    <w:rPr>
      <w:rFonts w:ascii="Times New Roman" w:hAnsi="Times New Roman" w:cs="Times New Roman"/>
      <w:sz w:val="24"/>
      <w:szCs w:val="24"/>
    </w:rPr>
  </w:style>
  <w:style w:type="character" w:customStyle="1" w:styleId="rvts15">
    <w:name w:val="rvts15"/>
    <w:basedOn w:val="a5"/>
    <w:rsid w:val="00CE763D"/>
    <w:rPr>
      <w:rFonts w:ascii="Times New Roman" w:hAnsi="Times New Roman" w:cs="Times New Roman"/>
      <w:sz w:val="28"/>
      <w:szCs w:val="28"/>
    </w:rPr>
  </w:style>
  <w:style w:type="character" w:customStyle="1" w:styleId="ti">
    <w:name w:val="ti"/>
    <w:basedOn w:val="a5"/>
    <w:rsid w:val="00CE763D"/>
  </w:style>
  <w:style w:type="character" w:customStyle="1" w:styleId="citation-abbreviation">
    <w:name w:val="citation-abbreviation"/>
    <w:basedOn w:val="a5"/>
    <w:rsid w:val="00CE763D"/>
  </w:style>
  <w:style w:type="character" w:customStyle="1" w:styleId="citation-publication-date">
    <w:name w:val="citation-publication-date"/>
    <w:basedOn w:val="a5"/>
    <w:rsid w:val="00CE763D"/>
  </w:style>
  <w:style w:type="character" w:customStyle="1" w:styleId="citation-volume">
    <w:name w:val="citation-volume"/>
    <w:basedOn w:val="a5"/>
    <w:rsid w:val="00CE763D"/>
  </w:style>
  <w:style w:type="character" w:customStyle="1" w:styleId="citation-flpages">
    <w:name w:val="citation-flpages"/>
    <w:basedOn w:val="a5"/>
    <w:rsid w:val="00CE763D"/>
  </w:style>
  <w:style w:type="paragraph" w:customStyle="1" w:styleId="1f8">
    <w:name w:val="Текст выноски1"/>
    <w:basedOn w:val="a4"/>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5"/>
    <w:rsid w:val="00C30E90"/>
  </w:style>
  <w:style w:type="paragraph" w:customStyle="1" w:styleId="14pt0">
    <w:name w:val="Обычный + 14 pt"/>
    <w:basedOn w:val="a4"/>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4"/>
    <w:rsid w:val="009E1D6E"/>
    <w:pPr>
      <w:spacing w:after="0" w:line="360" w:lineRule="auto"/>
      <w:jc w:val="both"/>
    </w:pPr>
    <w:rPr>
      <w:rFonts w:ascii="Times New Roman" w:eastAsia="Times New Roman" w:hAnsi="Times New Roman" w:cs="Times New Roman"/>
      <w:sz w:val="28"/>
      <w:szCs w:val="20"/>
      <w:lang w:eastAsia="ru-RU"/>
    </w:rPr>
  </w:style>
  <w:style w:type="paragraph" w:styleId="affff0">
    <w:name w:val="endnote text"/>
    <w:basedOn w:val="a4"/>
    <w:link w:val="affff1"/>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концевой сноски Знак"/>
    <w:basedOn w:val="a5"/>
    <w:link w:val="affff0"/>
    <w:semiHidden/>
    <w:rsid w:val="0003662D"/>
    <w:rPr>
      <w:rFonts w:ascii="Times New Roman" w:eastAsia="Times New Roman" w:hAnsi="Times New Roman" w:cs="Times New Roman"/>
      <w:sz w:val="20"/>
      <w:szCs w:val="20"/>
      <w:lang w:eastAsia="ru-RU"/>
    </w:rPr>
  </w:style>
  <w:style w:type="character" w:customStyle="1" w:styleId="font5">
    <w:name w:val="font5"/>
    <w:basedOn w:val="a5"/>
    <w:uiPriority w:val="99"/>
    <w:rsid w:val="00DE4FE1"/>
  </w:style>
  <w:style w:type="paragraph" w:customStyle="1" w:styleId="lic">
    <w:name w:val="lic"/>
    <w:basedOn w:val="a4"/>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9">
    <w:name w:val="Обычный с отступом 1 см"/>
    <w:basedOn w:val="a4"/>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4"/>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4"/>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5"/>
    <w:rsid w:val="00DE4FE1"/>
    <w:rPr>
      <w:rFonts w:ascii="Times New Roman" w:hAnsi="Times New Roman" w:cs="Times New Roman" w:hint="default"/>
      <w:sz w:val="24"/>
      <w:szCs w:val="24"/>
    </w:rPr>
  </w:style>
  <w:style w:type="character" w:customStyle="1" w:styleId="rvts21">
    <w:name w:val="rvts21"/>
    <w:basedOn w:val="a5"/>
    <w:rsid w:val="00DE4FE1"/>
    <w:rPr>
      <w:rFonts w:ascii="Times New Roman" w:hAnsi="Times New Roman" w:cs="Times New Roman" w:hint="default"/>
      <w:spacing w:val="-15"/>
      <w:sz w:val="24"/>
      <w:szCs w:val="24"/>
    </w:rPr>
  </w:style>
  <w:style w:type="character" w:customStyle="1" w:styleId="rvts22">
    <w:name w:val="rvts22"/>
    <w:basedOn w:val="a5"/>
    <w:rsid w:val="00DE4FE1"/>
    <w:rPr>
      <w:rFonts w:ascii="Times New Roman" w:hAnsi="Times New Roman" w:cs="Times New Roman" w:hint="default"/>
      <w:color w:val="000000"/>
      <w:sz w:val="24"/>
      <w:szCs w:val="24"/>
    </w:rPr>
  </w:style>
  <w:style w:type="character" w:customStyle="1" w:styleId="affff2">
    <w:name w:val="a"/>
    <w:basedOn w:val="a5"/>
    <w:rsid w:val="00BD4B75"/>
  </w:style>
  <w:style w:type="character" w:customStyle="1" w:styleId="spelle">
    <w:name w:val="spelle"/>
    <w:basedOn w:val="a5"/>
    <w:rsid w:val="00BD4B75"/>
  </w:style>
  <w:style w:type="character" w:customStyle="1" w:styleId="grame">
    <w:name w:val="grame"/>
    <w:basedOn w:val="a5"/>
    <w:rsid w:val="00BD4B75"/>
  </w:style>
  <w:style w:type="paragraph" w:customStyle="1" w:styleId="14pt">
    <w:name w:val="Стиль Нумерованный список + 14 pt"/>
    <w:basedOn w:val="a4"/>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4"/>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5"/>
    <w:rsid w:val="00116762"/>
    <w:rPr>
      <w:rFonts w:ascii="Times New Roman" w:hAnsi="Times New Roman" w:cs="Times New Roman" w:hint="default"/>
      <w:sz w:val="24"/>
      <w:szCs w:val="24"/>
    </w:rPr>
  </w:style>
  <w:style w:type="paragraph" w:customStyle="1" w:styleId="affff3">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4">
    <w:name w:val="Таблиця"/>
    <w:basedOn w:val="a4"/>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4"/>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4"/>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4"/>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4"/>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4"/>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5"/>
    <w:rsid w:val="00116762"/>
  </w:style>
  <w:style w:type="character" w:customStyle="1" w:styleId="featuredlinkouts">
    <w:name w:val="featured_linkouts"/>
    <w:basedOn w:val="a5"/>
    <w:rsid w:val="00116762"/>
  </w:style>
  <w:style w:type="paragraph" w:customStyle="1" w:styleId="r8">
    <w:name w:val="r8"/>
    <w:basedOn w:val="a4"/>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4"/>
    <w:rsid w:val="00BE3FCD"/>
    <w:pPr>
      <w:spacing w:after="0" w:line="240" w:lineRule="auto"/>
    </w:pPr>
    <w:rPr>
      <w:rFonts w:ascii="Times New Roman" w:eastAsia="Times New Roman" w:hAnsi="Times New Roman" w:cs="Times New Roman"/>
      <w:b/>
      <w:i/>
      <w:sz w:val="28"/>
      <w:szCs w:val="20"/>
      <w:lang w:eastAsia="ru-RU"/>
    </w:rPr>
  </w:style>
  <w:style w:type="paragraph" w:styleId="affff5">
    <w:name w:val="envelope address"/>
    <w:basedOn w:val="a4"/>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4"/>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a">
    <w:name w:val="Основной текст Знак1"/>
    <w:aliases w:val=" Знак Знак2"/>
    <w:basedOn w:val="a5"/>
    <w:rsid w:val="00BE3FCD"/>
    <w:rPr>
      <w:b/>
      <w:i/>
      <w:spacing w:val="24"/>
      <w:sz w:val="32"/>
    </w:rPr>
  </w:style>
  <w:style w:type="paragraph" w:customStyle="1" w:styleId="214">
    <w:name w:val="Основной текст с отступом 21"/>
    <w:basedOn w:val="a4"/>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6">
    <w:name w:val="Знак Знак Знак"/>
    <w:basedOn w:val="a5"/>
    <w:rsid w:val="00BE3FCD"/>
    <w:rPr>
      <w:sz w:val="28"/>
      <w:lang w:val="uk-UA" w:eastAsia="ru-RU" w:bidi="ar-SA"/>
    </w:rPr>
  </w:style>
  <w:style w:type="character" w:customStyle="1" w:styleId="hissue">
    <w:name w:val="hissue"/>
    <w:basedOn w:val="a5"/>
    <w:rsid w:val="00BE3FCD"/>
  </w:style>
  <w:style w:type="character" w:customStyle="1" w:styleId="partheader">
    <w:name w:val="partheader"/>
    <w:basedOn w:val="a5"/>
    <w:rsid w:val="00BE3FCD"/>
  </w:style>
  <w:style w:type="character" w:customStyle="1" w:styleId="small">
    <w:name w:val="small"/>
    <w:basedOn w:val="a5"/>
    <w:rsid w:val="00BE3FCD"/>
  </w:style>
  <w:style w:type="character" w:customStyle="1" w:styleId="1fb">
    <w:name w:val="Верхний колонтитул1"/>
    <w:basedOn w:val="a5"/>
    <w:rsid w:val="00BE3FCD"/>
  </w:style>
  <w:style w:type="character" w:customStyle="1" w:styleId="bolder">
    <w:name w:val="bolder"/>
    <w:basedOn w:val="a5"/>
    <w:rsid w:val="00BE3FCD"/>
  </w:style>
  <w:style w:type="character" w:customStyle="1" w:styleId="htopic">
    <w:name w:val="htopic"/>
    <w:basedOn w:val="a5"/>
    <w:rsid w:val="00BE3FCD"/>
  </w:style>
  <w:style w:type="character" w:customStyle="1" w:styleId="header3">
    <w:name w:val="header3"/>
    <w:basedOn w:val="a5"/>
    <w:rsid w:val="00BE3FCD"/>
  </w:style>
  <w:style w:type="character" w:customStyle="1" w:styleId="volume">
    <w:name w:val="volume"/>
    <w:basedOn w:val="a5"/>
    <w:rsid w:val="00BE3FCD"/>
  </w:style>
  <w:style w:type="character" w:customStyle="1" w:styleId="issue">
    <w:name w:val="issue"/>
    <w:basedOn w:val="a5"/>
    <w:rsid w:val="00BE3FCD"/>
  </w:style>
  <w:style w:type="character" w:customStyle="1" w:styleId="pages">
    <w:name w:val="pages"/>
    <w:basedOn w:val="a5"/>
    <w:rsid w:val="00BE3FCD"/>
  </w:style>
  <w:style w:type="character" w:customStyle="1" w:styleId="text1">
    <w:name w:val="text1"/>
    <w:basedOn w:val="a5"/>
    <w:rsid w:val="00BE3FCD"/>
  </w:style>
  <w:style w:type="character" w:customStyle="1" w:styleId="journalname">
    <w:name w:val="journalname"/>
    <w:basedOn w:val="a5"/>
    <w:rsid w:val="00BE3FCD"/>
    <w:rPr>
      <w:i/>
      <w:iCs/>
    </w:rPr>
  </w:style>
  <w:style w:type="character" w:customStyle="1" w:styleId="b1">
    <w:name w:val="b1"/>
    <w:basedOn w:val="a5"/>
    <w:rsid w:val="00BE3FCD"/>
    <w:rPr>
      <w:b/>
      <w:bCs/>
    </w:rPr>
  </w:style>
  <w:style w:type="character" w:customStyle="1" w:styleId="38">
    <w:name w:val="Название3"/>
    <w:basedOn w:val="a5"/>
    <w:rsid w:val="00BE3FCD"/>
  </w:style>
  <w:style w:type="paragraph" w:customStyle="1" w:styleId="head">
    <w:name w:val="head"/>
    <w:basedOn w:val="a4"/>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4"/>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4"/>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5"/>
    <w:rsid w:val="00F91DA6"/>
    <w:rPr>
      <w:i/>
      <w:iCs/>
      <w:vanish w:val="0"/>
      <w:webHidden w:val="0"/>
      <w:specVanish w:val="0"/>
    </w:rPr>
  </w:style>
  <w:style w:type="character" w:customStyle="1" w:styleId="titles-source1">
    <w:name w:val="titles-source1"/>
    <w:basedOn w:val="a5"/>
    <w:rsid w:val="00F91DA6"/>
    <w:rPr>
      <w:i/>
      <w:iCs/>
      <w:vanish w:val="0"/>
      <w:webHidden w:val="0"/>
      <w:color w:val="0A0905"/>
      <w:specVanish w:val="0"/>
    </w:rPr>
  </w:style>
  <w:style w:type="character" w:customStyle="1" w:styleId="fulltext-bd1">
    <w:name w:val="fulltext-bd1"/>
    <w:basedOn w:val="a5"/>
    <w:rsid w:val="00F91DA6"/>
    <w:rPr>
      <w:b/>
      <w:bCs/>
    </w:rPr>
  </w:style>
  <w:style w:type="character" w:customStyle="1" w:styleId="titles-title1">
    <w:name w:val="titles-title1"/>
    <w:basedOn w:val="a5"/>
    <w:rsid w:val="00F91DA6"/>
    <w:rPr>
      <w:b/>
      <w:bCs/>
      <w:vanish w:val="0"/>
      <w:webHidden w:val="0"/>
      <w:color w:val="0A0905"/>
      <w:specVanish w:val="0"/>
    </w:rPr>
  </w:style>
  <w:style w:type="character" w:customStyle="1" w:styleId="bibrecord-highlight1">
    <w:name w:val="bibrecord-highlight1"/>
    <w:basedOn w:val="a5"/>
    <w:rsid w:val="00F91DA6"/>
    <w:rPr>
      <w:b/>
      <w:bCs/>
      <w:vanish w:val="0"/>
      <w:webHidden w:val="0"/>
      <w:color w:val="EE014C"/>
      <w:specVanish w:val="0"/>
    </w:rPr>
  </w:style>
  <w:style w:type="paragraph" w:customStyle="1" w:styleId="fulltext-references">
    <w:name w:val="fulltext-references"/>
    <w:basedOn w:val="a4"/>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4"/>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5"/>
    <w:rsid w:val="00F91DA6"/>
    <w:rPr>
      <w:w w:val="89"/>
      <w:sz w:val="24"/>
      <w:szCs w:val="24"/>
      <w:lang w:val="ru-RU" w:eastAsia="ru-RU" w:bidi="ar-SA"/>
    </w:rPr>
  </w:style>
  <w:style w:type="character" w:customStyle="1" w:styleId="indent1">
    <w:name w:val="indent1"/>
    <w:basedOn w:val="a5"/>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4"/>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5"/>
    <w:rsid w:val="00F91DA6"/>
    <w:rPr>
      <w:strike w:val="0"/>
      <w:dstrike w:val="0"/>
      <w:color w:val="004C88"/>
      <w:u w:val="single"/>
      <w:effect w:val="none"/>
    </w:rPr>
  </w:style>
  <w:style w:type="character" w:customStyle="1" w:styleId="12100">
    <w:name w:val="Обычный + 12 пт;Масштаб знаков: 100% Знак"/>
    <w:basedOn w:val="a5"/>
    <w:rsid w:val="00F91DA6"/>
    <w:rPr>
      <w:w w:val="89"/>
      <w:sz w:val="24"/>
      <w:szCs w:val="24"/>
      <w:lang w:val="ru-RU" w:eastAsia="ru-RU" w:bidi="ar-SA"/>
    </w:rPr>
  </w:style>
  <w:style w:type="paragraph" w:customStyle="1" w:styleId="CommentSubject1">
    <w:name w:val="Comment Subject1"/>
    <w:basedOn w:val="afffc"/>
    <w:next w:val="afffc"/>
    <w:semiHidden/>
    <w:rsid w:val="0067363F"/>
    <w:rPr>
      <w:b/>
      <w:bCs/>
      <w:noProof/>
      <w:lang w:val="uk-UA"/>
    </w:rPr>
  </w:style>
  <w:style w:type="paragraph" w:customStyle="1" w:styleId="BalloonText1">
    <w:name w:val="Balloon Text1"/>
    <w:basedOn w:val="a4"/>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5"/>
    <w:rsid w:val="00CD0DED"/>
    <w:rPr>
      <w:rFonts w:ascii="Times New Roman" w:hAnsi="Times New Roman" w:cs="Times New Roman"/>
      <w:sz w:val="24"/>
      <w:szCs w:val="24"/>
    </w:rPr>
  </w:style>
  <w:style w:type="paragraph" w:customStyle="1" w:styleId="affff7">
    <w:name w:val="Таблица"/>
    <w:basedOn w:val="a4"/>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4"/>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4"/>
    <w:next w:val="a4"/>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5"/>
    <w:rsid w:val="00AF0815"/>
  </w:style>
  <w:style w:type="paragraph" w:customStyle="1" w:styleId="msonormalcxspmiddle">
    <w:name w:val="msonormalcxspmiddle"/>
    <w:basedOn w:val="a4"/>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c">
    <w:name w:val="Основной шрифт абзаца1"/>
    <w:rsid w:val="00B634FC"/>
  </w:style>
  <w:style w:type="paragraph" w:customStyle="1" w:styleId="2d">
    <w:name w:val="Название2"/>
    <w:basedOn w:val="a4"/>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4"/>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4"/>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4"/>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8">
    <w:name w:val="Заголовок таблицы"/>
    <w:basedOn w:val="aff3"/>
    <w:rsid w:val="00B634FC"/>
    <w:pPr>
      <w:jc w:val="center"/>
    </w:pPr>
    <w:rPr>
      <w:b/>
      <w:bCs/>
      <w:sz w:val="28"/>
      <w:szCs w:val="24"/>
    </w:rPr>
  </w:style>
  <w:style w:type="paragraph" w:customStyle="1" w:styleId="affff9">
    <w:name w:val="Содержимое врезки"/>
    <w:basedOn w:val="a9"/>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4"/>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4"/>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4"/>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4"/>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4"/>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5"/>
    <w:rsid w:val="00605D7E"/>
    <w:rPr>
      <w:i/>
      <w:iCs/>
    </w:rPr>
  </w:style>
  <w:style w:type="character" w:customStyle="1" w:styleId="z3988">
    <w:name w:val="z3988"/>
    <w:basedOn w:val="a5"/>
    <w:rsid w:val="00605D7E"/>
  </w:style>
  <w:style w:type="paragraph" w:customStyle="1" w:styleId="2f">
    <w:name w:val="Номер страницы2"/>
    <w:basedOn w:val="a4"/>
    <w:rsid w:val="00605D7E"/>
    <w:pPr>
      <w:spacing w:after="0" w:line="240" w:lineRule="auto"/>
      <w:jc w:val="center"/>
    </w:pPr>
    <w:rPr>
      <w:rFonts w:ascii="Times" w:eastAsia="Times New Roman" w:hAnsi="Times" w:cs="Times"/>
      <w:sz w:val="24"/>
      <w:szCs w:val="24"/>
      <w:lang w:val="en-US"/>
    </w:rPr>
  </w:style>
  <w:style w:type="paragraph" w:customStyle="1" w:styleId="affffa">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4"/>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b">
    <w:name w:val="List Bullet"/>
    <w:basedOn w:val="a4"/>
    <w:link w:val="affffc"/>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d">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4"/>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5"/>
    <w:rsid w:val="00605D7E"/>
    <w:rPr>
      <w:sz w:val="28"/>
      <w:szCs w:val="28"/>
      <w:lang w:val="ru-RU" w:eastAsia="ru-RU"/>
    </w:rPr>
  </w:style>
  <w:style w:type="paragraph" w:customStyle="1" w:styleId="1fe">
    <w:name w:val="Абзац списка1"/>
    <w:basedOn w:val="a4"/>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5"/>
    <w:locked/>
    <w:rsid w:val="00605D7E"/>
    <w:rPr>
      <w:b/>
      <w:bCs/>
      <w:caps/>
      <w:kern w:val="32"/>
      <w:sz w:val="28"/>
      <w:szCs w:val="28"/>
      <w:lang w:val="ru-RU" w:eastAsia="ru-RU"/>
    </w:rPr>
  </w:style>
  <w:style w:type="character" w:customStyle="1" w:styleId="111">
    <w:name w:val="Çíàê Çíàê11"/>
    <w:basedOn w:val="a5"/>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4"/>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5"/>
    <w:locked/>
    <w:rsid w:val="00605D7E"/>
    <w:rPr>
      <w:b/>
      <w:bCs/>
      <w:sz w:val="28"/>
      <w:szCs w:val="28"/>
      <w:lang w:val="en-US" w:eastAsia="ru-RU"/>
    </w:rPr>
  </w:style>
  <w:style w:type="character" w:customStyle="1" w:styleId="52">
    <w:name w:val="Çíàê Çíàê5"/>
    <w:basedOn w:val="a5"/>
    <w:rsid w:val="00605D7E"/>
    <w:rPr>
      <w:color w:val="000000"/>
      <w:sz w:val="24"/>
      <w:szCs w:val="24"/>
      <w:lang w:val="pl-PL" w:eastAsia="pl-PL"/>
    </w:rPr>
  </w:style>
  <w:style w:type="character" w:customStyle="1" w:styleId="121">
    <w:name w:val="Çíàê Çíàê12"/>
    <w:basedOn w:val="a5"/>
    <w:rsid w:val="00605D7E"/>
    <w:rPr>
      <w:b/>
      <w:bCs/>
      <w:caps/>
      <w:kern w:val="32"/>
      <w:sz w:val="28"/>
      <w:szCs w:val="28"/>
      <w:lang w:val="ru-RU" w:eastAsia="ru-RU"/>
    </w:rPr>
  </w:style>
  <w:style w:type="character" w:customStyle="1" w:styleId="markupontologylegend">
    <w:name w:val="markupontologylegend"/>
    <w:basedOn w:val="a5"/>
    <w:rsid w:val="00605D7E"/>
  </w:style>
  <w:style w:type="character" w:customStyle="1" w:styleId="markupkeyword">
    <w:name w:val="markupkeyword"/>
    <w:basedOn w:val="a5"/>
    <w:rsid w:val="00605D7E"/>
  </w:style>
  <w:style w:type="paragraph" w:customStyle="1" w:styleId="CharChar4">
    <w:name w:val="Char Char4"/>
    <w:basedOn w:val="a4"/>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5"/>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4"/>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5"/>
    <w:locked/>
    <w:rsid w:val="00605D7E"/>
    <w:rPr>
      <w:i/>
      <w:iCs/>
      <w:sz w:val="28"/>
      <w:szCs w:val="28"/>
      <w:lang w:val="ru-RU" w:eastAsia="ru-RU"/>
    </w:rPr>
  </w:style>
  <w:style w:type="character" w:customStyle="1" w:styleId="ref-journal">
    <w:name w:val="ref-journal"/>
    <w:basedOn w:val="a5"/>
    <w:rsid w:val="003E2DB7"/>
  </w:style>
  <w:style w:type="character" w:customStyle="1" w:styleId="ref-vol">
    <w:name w:val="ref-vol"/>
    <w:basedOn w:val="a5"/>
    <w:rsid w:val="003E2DB7"/>
  </w:style>
  <w:style w:type="paragraph" w:customStyle="1" w:styleId="affiliation">
    <w:name w:val="affiliation"/>
    <w:basedOn w:val="a4"/>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5"/>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4"/>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4"/>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d">
    <w:name w:val="Body Text First Indent"/>
    <w:basedOn w:val="a9"/>
    <w:link w:val="affffe"/>
    <w:rsid w:val="00973F2A"/>
    <w:pPr>
      <w:suppressAutoHyphens w:val="0"/>
      <w:ind w:firstLine="210"/>
    </w:pPr>
    <w:rPr>
      <w:rFonts w:ascii="Times New Roman" w:eastAsia="Times New Roman" w:hAnsi="Times New Roman" w:cs="Times New Roman"/>
      <w:sz w:val="24"/>
    </w:rPr>
  </w:style>
  <w:style w:type="character" w:customStyle="1" w:styleId="affffe">
    <w:name w:val="Красная строка Знак"/>
    <w:basedOn w:val="aa"/>
    <w:link w:val="affffd"/>
    <w:rsid w:val="00973F2A"/>
    <w:rPr>
      <w:rFonts w:ascii="Times New Roman" w:eastAsia="Times New Roman" w:hAnsi="Times New Roman" w:cs="Times New Roman"/>
      <w:sz w:val="24"/>
      <w:szCs w:val="24"/>
      <w:lang w:eastAsia="ar-SA"/>
    </w:rPr>
  </w:style>
  <w:style w:type="paragraph" w:styleId="2f1">
    <w:name w:val="Body Text First Indent 2"/>
    <w:basedOn w:val="ab"/>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c"/>
    <w:link w:val="2f1"/>
    <w:rsid w:val="00973F2A"/>
    <w:rPr>
      <w:rFonts w:ascii="Times New Roman" w:eastAsia="Times New Roman" w:hAnsi="Times New Roman" w:cs="Times New Roman"/>
      <w:sz w:val="24"/>
      <w:szCs w:val="24"/>
      <w:lang w:eastAsia="ar-SA"/>
    </w:rPr>
  </w:style>
  <w:style w:type="table" w:styleId="-2">
    <w:name w:val="Table Web 2"/>
    <w:basedOn w:val="a6"/>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
    <w:name w:val="Стиль таблицы1"/>
    <w:basedOn w:val="af1"/>
    <w:rsid w:val="00973F2A"/>
    <w:tblPr/>
  </w:style>
  <w:style w:type="table" w:styleId="afffff">
    <w:name w:val="Table Contemporary"/>
    <w:basedOn w:val="a6"/>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6"/>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6"/>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6"/>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6"/>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6"/>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4"/>
    <w:next w:val="a4"/>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4"/>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4"/>
    <w:next w:val="a4"/>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5"/>
    <w:link w:val="2f4"/>
    <w:uiPriority w:val="29"/>
    <w:rsid w:val="000F576E"/>
    <w:rPr>
      <w:rFonts w:ascii="Times New Roman" w:eastAsia="Times New Roman" w:hAnsi="Times New Roman" w:cs="Times New Roman"/>
      <w:i/>
      <w:iCs/>
      <w:color w:val="000000"/>
      <w:lang w:bidi="en-US"/>
    </w:rPr>
  </w:style>
  <w:style w:type="paragraph" w:styleId="afffff0">
    <w:name w:val="Intense Quote"/>
    <w:basedOn w:val="a4"/>
    <w:next w:val="a4"/>
    <w:link w:val="afffff1"/>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1">
    <w:name w:val="Выделенная цитата Знак"/>
    <w:basedOn w:val="a5"/>
    <w:link w:val="afffff0"/>
    <w:uiPriority w:val="30"/>
    <w:rsid w:val="000F576E"/>
    <w:rPr>
      <w:rFonts w:ascii="Times New Roman" w:eastAsia="Times New Roman" w:hAnsi="Times New Roman" w:cs="Times New Roman"/>
      <w:b/>
      <w:bCs/>
      <w:i/>
      <w:iCs/>
      <w:color w:val="4F81BD"/>
      <w:lang w:bidi="en-US"/>
    </w:rPr>
  </w:style>
  <w:style w:type="character" w:styleId="afffff2">
    <w:name w:val="Subtle Emphasis"/>
    <w:basedOn w:val="a5"/>
    <w:uiPriority w:val="19"/>
    <w:qFormat/>
    <w:rsid w:val="000F576E"/>
    <w:rPr>
      <w:i/>
      <w:iCs/>
      <w:color w:val="808080"/>
    </w:rPr>
  </w:style>
  <w:style w:type="character" w:styleId="afffff3">
    <w:name w:val="Intense Emphasis"/>
    <w:basedOn w:val="a5"/>
    <w:uiPriority w:val="21"/>
    <w:qFormat/>
    <w:rsid w:val="000F576E"/>
    <w:rPr>
      <w:b/>
      <w:bCs/>
      <w:i/>
      <w:iCs/>
      <w:color w:val="4F81BD"/>
    </w:rPr>
  </w:style>
  <w:style w:type="character" w:styleId="afffff4">
    <w:name w:val="Subtle Reference"/>
    <w:basedOn w:val="a5"/>
    <w:uiPriority w:val="31"/>
    <w:qFormat/>
    <w:rsid w:val="000F576E"/>
    <w:rPr>
      <w:smallCaps/>
      <w:color w:val="C0504D"/>
      <w:u w:val="single"/>
    </w:rPr>
  </w:style>
  <w:style w:type="character" w:styleId="afffff5">
    <w:name w:val="Intense Reference"/>
    <w:basedOn w:val="a5"/>
    <w:uiPriority w:val="32"/>
    <w:qFormat/>
    <w:rsid w:val="000F576E"/>
    <w:rPr>
      <w:b/>
      <w:bCs/>
      <w:smallCaps/>
      <w:color w:val="C0504D"/>
      <w:spacing w:val="5"/>
      <w:u w:val="single"/>
    </w:rPr>
  </w:style>
  <w:style w:type="character" w:styleId="afffff6">
    <w:name w:val="Book Title"/>
    <w:basedOn w:val="a5"/>
    <w:uiPriority w:val="33"/>
    <w:qFormat/>
    <w:rsid w:val="000F576E"/>
    <w:rPr>
      <w:b/>
      <w:bCs/>
      <w:smallCaps/>
      <w:spacing w:val="5"/>
    </w:rPr>
  </w:style>
  <w:style w:type="paragraph" w:customStyle="1" w:styleId="literature">
    <w:name w:val="literature"/>
    <w:basedOn w:val="a4"/>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5"/>
    <w:rsid w:val="000F576E"/>
  </w:style>
  <w:style w:type="character" w:customStyle="1" w:styleId="jnumber">
    <w:name w:val="jnumber"/>
    <w:basedOn w:val="a5"/>
    <w:rsid w:val="000F576E"/>
  </w:style>
  <w:style w:type="paragraph" w:customStyle="1" w:styleId="afffff7">
    <w:name w:val="Табличній"/>
    <w:basedOn w:val="a4"/>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4"/>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4"/>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5"/>
    <w:rsid w:val="00396E92"/>
    <w:rPr>
      <w:rFonts w:ascii="Times New Roman" w:hAnsi="Times New Roman" w:cs="Times New Roman" w:hint="default"/>
      <w:spacing w:val="-20"/>
      <w:sz w:val="24"/>
      <w:szCs w:val="24"/>
    </w:rPr>
  </w:style>
  <w:style w:type="character" w:customStyle="1" w:styleId="rvts17">
    <w:name w:val="rvts17"/>
    <w:basedOn w:val="a5"/>
    <w:rsid w:val="004F58E9"/>
    <w:rPr>
      <w:rFonts w:ascii="Times New Roman" w:hAnsi="Times New Roman" w:cs="Times New Roman" w:hint="default"/>
      <w:color w:val="000000"/>
      <w:spacing w:val="-20"/>
      <w:sz w:val="24"/>
      <w:szCs w:val="24"/>
    </w:rPr>
  </w:style>
  <w:style w:type="character" w:customStyle="1" w:styleId="rvts18">
    <w:name w:val="rvts18"/>
    <w:basedOn w:val="a5"/>
    <w:rsid w:val="004F58E9"/>
    <w:rPr>
      <w:rFonts w:ascii="Times New Roman" w:hAnsi="Times New Roman" w:cs="Times New Roman" w:hint="default"/>
      <w:color w:val="000000"/>
      <w:spacing w:val="-20"/>
      <w:sz w:val="24"/>
      <w:szCs w:val="24"/>
    </w:rPr>
  </w:style>
  <w:style w:type="character" w:customStyle="1" w:styleId="rvts23">
    <w:name w:val="rvts23"/>
    <w:basedOn w:val="a5"/>
    <w:rsid w:val="004F58E9"/>
    <w:rPr>
      <w:rFonts w:ascii="Times New Roman" w:hAnsi="Times New Roman" w:cs="Times New Roman" w:hint="default"/>
      <w:b/>
      <w:bCs/>
      <w:sz w:val="24"/>
      <w:szCs w:val="24"/>
    </w:rPr>
  </w:style>
  <w:style w:type="paragraph" w:customStyle="1" w:styleId="rvps10">
    <w:name w:val="rvps10"/>
    <w:basedOn w:val="a4"/>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5"/>
    <w:rsid w:val="004F58E9"/>
    <w:rPr>
      <w:rFonts w:ascii="Arial Unicode MS" w:eastAsia="Arial Unicode MS" w:hAnsi="Arial Unicode MS" w:cs="Arial Unicode MS" w:hint="eastAsia"/>
      <w:sz w:val="24"/>
      <w:szCs w:val="24"/>
    </w:rPr>
  </w:style>
  <w:style w:type="paragraph" w:customStyle="1" w:styleId="rvps2">
    <w:name w:val="rvps2"/>
    <w:basedOn w:val="a4"/>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4"/>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5"/>
    <w:rsid w:val="00494823"/>
    <w:rPr>
      <w:rFonts w:ascii="Arial" w:hAnsi="Arial" w:hint="default"/>
      <w:color w:val="777777"/>
      <w:sz w:val="20"/>
      <w:szCs w:val="20"/>
    </w:rPr>
  </w:style>
  <w:style w:type="paragraph" w:customStyle="1" w:styleId="par">
    <w:name w:val="par"/>
    <w:basedOn w:val="a4"/>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5"/>
    <w:rsid w:val="00494823"/>
    <w:rPr>
      <w:sz w:val="24"/>
      <w:szCs w:val="24"/>
      <w:lang w:val="ru-RU" w:eastAsia="ru-RU"/>
    </w:rPr>
  </w:style>
  <w:style w:type="paragraph" w:customStyle="1" w:styleId="Heading31">
    <w:name w:val="Heading 31"/>
    <w:basedOn w:val="a4"/>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4"/>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4"/>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5"/>
    <w:rsid w:val="00494823"/>
    <w:rPr>
      <w:rFonts w:ascii="Arial" w:hAnsi="Arial" w:cs="Arial" w:hint="default"/>
      <w:color w:val="1C3664"/>
      <w:sz w:val="17"/>
      <w:szCs w:val="17"/>
    </w:rPr>
  </w:style>
  <w:style w:type="paragraph" w:customStyle="1" w:styleId="csrc">
    <w:name w:val="c_src"/>
    <w:basedOn w:val="a4"/>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5"/>
    <w:locked/>
    <w:rsid w:val="00494823"/>
    <w:rPr>
      <w:sz w:val="24"/>
      <w:szCs w:val="24"/>
      <w:lang w:val="ru-RU" w:eastAsia="ru-RU"/>
    </w:rPr>
  </w:style>
  <w:style w:type="paragraph" w:customStyle="1" w:styleId="14pt2">
    <w:name w:val="Стиль 14 pt по ширине Междустр.интервал:  полуторный"/>
    <w:basedOn w:val="a4"/>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5"/>
    <w:rsid w:val="002E354D"/>
  </w:style>
  <w:style w:type="paragraph" w:customStyle="1" w:styleId="atext">
    <w:name w:val="a_text"/>
    <w:basedOn w:val="a4"/>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4"/>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4"/>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4"/>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5"/>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3">
    <w:name w:val="Литература"/>
    <w:basedOn w:val="a4"/>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8">
    <w:name w:val="машинка"/>
    <w:basedOn w:val="a4"/>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4"/>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4"/>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9">
    <w:name w:val="Знак Знак"/>
    <w:basedOn w:val="a5"/>
    <w:rsid w:val="00D072BE"/>
    <w:rPr>
      <w:rFonts w:ascii="Tahoma" w:hAnsi="Tahoma" w:cs="Tahoma"/>
      <w:sz w:val="16"/>
      <w:szCs w:val="16"/>
      <w:lang w:val="ru-RU" w:eastAsia="ru-RU" w:bidi="ar-SA"/>
    </w:rPr>
  </w:style>
  <w:style w:type="character" w:customStyle="1" w:styleId="1ff0">
    <w:name w:val="Знак Знак1"/>
    <w:basedOn w:val="a5"/>
    <w:rsid w:val="00E6193F"/>
    <w:rPr>
      <w:noProof w:val="0"/>
      <w:sz w:val="24"/>
      <w:szCs w:val="24"/>
      <w:lang w:val="uk-UA" w:eastAsia="uk-UA" w:bidi="ar-SA"/>
    </w:rPr>
  </w:style>
  <w:style w:type="paragraph" w:customStyle="1" w:styleId="afffffa">
    <w:name w:val="ТЕКСТ"/>
    <w:basedOn w:val="a4"/>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5"/>
    <w:rsid w:val="006E3878"/>
    <w:rPr>
      <w:sz w:val="22"/>
      <w:szCs w:val="22"/>
    </w:rPr>
  </w:style>
  <w:style w:type="paragraph" w:customStyle="1" w:styleId="222">
    <w:name w:val="Заголовок 22"/>
    <w:basedOn w:val="a4"/>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5"/>
    <w:rsid w:val="006E3878"/>
    <w:rPr>
      <w:rFonts w:ascii="Times New Roman" w:hAnsi="Times New Roman" w:cs="Times New Roman" w:hint="default"/>
      <w:sz w:val="24"/>
      <w:szCs w:val="24"/>
    </w:rPr>
  </w:style>
  <w:style w:type="paragraph" w:customStyle="1" w:styleId="text">
    <w:name w:val="text"/>
    <w:basedOn w:val="a4"/>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b">
    <w:name w:val="Normal Indent"/>
    <w:basedOn w:val="a4"/>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4"/>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4"/>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4"/>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4"/>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4"/>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4"/>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4"/>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4"/>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4"/>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4"/>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4"/>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4"/>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4"/>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4"/>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4"/>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4"/>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4"/>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4"/>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4"/>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4"/>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4"/>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4"/>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4"/>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4"/>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4"/>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4"/>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4"/>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4"/>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4"/>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4"/>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4"/>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4"/>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4"/>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4"/>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4"/>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4"/>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4"/>
    <w:next w:val="a4"/>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4"/>
    <w:next w:val="a4"/>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4"/>
    <w:next w:val="a4"/>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4"/>
    <w:next w:val="a4"/>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4"/>
    <w:next w:val="a4"/>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4"/>
    <w:next w:val="a4"/>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c">
    <w:name w:val="Без интервала Знак"/>
    <w:basedOn w:val="a5"/>
    <w:rsid w:val="008F149C"/>
    <w:rPr>
      <w:rFonts w:ascii="Calibri" w:hAnsi="Calibri"/>
      <w:sz w:val="22"/>
      <w:szCs w:val="22"/>
      <w:lang w:val="ru-RU" w:eastAsia="en-US" w:bidi="ar-SA"/>
    </w:rPr>
  </w:style>
  <w:style w:type="paragraph" w:customStyle="1" w:styleId="500">
    <w:name w:val="Стиль50"/>
    <w:basedOn w:val="a4"/>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4"/>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9"/>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4"/>
    <w:next w:val="a4"/>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4"/>
    <w:next w:val="a4"/>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4"/>
    <w:next w:val="a4"/>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d">
    <w:name w:val="заголовок таблицы Знак Знак"/>
    <w:basedOn w:val="a4"/>
    <w:link w:val="afffffe"/>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e">
    <w:name w:val="заголовок таблицы Знак Знак Знак"/>
    <w:basedOn w:val="a5"/>
    <w:link w:val="afffffd"/>
    <w:rsid w:val="0007066E"/>
    <w:rPr>
      <w:rFonts w:ascii="Times New Roman" w:eastAsia="Times New Roman" w:hAnsi="Times New Roman" w:cs="Times New Roman"/>
      <w:i/>
      <w:sz w:val="28"/>
      <w:szCs w:val="28"/>
      <w:lang w:eastAsia="ru-RU"/>
    </w:rPr>
  </w:style>
  <w:style w:type="paragraph" w:customStyle="1" w:styleId="affffff">
    <w:name w:val="фото Знак Знак"/>
    <w:basedOn w:val="a4"/>
    <w:link w:val="affffff0"/>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0">
    <w:name w:val="фото Знак Знак Знак"/>
    <w:basedOn w:val="a5"/>
    <w:link w:val="affffff"/>
    <w:rsid w:val="0007066E"/>
    <w:rPr>
      <w:rFonts w:ascii="Times New Roman" w:eastAsia="Times New Roman" w:hAnsi="Times New Roman" w:cs="Times New Roman"/>
      <w:sz w:val="24"/>
      <w:szCs w:val="24"/>
      <w:lang w:eastAsia="ru-RU"/>
    </w:rPr>
  </w:style>
  <w:style w:type="paragraph" w:customStyle="1" w:styleId="2f8">
    <w:name w:val="фото2 Знак Знак"/>
    <w:basedOn w:val="a4"/>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5"/>
    <w:link w:val="2f8"/>
    <w:rsid w:val="0007066E"/>
    <w:rPr>
      <w:rFonts w:ascii="Times New Roman" w:eastAsia="Times New Roman" w:hAnsi="Times New Roman" w:cs="Times New Roman"/>
      <w:sz w:val="28"/>
      <w:szCs w:val="28"/>
      <w:lang w:eastAsia="ru-RU"/>
    </w:rPr>
  </w:style>
  <w:style w:type="paragraph" w:customStyle="1" w:styleId="affffff1">
    <w:name w:val="фото"/>
    <w:basedOn w:val="a4"/>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4"/>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4"/>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4"/>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4"/>
    <w:link w:val="HTML4"/>
    <w:uiPriority w:val="99"/>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5"/>
    <w:link w:val="HTML3"/>
    <w:uiPriority w:val="99"/>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5"/>
    <w:rsid w:val="00A529DA"/>
    <w:rPr>
      <w:b/>
      <w:bCs/>
      <w:color w:val="999999"/>
      <w:sz w:val="16"/>
      <w:szCs w:val="16"/>
    </w:rPr>
  </w:style>
  <w:style w:type="character" w:customStyle="1" w:styleId="citation-abbreviation3">
    <w:name w:val="citation-abbreviation3"/>
    <w:basedOn w:val="a5"/>
    <w:rsid w:val="00A529DA"/>
  </w:style>
  <w:style w:type="character" w:customStyle="1" w:styleId="ref-title">
    <w:name w:val="ref-title"/>
    <w:basedOn w:val="a5"/>
    <w:rsid w:val="00A529DA"/>
  </w:style>
  <w:style w:type="character" w:customStyle="1" w:styleId="ref-journal1">
    <w:name w:val="ref-journal1"/>
    <w:basedOn w:val="a5"/>
    <w:rsid w:val="00A529DA"/>
    <w:rPr>
      <w:i/>
      <w:iCs/>
    </w:rPr>
  </w:style>
  <w:style w:type="paragraph" w:customStyle="1" w:styleId="affffff2">
    <w:name w:val="Дисс"/>
    <w:basedOn w:val="a4"/>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4"/>
    <w:next w:val="a4"/>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4"/>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4"/>
    <w:next w:val="a4"/>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3">
    <w:name w:val="текст сноски"/>
    <w:basedOn w:val="a4"/>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4">
    <w:name w:val="знак сноски"/>
    <w:basedOn w:val="afff6"/>
    <w:rsid w:val="00DF60D4"/>
    <w:rPr>
      <w:rFonts w:cs="Times New Roman"/>
      <w:vertAlign w:val="superscript"/>
    </w:rPr>
  </w:style>
  <w:style w:type="paragraph" w:customStyle="1" w:styleId="affffff5">
    <w:name w:val="Текст виноски"/>
    <w:basedOn w:val="a4"/>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6">
    <w:name w:val="endnote reference"/>
    <w:basedOn w:val="afff6"/>
    <w:semiHidden/>
    <w:rsid w:val="00DF60D4"/>
    <w:rPr>
      <w:rFonts w:cs="Times New Roman"/>
      <w:vertAlign w:val="superscript"/>
    </w:rPr>
  </w:style>
  <w:style w:type="paragraph" w:customStyle="1" w:styleId="c7ee1">
    <w:name w:val="заг(c7eeловок 1"/>
    <w:basedOn w:val="a4"/>
    <w:next w:val="a4"/>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4"/>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4"/>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5"/>
    <w:rsid w:val="00D269F5"/>
    <w:rPr>
      <w:bCs/>
      <w:sz w:val="28"/>
      <w:szCs w:val="28"/>
    </w:rPr>
  </w:style>
  <w:style w:type="character" w:customStyle="1" w:styleId="4b">
    <w:name w:val="Знак Знак4"/>
    <w:basedOn w:val="a5"/>
    <w:rsid w:val="00D269F5"/>
    <w:rPr>
      <w:sz w:val="24"/>
      <w:szCs w:val="24"/>
    </w:rPr>
  </w:style>
  <w:style w:type="character" w:customStyle="1" w:styleId="3e">
    <w:name w:val="Знак Знак3"/>
    <w:basedOn w:val="a5"/>
    <w:rsid w:val="00D269F5"/>
    <w:rPr>
      <w:rFonts w:ascii="Courier New" w:hAnsi="Courier New"/>
      <w:lang w:val="uk-UA"/>
    </w:rPr>
  </w:style>
  <w:style w:type="character" w:customStyle="1" w:styleId="113">
    <w:name w:val="Знак Знак11"/>
    <w:basedOn w:val="a5"/>
    <w:rsid w:val="00D269F5"/>
    <w:rPr>
      <w:b/>
      <w:bCs/>
      <w:sz w:val="36"/>
      <w:szCs w:val="36"/>
    </w:rPr>
  </w:style>
  <w:style w:type="character" w:customStyle="1" w:styleId="76">
    <w:name w:val="Знак Знак7"/>
    <w:basedOn w:val="a5"/>
    <w:rsid w:val="00D269F5"/>
    <w:rPr>
      <w:rFonts w:ascii="Calibri" w:eastAsia="Times New Roman" w:hAnsi="Calibri" w:cs="Times New Roman"/>
      <w:b/>
      <w:bCs/>
      <w:sz w:val="22"/>
      <w:szCs w:val="22"/>
    </w:rPr>
  </w:style>
  <w:style w:type="character" w:customStyle="1" w:styleId="65">
    <w:name w:val="Знак Знак6"/>
    <w:basedOn w:val="a5"/>
    <w:rsid w:val="00D269F5"/>
    <w:rPr>
      <w:rFonts w:ascii="Arial" w:hAnsi="Arial" w:cs="Arial"/>
      <w:sz w:val="22"/>
      <w:szCs w:val="22"/>
    </w:rPr>
  </w:style>
  <w:style w:type="character" w:customStyle="1" w:styleId="95">
    <w:name w:val="Знак Знак9"/>
    <w:basedOn w:val="a5"/>
    <w:rsid w:val="00D269F5"/>
    <w:rPr>
      <w:rFonts w:ascii="Calibri" w:eastAsia="Times New Roman" w:hAnsi="Calibri" w:cs="Times New Roman"/>
      <w:b/>
      <w:bCs/>
      <w:sz w:val="28"/>
      <w:szCs w:val="28"/>
    </w:rPr>
  </w:style>
  <w:style w:type="character" w:customStyle="1" w:styleId="102">
    <w:name w:val="Знак Знак10"/>
    <w:basedOn w:val="a5"/>
    <w:rsid w:val="00D269F5"/>
    <w:rPr>
      <w:rFonts w:ascii="Arial" w:hAnsi="Arial" w:cs="Arial"/>
      <w:b/>
      <w:bCs/>
      <w:sz w:val="26"/>
      <w:szCs w:val="26"/>
    </w:rPr>
  </w:style>
  <w:style w:type="character" w:customStyle="1" w:styleId="84">
    <w:name w:val="Знак Знак8"/>
    <w:basedOn w:val="a5"/>
    <w:rsid w:val="00D269F5"/>
    <w:rPr>
      <w:rFonts w:ascii="Calibri" w:eastAsia="Times New Roman" w:hAnsi="Calibri" w:cs="Times New Roman"/>
      <w:b/>
      <w:bCs/>
      <w:i/>
      <w:iCs/>
      <w:sz w:val="26"/>
      <w:szCs w:val="26"/>
    </w:rPr>
  </w:style>
  <w:style w:type="paragraph" w:styleId="affffff7">
    <w:name w:val="List Continue"/>
    <w:basedOn w:val="a4"/>
    <w:unhideWhenUsed/>
    <w:rsid w:val="00C616AA"/>
    <w:pPr>
      <w:spacing w:after="120"/>
      <w:ind w:left="283"/>
      <w:contextualSpacing/>
    </w:pPr>
  </w:style>
  <w:style w:type="paragraph" w:styleId="2fa">
    <w:name w:val="List Continue 2"/>
    <w:basedOn w:val="a4"/>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4"/>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4"/>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5"/>
    <w:rsid w:val="008A78CA"/>
  </w:style>
  <w:style w:type="paragraph" w:customStyle="1" w:styleId="Iiiaeuiueiaaaao">
    <w:name w:val="Ii.iaeuiue ia.aa.ao"/>
    <w:basedOn w:val="a4"/>
    <w:next w:val="a4"/>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1">
    <w:name w:val="Знак сноски1"/>
    <w:basedOn w:val="a4"/>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5"/>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4"/>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4"/>
    <w:uiPriority w:val="99"/>
    <w:semiHidden/>
    <w:unhideWhenUsed/>
    <w:rsid w:val="00C749DA"/>
    <w:pPr>
      <w:ind w:left="1415" w:hanging="283"/>
      <w:contextualSpacing/>
    </w:pPr>
  </w:style>
  <w:style w:type="paragraph" w:customStyle="1" w:styleId="affffff8">
    <w:name w:val="ОбычныйКрасный Знак"/>
    <w:basedOn w:val="a4"/>
    <w:link w:val="affffff9"/>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9">
    <w:name w:val="ОбычныйКрасный Знак Знак"/>
    <w:basedOn w:val="a5"/>
    <w:link w:val="affffff8"/>
    <w:rsid w:val="00405B60"/>
    <w:rPr>
      <w:rFonts w:ascii="Times New Roman" w:eastAsia="Times New Roman" w:hAnsi="Times New Roman" w:cs="Times New Roman"/>
      <w:sz w:val="28"/>
      <w:szCs w:val="24"/>
      <w:lang w:eastAsia="ru-RU"/>
    </w:rPr>
  </w:style>
  <w:style w:type="paragraph" w:customStyle="1" w:styleId="affffffa">
    <w:name w:val="НазваниеРаздела"/>
    <w:basedOn w:val="a4"/>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4"/>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2">
    <w:name w:val="Содержан1"/>
    <w:basedOn w:val="a4"/>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b">
    <w:name w:val="ОбычныйСписок"/>
    <w:basedOn w:val="a4"/>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c">
    <w:name w:val="НазваниеПодраздела"/>
    <w:basedOn w:val="affffff8"/>
    <w:rsid w:val="00405B60"/>
    <w:pPr>
      <w:ind w:left="1276" w:hanging="567"/>
      <w:jc w:val="left"/>
    </w:pPr>
  </w:style>
  <w:style w:type="paragraph" w:customStyle="1" w:styleId="1ff3">
    <w:name w:val="Таблица1Номер"/>
    <w:basedOn w:val="a4"/>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4"/>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4"/>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4"/>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8"/>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d">
    <w:name w:val="СборТабТекст"/>
    <w:basedOn w:val="a4"/>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e">
    <w:name w:val="СборТаблицаНазвание"/>
    <w:basedOn w:val="a4"/>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
    <w:name w:val="СборТаблицаНомер"/>
    <w:basedOn w:val="affffffe"/>
    <w:rsid w:val="00405B60"/>
    <w:pPr>
      <w:spacing w:after="0" w:line="240" w:lineRule="auto"/>
      <w:ind w:left="0" w:right="567"/>
      <w:jc w:val="right"/>
    </w:pPr>
  </w:style>
  <w:style w:type="paragraph" w:customStyle="1" w:styleId="afffffff0">
    <w:name w:val="СборТекстОснов"/>
    <w:basedOn w:val="a4"/>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1">
    <w:name w:val="СборЛитНазв"/>
    <w:basedOn w:val="a4"/>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4"/>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2">
    <w:name w:val="ТаблицаТекст"/>
    <w:basedOn w:val="a4"/>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3">
    <w:name w:val="РисНазвание"/>
    <w:basedOn w:val="a4"/>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4">
    <w:name w:val="РисунокСтиль"/>
    <w:basedOn w:val="a4"/>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5">
    <w:name w:val="ТабицаСтиль"/>
    <w:basedOn w:val="a4"/>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6">
    <w:name w:val="ТаблицаНомер"/>
    <w:basedOn w:val="a4"/>
    <w:next w:val="a4"/>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7">
    <w:name w:val="ПодраздНазвание"/>
    <w:basedOn w:val="a4"/>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8">
    <w:name w:val="РазделНазвание"/>
    <w:basedOn w:val="a4"/>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9">
    <w:name w:val="ТаблицаНазвание"/>
    <w:basedOn w:val="a4"/>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a">
    <w:name w:val="ОбычныйКрасный"/>
    <w:basedOn w:val="a4"/>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4"/>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b">
    <w:name w:val="Текст таблицы"/>
    <w:basedOn w:val="a4"/>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4"/>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c">
    <w:name w:val="АвторефКрас"/>
    <w:basedOn w:val="161"/>
    <w:rsid w:val="00405B60"/>
    <w:pPr>
      <w:keepNext w:val="0"/>
      <w:spacing w:line="293" w:lineRule="auto"/>
    </w:pPr>
  </w:style>
  <w:style w:type="paragraph" w:customStyle="1" w:styleId="afffffffd">
    <w:name w:val="ОбычныйКрасн"/>
    <w:basedOn w:val="a4"/>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4"/>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4"/>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4"/>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4"/>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4"/>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4"/>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4"/>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4"/>
    <w:next w:val="a4"/>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4"/>
    <w:next w:val="a4"/>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4">
    <w:name w:val="1"/>
    <w:basedOn w:val="a4"/>
    <w:next w:val="afa"/>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e">
    <w:name w:val="Заголовок_таблицы"/>
    <w:basedOn w:val="a4"/>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4"/>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
    <w:name w:val="Загол"/>
    <w:basedOn w:val="a4"/>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0">
    <w:name w:val="Абзац"/>
    <w:basedOn w:val="a9"/>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4"/>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6"/>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name w:val="асновной"/>
    <w:basedOn w:val="a4"/>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5"/>
    <w:rsid w:val="00273C61"/>
    <w:rPr>
      <w:rFonts w:ascii="Verdana" w:hAnsi="Verdana" w:hint="default"/>
      <w:color w:val="636363"/>
      <w:sz w:val="18"/>
      <w:szCs w:val="18"/>
    </w:rPr>
  </w:style>
  <w:style w:type="paragraph" w:customStyle="1" w:styleId="affffffff2">
    <w:name w:val="Осн.текст Знак Знак"/>
    <w:basedOn w:val="a4"/>
    <w:link w:val="affffffff3"/>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3">
    <w:name w:val="Осн.текст Знак Знак Знак"/>
    <w:basedOn w:val="a5"/>
    <w:link w:val="affffffff2"/>
    <w:rsid w:val="00D13E19"/>
    <w:rPr>
      <w:rFonts w:ascii="Times New Roman" w:eastAsia="Times New Roman" w:hAnsi="Times New Roman" w:cs="Times New Roman CYR"/>
      <w:sz w:val="28"/>
      <w:szCs w:val="28"/>
      <w:lang w:val="uk-UA" w:eastAsia="ru-RU"/>
    </w:rPr>
  </w:style>
  <w:style w:type="paragraph" w:customStyle="1" w:styleId="affffffff4">
    <w:name w:val="текст дис."/>
    <w:link w:val="affffffff5"/>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5">
    <w:name w:val="текст дис. Знак"/>
    <w:basedOn w:val="a5"/>
    <w:link w:val="affffffff4"/>
    <w:rsid w:val="00D13E19"/>
    <w:rPr>
      <w:rFonts w:ascii="Times New Roman" w:eastAsia="Times New Roman" w:hAnsi="Times New Roman" w:cs="Times New Roman"/>
      <w:sz w:val="28"/>
      <w:szCs w:val="24"/>
      <w:lang w:eastAsia="ru-RU"/>
    </w:rPr>
  </w:style>
  <w:style w:type="character" w:customStyle="1" w:styleId="affffffff6">
    <w:name w:val="Шрифт Ж"/>
    <w:basedOn w:val="a5"/>
    <w:rsid w:val="00BB775E"/>
    <w:rPr>
      <w:b/>
      <w:bCs/>
    </w:rPr>
  </w:style>
  <w:style w:type="paragraph" w:customStyle="1" w:styleId="affffffff7">
    <w:name w:val="текст дис. Пр"/>
    <w:basedOn w:val="affffffff4"/>
    <w:next w:val="affffffff4"/>
    <w:autoRedefine/>
    <w:rsid w:val="00BB775E"/>
    <w:pPr>
      <w:jc w:val="right"/>
    </w:pPr>
    <w:rPr>
      <w:szCs w:val="28"/>
    </w:rPr>
  </w:style>
  <w:style w:type="paragraph" w:customStyle="1" w:styleId="Norm1">
    <w:name w:val="Norm_1"/>
    <w:basedOn w:val="a4"/>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8">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5"/>
    <w:rsid w:val="00837881"/>
    <w:rPr>
      <w:vanish/>
      <w:webHidden w:val="0"/>
      <w:specVanish w:val="0"/>
    </w:rPr>
  </w:style>
  <w:style w:type="paragraph" w:customStyle="1" w:styleId="233">
    <w:name w:val="Основной текст с отступом 23"/>
    <w:basedOn w:val="a4"/>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4"/>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5"/>
    <w:rsid w:val="000F4875"/>
    <w:rPr>
      <w:rFonts w:ascii="Arial" w:hAnsi="Arial" w:cs="Arial"/>
      <w:lang w:val="ru-RU" w:eastAsia="uk-UA"/>
    </w:rPr>
  </w:style>
  <w:style w:type="character" w:customStyle="1" w:styleId="3f0">
    <w:name w:val="заголовок 3 Знак Знак"/>
    <w:basedOn w:val="a5"/>
    <w:rsid w:val="00787A5F"/>
    <w:rPr>
      <w:b/>
      <w:bCs/>
      <w:i/>
      <w:iCs/>
      <w:sz w:val="26"/>
      <w:szCs w:val="26"/>
      <w:lang w:val="ru-RU" w:eastAsia="ru-RU" w:bidi="ar-SA"/>
    </w:rPr>
  </w:style>
  <w:style w:type="character" w:customStyle="1" w:styleId="4e">
    <w:name w:val="заголовок 4 Знак Знак"/>
    <w:basedOn w:val="a5"/>
    <w:rsid w:val="00787A5F"/>
    <w:rPr>
      <w:b/>
      <w:bCs/>
      <w:i/>
      <w:iCs/>
      <w:sz w:val="26"/>
      <w:szCs w:val="26"/>
      <w:u w:val="single"/>
      <w:lang w:val="ru-RU" w:eastAsia="ru-RU" w:bidi="ar-SA"/>
    </w:rPr>
  </w:style>
  <w:style w:type="paragraph" w:customStyle="1" w:styleId="affffffff9">
    <w:name w:val="Знак Знак Знак"/>
    <w:basedOn w:val="a4"/>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5"/>
    <w:rsid w:val="00787A5F"/>
    <w:rPr>
      <w:sz w:val="28"/>
      <w:szCs w:val="24"/>
      <w:lang w:val="ru-RU" w:eastAsia="ru-RU" w:bidi="ar-SA"/>
    </w:rPr>
  </w:style>
  <w:style w:type="character" w:customStyle="1" w:styleId="131">
    <w:name w:val="Знак Знак13"/>
    <w:basedOn w:val="a5"/>
    <w:rsid w:val="00787A5F"/>
    <w:rPr>
      <w:b/>
      <w:sz w:val="24"/>
      <w:szCs w:val="24"/>
      <w:lang w:val="ru-RU" w:eastAsia="ru-RU" w:bidi="ar-SA"/>
    </w:rPr>
  </w:style>
  <w:style w:type="character" w:customStyle="1" w:styleId="123">
    <w:name w:val="Знак Знак12"/>
    <w:basedOn w:val="a5"/>
    <w:rsid w:val="00787A5F"/>
    <w:rPr>
      <w:sz w:val="24"/>
      <w:szCs w:val="24"/>
      <w:lang w:val="ru-RU" w:eastAsia="ru-RU" w:bidi="ar-SA"/>
    </w:rPr>
  </w:style>
  <w:style w:type="paragraph" w:styleId="affffffffa">
    <w:name w:val="Note Heading"/>
    <w:basedOn w:val="a4"/>
    <w:next w:val="a4"/>
    <w:link w:val="affffffffb"/>
    <w:rsid w:val="00787A5F"/>
    <w:pPr>
      <w:spacing w:after="0" w:line="240" w:lineRule="auto"/>
    </w:pPr>
    <w:rPr>
      <w:rFonts w:ascii="Times New Roman" w:eastAsia="PMingLiU" w:hAnsi="Times New Roman" w:cs="Times New Roman"/>
      <w:sz w:val="24"/>
      <w:szCs w:val="24"/>
      <w:lang w:eastAsia="ru-RU"/>
    </w:rPr>
  </w:style>
  <w:style w:type="character" w:customStyle="1" w:styleId="affffffffb">
    <w:name w:val="Заголовок записки Знак"/>
    <w:basedOn w:val="a5"/>
    <w:link w:val="affffffffa"/>
    <w:rsid w:val="00787A5F"/>
    <w:rPr>
      <w:rFonts w:ascii="Times New Roman" w:eastAsia="PMingLiU" w:hAnsi="Times New Roman" w:cs="Times New Roman"/>
      <w:sz w:val="24"/>
      <w:szCs w:val="24"/>
      <w:lang w:eastAsia="ru-RU"/>
    </w:rPr>
  </w:style>
  <w:style w:type="paragraph" w:customStyle="1" w:styleId="ps6">
    <w:name w:val="ps6"/>
    <w:basedOn w:val="a4"/>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4"/>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5"/>
    <w:rsid w:val="00787A5F"/>
    <w:rPr>
      <w:rFonts w:ascii="Arial" w:hAnsi="Arial" w:cs="Arial" w:hint="default"/>
      <w:color w:val="808080"/>
      <w:sz w:val="18"/>
      <w:szCs w:val="18"/>
    </w:rPr>
  </w:style>
  <w:style w:type="character" w:customStyle="1" w:styleId="prim1">
    <w:name w:val="prim1"/>
    <w:basedOn w:val="a5"/>
    <w:rsid w:val="00787A5F"/>
    <w:rPr>
      <w:rFonts w:ascii="Arial" w:hAnsi="Arial" w:cs="Arial" w:hint="default"/>
      <w:b/>
      <w:bCs/>
      <w:i/>
      <w:iCs/>
      <w:color w:val="0000FF"/>
      <w:sz w:val="24"/>
      <w:szCs w:val="24"/>
    </w:rPr>
  </w:style>
  <w:style w:type="paragraph" w:customStyle="1" w:styleId="ps28">
    <w:name w:val="ps28"/>
    <w:basedOn w:val="a4"/>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5"/>
    <w:rsid w:val="0017312A"/>
  </w:style>
  <w:style w:type="paragraph" w:customStyle="1" w:styleId="2ff1">
    <w:name w:val="Основной текст2"/>
    <w:basedOn w:val="a4"/>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4"/>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c">
    <w:name w:val="Без видступу"/>
    <w:basedOn w:val="a4"/>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d">
    <w:name w:val="Підпис малюнка"/>
    <w:basedOn w:val="a4"/>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e">
    <w:name w:val="Робота"/>
    <w:basedOn w:val="a4"/>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
    <w:name w:val="Розділ"/>
    <w:basedOn w:val="a4"/>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0">
    <w:name w:val="Назва_розділу"/>
    <w:basedOn w:val="a4"/>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9"/>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5"/>
    <w:rsid w:val="005621E7"/>
    <w:rPr>
      <w:vanish/>
      <w:color w:val="FF0000"/>
      <w:sz w:val="28"/>
      <w:szCs w:val="28"/>
    </w:rPr>
  </w:style>
  <w:style w:type="paragraph" w:customStyle="1" w:styleId="j">
    <w:name w:val="j"/>
    <w:basedOn w:val="a4"/>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1">
    <w:name w:val="Дисертация"/>
    <w:basedOn w:val="a4"/>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4"/>
    <w:rsid w:val="00E06C69"/>
    <w:pPr>
      <w:spacing w:after="200" w:line="276" w:lineRule="auto"/>
      <w:ind w:left="720"/>
    </w:pPr>
    <w:rPr>
      <w:rFonts w:ascii="Calibri" w:eastAsia="Times New Roman" w:hAnsi="Calibri" w:cs="Times New Roman"/>
      <w:lang w:eastAsia="ru-RU"/>
    </w:rPr>
  </w:style>
  <w:style w:type="paragraph" w:customStyle="1" w:styleId="afffffffff2">
    <w:name w:val="Автореферат"/>
    <w:basedOn w:val="a4"/>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3">
    <w:name w:val="Стиль дисерт"/>
    <w:basedOn w:val="a4"/>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4">
    <w:name w:val="Текст дис"/>
    <w:basedOn w:val="ab"/>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4"/>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5"/>
    <w:rsid w:val="008A21EB"/>
    <w:rPr>
      <w:b/>
      <w:bCs/>
    </w:rPr>
  </w:style>
  <w:style w:type="character" w:customStyle="1" w:styleId="namenowrap">
    <w:name w:val="name nowrap"/>
    <w:basedOn w:val="a5"/>
    <w:rsid w:val="008A21EB"/>
    <w:rPr>
      <w:i/>
      <w:iCs/>
    </w:rPr>
  </w:style>
  <w:style w:type="character" w:customStyle="1" w:styleId="citationsource-journal1">
    <w:name w:val="citation_source-journal1"/>
    <w:basedOn w:val="a5"/>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4"/>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4"/>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5"/>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5">
    <w:name w:val="Итоговая информация"/>
    <w:basedOn w:val="a4"/>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5"/>
    <w:rsid w:val="007A3A60"/>
    <w:rPr>
      <w:sz w:val="28"/>
      <w:szCs w:val="28"/>
      <w:lang w:val="ru-RU" w:eastAsia="ru-RU" w:bidi="ar-SA"/>
    </w:rPr>
  </w:style>
  <w:style w:type="character" w:customStyle="1" w:styleId="217">
    <w:name w:val="Заголовок 2 Знак1"/>
    <w:basedOn w:val="a5"/>
    <w:locked/>
    <w:rsid w:val="007C550B"/>
    <w:rPr>
      <w:rFonts w:ascii="Arial" w:hAnsi="Arial" w:cs="Arial"/>
      <w:b/>
      <w:bCs/>
      <w:i/>
      <w:iCs/>
      <w:sz w:val="28"/>
      <w:szCs w:val="28"/>
    </w:rPr>
  </w:style>
  <w:style w:type="character" w:customStyle="1" w:styleId="412">
    <w:name w:val="Заголовок 4 Знак1"/>
    <w:basedOn w:val="a5"/>
    <w:locked/>
    <w:rsid w:val="007C550B"/>
    <w:rPr>
      <w:rFonts w:ascii="Times New Roman" w:hAnsi="Times New Roman"/>
      <w:b/>
      <w:bCs/>
      <w:sz w:val="28"/>
      <w:szCs w:val="28"/>
    </w:rPr>
  </w:style>
  <w:style w:type="paragraph" w:customStyle="1" w:styleId="afffffffff6">
    <w:name w:val="......."/>
    <w:basedOn w:val="a4"/>
    <w:next w:val="a4"/>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4"/>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5">
    <w:name w:val="Знак1 Знак Знак Знак"/>
    <w:basedOn w:val="a4"/>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5"/>
    <w:rsid w:val="00AF25AA"/>
    <w:rPr>
      <w:rFonts w:ascii="Arial" w:hAnsi="Arial" w:cs="Arial" w:hint="default"/>
      <w:color w:val="666666"/>
      <w:sz w:val="18"/>
      <w:szCs w:val="18"/>
    </w:rPr>
  </w:style>
  <w:style w:type="character" w:customStyle="1" w:styleId="pagetitle1">
    <w:name w:val="pagetitle1"/>
    <w:basedOn w:val="a5"/>
    <w:rsid w:val="00AF25AA"/>
    <w:rPr>
      <w:b/>
      <w:bCs/>
      <w:color w:val="9F9F9F"/>
      <w:sz w:val="25"/>
      <w:szCs w:val="25"/>
    </w:rPr>
  </w:style>
  <w:style w:type="paragraph" w:customStyle="1" w:styleId="4f">
    <w:name w:val="Обычный4"/>
    <w:basedOn w:val="a4"/>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5"/>
    <w:rsid w:val="004420E3"/>
    <w:rPr>
      <w:rFonts w:cs="Times New Roman"/>
      <w:b/>
      <w:bCs/>
      <w:color w:val="000000"/>
      <w:sz w:val="21"/>
      <w:szCs w:val="21"/>
      <w:u w:val="none"/>
      <w:effect w:val="none"/>
    </w:rPr>
  </w:style>
  <w:style w:type="character" w:customStyle="1" w:styleId="96">
    <w:name w:val="Гиперссылка9"/>
    <w:basedOn w:val="a5"/>
    <w:rsid w:val="004420E3"/>
    <w:rPr>
      <w:rFonts w:cs="Times New Roman"/>
      <w:color w:val="800000"/>
      <w:u w:val="none"/>
      <w:effect w:val="none"/>
    </w:rPr>
  </w:style>
  <w:style w:type="character" w:customStyle="1" w:styleId="colorkey12">
    <w:name w:val="color_key_12"/>
    <w:basedOn w:val="a5"/>
    <w:rsid w:val="004420E3"/>
    <w:rPr>
      <w:rFonts w:cs="Times New Roman"/>
      <w:shd w:val="clear" w:color="auto" w:fill="FFD700"/>
    </w:rPr>
  </w:style>
  <w:style w:type="paragraph" w:customStyle="1" w:styleId="DefaultText">
    <w:name w:val="Default Text"/>
    <w:basedOn w:val="a4"/>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5"/>
    <w:rsid w:val="004420E3"/>
    <w:rPr>
      <w:rFonts w:ascii="Times New Roman" w:hAnsi="Times New Roman" w:cs="Times New Roman"/>
      <w:color w:val="000000"/>
      <w:sz w:val="24"/>
      <w:szCs w:val="24"/>
    </w:rPr>
  </w:style>
  <w:style w:type="character" w:customStyle="1" w:styleId="citeauthors">
    <w:name w:val="cite_authors"/>
    <w:basedOn w:val="a5"/>
    <w:rsid w:val="004420E3"/>
    <w:rPr>
      <w:rFonts w:ascii="Times New Roman" w:hAnsi="Times New Roman" w:cs="Times New Roman"/>
      <w:color w:val="000000"/>
      <w:sz w:val="24"/>
      <w:szCs w:val="24"/>
    </w:rPr>
  </w:style>
  <w:style w:type="paragraph" w:customStyle="1" w:styleId="1ff6">
    <w:name w:val="Стиль1 Знак Знак Знак Знак"/>
    <w:basedOn w:val="affff0"/>
    <w:link w:val="1ff7"/>
    <w:rsid w:val="004420E3"/>
    <w:pPr>
      <w:spacing w:after="200" w:line="360" w:lineRule="auto"/>
      <w:jc w:val="both"/>
    </w:pPr>
    <w:rPr>
      <w:rFonts w:ascii="Arial" w:eastAsia="Calibri" w:hAnsi="Arial" w:cs="Arial"/>
      <w:b/>
      <w:bCs/>
      <w:iCs/>
      <w:kern w:val="32"/>
      <w:sz w:val="28"/>
      <w:szCs w:val="28"/>
      <w:lang w:val="en-GB"/>
    </w:rPr>
  </w:style>
  <w:style w:type="character" w:customStyle="1" w:styleId="1ff7">
    <w:name w:val="Стиль1 Знак Знак Знак Знак Знак"/>
    <w:basedOn w:val="12"/>
    <w:link w:val="1ff6"/>
    <w:rsid w:val="004420E3"/>
    <w:rPr>
      <w:rFonts w:ascii="Arial" w:eastAsia="Calibri" w:hAnsi="Arial" w:cs="Arial"/>
      <w:b/>
      <w:bCs/>
      <w:iCs/>
      <w:kern w:val="32"/>
      <w:sz w:val="28"/>
      <w:szCs w:val="28"/>
      <w:lang w:val="en-GB" w:eastAsia="ru-RU"/>
    </w:rPr>
  </w:style>
  <w:style w:type="paragraph" w:customStyle="1" w:styleId="1ff8">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5"/>
    <w:rsid w:val="004420E3"/>
    <w:rPr>
      <w:vanish w:val="0"/>
      <w:webHidden w:val="0"/>
      <w:sz w:val="21"/>
      <w:szCs w:val="21"/>
      <w:specVanish w:val="0"/>
    </w:rPr>
  </w:style>
  <w:style w:type="character" w:customStyle="1" w:styleId="variant1">
    <w:name w:val="variant1"/>
    <w:basedOn w:val="a5"/>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9">
    <w:name w:val="Стиль1 Знак Знак Знак Знак Знак Знак"/>
    <w:basedOn w:val="a5"/>
    <w:rsid w:val="003C2905"/>
    <w:rPr>
      <w:sz w:val="28"/>
      <w:szCs w:val="28"/>
      <w:lang w:val="en-GB"/>
    </w:rPr>
  </w:style>
  <w:style w:type="character" w:customStyle="1" w:styleId="afffffffff7">
    <w:name w:val="Символ сноски"/>
    <w:basedOn w:val="a5"/>
    <w:rsid w:val="008545F3"/>
    <w:rPr>
      <w:vertAlign w:val="superscript"/>
    </w:rPr>
  </w:style>
  <w:style w:type="character" w:customStyle="1" w:styleId="1ffa">
    <w:name w:val="Выделение1"/>
    <w:basedOn w:val="1a"/>
    <w:rsid w:val="00B30E71"/>
    <w:rPr>
      <w:i/>
      <w:sz w:val="20"/>
    </w:rPr>
  </w:style>
  <w:style w:type="paragraph" w:customStyle="1" w:styleId="322">
    <w:name w:val="Основной текст 32"/>
    <w:basedOn w:val="a4"/>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8">
    <w:name w:val="A"/>
    <w:rsid w:val="00B30E71"/>
    <w:rPr>
      <w:i/>
    </w:rPr>
  </w:style>
  <w:style w:type="character" w:customStyle="1" w:styleId="N1">
    <w:name w:val="N1"/>
    <w:rsid w:val="00B30E71"/>
    <w:rPr>
      <w:b/>
    </w:rPr>
  </w:style>
  <w:style w:type="paragraph" w:customStyle="1" w:styleId="H4">
    <w:name w:val="H4"/>
    <w:basedOn w:val="a4"/>
    <w:next w:val="a4"/>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4"/>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9">
    <w:name w:val="ыі"/>
    <w:basedOn w:val="a4"/>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4"/>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a">
    <w:name w:val="Обычный мой"/>
    <w:basedOn w:val="a4"/>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4"/>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5"/>
    <w:link w:val="143"/>
    <w:rsid w:val="00561707"/>
    <w:rPr>
      <w:rFonts w:ascii="Times New Roman" w:eastAsia="Times New Roman" w:hAnsi="Times New Roman" w:cs="Times New Roman"/>
      <w:sz w:val="28"/>
      <w:szCs w:val="20"/>
      <w:lang w:val="uk-UA" w:eastAsia="ru-RU"/>
    </w:rPr>
  </w:style>
  <w:style w:type="paragraph" w:styleId="1ffb">
    <w:name w:val="index 1"/>
    <w:basedOn w:val="a4"/>
    <w:next w:val="a4"/>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5"/>
    <w:rsid w:val="00811858"/>
    <w:rPr>
      <w:rFonts w:cs="Times New Roman"/>
    </w:rPr>
  </w:style>
  <w:style w:type="character" w:customStyle="1" w:styleId="header1">
    <w:name w:val="header1"/>
    <w:basedOn w:val="a5"/>
    <w:rsid w:val="0079353D"/>
    <w:rPr>
      <w:rFonts w:ascii="Arial" w:hAnsi="Arial" w:cs="Arial"/>
      <w:color w:val="000000"/>
      <w:sz w:val="26"/>
      <w:szCs w:val="26"/>
    </w:rPr>
  </w:style>
  <w:style w:type="paragraph" w:customStyle="1" w:styleId="1ffc">
    <w:name w:val="Обычный (веб)1"/>
    <w:basedOn w:val="a4"/>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4"/>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4"/>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b">
    <w:name w:val="Обычный (веб) Знак"/>
    <w:basedOn w:val="a5"/>
    <w:link w:val="afa"/>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4"/>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4"/>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b">
    <w:name w:val="Диссер"/>
    <w:basedOn w:val="a4"/>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c">
    <w:name w:val="диссер"/>
    <w:basedOn w:val="dt2"/>
    <w:rsid w:val="0079353D"/>
    <w:pPr>
      <w:spacing w:line="360" w:lineRule="auto"/>
      <w:jc w:val="both"/>
    </w:pPr>
    <w:rPr>
      <w:sz w:val="32"/>
      <w:szCs w:val="32"/>
      <w:lang w:val="uk-UA"/>
    </w:rPr>
  </w:style>
  <w:style w:type="paragraph" w:customStyle="1" w:styleId="Pa3">
    <w:name w:val="Pa3"/>
    <w:basedOn w:val="a4"/>
    <w:next w:val="a4"/>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4"/>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5"/>
    <w:rsid w:val="0079353D"/>
  </w:style>
  <w:style w:type="character" w:customStyle="1" w:styleId="ptdocissue">
    <w:name w:val="ptdocissue"/>
    <w:basedOn w:val="a5"/>
    <w:rsid w:val="0079353D"/>
  </w:style>
  <w:style w:type="character" w:customStyle="1" w:styleId="ptdocissuevolume">
    <w:name w:val="ptdocissuevolume"/>
    <w:basedOn w:val="a5"/>
    <w:rsid w:val="0079353D"/>
  </w:style>
  <w:style w:type="character" w:customStyle="1" w:styleId="ptdocissuedate">
    <w:name w:val="ptdocissuedate"/>
    <w:basedOn w:val="a5"/>
    <w:rsid w:val="0079353D"/>
  </w:style>
  <w:style w:type="character" w:customStyle="1" w:styleId="ptdocissuepage">
    <w:name w:val="ptdocissuepage"/>
    <w:basedOn w:val="a5"/>
    <w:rsid w:val="0079353D"/>
  </w:style>
  <w:style w:type="character" w:customStyle="1" w:styleId="pseudotab2">
    <w:name w:val="pseudotab2"/>
    <w:basedOn w:val="a5"/>
    <w:rsid w:val="0079353D"/>
  </w:style>
  <w:style w:type="paragraph" w:customStyle="1" w:styleId="116">
    <w:name w:val="Основная часть текста Знак1 Знак1"/>
    <w:basedOn w:val="a4"/>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5"/>
    <w:rsid w:val="0079353D"/>
  </w:style>
  <w:style w:type="character" w:customStyle="1" w:styleId="ft11">
    <w:name w:val="ft11"/>
    <w:basedOn w:val="a5"/>
    <w:rsid w:val="0079353D"/>
  </w:style>
  <w:style w:type="character" w:customStyle="1" w:styleId="ft4">
    <w:name w:val="ft4"/>
    <w:basedOn w:val="a5"/>
    <w:rsid w:val="0079353D"/>
  </w:style>
  <w:style w:type="character" w:customStyle="1" w:styleId="ft8">
    <w:name w:val="ft8"/>
    <w:basedOn w:val="a5"/>
    <w:rsid w:val="0079353D"/>
  </w:style>
  <w:style w:type="character" w:customStyle="1" w:styleId="ft0">
    <w:name w:val="ft0"/>
    <w:basedOn w:val="a5"/>
    <w:rsid w:val="0079353D"/>
  </w:style>
  <w:style w:type="paragraph" w:customStyle="1" w:styleId="afffffffffd">
    <w:name w:val="Учереждение Знак Знак"/>
    <w:basedOn w:val="a4"/>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5"/>
    <w:rsid w:val="0079353D"/>
    <w:rPr>
      <w:color w:val="auto"/>
      <w:sz w:val="16"/>
      <w:szCs w:val="16"/>
    </w:rPr>
  </w:style>
  <w:style w:type="character" w:customStyle="1" w:styleId="shoutbox">
    <w:name w:val="shoutbox"/>
    <w:basedOn w:val="a5"/>
    <w:rsid w:val="0079353D"/>
  </w:style>
  <w:style w:type="paragraph" w:customStyle="1" w:styleId="bodycopyblacklargespaced">
    <w:name w:val="bodycopyblacklargespaced"/>
    <w:basedOn w:val="a4"/>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5"/>
    <w:rsid w:val="0079353D"/>
    <w:rPr>
      <w:rFonts w:ascii="Arial" w:hAnsi="Arial" w:cs="Arial"/>
      <w:b/>
      <w:bCs/>
      <w:color w:val="auto"/>
      <w:sz w:val="24"/>
      <w:szCs w:val="24"/>
      <w:u w:val="none"/>
      <w:effect w:val="none"/>
    </w:rPr>
  </w:style>
  <w:style w:type="character" w:customStyle="1" w:styleId="bodycopyblacklargespaced1">
    <w:name w:val="bodycopyblacklargespaced1"/>
    <w:basedOn w:val="a5"/>
    <w:rsid w:val="0079353D"/>
    <w:rPr>
      <w:rFonts w:ascii="Arial" w:hAnsi="Arial" w:cs="Arial"/>
      <w:color w:val="000000"/>
      <w:sz w:val="17"/>
      <w:szCs w:val="17"/>
    </w:rPr>
  </w:style>
  <w:style w:type="paragraph" w:customStyle="1" w:styleId="ptarticletocsection">
    <w:name w:val="ptarticletocsection"/>
    <w:basedOn w:val="a4"/>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5"/>
    <w:rsid w:val="0079353D"/>
    <w:rPr>
      <w:b/>
      <w:bCs/>
      <w:color w:val="auto"/>
      <w:sz w:val="24"/>
      <w:szCs w:val="24"/>
    </w:rPr>
  </w:style>
  <w:style w:type="character" w:customStyle="1" w:styleId="black9pt1">
    <w:name w:val="black9pt1"/>
    <w:basedOn w:val="a5"/>
    <w:rsid w:val="0079353D"/>
    <w:rPr>
      <w:color w:val="000000"/>
      <w:sz w:val="18"/>
      <w:szCs w:val="18"/>
    </w:rPr>
  </w:style>
  <w:style w:type="character" w:customStyle="1" w:styleId="string-date">
    <w:name w:val="string-date"/>
    <w:basedOn w:val="a5"/>
    <w:rsid w:val="0079353D"/>
  </w:style>
  <w:style w:type="character" w:customStyle="1" w:styleId="wbr1">
    <w:name w:val="wbr1"/>
    <w:basedOn w:val="a5"/>
    <w:rsid w:val="0079353D"/>
    <w:rPr>
      <w:rFonts w:ascii="Lucida Sans Unicode" w:hAnsi="Lucida Sans Unicode" w:cs="Lucida Sans Unicode"/>
      <w:color w:val="FFFFFF"/>
      <w:spacing w:val="0"/>
      <w:sz w:val="2"/>
      <w:szCs w:val="2"/>
    </w:rPr>
  </w:style>
  <w:style w:type="character" w:customStyle="1" w:styleId="ref-vol1">
    <w:name w:val="ref-vol1"/>
    <w:basedOn w:val="a5"/>
    <w:rsid w:val="0079353D"/>
    <w:rPr>
      <w:b/>
      <w:bCs/>
    </w:rPr>
  </w:style>
  <w:style w:type="character" w:customStyle="1" w:styleId="forenames">
    <w:name w:val="forenames"/>
    <w:basedOn w:val="a5"/>
    <w:rsid w:val="0079353D"/>
  </w:style>
  <w:style w:type="character" w:customStyle="1" w:styleId="surname">
    <w:name w:val="surname"/>
    <w:basedOn w:val="a5"/>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4"/>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4"/>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5"/>
    <w:rsid w:val="0079353D"/>
  </w:style>
  <w:style w:type="character" w:customStyle="1" w:styleId="h5-inline3">
    <w:name w:val="h5-inline3"/>
    <w:basedOn w:val="a5"/>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5"/>
    <w:rsid w:val="0079353D"/>
  </w:style>
  <w:style w:type="character" w:customStyle="1" w:styleId="cit-auth">
    <w:name w:val="cit-auth"/>
    <w:basedOn w:val="a5"/>
    <w:rsid w:val="0079353D"/>
  </w:style>
  <w:style w:type="character" w:customStyle="1" w:styleId="cit-name-surname">
    <w:name w:val="cit-name-surname"/>
    <w:basedOn w:val="a5"/>
    <w:rsid w:val="0079353D"/>
  </w:style>
  <w:style w:type="character" w:customStyle="1" w:styleId="cit-name-given-names">
    <w:name w:val="cit-name-given-names"/>
    <w:basedOn w:val="a5"/>
    <w:rsid w:val="0079353D"/>
  </w:style>
  <w:style w:type="character" w:customStyle="1" w:styleId="cit-etal">
    <w:name w:val="cit-etal"/>
    <w:basedOn w:val="a5"/>
    <w:rsid w:val="0079353D"/>
  </w:style>
  <w:style w:type="character" w:customStyle="1" w:styleId="cit-authcit-collab">
    <w:name w:val="cit-auth cit-collab"/>
    <w:basedOn w:val="a5"/>
    <w:rsid w:val="0079353D"/>
  </w:style>
  <w:style w:type="character" w:customStyle="1" w:styleId="cit-article-title">
    <w:name w:val="cit-article-title"/>
    <w:basedOn w:val="a5"/>
    <w:rsid w:val="0079353D"/>
  </w:style>
  <w:style w:type="character" w:customStyle="1" w:styleId="cit-comment">
    <w:name w:val="cit-comment"/>
    <w:basedOn w:val="a5"/>
    <w:rsid w:val="0079353D"/>
  </w:style>
  <w:style w:type="character" w:customStyle="1" w:styleId="ie6-abbr-wrap">
    <w:name w:val="ie6-abbr-wrap"/>
    <w:basedOn w:val="a5"/>
    <w:rsid w:val="0079353D"/>
  </w:style>
  <w:style w:type="character" w:customStyle="1" w:styleId="cit-pub-date">
    <w:name w:val="cit-pub-date"/>
    <w:basedOn w:val="a5"/>
    <w:rsid w:val="0079353D"/>
  </w:style>
  <w:style w:type="character" w:customStyle="1" w:styleId="cit-vol4">
    <w:name w:val="cit-vol4"/>
    <w:basedOn w:val="a5"/>
    <w:rsid w:val="0079353D"/>
  </w:style>
  <w:style w:type="character" w:customStyle="1" w:styleId="cit-issue">
    <w:name w:val="cit-issue"/>
    <w:basedOn w:val="a5"/>
    <w:rsid w:val="0079353D"/>
  </w:style>
  <w:style w:type="character" w:customStyle="1" w:styleId="cit-fpage">
    <w:name w:val="cit-fpage"/>
    <w:basedOn w:val="a5"/>
    <w:rsid w:val="0079353D"/>
  </w:style>
  <w:style w:type="character" w:customStyle="1" w:styleId="cit-lpage">
    <w:name w:val="cit-lpage"/>
    <w:basedOn w:val="a5"/>
    <w:rsid w:val="0079353D"/>
  </w:style>
  <w:style w:type="character" w:customStyle="1" w:styleId="cit-month">
    <w:name w:val="cit-month"/>
    <w:basedOn w:val="a5"/>
    <w:rsid w:val="0079353D"/>
  </w:style>
  <w:style w:type="paragraph" w:customStyle="1" w:styleId="norm3">
    <w:name w:val="norm3"/>
    <w:basedOn w:val="a4"/>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5"/>
    <w:rsid w:val="0079353D"/>
  </w:style>
  <w:style w:type="paragraph" w:customStyle="1" w:styleId="citations">
    <w:name w:val="citations"/>
    <w:basedOn w:val="a4"/>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5"/>
    <w:rsid w:val="0079353D"/>
    <w:rPr>
      <w:rFonts w:ascii="Arial" w:hAnsi="Arial" w:cs="Arial" w:hint="default"/>
      <w:color w:val="666666"/>
      <w:sz w:val="20"/>
      <w:szCs w:val="20"/>
    </w:rPr>
  </w:style>
  <w:style w:type="paragraph" w:customStyle="1" w:styleId="251">
    <w:name w:val="Заголовок 25"/>
    <w:basedOn w:val="a4"/>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5"/>
    <w:rsid w:val="0079353D"/>
  </w:style>
  <w:style w:type="paragraph" w:customStyle="1" w:styleId="rvps8">
    <w:name w:val="rvps8"/>
    <w:basedOn w:val="a4"/>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4"/>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4"/>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4"/>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4"/>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5"/>
    <w:rsid w:val="00B84764"/>
    <w:rPr>
      <w:rFonts w:ascii="Verdana" w:hAnsi="Verdana" w:hint="default"/>
      <w:b/>
      <w:bCs/>
      <w:color w:val="000000"/>
      <w:sz w:val="18"/>
      <w:szCs w:val="18"/>
    </w:rPr>
  </w:style>
  <w:style w:type="character" w:customStyle="1" w:styleId="ref-page">
    <w:name w:val="ref-page"/>
    <w:basedOn w:val="a5"/>
    <w:rsid w:val="00B84764"/>
  </w:style>
  <w:style w:type="character" w:customStyle="1" w:styleId="ref-author">
    <w:name w:val="ref-author"/>
    <w:basedOn w:val="a5"/>
    <w:rsid w:val="00B84764"/>
  </w:style>
  <w:style w:type="character" w:customStyle="1" w:styleId="ref-title1">
    <w:name w:val="ref-title1"/>
    <w:basedOn w:val="a5"/>
    <w:rsid w:val="00B84764"/>
    <w:rPr>
      <w:b/>
      <w:bCs/>
    </w:rPr>
  </w:style>
  <w:style w:type="character" w:customStyle="1" w:styleId="ref-pubdate">
    <w:name w:val="ref-pubdate"/>
    <w:basedOn w:val="a5"/>
    <w:rsid w:val="00B84764"/>
  </w:style>
  <w:style w:type="character" w:customStyle="1" w:styleId="maintextbldleft1">
    <w:name w:val="maintextbldleft1"/>
    <w:basedOn w:val="a5"/>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5"/>
    <w:rsid w:val="00B84764"/>
    <w:rPr>
      <w:rFonts w:ascii="Arial" w:hAnsi="Arial" w:cs="Arial" w:hint="default"/>
      <w:strike w:val="0"/>
      <w:dstrike w:val="0"/>
      <w:color w:val="000000"/>
      <w:sz w:val="18"/>
      <w:szCs w:val="18"/>
      <w:u w:val="none"/>
      <w:effect w:val="none"/>
    </w:rPr>
  </w:style>
  <w:style w:type="character" w:customStyle="1" w:styleId="rvts14">
    <w:name w:val="rvts14"/>
    <w:basedOn w:val="a5"/>
    <w:rsid w:val="00B84764"/>
    <w:rPr>
      <w:rFonts w:ascii="Times New Roman" w:hAnsi="Times New Roman" w:cs="Times New Roman" w:hint="default"/>
      <w:sz w:val="24"/>
      <w:szCs w:val="24"/>
    </w:rPr>
  </w:style>
  <w:style w:type="character" w:customStyle="1" w:styleId="rvts42">
    <w:name w:val="rvts42"/>
    <w:basedOn w:val="a5"/>
    <w:rsid w:val="00B84764"/>
    <w:rPr>
      <w:rFonts w:ascii="Arial Unicode MS" w:eastAsia="Arial Unicode MS" w:hAnsi="Arial Unicode MS" w:cs="Arial Unicode MS" w:hint="eastAsia"/>
      <w:sz w:val="24"/>
      <w:szCs w:val="24"/>
    </w:rPr>
  </w:style>
  <w:style w:type="paragraph" w:customStyle="1" w:styleId="Norm">
    <w:name w:val="Norm"/>
    <w:basedOn w:val="a4"/>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4"/>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4"/>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4"/>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4"/>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5"/>
    <w:rsid w:val="00E65A17"/>
  </w:style>
  <w:style w:type="paragraph" w:customStyle="1" w:styleId="afffffffffe">
    <w:name w:val="Стиль Основной текст + полужирный"/>
    <w:basedOn w:val="a9"/>
    <w:link w:val="affffffffff"/>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
    <w:name w:val="Стиль Основной текст + полужирный Знак"/>
    <w:basedOn w:val="aa"/>
    <w:link w:val="afffffffffe"/>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9"/>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a"/>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f0">
    <w:name w:val="Основной"/>
    <w:basedOn w:val="a4"/>
    <w:link w:val="affffffffff1"/>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1">
    <w:name w:val="Основной Знак"/>
    <w:basedOn w:val="a5"/>
    <w:link w:val="affffffffff0"/>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2">
    <w:name w:val="Список определений"/>
    <w:basedOn w:val="3c"/>
    <w:next w:val="a4"/>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d">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9"/>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a"/>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4"/>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4"/>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4"/>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4"/>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5"/>
    <w:rsid w:val="00C80C6A"/>
    <w:rPr>
      <w:rFonts w:ascii="Times New Roman" w:hAnsi="Times New Roman" w:cs="Times New Roman"/>
      <w:b/>
      <w:bCs/>
      <w:sz w:val="18"/>
      <w:szCs w:val="18"/>
    </w:rPr>
  </w:style>
  <w:style w:type="character" w:customStyle="1" w:styleId="FontStyle12">
    <w:name w:val="Font Style12"/>
    <w:basedOn w:val="a5"/>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4"/>
    <w:next w:val="a4"/>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5"/>
    <w:rsid w:val="006E009B"/>
  </w:style>
  <w:style w:type="character" w:customStyle="1" w:styleId="ja50-ce-sup">
    <w:name w:val="ja50-ce-sup"/>
    <w:basedOn w:val="a5"/>
    <w:rsid w:val="006E009B"/>
  </w:style>
  <w:style w:type="character" w:customStyle="1" w:styleId="ja50-header">
    <w:name w:val="ja50-header"/>
    <w:basedOn w:val="a5"/>
    <w:rsid w:val="006E009B"/>
  </w:style>
  <w:style w:type="character" w:customStyle="1" w:styleId="textbold">
    <w:name w:val="text_bold"/>
    <w:basedOn w:val="a5"/>
    <w:rsid w:val="006E009B"/>
  </w:style>
  <w:style w:type="character" w:customStyle="1" w:styleId="qualifications">
    <w:name w:val="qualifications"/>
    <w:basedOn w:val="a5"/>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3">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4"/>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4"/>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4"/>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4"/>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4"/>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4"/>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4"/>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4"/>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4"/>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4"/>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4"/>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4"/>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4"/>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4"/>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4"/>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4"/>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4"/>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4"/>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4"/>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4"/>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4"/>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4"/>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a"/>
    <w:rsid w:val="00882881"/>
    <w:rPr>
      <w:color w:val="000000"/>
      <w:shd w:val="clear" w:color="auto" w:fill="FFFF66"/>
    </w:rPr>
  </w:style>
  <w:style w:type="character" w:customStyle="1" w:styleId="goohl0">
    <w:name w:val="goohl0"/>
    <w:basedOn w:val="1a"/>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5"/>
    <w:rsid w:val="00882881"/>
  </w:style>
  <w:style w:type="paragraph" w:customStyle="1" w:styleId="BodyTextIndent21">
    <w:name w:val="Body Text Indent 21"/>
    <w:basedOn w:val="a4"/>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4"/>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4"/>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4"/>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4"/>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5"/>
    <w:rsid w:val="00CB3F9C"/>
    <w:rPr>
      <w:rFonts w:ascii="Times New Roman" w:hAnsi="Times New Roman" w:cs="Times New Roman"/>
      <w:i/>
      <w:iCs/>
      <w:spacing w:val="-15"/>
      <w:sz w:val="24"/>
      <w:szCs w:val="24"/>
    </w:rPr>
  </w:style>
  <w:style w:type="character" w:customStyle="1" w:styleId="rvts19">
    <w:name w:val="rvts19"/>
    <w:basedOn w:val="a5"/>
    <w:rsid w:val="00CB3F9C"/>
    <w:rPr>
      <w:rFonts w:ascii="Times New Roman" w:hAnsi="Times New Roman" w:cs="Times New Roman"/>
      <w:i/>
      <w:iCs/>
      <w:sz w:val="24"/>
      <w:szCs w:val="24"/>
    </w:rPr>
  </w:style>
  <w:style w:type="paragraph" w:customStyle="1" w:styleId="caaieiaie2">
    <w:name w:val="caaieiaie 2"/>
    <w:basedOn w:val="a4"/>
    <w:next w:val="a4"/>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4"/>
    <w:next w:val="a4"/>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4">
    <w:name w:val="Основной текст Знак Знак"/>
    <w:basedOn w:val="a5"/>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5"/>
    <w:rsid w:val="00DF61A7"/>
    <w:rPr>
      <w:rFonts w:ascii="Tahoma" w:hAnsi="Tahoma" w:cs="Tahoma" w:hint="default"/>
      <w:b/>
      <w:bCs/>
      <w:color w:val="1B2E51"/>
      <w:sz w:val="17"/>
      <w:szCs w:val="17"/>
    </w:rPr>
  </w:style>
  <w:style w:type="character" w:customStyle="1" w:styleId="affffc">
    <w:name w:val="Маркированный список Знак"/>
    <w:basedOn w:val="a5"/>
    <w:link w:val="affffb"/>
    <w:rsid w:val="00FE7893"/>
    <w:rPr>
      <w:rFonts w:ascii="Times New Roman" w:eastAsia="Times New Roman" w:hAnsi="Times New Roman" w:cs="Times New Roman"/>
      <w:sz w:val="28"/>
      <w:szCs w:val="28"/>
      <w:lang w:eastAsia="ru-RU"/>
    </w:rPr>
  </w:style>
  <w:style w:type="character" w:customStyle="1" w:styleId="nlmxref-aff">
    <w:name w:val="nlm_xref-aff"/>
    <w:basedOn w:val="a5"/>
    <w:rsid w:val="00FE7893"/>
  </w:style>
  <w:style w:type="paragraph" w:customStyle="1" w:styleId="affffffffff5">
    <w:name w:val="заг раздела"/>
    <w:basedOn w:val="a4"/>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6">
    <w:name w:val="текст дис Знак"/>
    <w:basedOn w:val="a4"/>
    <w:link w:val="affffffffff7"/>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8">
    <w:name w:val="текст табл"/>
    <w:basedOn w:val="a4"/>
    <w:next w:val="affffffffff6"/>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7">
    <w:name w:val="текст дис Знак Знак"/>
    <w:basedOn w:val="a5"/>
    <w:link w:val="affffffffff6"/>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9">
    <w:name w:val="текст дис"/>
    <w:basedOn w:val="a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a">
    <w:name w:val="заг подраздела Знак"/>
    <w:basedOn w:val="a4"/>
    <w:next w:val="affffffffff6"/>
    <w:link w:val="affffffffffb"/>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b">
    <w:name w:val="заг подраздела Знак Знак"/>
    <w:basedOn w:val="a5"/>
    <w:link w:val="affffffffffa"/>
    <w:rsid w:val="00890C7A"/>
    <w:rPr>
      <w:rFonts w:ascii="Times New Roman" w:eastAsia="Times New Roman" w:hAnsi="Times New Roman" w:cs="Times New Roman"/>
      <w:b/>
      <w:color w:val="000000"/>
      <w:sz w:val="28"/>
      <w:szCs w:val="28"/>
      <w:lang w:val="uk-UA" w:eastAsia="ru-RU"/>
    </w:rPr>
  </w:style>
  <w:style w:type="paragraph" w:customStyle="1" w:styleId="affffffffffc">
    <w:name w:val="таблица"/>
    <w:basedOn w:val="affffffffff6"/>
    <w:rsid w:val="00890C7A"/>
    <w:pPr>
      <w:jc w:val="right"/>
    </w:pPr>
  </w:style>
  <w:style w:type="paragraph" w:customStyle="1" w:styleId="affffffffffd">
    <w:name w:val="подпись к рис Знак"/>
    <w:basedOn w:val="a4"/>
    <w:next w:val="affffffffff6"/>
    <w:link w:val="affffffffffe"/>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
    <w:name w:val="Стиль подпись к рис + полужирный Знак"/>
    <w:basedOn w:val="affffffffffd"/>
    <w:link w:val="afffffffffff0"/>
    <w:rsid w:val="00890C7A"/>
    <w:pPr>
      <w:spacing w:after="120"/>
    </w:pPr>
    <w:rPr>
      <w:bCs/>
    </w:rPr>
  </w:style>
  <w:style w:type="character" w:customStyle="1" w:styleId="affffffffffe">
    <w:name w:val="подпись к рис Знак Знак"/>
    <w:basedOn w:val="a5"/>
    <w:link w:val="affffffffffd"/>
    <w:rsid w:val="00890C7A"/>
    <w:rPr>
      <w:rFonts w:ascii="Times New Roman" w:eastAsia="Times New Roman" w:hAnsi="Times New Roman" w:cs="Times New Roman"/>
      <w:color w:val="000000"/>
      <w:sz w:val="28"/>
      <w:szCs w:val="28"/>
      <w:lang w:val="uk-UA" w:eastAsia="ru-RU"/>
    </w:rPr>
  </w:style>
  <w:style w:type="character" w:customStyle="1" w:styleId="afffffffffff0">
    <w:name w:val="Стиль подпись к рис + полужирный Знак Знак"/>
    <w:basedOn w:val="affffffffffe"/>
    <w:link w:val="afffffffffff"/>
    <w:rsid w:val="00890C7A"/>
    <w:rPr>
      <w:rFonts w:ascii="Times New Roman" w:eastAsia="Times New Roman" w:hAnsi="Times New Roman" w:cs="Times New Roman"/>
      <w:bCs/>
      <w:color w:val="000000"/>
      <w:sz w:val="28"/>
      <w:szCs w:val="28"/>
      <w:lang w:val="uk-UA" w:eastAsia="ru-RU"/>
    </w:rPr>
  </w:style>
  <w:style w:type="paragraph" w:customStyle="1" w:styleId="afffffffffff1">
    <w:name w:val="название табл"/>
    <w:basedOn w:val="affffffffff6"/>
    <w:next w:val="affffffffff8"/>
    <w:rsid w:val="00890C7A"/>
    <w:pPr>
      <w:ind w:firstLine="0"/>
      <w:jc w:val="center"/>
    </w:pPr>
    <w:rPr>
      <w:b/>
    </w:rPr>
  </w:style>
  <w:style w:type="paragraph" w:customStyle="1" w:styleId="afffffffffff2">
    <w:name w:val="М Абзац текста"/>
    <w:basedOn w:val="a4"/>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3">
    <w:name w:val="подпись к рис"/>
    <w:basedOn w:val="a4"/>
    <w:next w:val="affffffffff9"/>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4"/>
    <w:next w:val="a9"/>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4"/>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4"/>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4"/>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4"/>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9"/>
    <w:rsid w:val="00F324BA"/>
    <w:rPr>
      <w:rFonts w:ascii="Times New Roman" w:eastAsia="Times New Roman" w:hAnsi="Times New Roman" w:cs="Times New Roman"/>
      <w:szCs w:val="28"/>
    </w:rPr>
  </w:style>
  <w:style w:type="paragraph" w:customStyle="1" w:styleId="afffffffffff4">
    <w:name w:val="Підпис"/>
    <w:basedOn w:val="a4"/>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5">
    <w:name w:val="Центрированный текст"/>
    <w:basedOn w:val="a4"/>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6">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5"/>
    <w:rsid w:val="00E01228"/>
    <w:rPr>
      <w:rFonts w:ascii="Times New Roman" w:eastAsia="Times New Roman" w:hAnsi="Times New Roman" w:cs="Times New Roman"/>
      <w:sz w:val="28"/>
      <w:szCs w:val="24"/>
      <w:lang w:eastAsia="ru-RU"/>
    </w:rPr>
  </w:style>
  <w:style w:type="character" w:customStyle="1" w:styleId="5c">
    <w:name w:val="Знак5 Знак Знак"/>
    <w:basedOn w:val="a5"/>
    <w:rsid w:val="00E01228"/>
    <w:rPr>
      <w:rFonts w:ascii="Times New Roman" w:eastAsia="Times New Roman" w:hAnsi="Times New Roman" w:cs="Times New Roman"/>
      <w:sz w:val="28"/>
      <w:szCs w:val="24"/>
      <w:lang w:eastAsia="ru-RU"/>
    </w:rPr>
  </w:style>
  <w:style w:type="character" w:customStyle="1" w:styleId="2ff9">
    <w:name w:val="Знак2 Знак Знак"/>
    <w:basedOn w:val="a5"/>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4"/>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7">
    <w:name w:val="Термин"/>
    <w:basedOn w:val="a4"/>
    <w:next w:val="affffffffff2"/>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8">
    <w:name w:val="Гост"/>
    <w:basedOn w:val="a4"/>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9">
    <w:name w:val="Ãîñò"/>
    <w:basedOn w:val="a4"/>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a">
    <w:name w:val="ГОСТ"/>
    <w:basedOn w:val="a4"/>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4"/>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4"/>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4"/>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4"/>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4"/>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b">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c">
    <w:name w:val="заг_табл"/>
    <w:next w:val="a4"/>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4"/>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4"/>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4"/>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4"/>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4"/>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4"/>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4"/>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4"/>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5"/>
    <w:rsid w:val="00B675C5"/>
    <w:rPr>
      <w:rFonts w:ascii="Times New Roman" w:eastAsia="Times New Roman" w:hAnsi="Times New Roman"/>
      <w:b/>
      <w:bCs/>
      <w:sz w:val="28"/>
      <w:szCs w:val="24"/>
    </w:rPr>
  </w:style>
  <w:style w:type="paragraph" w:customStyle="1" w:styleId="afffffffffffd">
    <w:name w:val="дисер"/>
    <w:basedOn w:val="a4"/>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4"/>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e">
    <w:name w:val="Г1"/>
    <w:basedOn w:val="a4"/>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
    <w:name w:val="Ã1"/>
    <w:basedOn w:val="a4"/>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5"/>
    <w:rsid w:val="001A2F71"/>
    <w:rPr>
      <w:sz w:val="16"/>
      <w:szCs w:val="16"/>
    </w:rPr>
  </w:style>
  <w:style w:type="character" w:customStyle="1" w:styleId="mw-headline">
    <w:name w:val="mw-headline"/>
    <w:basedOn w:val="a5"/>
    <w:rsid w:val="001A2F71"/>
  </w:style>
  <w:style w:type="character" w:customStyle="1" w:styleId="editsection8">
    <w:name w:val="editsection8"/>
    <w:basedOn w:val="a5"/>
    <w:rsid w:val="001A2F71"/>
    <w:rPr>
      <w:b w:val="0"/>
      <w:bCs w:val="0"/>
      <w:sz w:val="18"/>
      <w:szCs w:val="18"/>
    </w:rPr>
  </w:style>
  <w:style w:type="character" w:customStyle="1" w:styleId="editsection9">
    <w:name w:val="editsection9"/>
    <w:basedOn w:val="a5"/>
    <w:rsid w:val="001A2F71"/>
    <w:rPr>
      <w:b w:val="0"/>
      <w:bCs w:val="0"/>
      <w:sz w:val="21"/>
      <w:szCs w:val="21"/>
    </w:rPr>
  </w:style>
  <w:style w:type="character" w:customStyle="1" w:styleId="editsection1">
    <w:name w:val="editsection1"/>
    <w:basedOn w:val="a5"/>
    <w:rsid w:val="001A2F71"/>
  </w:style>
  <w:style w:type="character" w:styleId="HTML5">
    <w:name w:val="HTML Sample"/>
    <w:basedOn w:val="a5"/>
    <w:uiPriority w:val="99"/>
    <w:unhideWhenUsed/>
    <w:rsid w:val="001A2F71"/>
    <w:rPr>
      <w:rFonts w:ascii="Courier New" w:eastAsia="Times New Roman" w:hAnsi="Courier New" w:cs="Courier New"/>
    </w:rPr>
  </w:style>
  <w:style w:type="paragraph" w:customStyle="1" w:styleId="ajus">
    <w:name w:val="ajus"/>
    <w:basedOn w:val="a4"/>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4"/>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4"/>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4"/>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e">
    <w:name w:val="обычный Знак"/>
    <w:basedOn w:val="1fc"/>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5"/>
    <w:rsid w:val="003C70AE"/>
    <w:rPr>
      <w:rFonts w:ascii="Times New Roman" w:hAnsi="Times New Roman" w:cs="Times New Roman" w:hint="default"/>
      <w:sz w:val="24"/>
      <w:szCs w:val="24"/>
    </w:rPr>
  </w:style>
  <w:style w:type="paragraph" w:customStyle="1" w:styleId="rvps13">
    <w:name w:val="rvps13"/>
    <w:basedOn w:val="a4"/>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0">
    <w:name w:val="........ ....."/>
    <w:basedOn w:val="a4"/>
    <w:next w:val="a4"/>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5"/>
    <w:rsid w:val="003C70AE"/>
    <w:rPr>
      <w:rFonts w:ascii="Times New Roman" w:hAnsi="Times New Roman" w:cs="Times New Roman" w:hint="default"/>
      <w:color w:val="000000"/>
      <w:spacing w:val="-17"/>
      <w:sz w:val="24"/>
      <w:szCs w:val="24"/>
    </w:rPr>
  </w:style>
  <w:style w:type="character" w:customStyle="1" w:styleId="rvts29">
    <w:name w:val="rvts29"/>
    <w:basedOn w:val="a5"/>
    <w:rsid w:val="003C70AE"/>
    <w:rPr>
      <w:rFonts w:ascii="Times New Roman" w:hAnsi="Times New Roman" w:cs="Times New Roman" w:hint="default"/>
      <w:sz w:val="24"/>
      <w:szCs w:val="24"/>
    </w:rPr>
  </w:style>
  <w:style w:type="paragraph" w:customStyle="1" w:styleId="rvps3">
    <w:name w:val="rvps3"/>
    <w:basedOn w:val="a4"/>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4"/>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4"/>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4"/>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4"/>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4"/>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4"/>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4"/>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5"/>
    <w:rsid w:val="000E1D41"/>
    <w:rPr>
      <w:rFonts w:ascii="Times New Roman" w:hAnsi="Times New Roman" w:cs="Times New Roman"/>
      <w:i/>
      <w:iCs/>
      <w:color w:val="000000"/>
      <w:sz w:val="24"/>
      <w:szCs w:val="24"/>
    </w:rPr>
  </w:style>
  <w:style w:type="paragraph" w:customStyle="1" w:styleId="3f9">
    <w:name w:val="Абзац списка3"/>
    <w:basedOn w:val="a4"/>
    <w:rsid w:val="000E1D41"/>
    <w:pPr>
      <w:spacing w:after="200" w:line="276" w:lineRule="auto"/>
      <w:ind w:left="720"/>
      <w:contextualSpacing/>
    </w:pPr>
    <w:rPr>
      <w:rFonts w:ascii="Calibri" w:eastAsia="Times New Roman" w:hAnsi="Calibri" w:cs="Times New Roman"/>
    </w:rPr>
  </w:style>
  <w:style w:type="paragraph" w:customStyle="1" w:styleId="1fff0">
    <w:name w:val="Без интервала1"/>
    <w:rsid w:val="000E1D41"/>
    <w:pPr>
      <w:spacing w:after="0" w:line="240" w:lineRule="auto"/>
    </w:pPr>
    <w:rPr>
      <w:rFonts w:ascii="Calibri" w:eastAsia="Calibri" w:hAnsi="Calibri" w:cs="Times New Roman"/>
    </w:rPr>
  </w:style>
  <w:style w:type="paragraph" w:customStyle="1" w:styleId="153">
    <w:name w:val="Нормал1.5"/>
    <w:basedOn w:val="a4"/>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4"/>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4"/>
    <w:rsid w:val="00B4703B"/>
    <w:pPr>
      <w:spacing w:after="0" w:line="240" w:lineRule="auto"/>
    </w:pPr>
    <w:rPr>
      <w:rFonts w:ascii="Arial" w:eastAsia="Times New Roman" w:hAnsi="Arial" w:cs="Arial"/>
      <w:sz w:val="24"/>
      <w:szCs w:val="24"/>
      <w:lang w:eastAsia="ru-RU"/>
    </w:rPr>
  </w:style>
  <w:style w:type="paragraph" w:customStyle="1" w:styleId="f110">
    <w:name w:val="f110"/>
    <w:basedOn w:val="a4"/>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4"/>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4"/>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4"/>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4"/>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4"/>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4"/>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4"/>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4"/>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4"/>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4"/>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4"/>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4"/>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4"/>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4"/>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4"/>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4"/>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4"/>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4"/>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5"/>
    <w:rsid w:val="00B4703B"/>
    <w:rPr>
      <w:rFonts w:ascii="Times New Roman" w:hAnsi="Times New Roman" w:cs="Times New Roman" w:hint="default"/>
      <w:b w:val="0"/>
      <w:bCs w:val="0"/>
      <w:i/>
      <w:iCs/>
    </w:rPr>
  </w:style>
  <w:style w:type="character" w:customStyle="1" w:styleId="f2101">
    <w:name w:val="f2101"/>
    <w:basedOn w:val="a5"/>
    <w:rsid w:val="00B4703B"/>
    <w:rPr>
      <w:rFonts w:ascii="Arial" w:hAnsi="Arial" w:cs="Arial" w:hint="default"/>
      <w:b w:val="0"/>
      <w:bCs w:val="0"/>
      <w:i/>
      <w:iCs/>
    </w:rPr>
  </w:style>
  <w:style w:type="character" w:customStyle="1" w:styleId="f0001">
    <w:name w:val="f0001"/>
    <w:basedOn w:val="a5"/>
    <w:rsid w:val="00B4703B"/>
    <w:rPr>
      <w:rFonts w:ascii="Arial" w:hAnsi="Arial" w:cs="Arial" w:hint="default"/>
      <w:b w:val="0"/>
      <w:bCs w:val="0"/>
      <w:i w:val="0"/>
      <w:iCs w:val="0"/>
    </w:rPr>
  </w:style>
  <w:style w:type="character" w:customStyle="1" w:styleId="f3001">
    <w:name w:val="f3001"/>
    <w:basedOn w:val="a5"/>
    <w:rsid w:val="00B4703B"/>
    <w:rPr>
      <w:rFonts w:ascii="Times New Roman" w:hAnsi="Times New Roman" w:cs="Times New Roman" w:hint="default"/>
      <w:b w:val="0"/>
      <w:bCs w:val="0"/>
      <w:i w:val="0"/>
      <w:iCs w:val="0"/>
    </w:rPr>
  </w:style>
  <w:style w:type="character" w:customStyle="1" w:styleId="f5011">
    <w:name w:val="f5011"/>
    <w:basedOn w:val="a5"/>
    <w:rsid w:val="00B4703B"/>
    <w:rPr>
      <w:rFonts w:ascii="Arial" w:hAnsi="Arial" w:cs="Arial" w:hint="default"/>
      <w:b/>
      <w:bCs/>
      <w:i w:val="0"/>
      <w:iCs w:val="0"/>
    </w:rPr>
  </w:style>
  <w:style w:type="paragraph" w:customStyle="1" w:styleId="head-orange">
    <w:name w:val="head-orange"/>
    <w:basedOn w:val="a4"/>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4"/>
    <w:rsid w:val="00B4703B"/>
    <w:pPr>
      <w:spacing w:after="0" w:line="240" w:lineRule="auto"/>
    </w:pPr>
    <w:rPr>
      <w:rFonts w:ascii="Arial" w:eastAsia="Times New Roman" w:hAnsi="Arial" w:cs="Arial"/>
      <w:sz w:val="24"/>
      <w:szCs w:val="24"/>
      <w:lang w:eastAsia="ru-RU"/>
    </w:rPr>
  </w:style>
  <w:style w:type="character" w:customStyle="1" w:styleId="f1001">
    <w:name w:val="f1001"/>
    <w:basedOn w:val="a5"/>
    <w:rsid w:val="00B4703B"/>
    <w:rPr>
      <w:rFonts w:ascii="Arial" w:hAnsi="Arial" w:cs="Arial" w:hint="default"/>
      <w:b w:val="0"/>
      <w:bCs w:val="0"/>
      <w:i w:val="0"/>
      <w:iCs w:val="0"/>
    </w:rPr>
  </w:style>
  <w:style w:type="paragraph" w:customStyle="1" w:styleId="f200">
    <w:name w:val="f200"/>
    <w:basedOn w:val="a4"/>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5"/>
    <w:rsid w:val="00B4703B"/>
    <w:rPr>
      <w:rFonts w:ascii="Arial" w:hAnsi="Arial" w:cs="Arial" w:hint="default"/>
      <w:b/>
      <w:bCs/>
      <w:i w:val="0"/>
      <w:iCs w:val="0"/>
    </w:rPr>
  </w:style>
  <w:style w:type="character" w:customStyle="1" w:styleId="f2001">
    <w:name w:val="f2001"/>
    <w:basedOn w:val="a5"/>
    <w:rsid w:val="00B4703B"/>
    <w:rPr>
      <w:rFonts w:ascii="Times New Roman" w:hAnsi="Times New Roman" w:cs="Times New Roman" w:hint="default"/>
      <w:b w:val="0"/>
      <w:bCs w:val="0"/>
      <w:i w:val="0"/>
      <w:iCs w:val="0"/>
    </w:rPr>
  </w:style>
  <w:style w:type="paragraph" w:customStyle="1" w:styleId="f201">
    <w:name w:val="f201"/>
    <w:basedOn w:val="a4"/>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5"/>
    <w:rsid w:val="00B4703B"/>
    <w:rPr>
      <w:rFonts w:ascii="Times New Roman" w:hAnsi="Times New Roman" w:cs="Times New Roman" w:hint="default"/>
      <w:b/>
      <w:bCs/>
      <w:i w:val="0"/>
      <w:iCs w:val="0"/>
    </w:rPr>
  </w:style>
  <w:style w:type="character" w:customStyle="1" w:styleId="f2011">
    <w:name w:val="f2011"/>
    <w:basedOn w:val="a5"/>
    <w:rsid w:val="00B4703B"/>
    <w:rPr>
      <w:rFonts w:ascii="Arial" w:hAnsi="Arial" w:cs="Arial" w:hint="default"/>
      <w:b/>
      <w:bCs/>
      <w:i w:val="0"/>
      <w:iCs w:val="0"/>
    </w:rPr>
  </w:style>
  <w:style w:type="character" w:customStyle="1" w:styleId="f1011">
    <w:name w:val="f1011"/>
    <w:basedOn w:val="a5"/>
    <w:rsid w:val="00B4703B"/>
    <w:rPr>
      <w:rFonts w:ascii="Arial" w:hAnsi="Arial" w:cs="Arial" w:hint="default"/>
      <w:b/>
      <w:bCs/>
      <w:i w:val="0"/>
      <w:iCs w:val="0"/>
    </w:rPr>
  </w:style>
  <w:style w:type="paragraph" w:customStyle="1" w:styleId="f301">
    <w:name w:val="f301"/>
    <w:basedOn w:val="a4"/>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4"/>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4"/>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4"/>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4"/>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5"/>
    <w:rsid w:val="00B4703B"/>
    <w:rPr>
      <w:rFonts w:ascii="Arial" w:hAnsi="Arial" w:cs="Arial" w:hint="default"/>
      <w:b w:val="0"/>
      <w:bCs w:val="0"/>
      <w:i/>
      <w:iCs/>
    </w:rPr>
  </w:style>
  <w:style w:type="character" w:customStyle="1" w:styleId="f4011">
    <w:name w:val="f4011"/>
    <w:basedOn w:val="a5"/>
    <w:rsid w:val="00B4703B"/>
    <w:rPr>
      <w:rFonts w:ascii="Arial" w:hAnsi="Arial" w:cs="Arial" w:hint="default"/>
      <w:b/>
      <w:bCs/>
      <w:i w:val="0"/>
      <w:iCs w:val="0"/>
    </w:rPr>
  </w:style>
  <w:style w:type="character" w:customStyle="1" w:styleId="f6111">
    <w:name w:val="f6111"/>
    <w:basedOn w:val="a5"/>
    <w:rsid w:val="00B4703B"/>
    <w:rPr>
      <w:rFonts w:ascii="Times New Roman" w:hAnsi="Times New Roman" w:cs="Times New Roman" w:hint="default"/>
      <w:b/>
      <w:bCs/>
      <w:i/>
      <w:iCs/>
    </w:rPr>
  </w:style>
  <w:style w:type="character" w:customStyle="1" w:styleId="f7111">
    <w:name w:val="f7111"/>
    <w:basedOn w:val="a5"/>
    <w:rsid w:val="00B4703B"/>
    <w:rPr>
      <w:rFonts w:ascii="Arial" w:hAnsi="Arial" w:cs="Arial" w:hint="default"/>
      <w:b/>
      <w:bCs/>
      <w:i/>
      <w:iCs/>
    </w:rPr>
  </w:style>
  <w:style w:type="character" w:customStyle="1" w:styleId="referencelink">
    <w:name w:val="referencelink"/>
    <w:basedOn w:val="a5"/>
    <w:rsid w:val="004F56B7"/>
  </w:style>
  <w:style w:type="paragraph" w:customStyle="1" w:styleId="affffffffffff1">
    <w:name w:val="Стиль дис.авт."/>
    <w:basedOn w:val="a4"/>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5"/>
    <w:rsid w:val="00F913D1"/>
    <w:rPr>
      <w:sz w:val="28"/>
      <w:szCs w:val="28"/>
    </w:rPr>
  </w:style>
  <w:style w:type="paragraph" w:customStyle="1" w:styleId="affffffffffff2">
    <w:name w:val="Мой текст Знак Знак"/>
    <w:basedOn w:val="a4"/>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5"/>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4"/>
    <w:next w:val="a4"/>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5"/>
    <w:rsid w:val="006747D5"/>
    <w:rPr>
      <w:rFonts w:ascii="Courier New" w:hAnsi="Courier New"/>
      <w:sz w:val="20"/>
    </w:rPr>
  </w:style>
  <w:style w:type="character" w:customStyle="1" w:styleId="names">
    <w:name w:val="names"/>
    <w:basedOn w:val="a5"/>
    <w:rsid w:val="006747D5"/>
  </w:style>
  <w:style w:type="paragraph" w:customStyle="1" w:styleId="affffffffffff3">
    <w:name w:val="Нормальний текст"/>
    <w:basedOn w:val="a4"/>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5"/>
    <w:rsid w:val="00B31775"/>
  </w:style>
  <w:style w:type="character" w:customStyle="1" w:styleId="booktitle1">
    <w:name w:val="book_title1"/>
    <w:basedOn w:val="a5"/>
    <w:rsid w:val="00B31775"/>
    <w:rPr>
      <w:b/>
      <w:bCs/>
      <w:i/>
      <w:iCs/>
      <w:sz w:val="22"/>
      <w:szCs w:val="22"/>
    </w:rPr>
  </w:style>
  <w:style w:type="paragraph" w:customStyle="1" w:styleId="ques">
    <w:name w:val="#ques"/>
    <w:basedOn w:val="a4"/>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1">
    <w:name w:val="Нет списка1"/>
    <w:next w:val="a7"/>
    <w:semiHidden/>
    <w:rsid w:val="0079544F"/>
  </w:style>
  <w:style w:type="character" w:customStyle="1" w:styleId="h11">
    <w:name w:val="h11"/>
    <w:basedOn w:val="a5"/>
    <w:rsid w:val="0079544F"/>
    <w:rPr>
      <w:rFonts w:ascii="Arial" w:hAnsi="Arial" w:cs="Arial" w:hint="default"/>
      <w:b/>
      <w:bCs/>
      <w:strike w:val="0"/>
      <w:dstrike w:val="0"/>
      <w:color w:val="384869"/>
      <w:sz w:val="21"/>
      <w:szCs w:val="21"/>
      <w:u w:val="none"/>
      <w:effect w:val="none"/>
    </w:rPr>
  </w:style>
  <w:style w:type="paragraph" w:styleId="affffffffffff4">
    <w:name w:val="index heading"/>
    <w:basedOn w:val="a4"/>
    <w:next w:val="1ffb"/>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5"/>
    <w:rsid w:val="0079544F"/>
    <w:rPr>
      <w:sz w:val="20"/>
      <w:szCs w:val="20"/>
    </w:rPr>
  </w:style>
  <w:style w:type="character" w:customStyle="1" w:styleId="fm-role1">
    <w:name w:val="fm-role1"/>
    <w:basedOn w:val="a5"/>
    <w:rsid w:val="0079544F"/>
    <w:rPr>
      <w:i/>
      <w:iCs/>
    </w:rPr>
  </w:style>
  <w:style w:type="paragraph" w:customStyle="1" w:styleId="Style6">
    <w:name w:val="Style6"/>
    <w:basedOn w:val="a4"/>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4"/>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4"/>
    <w:next w:val="a4"/>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4"/>
    <w:next w:val="a4"/>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4"/>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4"/>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4"/>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4"/>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4"/>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4"/>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5"/>
    <w:rsid w:val="006F380D"/>
    <w:rPr>
      <w:rFonts w:ascii="Arial" w:hAnsi="Arial"/>
      <w:i/>
      <w:spacing w:val="0"/>
      <w:sz w:val="20"/>
      <w:u w:val="single"/>
    </w:rPr>
  </w:style>
  <w:style w:type="paragraph" w:customStyle="1" w:styleId="affffffffffff5">
    <w:name w:val="Мышца"/>
    <w:basedOn w:val="a4"/>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4"/>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4"/>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5"/>
    <w:rsid w:val="00FB0B4A"/>
    <w:rPr>
      <w:rFonts w:ascii="Times New Roman" w:hAnsi="Times New Roman" w:cs="Times New Roman"/>
      <w:i/>
      <w:iCs/>
    </w:rPr>
  </w:style>
  <w:style w:type="character" w:customStyle="1" w:styleId="productrating">
    <w:name w:val="product_rating"/>
    <w:basedOn w:val="a5"/>
    <w:rsid w:val="0076613F"/>
  </w:style>
  <w:style w:type="paragraph" w:styleId="z-">
    <w:name w:val="HTML Top of Form"/>
    <w:basedOn w:val="a4"/>
    <w:next w:val="a4"/>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5"/>
    <w:link w:val="z-"/>
    <w:rsid w:val="0076613F"/>
    <w:rPr>
      <w:rFonts w:ascii="Arial" w:eastAsia="Times New Roman" w:hAnsi="Arial" w:cs="Arial"/>
      <w:vanish/>
      <w:sz w:val="16"/>
      <w:szCs w:val="16"/>
      <w:lang w:eastAsia="ru-RU"/>
    </w:rPr>
  </w:style>
  <w:style w:type="paragraph" w:styleId="z-1">
    <w:name w:val="HTML Bottom of Form"/>
    <w:basedOn w:val="a4"/>
    <w:next w:val="a4"/>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5"/>
    <w:link w:val="z-1"/>
    <w:rsid w:val="0076613F"/>
    <w:rPr>
      <w:rFonts w:ascii="Arial" w:eastAsia="Times New Roman" w:hAnsi="Arial" w:cs="Arial"/>
      <w:vanish/>
      <w:sz w:val="16"/>
      <w:szCs w:val="16"/>
      <w:lang w:eastAsia="ru-RU"/>
    </w:rPr>
  </w:style>
  <w:style w:type="character" w:customStyle="1" w:styleId="1fff2">
    <w:name w:val="Верхний колонтитул Знак1"/>
    <w:basedOn w:val="a5"/>
    <w:semiHidden/>
    <w:rsid w:val="00080F11"/>
    <w:rPr>
      <w:rFonts w:ascii="Times New Roman" w:eastAsia="Times New Roman" w:hAnsi="Times New Roman"/>
    </w:rPr>
  </w:style>
  <w:style w:type="character" w:customStyle="1" w:styleId="1fff3">
    <w:name w:val="Нижний колонтитул Знак1"/>
    <w:basedOn w:val="a5"/>
    <w:semiHidden/>
    <w:rsid w:val="00080F11"/>
    <w:rPr>
      <w:rFonts w:ascii="Times New Roman" w:eastAsia="Times New Roman" w:hAnsi="Times New Roman"/>
    </w:rPr>
  </w:style>
  <w:style w:type="character" w:customStyle="1" w:styleId="1fff4">
    <w:name w:val="Основной текст с отступом Знак1"/>
    <w:basedOn w:val="a5"/>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4"/>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5"/>
    <w:rsid w:val="004C0FBC"/>
    <w:rPr>
      <w:sz w:val="17"/>
      <w:szCs w:val="17"/>
    </w:rPr>
  </w:style>
  <w:style w:type="character" w:customStyle="1" w:styleId="em3">
    <w:name w:val="em3"/>
    <w:basedOn w:val="a5"/>
    <w:rsid w:val="004C0FBC"/>
    <w:rPr>
      <w:b/>
      <w:bCs/>
      <w:color w:val="000080"/>
    </w:rPr>
  </w:style>
  <w:style w:type="paragraph" w:styleId="affffffffffff6">
    <w:name w:val="toa heading"/>
    <w:basedOn w:val="a4"/>
    <w:next w:val="a4"/>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4"/>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4"/>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5"/>
    <w:rsid w:val="004C0FBC"/>
    <w:rPr>
      <w:color w:val="000080"/>
      <w:sz w:val="18"/>
      <w:szCs w:val="18"/>
    </w:rPr>
  </w:style>
  <w:style w:type="paragraph" w:customStyle="1" w:styleId="litz">
    <w:name w:val="litz"/>
    <w:basedOn w:val="a4"/>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4"/>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4"/>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5"/>
    <w:rsid w:val="004C0FBC"/>
    <w:rPr>
      <w:color w:val="FF0000"/>
    </w:rPr>
  </w:style>
  <w:style w:type="character" w:customStyle="1" w:styleId="subnavlink1">
    <w:name w:val="subnavlink1"/>
    <w:basedOn w:val="a5"/>
    <w:rsid w:val="004C0FBC"/>
    <w:rPr>
      <w:rFonts w:ascii="Tahoma" w:hAnsi="Tahoma" w:cs="Tahoma" w:hint="default"/>
      <w:color w:val="663300"/>
      <w:sz w:val="18"/>
      <w:szCs w:val="18"/>
    </w:rPr>
  </w:style>
  <w:style w:type="paragraph" w:customStyle="1" w:styleId="contentsarticletitle">
    <w:name w:val="contents_article_title"/>
    <w:basedOn w:val="a4"/>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5"/>
    <w:rsid w:val="004C0FBC"/>
    <w:rPr>
      <w:b w:val="0"/>
      <w:bCs w:val="0"/>
      <w:sz w:val="18"/>
      <w:szCs w:val="18"/>
    </w:rPr>
  </w:style>
  <w:style w:type="character" w:customStyle="1" w:styleId="14">
    <w:name w:val="Цитата Знак1"/>
    <w:basedOn w:val="a5"/>
    <w:link w:val="afd"/>
    <w:rsid w:val="00851605"/>
    <w:rPr>
      <w:rFonts w:ascii="Times New Roman" w:eastAsia="Times New Roman" w:hAnsi="Times New Roman" w:cs="Times New Roman"/>
      <w:sz w:val="28"/>
      <w:szCs w:val="20"/>
      <w:lang w:val="uk-UA" w:eastAsia="ru-RU"/>
    </w:rPr>
  </w:style>
  <w:style w:type="paragraph" w:customStyle="1" w:styleId="08Body">
    <w:name w:val="08_Body"/>
    <w:basedOn w:val="a4"/>
    <w:next w:val="a4"/>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4"/>
    <w:next w:val="a4"/>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7">
    <w:name w:val="Цитата Знак"/>
    <w:basedOn w:val="a5"/>
    <w:rsid w:val="00851605"/>
    <w:rPr>
      <w:sz w:val="28"/>
      <w:lang w:val="uk-UA" w:eastAsia="ru-RU" w:bidi="ar-SA"/>
    </w:rPr>
  </w:style>
  <w:style w:type="character" w:customStyle="1" w:styleId="ped">
    <w:name w:val="ped"/>
    <w:basedOn w:val="a5"/>
    <w:rsid w:val="00851605"/>
  </w:style>
  <w:style w:type="character" w:customStyle="1" w:styleId="wbr">
    <w:name w:val="wbr"/>
    <w:basedOn w:val="a5"/>
    <w:rsid w:val="00851605"/>
  </w:style>
  <w:style w:type="character" w:customStyle="1" w:styleId="nlmarticle-title">
    <w:name w:val="nlm_article-title"/>
    <w:basedOn w:val="a5"/>
    <w:rsid w:val="00851605"/>
  </w:style>
  <w:style w:type="character" w:customStyle="1" w:styleId="citationsource-journal">
    <w:name w:val="citation_source-journal"/>
    <w:basedOn w:val="a5"/>
    <w:rsid w:val="00851605"/>
  </w:style>
  <w:style w:type="character" w:customStyle="1" w:styleId="nlmfpage">
    <w:name w:val="nlm_fpage"/>
    <w:basedOn w:val="a5"/>
    <w:rsid w:val="00851605"/>
  </w:style>
  <w:style w:type="character" w:customStyle="1" w:styleId="nlmlpage">
    <w:name w:val="nlm_lpage"/>
    <w:basedOn w:val="a5"/>
    <w:rsid w:val="00851605"/>
  </w:style>
  <w:style w:type="character" w:customStyle="1" w:styleId="nlmyear">
    <w:name w:val="nlm_year"/>
    <w:basedOn w:val="a5"/>
    <w:rsid w:val="00851605"/>
  </w:style>
  <w:style w:type="character" w:customStyle="1" w:styleId="spi">
    <w:name w:val="spi"/>
    <w:basedOn w:val="a5"/>
    <w:rsid w:val="00851605"/>
  </w:style>
  <w:style w:type="character" w:customStyle="1" w:styleId="searchterm0">
    <w:name w:val="searchterm0"/>
    <w:basedOn w:val="a5"/>
    <w:rsid w:val="00851605"/>
  </w:style>
  <w:style w:type="paragraph" w:customStyle="1" w:styleId="Style11">
    <w:name w:val="Style 1"/>
    <w:basedOn w:val="a4"/>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4"/>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4"/>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8">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9">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a">
    <w:name w:val="Знак Знак Знак Знак Знак Знак Знак Знак"/>
    <w:basedOn w:val="a4"/>
    <w:rsid w:val="006C6BF0"/>
    <w:pPr>
      <w:spacing w:after="0" w:line="240" w:lineRule="auto"/>
    </w:pPr>
    <w:rPr>
      <w:rFonts w:ascii="Verdana" w:eastAsia="Times New Roman" w:hAnsi="Verdana" w:cs="Verdana"/>
      <w:sz w:val="20"/>
      <w:szCs w:val="20"/>
      <w:lang w:val="en-US"/>
    </w:rPr>
  </w:style>
  <w:style w:type="paragraph" w:customStyle="1" w:styleId="affffffffffffb">
    <w:name w:val="Знак Знак Знак Знак Знак Знак"/>
    <w:basedOn w:val="a4"/>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5"/>
    <w:rsid w:val="006E5C4E"/>
  </w:style>
  <w:style w:type="paragraph" w:customStyle="1" w:styleId="04">
    <w:name w:val="04"/>
    <w:basedOn w:val="a4"/>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c">
    <w:name w:val="дисерт"/>
    <w:basedOn w:val="a4"/>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4"/>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4"/>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4"/>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5"/>
    <w:rsid w:val="008305DD"/>
  </w:style>
  <w:style w:type="paragraph" w:customStyle="1" w:styleId="affffffffffffd">
    <w:name w:val="текст примечания"/>
    <w:basedOn w:val="17"/>
    <w:rsid w:val="00B11673"/>
    <w:pPr>
      <w:widowControl/>
      <w:spacing w:line="240" w:lineRule="auto"/>
      <w:ind w:firstLine="0"/>
      <w:jc w:val="left"/>
    </w:pPr>
    <w:rPr>
      <w:rFonts w:ascii="Times New Roman" w:hAnsi="Times New Roman"/>
      <w:snapToGrid/>
    </w:rPr>
  </w:style>
  <w:style w:type="paragraph" w:customStyle="1" w:styleId="affffffffffffe">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
    <w:name w:val="Диссерт_ текст Знак"/>
    <w:basedOn w:val="a4"/>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5"/>
    <w:rsid w:val="00DA7FC4"/>
  </w:style>
  <w:style w:type="character" w:customStyle="1" w:styleId="fundquote">
    <w:name w:val="fundquote"/>
    <w:basedOn w:val="a5"/>
    <w:rsid w:val="00332A3A"/>
  </w:style>
  <w:style w:type="character" w:customStyle="1" w:styleId="sitenoticetoggle">
    <w:name w:val="sitenoticetoggle"/>
    <w:basedOn w:val="a5"/>
    <w:rsid w:val="00332A3A"/>
  </w:style>
  <w:style w:type="character" w:customStyle="1" w:styleId="fileinfo">
    <w:name w:val="fileinfo"/>
    <w:basedOn w:val="a5"/>
    <w:rsid w:val="00332A3A"/>
  </w:style>
  <w:style w:type="character" w:customStyle="1" w:styleId="editsection">
    <w:name w:val="editsection"/>
    <w:basedOn w:val="a5"/>
    <w:rsid w:val="00332A3A"/>
  </w:style>
  <w:style w:type="character" w:customStyle="1" w:styleId="divider">
    <w:name w:val="divider"/>
    <w:basedOn w:val="a5"/>
    <w:rsid w:val="00332A3A"/>
  </w:style>
  <w:style w:type="character" w:customStyle="1" w:styleId="i1">
    <w:name w:val="i1"/>
    <w:basedOn w:val="a5"/>
    <w:rsid w:val="00332A3A"/>
    <w:rPr>
      <w:i/>
      <w:iCs/>
    </w:rPr>
  </w:style>
  <w:style w:type="paragraph" w:customStyle="1" w:styleId="contentboxopenaccesstitle">
    <w:name w:val="content_box_openaccess_title"/>
    <w:basedOn w:val="a4"/>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4"/>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4"/>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4"/>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4"/>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4"/>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5"/>
    <w:rsid w:val="00332A3A"/>
    <w:rPr>
      <w:color w:val="000066"/>
      <w:u w:val="single"/>
    </w:rPr>
  </w:style>
  <w:style w:type="paragraph" w:customStyle="1" w:styleId="fm-author">
    <w:name w:val="fm-author"/>
    <w:basedOn w:val="a4"/>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5"/>
    <w:rsid w:val="00332A3A"/>
  </w:style>
  <w:style w:type="character" w:customStyle="1" w:styleId="small1">
    <w:name w:val="small1"/>
    <w:basedOn w:val="a5"/>
    <w:rsid w:val="00332A3A"/>
    <w:rPr>
      <w:rFonts w:ascii="Verdana" w:hAnsi="Verdana" w:cs="Verdana"/>
      <w:color w:val="000000"/>
      <w:sz w:val="15"/>
      <w:szCs w:val="15"/>
    </w:rPr>
  </w:style>
  <w:style w:type="character" w:customStyle="1" w:styleId="h1black1">
    <w:name w:val="h1black1"/>
    <w:basedOn w:val="a5"/>
    <w:rsid w:val="00332A3A"/>
    <w:rPr>
      <w:rFonts w:ascii="Verdana" w:hAnsi="Verdana" w:cs="Verdana"/>
      <w:b/>
      <w:bCs/>
      <w:color w:val="000000"/>
      <w:sz w:val="27"/>
      <w:szCs w:val="27"/>
      <w:u w:val="none"/>
      <w:effect w:val="none"/>
    </w:rPr>
  </w:style>
  <w:style w:type="character" w:customStyle="1" w:styleId="bodyblack1">
    <w:name w:val="bodyblack1"/>
    <w:basedOn w:val="a5"/>
    <w:rsid w:val="00332A3A"/>
    <w:rPr>
      <w:rFonts w:ascii="Verdana" w:hAnsi="Verdana" w:cs="Verdana"/>
      <w:color w:val="000000"/>
      <w:sz w:val="20"/>
      <w:szCs w:val="20"/>
    </w:rPr>
  </w:style>
  <w:style w:type="paragraph" w:customStyle="1" w:styleId="bibliomixed">
    <w:name w:val="bibliomixed"/>
    <w:basedOn w:val="a4"/>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4"/>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4"/>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4"/>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4"/>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5"/>
    <w:rsid w:val="00332A3A"/>
    <w:rPr>
      <w:rFonts w:ascii="Verdana" w:hAnsi="Verdana" w:cs="Verdana"/>
      <w:color w:val="000000"/>
      <w:sz w:val="30"/>
      <w:szCs w:val="30"/>
    </w:rPr>
  </w:style>
  <w:style w:type="character" w:customStyle="1" w:styleId="xauthor1">
    <w:name w:val="xauthor1"/>
    <w:basedOn w:val="a5"/>
    <w:rsid w:val="00332A3A"/>
    <w:rPr>
      <w:rFonts w:ascii="Verdana" w:hAnsi="Verdana" w:cs="Verdana"/>
      <w:b/>
      <w:bCs/>
      <w:sz w:val="18"/>
      <w:szCs w:val="18"/>
    </w:rPr>
  </w:style>
  <w:style w:type="character" w:customStyle="1" w:styleId="softsubbhead1">
    <w:name w:val="softsubbhead1"/>
    <w:basedOn w:val="a5"/>
    <w:rsid w:val="00332A3A"/>
    <w:rPr>
      <w:rFonts w:ascii="Verdana" w:hAnsi="Verdana" w:cs="Verdana"/>
      <w:sz w:val="23"/>
      <w:szCs w:val="23"/>
    </w:rPr>
  </w:style>
  <w:style w:type="character" w:customStyle="1" w:styleId="subhead1">
    <w:name w:val="subhead1"/>
    <w:basedOn w:val="a5"/>
    <w:rsid w:val="00332A3A"/>
    <w:rPr>
      <w:rFonts w:ascii="Verdana" w:hAnsi="Verdana" w:cs="Verdana"/>
      <w:b/>
      <w:bCs/>
      <w:sz w:val="24"/>
      <w:szCs w:val="24"/>
    </w:rPr>
  </w:style>
  <w:style w:type="paragraph" w:customStyle="1" w:styleId="xfull">
    <w:name w:val="xfull"/>
    <w:basedOn w:val="a4"/>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5"/>
    <w:rsid w:val="00332A3A"/>
    <w:rPr>
      <w:rFonts w:ascii="Verdana" w:hAnsi="Verdana" w:cs="Verdana"/>
      <w:b/>
      <w:bCs/>
      <w:sz w:val="23"/>
      <w:szCs w:val="23"/>
    </w:rPr>
  </w:style>
  <w:style w:type="character" w:customStyle="1" w:styleId="entity1">
    <w:name w:val="entity1"/>
    <w:basedOn w:val="a5"/>
    <w:rsid w:val="00332A3A"/>
    <w:rPr>
      <w:rFonts w:ascii="Verdana" w:hAnsi="Verdana" w:cs="Verdana"/>
      <w:sz w:val="20"/>
      <w:szCs w:val="20"/>
    </w:rPr>
  </w:style>
  <w:style w:type="paragraph" w:styleId="afffffffffffff0">
    <w:name w:val="Signature"/>
    <w:basedOn w:val="a4"/>
    <w:link w:val="afffffffffffff1"/>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1">
    <w:name w:val="Подпись Знак"/>
    <w:basedOn w:val="a5"/>
    <w:link w:val="afffffffffffff0"/>
    <w:rsid w:val="00332A3A"/>
    <w:rPr>
      <w:rFonts w:ascii="1251 Times" w:eastAsia="Times New Roman" w:hAnsi="1251 Times" w:cs="1251 Times"/>
      <w:sz w:val="17"/>
      <w:szCs w:val="17"/>
      <w:lang w:val="uk-UA" w:eastAsia="ru-RU"/>
    </w:rPr>
  </w:style>
  <w:style w:type="paragraph" w:customStyle="1" w:styleId="660">
    <w:name w:val="Заголовок 66"/>
    <w:basedOn w:val="a4"/>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5"/>
    <w:rsid w:val="00332A3A"/>
    <w:rPr>
      <w:color w:val="auto"/>
      <w:u w:val="single"/>
      <w:effect w:val="none"/>
    </w:rPr>
  </w:style>
  <w:style w:type="character" w:customStyle="1" w:styleId="351">
    <w:name w:val="Гиперссылка35"/>
    <w:basedOn w:val="a5"/>
    <w:rsid w:val="00332A3A"/>
    <w:rPr>
      <w:color w:val="auto"/>
      <w:u w:val="single"/>
      <w:effect w:val="none"/>
    </w:rPr>
  </w:style>
  <w:style w:type="character" w:customStyle="1" w:styleId="361">
    <w:name w:val="Гиперссылка36"/>
    <w:basedOn w:val="a5"/>
    <w:rsid w:val="00332A3A"/>
    <w:rPr>
      <w:color w:val="auto"/>
      <w:u w:val="single"/>
      <w:effect w:val="none"/>
    </w:rPr>
  </w:style>
  <w:style w:type="paragraph" w:customStyle="1" w:styleId="bold">
    <w:name w:val="bold"/>
    <w:basedOn w:val="a4"/>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4"/>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4"/>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4"/>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4"/>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5"/>
    <w:rsid w:val="00332A3A"/>
    <w:rPr>
      <w:b/>
      <w:bCs/>
      <w:sz w:val="18"/>
      <w:szCs w:val="18"/>
    </w:rPr>
  </w:style>
  <w:style w:type="character" w:customStyle="1" w:styleId="cssauthor">
    <w:name w:val="css_author"/>
    <w:basedOn w:val="a5"/>
    <w:rsid w:val="00332A3A"/>
    <w:rPr>
      <w:color w:val="800000"/>
    </w:rPr>
  </w:style>
  <w:style w:type="paragraph" w:customStyle="1" w:styleId="afffffffffffff2">
    <w:name w:val="+ маленький"/>
    <w:basedOn w:val="a4"/>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5"/>
    <w:rsid w:val="00332A3A"/>
  </w:style>
  <w:style w:type="paragraph" w:customStyle="1" w:styleId="afffffffffffff3">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5"/>
    <w:rsid w:val="004C6551"/>
    <w:rPr>
      <w:rFonts w:ascii="Verdana" w:hAnsi="Verdana" w:hint="default"/>
      <w:sz w:val="20"/>
      <w:szCs w:val="20"/>
    </w:rPr>
  </w:style>
  <w:style w:type="paragraph" w:customStyle="1" w:styleId="iiiaeuiue1">
    <w:name w:val="ii?iaeuiue1"/>
    <w:basedOn w:val="10"/>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Normal0">
    <w:name w:val="Normal"/>
    <w:rsid w:val="00881138"/>
    <w:pPr>
      <w:spacing w:after="0" w:line="240" w:lineRule="auto"/>
    </w:pPr>
    <w:rPr>
      <w:rFonts w:ascii="Times New Roman" w:eastAsia="MS Mincho" w:hAnsi="Times New Roman" w:cs="Times New Roman"/>
      <w:sz w:val="24"/>
      <w:szCs w:val="20"/>
      <w:lang w:eastAsia="ru-RU"/>
    </w:rPr>
  </w:style>
  <w:style w:type="character" w:customStyle="1" w:styleId="Hyperlink">
    <w:name w:val="Hyperlink"/>
    <w:rsid w:val="00881138"/>
    <w:rPr>
      <w:color w:val="0000FF"/>
      <w:u w:val="single"/>
    </w:rPr>
  </w:style>
  <w:style w:type="paragraph" w:customStyle="1" w:styleId="afffffffffffff4">
    <w:name w:val="Тайм"/>
    <w:basedOn w:val="a4"/>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c">
    <w:name w:val="Тайм заг2"/>
    <w:basedOn w:val="10"/>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5">
    <w:name w:val="Стиль Тайм + полужирный"/>
    <w:basedOn w:val="10"/>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5">
    <w:name w:val="Тайм заг1"/>
    <w:basedOn w:val="10"/>
    <w:rsid w:val="002C0050"/>
    <w:pPr>
      <w:keepLines/>
      <w:spacing w:line="360" w:lineRule="auto"/>
      <w:ind w:firstLine="652"/>
      <w:jc w:val="center"/>
    </w:pPr>
    <w:rPr>
      <w:rFonts w:eastAsia="Times New Roman"/>
      <w:b/>
      <w:szCs w:val="28"/>
      <w:lang w:val="ru-RU" w:eastAsia="en-US"/>
    </w:rPr>
  </w:style>
  <w:style w:type="paragraph" w:customStyle="1" w:styleId="afffffffffffff6">
    <w:name w:val="Стиль Тайм + полужирный По центру"/>
    <w:basedOn w:val="10"/>
    <w:rsid w:val="002C0050"/>
    <w:pPr>
      <w:keepLines/>
      <w:spacing w:before="480" w:line="276" w:lineRule="auto"/>
      <w:ind w:firstLine="652"/>
      <w:jc w:val="center"/>
    </w:pPr>
    <w:rPr>
      <w:rFonts w:eastAsia="Times New Roman"/>
      <w:b/>
      <w:color w:val="000000"/>
      <w:lang w:val="ru-RU" w:eastAsia="en-US"/>
    </w:rPr>
  </w:style>
  <w:style w:type="paragraph" w:customStyle="1" w:styleId="afffffffffffff7">
    <w:name w:val="список"/>
    <w:basedOn w:val="a4"/>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1">
    <w:name w:val="апп"/>
    <w:basedOn w:val="ab"/>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8">
    <w:name w:val="Placeholder Text"/>
    <w:basedOn w:val="a5"/>
    <w:uiPriority w:val="99"/>
    <w:semiHidden/>
    <w:rsid w:val="002C0050"/>
    <w:rPr>
      <w:color w:val="808080"/>
    </w:rPr>
  </w:style>
  <w:style w:type="paragraph" w:customStyle="1" w:styleId="1fff6">
    <w:name w:val="Загл 1"/>
    <w:basedOn w:val="afffffffffffff4"/>
    <w:next w:val="10"/>
    <w:qFormat/>
    <w:rsid w:val="002C0050"/>
  </w:style>
  <w:style w:type="paragraph" w:customStyle="1" w:styleId="TimesNewRoman121250">
    <w:name w:val="Стиль Times New Roman 12 пт Первая строка:  125 см После:  0 пт"/>
    <w:basedOn w:val="a4"/>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normal3">
    <w:name w:val="normal"/>
    <w:basedOn w:val="a4"/>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4"/>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BodyText2">
    <w:name w:val="Body Text 2"/>
    <w:basedOn w:val="a4"/>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DefaultParagraphFont">
    <w:name w:val="Default Paragraph Font"/>
    <w:rsid w:val="005F73BC"/>
  </w:style>
  <w:style w:type="paragraph" w:customStyle="1" w:styleId="BodyTextIndent">
    <w:name w:val="Body Text Indent"/>
    <w:basedOn w:val="a4"/>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BodyTextIndent3">
    <w:name w:val="Body Text Indent 3"/>
    <w:basedOn w:val="a4"/>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5"/>
    <w:rsid w:val="00522BF4"/>
  </w:style>
  <w:style w:type="paragraph" w:customStyle="1" w:styleId="afffffffffffff9">
    <w:name w:val="Примітка"/>
    <w:basedOn w:val="BodyTextIndent"/>
    <w:rsid w:val="00FA7E0D"/>
    <w:pPr>
      <w:spacing w:before="120" w:after="120"/>
    </w:pPr>
    <w:rPr>
      <w:sz w:val="28"/>
      <w:szCs w:val="28"/>
      <w:lang w:eastAsia="ja-JP"/>
    </w:rPr>
  </w:style>
  <w:style w:type="character" w:customStyle="1" w:styleId="CharChar">
    <w:name w:val="Char Char"/>
    <w:basedOn w:val="a5"/>
    <w:rsid w:val="00FA7E0D"/>
    <w:rPr>
      <w:rFonts w:eastAsia="MS Mincho"/>
      <w:sz w:val="24"/>
      <w:szCs w:val="24"/>
      <w:lang w:val="ru-RU" w:eastAsia="ja-JP"/>
    </w:rPr>
  </w:style>
  <w:style w:type="character" w:customStyle="1" w:styleId="postbody1">
    <w:name w:val="postbody1"/>
    <w:basedOn w:val="a5"/>
    <w:rsid w:val="00FA7E0D"/>
    <w:rPr>
      <w:sz w:val="18"/>
      <w:szCs w:val="18"/>
    </w:rPr>
  </w:style>
  <w:style w:type="character" w:customStyle="1" w:styleId="FontStyle45">
    <w:name w:val="Font Style45"/>
    <w:basedOn w:val="a5"/>
    <w:rsid w:val="00FA7E0D"/>
    <w:rPr>
      <w:rFonts w:ascii="Times New Roman" w:hAnsi="Times New Roman" w:cs="Times New Roman"/>
      <w:b/>
      <w:bCs/>
      <w:sz w:val="16"/>
      <w:szCs w:val="16"/>
    </w:rPr>
  </w:style>
  <w:style w:type="character" w:customStyle="1" w:styleId="FontStyle56">
    <w:name w:val="Font Style56"/>
    <w:basedOn w:val="a5"/>
    <w:rsid w:val="00FA7E0D"/>
    <w:rPr>
      <w:rFonts w:ascii="Times New Roman" w:hAnsi="Times New Roman" w:cs="Times New Roman"/>
      <w:sz w:val="16"/>
      <w:szCs w:val="16"/>
    </w:rPr>
  </w:style>
  <w:style w:type="paragraph" w:customStyle="1" w:styleId="title">
    <w:name w:val="title"/>
    <w:basedOn w:val="a4"/>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4"/>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4"/>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a">
    <w:name w:val="Рисунок"/>
    <w:basedOn w:val="a9"/>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b">
    <w:name w:val="Рисунок Знак"/>
    <w:basedOn w:val="CharChar"/>
    <w:rsid w:val="00FA7E0D"/>
    <w:rPr>
      <w:rFonts w:eastAsia="MS Mincho"/>
      <w:sz w:val="28"/>
      <w:szCs w:val="28"/>
      <w:lang w:val="uk-UA" w:eastAsia="ja-JP"/>
    </w:rPr>
  </w:style>
  <w:style w:type="paragraph" w:customStyle="1" w:styleId="-">
    <w:name w:val="заголовок-Д"/>
    <w:basedOn w:val="a4"/>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4"/>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NormalWeb">
    <w:name w:val="Normal (Web)"/>
    <w:basedOn w:val="a4"/>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c">
    <w:name w:val="Печатная машинка"/>
    <w:rsid w:val="009178CF"/>
    <w:rPr>
      <w:rFonts w:ascii="Courier New" w:hAnsi="Courier New" w:cs="Courier New"/>
      <w:sz w:val="20"/>
      <w:szCs w:val="20"/>
    </w:rPr>
  </w:style>
  <w:style w:type="paragraph" w:customStyle="1" w:styleId="afffffffffffffd">
    <w:name w:val="Готовый"/>
    <w:basedOn w:val="a4"/>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4"/>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5"/>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5"/>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5"/>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5"/>
    <w:rsid w:val="00A3755F"/>
  </w:style>
  <w:style w:type="paragraph" w:customStyle="1" w:styleId="BodyText">
    <w:name w:val="Body Text"/>
    <w:basedOn w:val="Normal0"/>
    <w:rsid w:val="003B6480"/>
    <w:rPr>
      <w:rFonts w:eastAsia="Times New Roman"/>
      <w:snapToGrid w:val="0"/>
      <w:color w:val="000000"/>
      <w:sz w:val="28"/>
    </w:rPr>
  </w:style>
  <w:style w:type="character" w:customStyle="1" w:styleId="text11">
    <w:name w:val="text11"/>
    <w:basedOn w:val="a5"/>
    <w:rsid w:val="003B6480"/>
    <w:rPr>
      <w:rFonts w:ascii="Arial" w:hAnsi="Arial" w:cs="Arial" w:hint="default"/>
      <w:color w:val="000000"/>
      <w:sz w:val="18"/>
      <w:szCs w:val="18"/>
    </w:rPr>
  </w:style>
  <w:style w:type="character" w:customStyle="1" w:styleId="textbold1">
    <w:name w:val="text_bold1"/>
    <w:basedOn w:val="a5"/>
    <w:rsid w:val="003B6480"/>
    <w:rPr>
      <w:b/>
      <w:bCs/>
    </w:rPr>
  </w:style>
  <w:style w:type="numbering" w:styleId="111111">
    <w:name w:val="Outline List 2"/>
    <w:basedOn w:val="a7"/>
    <w:rsid w:val="003B6480"/>
    <w:pPr>
      <w:numPr>
        <w:numId w:val="14"/>
      </w:numPr>
    </w:pPr>
  </w:style>
  <w:style w:type="numbering" w:styleId="1ai">
    <w:name w:val="Outline List 1"/>
    <w:basedOn w:val="a7"/>
    <w:rsid w:val="003B6480"/>
    <w:pPr>
      <w:numPr>
        <w:numId w:val="15"/>
      </w:numPr>
    </w:pPr>
  </w:style>
  <w:style w:type="numbering" w:styleId="a0">
    <w:name w:val="Outline List 3"/>
    <w:basedOn w:val="a7"/>
    <w:rsid w:val="003B6480"/>
    <w:pPr>
      <w:numPr>
        <w:numId w:val="16"/>
      </w:numPr>
    </w:pPr>
  </w:style>
  <w:style w:type="paragraph" w:customStyle="1" w:styleId="heading1">
    <w:name w:val="heading 1"/>
    <w:basedOn w:val="Normal0"/>
    <w:next w:val="Normal0"/>
    <w:rsid w:val="003B6480"/>
    <w:pPr>
      <w:keepNext/>
      <w:spacing w:line="360" w:lineRule="auto"/>
      <w:jc w:val="center"/>
    </w:pPr>
    <w:rPr>
      <w:rFonts w:eastAsia="Times New Roman"/>
      <w:sz w:val="28"/>
    </w:rPr>
  </w:style>
  <w:style w:type="paragraph" w:customStyle="1" w:styleId="afffffffffffffe">
    <w:name w:val="Автореф"/>
    <w:basedOn w:val="a4"/>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5"/>
    <w:rsid w:val="00913A20"/>
    <w:rPr>
      <w:rFonts w:ascii="Arial" w:hAnsi="Arial" w:cs="Arial" w:hint="default"/>
      <w:i/>
      <w:iCs/>
      <w:color w:val="666666"/>
      <w:sz w:val="20"/>
      <w:szCs w:val="20"/>
    </w:rPr>
  </w:style>
  <w:style w:type="character" w:customStyle="1" w:styleId="breadcrumb1">
    <w:name w:val="breadcrumb1"/>
    <w:basedOn w:val="a5"/>
    <w:rsid w:val="00913A20"/>
    <w:rPr>
      <w:rFonts w:ascii="Arial" w:hAnsi="Arial" w:cs="Arial" w:hint="default"/>
      <w:color w:val="004A8A"/>
      <w:sz w:val="16"/>
      <w:szCs w:val="16"/>
    </w:rPr>
  </w:style>
  <w:style w:type="paragraph" w:customStyle="1" w:styleId="affffffffffffff">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5"/>
    <w:rsid w:val="00862551"/>
    <w:rPr>
      <w:rFonts w:cs="Times New Roman"/>
    </w:rPr>
  </w:style>
  <w:style w:type="character" w:customStyle="1" w:styleId="c6">
    <w:name w:val="c6"/>
    <w:basedOn w:val="a5"/>
    <w:rsid w:val="00862551"/>
    <w:rPr>
      <w:rFonts w:cs="Times New Roman"/>
    </w:rPr>
  </w:style>
  <w:style w:type="paragraph" w:customStyle="1" w:styleId="ListParagraph">
    <w:name w:val="List Paragraph"/>
    <w:basedOn w:val="a4"/>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0">
    <w:name w:val="Списочный"/>
    <w:basedOn w:val="a4"/>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4"/>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4"/>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5"/>
    <w:rsid w:val="00862551"/>
    <w:rPr>
      <w:rFonts w:cs="Times New Roman"/>
    </w:rPr>
  </w:style>
  <w:style w:type="paragraph" w:customStyle="1" w:styleId="affffffffffffff1">
    <w:name w:val="Опоненти"/>
    <w:basedOn w:val="afff"/>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7">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2">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3">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4">
    <w:name w:val="УДК"/>
    <w:basedOn w:val="afff"/>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5">
    <w:name w:val="прізв"/>
    <w:basedOn w:val="affffffffffffff6"/>
    <w:rsid w:val="004F16A4"/>
  </w:style>
  <w:style w:type="paragraph" w:customStyle="1" w:styleId="affffffffffffff6">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b">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7">
    <w:name w:val="Знак Знак Знак Знак Знак Знак Знак Знак Знак"/>
    <w:basedOn w:val="a4"/>
    <w:rsid w:val="004813E7"/>
    <w:pPr>
      <w:spacing w:after="0" w:line="240" w:lineRule="auto"/>
    </w:pPr>
    <w:rPr>
      <w:rFonts w:ascii="Verdana" w:eastAsia="Times New Roman" w:hAnsi="Verdana" w:cs="Verdana"/>
      <w:color w:val="000000"/>
      <w:sz w:val="20"/>
      <w:szCs w:val="20"/>
      <w:lang w:val="en-US"/>
    </w:rPr>
  </w:style>
  <w:style w:type="paragraph" w:customStyle="1" w:styleId="affffffffffffff8">
    <w:name w:val="Название таблицы"/>
    <w:basedOn w:val="a4"/>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8">
    <w:name w:val="Знак Знак Знак Знак Знак Знак Знак Знак Знак1"/>
    <w:basedOn w:val="a4"/>
    <w:rsid w:val="004813E7"/>
    <w:pPr>
      <w:spacing w:after="0" w:line="240" w:lineRule="auto"/>
    </w:pPr>
    <w:rPr>
      <w:rFonts w:ascii="Verdana" w:eastAsia="Times New Roman" w:hAnsi="Verdana" w:cs="Verdana"/>
      <w:color w:val="000000"/>
      <w:sz w:val="20"/>
      <w:szCs w:val="20"/>
      <w:lang w:val="en-US"/>
    </w:rPr>
  </w:style>
  <w:style w:type="paragraph" w:customStyle="1" w:styleId="2ffd">
    <w:name w:val="Знак Знак Знак Знак Знак Знак Знак Знак Знак2"/>
    <w:basedOn w:val="a4"/>
    <w:rsid w:val="004813E7"/>
    <w:pPr>
      <w:spacing w:after="0" w:line="240" w:lineRule="auto"/>
    </w:pPr>
    <w:rPr>
      <w:rFonts w:ascii="Verdana" w:eastAsia="Times New Roman" w:hAnsi="Verdana" w:cs="Verdana"/>
      <w:color w:val="000000"/>
      <w:sz w:val="20"/>
      <w:szCs w:val="20"/>
      <w:lang w:val="en-US"/>
    </w:rPr>
  </w:style>
  <w:style w:type="paragraph" w:customStyle="1" w:styleId="3fc">
    <w:name w:val="Знак Знак Знак Знак Знак Знак Знак Знак Знак3"/>
    <w:basedOn w:val="a4"/>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4"/>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5"/>
    <w:rsid w:val="00AA4DFF"/>
    <w:rPr>
      <w:rFonts w:ascii="Times New Roman" w:hAnsi="Times New Roman" w:cs="Times New Roman"/>
      <w:sz w:val="16"/>
      <w:szCs w:val="16"/>
    </w:rPr>
  </w:style>
  <w:style w:type="character" w:customStyle="1" w:styleId="FontStyle66">
    <w:name w:val="Font Style66"/>
    <w:basedOn w:val="a5"/>
    <w:rsid w:val="00AA4DFF"/>
    <w:rPr>
      <w:rFonts w:ascii="Times New Roman" w:hAnsi="Times New Roman" w:cs="Times New Roman"/>
      <w:i/>
      <w:iCs/>
      <w:sz w:val="16"/>
      <w:szCs w:val="16"/>
    </w:rPr>
  </w:style>
  <w:style w:type="paragraph" w:customStyle="1" w:styleId="Style110">
    <w:name w:val="Style11"/>
    <w:basedOn w:val="a4"/>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5"/>
    <w:rsid w:val="00AA4DFF"/>
    <w:rPr>
      <w:rFonts w:ascii="Times New Roman" w:hAnsi="Times New Roman" w:cs="Times New Roman"/>
      <w:sz w:val="26"/>
      <w:szCs w:val="26"/>
    </w:rPr>
  </w:style>
  <w:style w:type="character" w:customStyle="1" w:styleId="FontStyle20">
    <w:name w:val="Font Style20"/>
    <w:basedOn w:val="a5"/>
    <w:rsid w:val="00AA4DFF"/>
    <w:rPr>
      <w:rFonts w:ascii="Times New Roman" w:hAnsi="Times New Roman" w:cs="Times New Roman"/>
      <w:b/>
      <w:bCs/>
      <w:spacing w:val="30"/>
      <w:sz w:val="16"/>
      <w:szCs w:val="16"/>
    </w:rPr>
  </w:style>
  <w:style w:type="character" w:customStyle="1" w:styleId="FontStyle23">
    <w:name w:val="Font Style23"/>
    <w:basedOn w:val="a5"/>
    <w:rsid w:val="00AA4DFF"/>
    <w:rPr>
      <w:rFonts w:ascii="Times New Roman" w:hAnsi="Times New Roman" w:cs="Times New Roman"/>
      <w:sz w:val="24"/>
      <w:szCs w:val="24"/>
    </w:rPr>
  </w:style>
  <w:style w:type="character" w:customStyle="1" w:styleId="FontStyle53">
    <w:name w:val="Font Style53"/>
    <w:basedOn w:val="a5"/>
    <w:rsid w:val="00AA4DFF"/>
    <w:rPr>
      <w:rFonts w:ascii="Times New Roman" w:hAnsi="Times New Roman" w:cs="Times New Roman"/>
      <w:smallCaps/>
      <w:spacing w:val="10"/>
      <w:sz w:val="18"/>
      <w:szCs w:val="18"/>
    </w:rPr>
  </w:style>
  <w:style w:type="character" w:customStyle="1" w:styleId="FontStyle39">
    <w:name w:val="Font Style39"/>
    <w:basedOn w:val="a5"/>
    <w:rsid w:val="00AA4DFF"/>
    <w:rPr>
      <w:rFonts w:ascii="Times New Roman" w:hAnsi="Times New Roman" w:cs="Times New Roman"/>
      <w:b/>
      <w:bCs/>
      <w:sz w:val="12"/>
      <w:szCs w:val="12"/>
    </w:rPr>
  </w:style>
  <w:style w:type="paragraph" w:customStyle="1" w:styleId="innandatcbig">
    <w:name w:val="innandatcbig"/>
    <w:basedOn w:val="a4"/>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4"/>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4"/>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5"/>
    <w:locked/>
    <w:rsid w:val="00C5727B"/>
    <w:rPr>
      <w:sz w:val="16"/>
      <w:szCs w:val="16"/>
      <w:lang w:val="ru-RU" w:eastAsia="ru-RU" w:bidi="ar-SA"/>
    </w:rPr>
  </w:style>
  <w:style w:type="table" w:customStyle="1" w:styleId="affffffffffffff9">
    <w:name w:val="Світлий список"/>
    <w:basedOn w:val="a6"/>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5"/>
    <w:rsid w:val="005E1742"/>
    <w:rPr>
      <w:vanish w:val="0"/>
      <w:webHidden w:val="0"/>
      <w:sz w:val="24"/>
      <w:szCs w:val="24"/>
      <w:specVanish w:val="0"/>
    </w:rPr>
  </w:style>
  <w:style w:type="paragraph" w:customStyle="1" w:styleId="Style34">
    <w:name w:val="Style34"/>
    <w:basedOn w:val="a4"/>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4"/>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5"/>
    <w:rsid w:val="005E1742"/>
    <w:rPr>
      <w:rFonts w:ascii="Book Antiqua" w:hAnsi="Book Antiqua" w:cs="Book Antiqua"/>
      <w:sz w:val="14"/>
      <w:szCs w:val="14"/>
    </w:rPr>
  </w:style>
  <w:style w:type="character" w:customStyle="1" w:styleId="FontStyle250">
    <w:name w:val="Font Style250"/>
    <w:basedOn w:val="a5"/>
    <w:rsid w:val="005E1742"/>
    <w:rPr>
      <w:rFonts w:ascii="Book Antiqua" w:hAnsi="Book Antiqua" w:cs="Book Antiqua"/>
      <w:i/>
      <w:iCs/>
      <w:sz w:val="14"/>
      <w:szCs w:val="14"/>
    </w:rPr>
  </w:style>
  <w:style w:type="character" w:customStyle="1" w:styleId="FontStyle243">
    <w:name w:val="Font Style243"/>
    <w:basedOn w:val="a5"/>
    <w:rsid w:val="005E1742"/>
    <w:rPr>
      <w:rFonts w:ascii="Book Antiqua" w:hAnsi="Book Antiqua" w:cs="Book Antiqua"/>
      <w:sz w:val="24"/>
      <w:szCs w:val="24"/>
    </w:rPr>
  </w:style>
  <w:style w:type="character" w:customStyle="1" w:styleId="FontStyle242">
    <w:name w:val="Font Style242"/>
    <w:basedOn w:val="a5"/>
    <w:rsid w:val="005E1742"/>
    <w:rPr>
      <w:rFonts w:ascii="Book Antiqua" w:hAnsi="Book Antiqua" w:cs="Book Antiqua"/>
      <w:b/>
      <w:bCs/>
      <w:sz w:val="38"/>
      <w:szCs w:val="38"/>
    </w:rPr>
  </w:style>
  <w:style w:type="character" w:customStyle="1" w:styleId="FontStyle244">
    <w:name w:val="Font Style244"/>
    <w:basedOn w:val="a5"/>
    <w:rsid w:val="005E1742"/>
    <w:rPr>
      <w:rFonts w:ascii="Book Antiqua" w:hAnsi="Book Antiqua" w:cs="Book Antiqua"/>
      <w:sz w:val="12"/>
      <w:szCs w:val="12"/>
    </w:rPr>
  </w:style>
  <w:style w:type="paragraph" w:customStyle="1" w:styleId="Style86">
    <w:name w:val="Style86"/>
    <w:basedOn w:val="a4"/>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5"/>
    <w:rsid w:val="005E1742"/>
    <w:rPr>
      <w:rFonts w:ascii="Book Antiqua" w:hAnsi="Book Antiqua" w:cs="Book Antiqua"/>
      <w:sz w:val="14"/>
      <w:szCs w:val="14"/>
    </w:rPr>
  </w:style>
  <w:style w:type="paragraph" w:customStyle="1" w:styleId="affffffffffffffa">
    <w:name w:val="Обычный + Междустр.интервал:  полуторный"/>
    <w:basedOn w:val="a4"/>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5"/>
    <w:rsid w:val="00DD58C3"/>
    <w:rPr>
      <w:rFonts w:ascii="Verdana" w:hAnsi="Verdana"/>
      <w:sz w:val="14"/>
      <w:szCs w:val="14"/>
    </w:rPr>
  </w:style>
  <w:style w:type="character" w:customStyle="1" w:styleId="FontStyle35">
    <w:name w:val="Font Style35"/>
    <w:basedOn w:val="a5"/>
    <w:rsid w:val="00DD58C3"/>
    <w:rPr>
      <w:rFonts w:ascii="Verdana" w:hAnsi="Verdana"/>
      <w:i/>
      <w:iCs/>
      <w:sz w:val="14"/>
      <w:szCs w:val="14"/>
    </w:rPr>
  </w:style>
  <w:style w:type="paragraph" w:customStyle="1" w:styleId="authorgroup0">
    <w:name w:val="author_group"/>
    <w:basedOn w:val="a4"/>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 Text Indent 2"/>
    <w:basedOn w:val="a4"/>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b">
    <w:name w:val="Стиль Стиль По центру Междустр.интервал:  полуторный + По центру"/>
    <w:basedOn w:val="affffffffffffffc"/>
    <w:rsid w:val="00871FEB"/>
    <w:pPr>
      <w:jc w:val="center"/>
    </w:pPr>
    <w:rPr>
      <w:sz w:val="28"/>
    </w:rPr>
  </w:style>
  <w:style w:type="paragraph" w:customStyle="1" w:styleId="affffffffffffffc">
    <w:name w:val="Стиль По центру Междустр.интервал:  полуторный"/>
    <w:basedOn w:val="a4"/>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4"/>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4">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BalloonText">
    <w:name w:val="Balloon Text"/>
    <w:basedOn w:val="a4"/>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4"/>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d">
    <w:name w:val="List Bullet 3"/>
    <w:basedOn w:val="a4"/>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6">
    <w:name w:val="List Bullet 4"/>
    <w:basedOn w:val="a4"/>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
    <w:name w:val="List Bullet 5"/>
    <w:basedOn w:val="a4"/>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e">
    <w:name w:val="List Number 2"/>
    <w:basedOn w:val="a4"/>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e">
    <w:name w:val="List Number 3"/>
    <w:basedOn w:val="a4"/>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7">
    <w:name w:val="List Number 4"/>
    <w:basedOn w:val="a4"/>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Number 5"/>
    <w:basedOn w:val="a4"/>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Emphasis">
    <w:name w:val="Emphasis"/>
    <w:rsid w:val="00630C26"/>
    <w:rPr>
      <w:i/>
    </w:rPr>
  </w:style>
  <w:style w:type="character" w:customStyle="1" w:styleId="1fff9">
    <w:name w:val="Текст Знак1"/>
    <w:basedOn w:val="a5"/>
    <w:semiHidden/>
    <w:rsid w:val="00630C26"/>
    <w:rPr>
      <w:rFonts w:ascii="Consolas" w:hAnsi="Consolas" w:cs="Consolas"/>
      <w:sz w:val="21"/>
      <w:szCs w:val="21"/>
      <w:lang w:val="uk-UA"/>
    </w:rPr>
  </w:style>
  <w:style w:type="character" w:customStyle="1" w:styleId="a21">
    <w:name w:val="a2"/>
    <w:basedOn w:val="a5"/>
    <w:rsid w:val="00630C26"/>
  </w:style>
  <w:style w:type="character" w:customStyle="1" w:styleId="6a">
    <w:name w:val=" Знак Знак6"/>
    <w:basedOn w:val="a5"/>
    <w:rsid w:val="00E758D6"/>
    <w:rPr>
      <w:sz w:val="28"/>
      <w:szCs w:val="28"/>
      <w:lang w:val="uk-UA" w:eastAsia="ru-RU" w:bidi="ar-SA"/>
    </w:rPr>
  </w:style>
  <w:style w:type="paragraph" w:customStyle="1" w:styleId="affffffffffffffd">
    <w:name w:val="Условные обозначения"/>
    <w:basedOn w:val="a4"/>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e">
    <w:name w:val="Таблица номер"/>
    <w:basedOn w:val="a4"/>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
    <w:name w:val="Bibliography"/>
    <w:basedOn w:val="a4"/>
    <w:next w:val="a4"/>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0">
    <w:name w:val="Висновки"/>
    <w:basedOn w:val="a4"/>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1">
    <w:name w:val="Таблица название"/>
    <w:basedOn w:val="a4"/>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2">
    <w:name w:val="Таблица текст"/>
    <w:basedOn w:val="a4"/>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2">
    <w:name w:val="Список публикаций"/>
    <w:basedOn w:val="a4"/>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5"/>
    <w:rsid w:val="008A5FE3"/>
    <w:rPr>
      <w:rFonts w:cs="Times New Roman"/>
    </w:rPr>
  </w:style>
  <w:style w:type="paragraph" w:customStyle="1" w:styleId="censz10">
    <w:name w:val="cen sz10"/>
    <w:basedOn w:val="a4"/>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5"/>
    <w:rsid w:val="001277D6"/>
    <w:rPr>
      <w:rFonts w:ascii="Symbol" w:hAnsi="Symbo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rary.biophys.msu.ru/mce/20012801.htm" TargetMode="External"/><Relationship Id="rId13" Type="http://schemas.openxmlformats.org/officeDocument/2006/relationships/hyperlink" Target="http://www.sciencedirect.com/science/journal/18855857" TargetMode="External"/><Relationship Id="rId18" Type="http://schemas.openxmlformats.org/officeDocument/2006/relationships/hyperlink" Target="http://www3.interscience.wiley.com/journal/31248/home"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mydisser.com/search.html" TargetMode="External"/><Relationship Id="rId12" Type="http://schemas.openxmlformats.org/officeDocument/2006/relationships/hyperlink" Target="http://www.maikonline.com/maik/showJournal.do?juid=REO6XHV78" TargetMode="External"/><Relationship Id="rId17" Type="http://schemas.openxmlformats.org/officeDocument/2006/relationships/hyperlink" Target="http://www.online.karger.com/ProdukteDB/produkte.asp?Doi=11769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cbi.nlm.nih.gov/pubmed/17975665?ordinalpos=5&amp;itool=EntrezSystem2.PEntrez.Pubmed.Pubmed_ResultsPanel.Pubmed_DefaultReportPanel.Pubmed_RVDocSu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ikonline.com/maik/articleParamSearch.do?author=%D0%90.+%D0%90.+%D0%9F%D0%BB%D0%B0%D1%82%D0%BE%D0%BD%D0%BE%D0%B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cbi.nlm.nih.gov/pubmed/11738061?ordinalpos=11&amp;itool=EntrezSystem2.PEntrez.Pubmed.Pubmed_ResultsPanel.Pubmed_DefaultReportPanel.Pubmed_RVDocSum" TargetMode="External"/><Relationship Id="rId23" Type="http://schemas.openxmlformats.org/officeDocument/2006/relationships/footer" Target="footer2.xml"/><Relationship Id="rId10" Type="http://schemas.openxmlformats.org/officeDocument/2006/relationships/hyperlink" Target="http://www.maikonline.com/maik/articleParamSearch.do?author=%D0%9B.+%D0%9D.+%D0%9C%D0%B0%D1%81%D0%BB%D0%BE%D0%B2" TargetMode="External"/><Relationship Id="rId19"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hyperlink" Target="http://www.maikonline.com/maik/articleParamSearch.do?author=%D0%A2.+%D0%92.+%D0%9B%D0%B0%D1%81%D1%83%D0%BA%D0%BE%D0%B2%D0%B0" TargetMode="External"/><Relationship Id="rId14" Type="http://schemas.openxmlformats.org/officeDocument/2006/relationships/hyperlink" Target="http://www.ncbi.nlm.nih.gov/pubmed/12682214?ordinalpos=29&amp;itool=EntrezSystem2.PEntrez.Pubmed.Pubmed_ResultsPanel.Pubmed_DefaultReportPanel.Pubmed_RVDocSum"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1145</TotalTime>
  <Pages>51</Pages>
  <Words>11148</Words>
  <Characters>63546</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502</cp:revision>
  <dcterms:created xsi:type="dcterms:W3CDTF">2015-05-26T12:20:00Z</dcterms:created>
  <dcterms:modified xsi:type="dcterms:W3CDTF">2015-05-28T17:14:00Z</dcterms:modified>
</cp:coreProperties>
</file>