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67B40" w:rsidRDefault="00B67B40" w:rsidP="00B67B40">
      <w:r w:rsidRPr="00F30D86">
        <w:rPr>
          <w:rFonts w:ascii="Times New Roman" w:hAnsi="Times New Roman" w:cs="Times New Roman"/>
          <w:b/>
          <w:bCs/>
          <w:sz w:val="24"/>
          <w:szCs w:val="24"/>
        </w:rPr>
        <w:t xml:space="preserve">Мурашко Антоніна Миколаївна, </w:t>
      </w:r>
      <w:r w:rsidRPr="00F30D86">
        <w:rPr>
          <w:rFonts w:ascii="Times New Roman" w:hAnsi="Times New Roman" w:cs="Times New Roman"/>
          <w:bCs/>
          <w:sz w:val="24"/>
          <w:szCs w:val="24"/>
        </w:rPr>
        <w:t>директор Товариства з обмеженою відповідальністю «Фінансова компанія «АВАЛІСТ»</w:t>
      </w:r>
      <w:r w:rsidRPr="00F30D86">
        <w:rPr>
          <w:rFonts w:ascii="Times New Roman" w:hAnsi="Times New Roman" w:cs="Times New Roman"/>
          <w:sz w:val="24"/>
          <w:szCs w:val="24"/>
        </w:rPr>
        <w:t>. Назва дисертації: «</w:t>
      </w:r>
      <w:r w:rsidRPr="00F30D86">
        <w:rPr>
          <w:rFonts w:ascii="Times New Roman" w:hAnsi="Times New Roman" w:cs="Times New Roman"/>
          <w:b/>
          <w:bCs/>
          <w:sz w:val="24"/>
          <w:szCs w:val="24"/>
        </w:rPr>
        <w:t>Реалізація державної політики у сферах національної безпеки і оборони на регіональному рівні</w:t>
      </w:r>
      <w:r w:rsidRPr="00F30D86">
        <w:rPr>
          <w:rFonts w:ascii="Times New Roman" w:hAnsi="Times New Roman" w:cs="Times New Roman"/>
          <w:sz w:val="24"/>
          <w:szCs w:val="24"/>
        </w:rPr>
        <w:t>». Шифр та назва спеціальності – 25.00.02 – механізми державного управління. Спецрада К 79.051.05 Національного університету «Чернігівська політехніка» Міністерства освіти і науки України</w:t>
      </w:r>
    </w:p>
    <w:sectPr w:rsidR="00CD7D1F" w:rsidRPr="00B67B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67B40" w:rsidRPr="00B67B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4A8A4-DB52-4564-B1B8-E6394003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2021-08-26T13:21:00Z</dcterms:created>
  <dcterms:modified xsi:type="dcterms:W3CDTF">2021-08-26T17:13:00Z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