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852A" w14:textId="77777777" w:rsidR="00BC40D7" w:rsidRDefault="00BC40D7" w:rsidP="00BC40D7">
      <w:pPr>
        <w:pStyle w:val="afffffffffffffffffffffffffff5"/>
        <w:rPr>
          <w:rFonts w:ascii="Verdana" w:hAnsi="Verdana"/>
          <w:color w:val="000000"/>
          <w:sz w:val="21"/>
          <w:szCs w:val="21"/>
        </w:rPr>
      </w:pPr>
      <w:r>
        <w:rPr>
          <w:rFonts w:ascii="Helvetica" w:hAnsi="Helvetica" w:cs="Helvetica"/>
          <w:b/>
          <w:bCs w:val="0"/>
          <w:color w:val="222222"/>
          <w:sz w:val="21"/>
          <w:szCs w:val="21"/>
        </w:rPr>
        <w:t>Данилин, Иван Владимирович.</w:t>
      </w:r>
      <w:r>
        <w:rPr>
          <w:rFonts w:ascii="Helvetica" w:hAnsi="Helvetica" w:cs="Helvetica"/>
          <w:color w:val="222222"/>
          <w:sz w:val="21"/>
          <w:szCs w:val="21"/>
        </w:rPr>
        <w:br/>
        <w:t xml:space="preserve">Государственная научно-техническая политика США в 1981-2001 </w:t>
      </w:r>
      <w:proofErr w:type="gramStart"/>
      <w:r>
        <w:rPr>
          <w:rFonts w:ascii="Helvetica" w:hAnsi="Helvetica" w:cs="Helvetica"/>
          <w:color w:val="222222"/>
          <w:sz w:val="21"/>
          <w:szCs w:val="21"/>
        </w:rPr>
        <w:t>годы :</w:t>
      </w:r>
      <w:proofErr w:type="gramEnd"/>
      <w:r>
        <w:rPr>
          <w:rFonts w:ascii="Helvetica" w:hAnsi="Helvetica" w:cs="Helvetica"/>
          <w:color w:val="222222"/>
          <w:sz w:val="21"/>
          <w:szCs w:val="21"/>
        </w:rPr>
        <w:t xml:space="preserve"> диссертация ... кандидата политических наук : 23.00.02. - Москва, 2002. - 206 с.</w:t>
      </w:r>
    </w:p>
    <w:p w14:paraId="630872A6" w14:textId="77777777" w:rsidR="00BC40D7" w:rsidRDefault="00BC40D7" w:rsidP="00BC40D7">
      <w:pPr>
        <w:pStyle w:val="afffffffffffffffffffffffffff5"/>
        <w:rPr>
          <w:rFonts w:ascii="Verdana" w:hAnsi="Verdana"/>
          <w:color w:val="000000"/>
          <w:sz w:val="21"/>
          <w:szCs w:val="21"/>
        </w:rPr>
      </w:pPr>
      <w:r>
        <w:rPr>
          <w:rFonts w:ascii="Helvetica" w:hAnsi="Helvetica" w:cs="Helvetica"/>
          <w:color w:val="222222"/>
          <w:sz w:val="21"/>
          <w:szCs w:val="21"/>
        </w:rPr>
        <w:br/>
      </w:r>
    </w:p>
    <w:p w14:paraId="562334B4" w14:textId="77777777" w:rsidR="00BC40D7" w:rsidRDefault="00BC40D7" w:rsidP="00BC40D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Данилин, Иван Владимирович</w:t>
      </w:r>
    </w:p>
    <w:p w14:paraId="1FA9B489"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7FA8C3"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ПРОБЛЕМЫ НАУЧНО-ТЕХНИЧЕСКОЙ</w:t>
      </w:r>
    </w:p>
    <w:p w14:paraId="587A1522"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 США.</w:t>
      </w:r>
    </w:p>
    <w:p w14:paraId="5E89A074"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Определение понятия ГНТП.</w:t>
      </w:r>
    </w:p>
    <w:p w14:paraId="60DD5995"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Место и функция ГНТП в жизни американского общества.</w:t>
      </w:r>
    </w:p>
    <w:p w14:paraId="26C281FF"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Классификация общественных потребностей как главных формирующих факторов ГНТП.</w:t>
      </w:r>
    </w:p>
    <w:p w14:paraId="0F01D773"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Проблемы формирования содержания ГНТП.</w:t>
      </w:r>
    </w:p>
    <w:p w14:paraId="54B31903"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Сферы реализации ГНТП.</w:t>
      </w:r>
    </w:p>
    <w:p w14:paraId="75D377CE"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Виды и формы осуществления политики по НИОКР.</w:t>
      </w:r>
    </w:p>
    <w:p w14:paraId="4CA8135F"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6FBEEF6"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ПРИНЦИПЫ И СФЕРЫ РЕАЛИЗАЦИИ ГНТП.</w:t>
      </w:r>
    </w:p>
    <w:p w14:paraId="6A0B5032"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 институтов ГНТП.!.</w:t>
      </w:r>
    </w:p>
    <w:p w14:paraId="4F107F88"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осуществления научно-технической политики.</w:t>
      </w:r>
    </w:p>
    <w:p w14:paraId="46F9576D"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Основные группы интересов в сфере НТП и </w:t>
      </w:r>
      <w:proofErr w:type="spellStart"/>
      <w:r>
        <w:rPr>
          <w:rFonts w:ascii="Arial" w:hAnsi="Arial" w:cs="Arial"/>
          <w:color w:val="333333"/>
          <w:sz w:val="21"/>
          <w:szCs w:val="21"/>
        </w:rPr>
        <w:t>акторы</w:t>
      </w:r>
      <w:proofErr w:type="spellEnd"/>
      <w:r>
        <w:rPr>
          <w:rFonts w:ascii="Arial" w:hAnsi="Arial" w:cs="Arial"/>
          <w:color w:val="333333"/>
          <w:sz w:val="21"/>
          <w:szCs w:val="21"/>
        </w:rPr>
        <w:t xml:space="preserve"> политического процесса.</w:t>
      </w:r>
    </w:p>
    <w:p w14:paraId="669BD453"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Консенсус как свойство политического процесса ГНТП.</w:t>
      </w:r>
    </w:p>
    <w:p w14:paraId="032D6B4B"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Технократический характер политики по НИОКР.</w:t>
      </w:r>
    </w:p>
    <w:p w14:paraId="0079C862"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B090A8E"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ОСОБЕННОСТИ И ОСНОВНЫЕ НАПРАВЛЕНИЯ ГНТП США В</w:t>
      </w:r>
    </w:p>
    <w:p w14:paraId="04E6C7D8"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1981-2001 г.</w:t>
      </w:r>
    </w:p>
    <w:p w14:paraId="248D5D2C"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 Рейган. (1981 - 1988 г.).</w:t>
      </w:r>
    </w:p>
    <w:p w14:paraId="5E3C2132"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Дж. Буш-старший. (1989 - 1993 г.).</w:t>
      </w:r>
    </w:p>
    <w:p w14:paraId="43D26E8E"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 Клинтон. (1993 - 2001 г.).</w:t>
      </w:r>
    </w:p>
    <w:p w14:paraId="7AE80CEF" w14:textId="77777777" w:rsidR="00BC40D7" w:rsidRDefault="00BC40D7" w:rsidP="00BC40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Дж. У. Буш - младший. (2001 г. </w:t>
      </w:r>
      <w:proofErr w:type="gramStart"/>
      <w:r>
        <w:rPr>
          <w:rFonts w:ascii="Arial" w:hAnsi="Arial" w:cs="Arial"/>
          <w:color w:val="333333"/>
          <w:sz w:val="21"/>
          <w:szCs w:val="21"/>
        </w:rPr>
        <w:t>- ?</w:t>
      </w:r>
      <w:proofErr w:type="gramEnd"/>
      <w:r>
        <w:rPr>
          <w:rFonts w:ascii="Arial" w:hAnsi="Arial" w:cs="Arial"/>
          <w:color w:val="333333"/>
          <w:sz w:val="21"/>
          <w:szCs w:val="21"/>
        </w:rPr>
        <w:t>).</w:t>
      </w:r>
    </w:p>
    <w:p w14:paraId="7823CDB0" w14:textId="72BD7067" w:rsidR="00F37380" w:rsidRPr="00BC40D7" w:rsidRDefault="00F37380" w:rsidP="00BC40D7"/>
    <w:sectPr w:rsidR="00F37380" w:rsidRPr="00BC40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17BA" w14:textId="77777777" w:rsidR="00A32E6F" w:rsidRDefault="00A32E6F">
      <w:pPr>
        <w:spacing w:after="0" w:line="240" w:lineRule="auto"/>
      </w:pPr>
      <w:r>
        <w:separator/>
      </w:r>
    </w:p>
  </w:endnote>
  <w:endnote w:type="continuationSeparator" w:id="0">
    <w:p w14:paraId="5A78A317" w14:textId="77777777" w:rsidR="00A32E6F" w:rsidRDefault="00A3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D2EA" w14:textId="77777777" w:rsidR="00A32E6F" w:rsidRDefault="00A32E6F"/>
    <w:p w14:paraId="653B1FCA" w14:textId="77777777" w:rsidR="00A32E6F" w:rsidRDefault="00A32E6F"/>
    <w:p w14:paraId="283F7ED9" w14:textId="77777777" w:rsidR="00A32E6F" w:rsidRDefault="00A32E6F"/>
    <w:p w14:paraId="26F204FA" w14:textId="77777777" w:rsidR="00A32E6F" w:rsidRDefault="00A32E6F"/>
    <w:p w14:paraId="2DB5C2DD" w14:textId="77777777" w:rsidR="00A32E6F" w:rsidRDefault="00A32E6F"/>
    <w:p w14:paraId="31015C2C" w14:textId="77777777" w:rsidR="00A32E6F" w:rsidRDefault="00A32E6F"/>
    <w:p w14:paraId="1C39CD31" w14:textId="77777777" w:rsidR="00A32E6F" w:rsidRDefault="00A32E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69AA0F" wp14:editId="7FADDD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AB1D0" w14:textId="77777777" w:rsidR="00A32E6F" w:rsidRDefault="00A32E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69AA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9AB1D0" w14:textId="77777777" w:rsidR="00A32E6F" w:rsidRDefault="00A32E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819608" w14:textId="77777777" w:rsidR="00A32E6F" w:rsidRDefault="00A32E6F"/>
    <w:p w14:paraId="3665AAD1" w14:textId="77777777" w:rsidR="00A32E6F" w:rsidRDefault="00A32E6F"/>
    <w:p w14:paraId="7556DBC7" w14:textId="77777777" w:rsidR="00A32E6F" w:rsidRDefault="00A32E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243328" wp14:editId="23CB6C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A78D1" w14:textId="77777777" w:rsidR="00A32E6F" w:rsidRDefault="00A32E6F"/>
                          <w:p w14:paraId="4539B288" w14:textId="77777777" w:rsidR="00A32E6F" w:rsidRDefault="00A32E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433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3A78D1" w14:textId="77777777" w:rsidR="00A32E6F" w:rsidRDefault="00A32E6F"/>
                    <w:p w14:paraId="4539B288" w14:textId="77777777" w:rsidR="00A32E6F" w:rsidRDefault="00A32E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3A68EA" w14:textId="77777777" w:rsidR="00A32E6F" w:rsidRDefault="00A32E6F"/>
    <w:p w14:paraId="7BD7AA27" w14:textId="77777777" w:rsidR="00A32E6F" w:rsidRDefault="00A32E6F">
      <w:pPr>
        <w:rPr>
          <w:sz w:val="2"/>
          <w:szCs w:val="2"/>
        </w:rPr>
      </w:pPr>
    </w:p>
    <w:p w14:paraId="1BA78F82" w14:textId="77777777" w:rsidR="00A32E6F" w:rsidRDefault="00A32E6F"/>
    <w:p w14:paraId="06393317" w14:textId="77777777" w:rsidR="00A32E6F" w:rsidRDefault="00A32E6F">
      <w:pPr>
        <w:spacing w:after="0" w:line="240" w:lineRule="auto"/>
      </w:pPr>
    </w:p>
  </w:footnote>
  <w:footnote w:type="continuationSeparator" w:id="0">
    <w:p w14:paraId="301BB6A9" w14:textId="77777777" w:rsidR="00A32E6F" w:rsidRDefault="00A32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6F"/>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75173</TotalTime>
  <Pages>2</Pages>
  <Words>165</Words>
  <Characters>946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1946</cp:revision>
  <cp:lastPrinted>2009-02-06T05:36:00Z</cp:lastPrinted>
  <dcterms:created xsi:type="dcterms:W3CDTF">2024-01-07T13:43:00Z</dcterms:created>
  <dcterms:modified xsi:type="dcterms:W3CDTF">2025-04-17T18:20:00Z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