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05603" w14:textId="55E45995" w:rsidR="003D07D8" w:rsidRDefault="00680D44" w:rsidP="00680D4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Алексішин Віктор Григорійович. Розробка методу синтезу локальних систем навігаційного обладнання стислого району: дис... канд. техн. наук: 05.22.16 / Одеська національна морська академія. - О., 2004</w:t>
      </w:r>
    </w:p>
    <w:p w14:paraId="25A4B174" w14:textId="77777777" w:rsidR="00680D44" w:rsidRPr="00680D44" w:rsidRDefault="00680D44" w:rsidP="00680D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D44">
        <w:rPr>
          <w:rFonts w:ascii="Times New Roman" w:eastAsia="Times New Roman" w:hAnsi="Times New Roman" w:cs="Times New Roman"/>
          <w:color w:val="000000"/>
          <w:sz w:val="27"/>
          <w:szCs w:val="27"/>
        </w:rPr>
        <w:t>Алексишин В. Г. Розробка методу синтезу локальних систем навігаційного обладнання стислого району. - Рукопис. Дисертація на здобуття вченого ступеня кандидата технічних наук. Спеціальність 05.22.16 – Судноводіння. Одеська національна морська академія, Одеса, 2004 р.</w:t>
      </w:r>
    </w:p>
    <w:p w14:paraId="3A38781F" w14:textId="77777777" w:rsidR="00680D44" w:rsidRPr="00680D44" w:rsidRDefault="00680D44" w:rsidP="00680D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D4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Дисертаційна робота присвячена актуальній проблемі забезпечення безпеки судноводіння в стислих районах плавання шляхом розробки і впровадження оптимальних систем навігаційного обладнання, які забезпечують необхідну точність контролю місця судна.</w:t>
      </w:r>
    </w:p>
    <w:p w14:paraId="236513F5" w14:textId="77777777" w:rsidR="00680D44" w:rsidRPr="00680D44" w:rsidRDefault="00680D44" w:rsidP="00680D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D44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викладаються теоретичні аспекти частотного способу оцінки ефективності системи навігаційного обладнання стислого району. Одержано загальний вираз для оцінки вірогідності безпечної проводки судна в заданому стислому районі, яка залежить від структури системи навігаційного обладнання. Надалі дослідження присвячені оптимізації системи навігаційного обладнання стислого району, у зв'язку з чим розглянуті питання розподілу вірогідності стохастичної складової бічного відхилення судна, залежність векторіальної похибки обсервованих координат від похибок ліній положення і вибір оптимальної системи навігаційного обладнання. На закінчення приведені результати імітаційного моделювання основних результатів дисертаційної роботи по оптимізації системи навігаційного обладнання стислого району.</w:t>
      </w:r>
    </w:p>
    <w:p w14:paraId="344D87FD" w14:textId="77777777" w:rsidR="00680D44" w:rsidRPr="00680D44" w:rsidRDefault="00680D44" w:rsidP="00680D44"/>
    <w:sectPr w:rsidR="00680D44" w:rsidRPr="00680D4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F4FAF" w14:textId="77777777" w:rsidR="00B4222A" w:rsidRDefault="00B4222A">
      <w:pPr>
        <w:spacing w:after="0" w:line="240" w:lineRule="auto"/>
      </w:pPr>
      <w:r>
        <w:separator/>
      </w:r>
    </w:p>
  </w:endnote>
  <w:endnote w:type="continuationSeparator" w:id="0">
    <w:p w14:paraId="5348726B" w14:textId="77777777" w:rsidR="00B4222A" w:rsidRDefault="00B42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FB46C" w14:textId="77777777" w:rsidR="00B4222A" w:rsidRDefault="00B4222A">
      <w:pPr>
        <w:spacing w:after="0" w:line="240" w:lineRule="auto"/>
      </w:pPr>
      <w:r>
        <w:separator/>
      </w:r>
    </w:p>
  </w:footnote>
  <w:footnote w:type="continuationSeparator" w:id="0">
    <w:p w14:paraId="569C7127" w14:textId="77777777" w:rsidR="00B4222A" w:rsidRDefault="00B42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22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22A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92398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6775</cp:revision>
  <dcterms:created xsi:type="dcterms:W3CDTF">2024-06-20T08:51:00Z</dcterms:created>
  <dcterms:modified xsi:type="dcterms:W3CDTF">2024-12-12T09:46:00Z</dcterms:modified>
  <cp:category/>
</cp:coreProperties>
</file>