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213B7E" w:rsidRDefault="00213B7E" w:rsidP="00213B7E">
      <w:pPr>
        <w:pStyle w:val="affffffff9"/>
        <w:spacing w:line="480" w:lineRule="auto"/>
      </w:pPr>
      <w:r>
        <w:t>МІНІСТЕРСТВО ОСВІТИ І НАУКИ УКРАЇНИ</w:t>
      </w:r>
    </w:p>
    <w:p w:rsidR="00213B7E" w:rsidRDefault="00213B7E" w:rsidP="00213B7E">
      <w:pPr>
        <w:spacing w:line="480" w:lineRule="auto"/>
        <w:jc w:val="center"/>
        <w:rPr>
          <w:rFonts w:ascii="Times New Roman" w:hAnsi="Times New Roman"/>
          <w:b/>
          <w:sz w:val="28"/>
          <w:lang w:val="uk-UA"/>
        </w:rPr>
      </w:pPr>
      <w:r>
        <w:rPr>
          <w:rFonts w:ascii="Times New Roman" w:hAnsi="Times New Roman"/>
          <w:b/>
          <w:sz w:val="28"/>
          <w:lang w:val="uk-UA"/>
        </w:rPr>
        <w:t>КИЇВСЬКИЙ НАЦІОНАЛЬНИЙ ЕКОНОМІЧНИЙ УНІВЕРСИТЕТ</w:t>
      </w:r>
    </w:p>
    <w:p w:rsidR="00213B7E" w:rsidRDefault="00213B7E" w:rsidP="00213B7E">
      <w:pPr>
        <w:pStyle w:val="50"/>
        <w:spacing w:line="480" w:lineRule="auto"/>
        <w:rPr>
          <w:b w:val="0"/>
          <w:bCs/>
          <w:lang w:val="uk-UA"/>
        </w:rPr>
      </w:pPr>
      <w:r>
        <w:rPr>
          <w:b w:val="0"/>
          <w:bCs/>
          <w:lang w:val="uk-UA"/>
        </w:rPr>
        <w:t>На правах рукопису</w:t>
      </w:r>
    </w:p>
    <w:p w:rsidR="00213B7E" w:rsidRDefault="00213B7E" w:rsidP="00213B7E">
      <w:pPr>
        <w:spacing w:line="480" w:lineRule="auto"/>
        <w:jc w:val="center"/>
        <w:rPr>
          <w:rFonts w:ascii="Times New Roman" w:hAnsi="Times New Roman"/>
          <w:b/>
          <w:sz w:val="28"/>
          <w:lang w:val="uk-UA"/>
        </w:rPr>
      </w:pPr>
      <w:r>
        <w:rPr>
          <w:rFonts w:ascii="Times New Roman" w:hAnsi="Times New Roman"/>
          <w:b/>
          <w:sz w:val="28"/>
          <w:lang w:val="uk-UA"/>
        </w:rPr>
        <w:t>МЕНДРУЛ Олександр Гаррійович</w:t>
      </w:r>
    </w:p>
    <w:p w:rsidR="00213B7E" w:rsidRDefault="00213B7E" w:rsidP="00213B7E">
      <w:pPr>
        <w:spacing w:line="480" w:lineRule="auto"/>
        <w:jc w:val="right"/>
        <w:rPr>
          <w:rFonts w:ascii="Times New Roman" w:hAnsi="Times New Roman"/>
          <w:b/>
          <w:sz w:val="28"/>
          <w:lang w:val="uk-UA"/>
        </w:rPr>
      </w:pPr>
      <w:r>
        <w:rPr>
          <w:rFonts w:ascii="Times New Roman" w:hAnsi="Times New Roman"/>
          <w:b/>
          <w:sz w:val="28"/>
          <w:lang w:val="uk-UA"/>
        </w:rPr>
        <w:t>УДК 658.16</w:t>
      </w:r>
    </w:p>
    <w:p w:rsidR="00213B7E" w:rsidRDefault="00213B7E" w:rsidP="00213B7E">
      <w:pPr>
        <w:spacing w:line="480" w:lineRule="auto"/>
        <w:jc w:val="right"/>
        <w:rPr>
          <w:rFonts w:ascii="Times New Roman" w:hAnsi="Times New Roman"/>
          <w:b/>
          <w:sz w:val="28"/>
          <w:lang w:val="uk-UA"/>
        </w:rPr>
      </w:pPr>
    </w:p>
    <w:p w:rsidR="00213B7E" w:rsidRDefault="00213B7E" w:rsidP="00213B7E">
      <w:pPr>
        <w:spacing w:line="480" w:lineRule="auto"/>
        <w:jc w:val="right"/>
        <w:rPr>
          <w:rFonts w:ascii="Times New Roman" w:hAnsi="Times New Roman"/>
          <w:b/>
          <w:sz w:val="28"/>
          <w:lang w:val="uk-UA"/>
        </w:rPr>
      </w:pPr>
    </w:p>
    <w:p w:rsidR="00213B7E" w:rsidRDefault="00213B7E" w:rsidP="00213B7E">
      <w:pPr>
        <w:spacing w:line="480" w:lineRule="auto"/>
        <w:jc w:val="right"/>
        <w:rPr>
          <w:rFonts w:ascii="Times New Roman" w:hAnsi="Times New Roman"/>
          <w:b/>
          <w:sz w:val="28"/>
          <w:lang w:val="uk-UA"/>
        </w:rPr>
      </w:pPr>
    </w:p>
    <w:p w:rsidR="00213B7E" w:rsidRDefault="00213B7E" w:rsidP="00213B7E">
      <w:pPr>
        <w:spacing w:line="480" w:lineRule="auto"/>
        <w:jc w:val="center"/>
        <w:rPr>
          <w:rFonts w:ascii="Times New Roman" w:hAnsi="Times New Roman"/>
          <w:b/>
          <w:sz w:val="28"/>
          <w:lang w:val="uk-UA"/>
        </w:rPr>
      </w:pPr>
      <w:bookmarkStart w:id="0" w:name="_GoBack"/>
      <w:r>
        <w:rPr>
          <w:rFonts w:ascii="Times New Roman" w:hAnsi="Times New Roman"/>
          <w:b/>
          <w:sz w:val="28"/>
          <w:lang w:val="uk-UA"/>
        </w:rPr>
        <w:t xml:space="preserve">УПРАВЛІННЯ ВАРТІСТЮ ПІДПРИЄМСТВ: </w:t>
      </w:r>
    </w:p>
    <w:p w:rsidR="00213B7E" w:rsidRDefault="00213B7E" w:rsidP="00213B7E">
      <w:pPr>
        <w:spacing w:line="480" w:lineRule="auto"/>
        <w:jc w:val="center"/>
        <w:rPr>
          <w:rFonts w:ascii="Times New Roman" w:hAnsi="Times New Roman"/>
          <w:b/>
          <w:sz w:val="28"/>
          <w:lang w:val="uk-UA"/>
        </w:rPr>
      </w:pPr>
      <w:r>
        <w:rPr>
          <w:rFonts w:ascii="Times New Roman" w:hAnsi="Times New Roman"/>
          <w:b/>
          <w:sz w:val="28"/>
          <w:lang w:val="uk-UA"/>
        </w:rPr>
        <w:t>ТЕОРЕТИЧНІ ТА ПРАКТИЧНІ АСПЕКТИ</w:t>
      </w:r>
    </w:p>
    <w:bookmarkEnd w:id="0"/>
    <w:p w:rsidR="00213B7E" w:rsidRDefault="00213B7E" w:rsidP="00213B7E">
      <w:pPr>
        <w:spacing w:line="480" w:lineRule="auto"/>
        <w:jc w:val="center"/>
        <w:rPr>
          <w:rFonts w:ascii="Times New Roman" w:hAnsi="Times New Roman"/>
          <w:b/>
          <w:sz w:val="28"/>
          <w:lang w:val="uk-UA"/>
        </w:rPr>
      </w:pPr>
    </w:p>
    <w:p w:rsidR="00213B7E" w:rsidRDefault="00213B7E" w:rsidP="00213B7E">
      <w:pPr>
        <w:spacing w:line="480" w:lineRule="auto"/>
        <w:jc w:val="center"/>
        <w:rPr>
          <w:rFonts w:ascii="Times New Roman" w:hAnsi="Times New Roman"/>
          <w:b/>
          <w:sz w:val="28"/>
          <w:lang w:val="uk-UA"/>
        </w:rPr>
      </w:pPr>
    </w:p>
    <w:p w:rsidR="00213B7E" w:rsidRDefault="00213B7E" w:rsidP="00213B7E">
      <w:pPr>
        <w:spacing w:line="480" w:lineRule="auto"/>
        <w:jc w:val="center"/>
        <w:rPr>
          <w:rFonts w:ascii="Times New Roman" w:hAnsi="Times New Roman"/>
          <w:b/>
          <w:sz w:val="28"/>
          <w:lang w:val="uk-UA"/>
        </w:rPr>
      </w:pPr>
      <w:r>
        <w:rPr>
          <w:rFonts w:ascii="Times New Roman" w:hAnsi="Times New Roman"/>
          <w:b/>
          <w:sz w:val="28"/>
          <w:lang w:val="uk-UA"/>
        </w:rPr>
        <w:t xml:space="preserve">Спеціальність 08.06.01 - </w:t>
      </w:r>
    </w:p>
    <w:p w:rsidR="00213B7E" w:rsidRDefault="00213B7E" w:rsidP="00213B7E">
      <w:pPr>
        <w:spacing w:line="480" w:lineRule="auto"/>
        <w:jc w:val="center"/>
        <w:rPr>
          <w:rFonts w:ascii="Times New Roman" w:hAnsi="Times New Roman"/>
          <w:b/>
          <w:sz w:val="28"/>
          <w:lang w:val="uk-UA"/>
        </w:rPr>
      </w:pPr>
      <w:r>
        <w:rPr>
          <w:rFonts w:ascii="Times New Roman" w:hAnsi="Times New Roman"/>
          <w:b/>
          <w:sz w:val="28"/>
          <w:lang w:val="uk-UA"/>
        </w:rPr>
        <w:t>Економіка, організація і управління підприємствами</w:t>
      </w:r>
    </w:p>
    <w:p w:rsidR="00213B7E" w:rsidRDefault="00213B7E" w:rsidP="00213B7E">
      <w:pPr>
        <w:pStyle w:val="6"/>
        <w:rPr>
          <w:bCs/>
          <w:lang w:val="uk-UA"/>
        </w:rPr>
      </w:pPr>
      <w:r>
        <w:rPr>
          <w:bCs/>
          <w:lang w:val="uk-UA"/>
        </w:rPr>
        <w:t>Дисертація на здобуття наукового ступеня доктора економічних наук</w:t>
      </w:r>
    </w:p>
    <w:p w:rsidR="00213B7E" w:rsidRDefault="00213B7E" w:rsidP="00213B7E">
      <w:pPr>
        <w:spacing w:line="480" w:lineRule="auto"/>
        <w:jc w:val="center"/>
        <w:rPr>
          <w:rFonts w:ascii="Times New Roman" w:hAnsi="Times New Roman"/>
          <w:b/>
          <w:sz w:val="28"/>
          <w:lang w:val="uk-UA"/>
        </w:rPr>
      </w:pPr>
    </w:p>
    <w:p w:rsidR="00213B7E" w:rsidRDefault="00213B7E" w:rsidP="00213B7E">
      <w:pPr>
        <w:spacing w:line="480" w:lineRule="auto"/>
        <w:jc w:val="right"/>
        <w:rPr>
          <w:rFonts w:ascii="Times New Roman" w:hAnsi="Times New Roman"/>
          <w:b/>
          <w:sz w:val="28"/>
          <w:lang w:val="uk-UA"/>
        </w:rPr>
      </w:pPr>
    </w:p>
    <w:p w:rsidR="00213B7E" w:rsidRDefault="00213B7E" w:rsidP="00213B7E">
      <w:pPr>
        <w:spacing w:line="480" w:lineRule="auto"/>
        <w:jc w:val="right"/>
        <w:rPr>
          <w:rFonts w:ascii="Times New Roman" w:hAnsi="Times New Roman"/>
          <w:b/>
          <w:sz w:val="28"/>
          <w:lang w:val="uk-UA"/>
        </w:rPr>
      </w:pPr>
    </w:p>
    <w:p w:rsidR="00213B7E" w:rsidRDefault="00213B7E" w:rsidP="00213B7E">
      <w:pPr>
        <w:spacing w:line="480" w:lineRule="auto"/>
        <w:jc w:val="right"/>
        <w:rPr>
          <w:rFonts w:ascii="Times New Roman" w:hAnsi="Times New Roman"/>
          <w:b/>
          <w:sz w:val="28"/>
          <w:lang w:val="uk-UA"/>
        </w:rPr>
      </w:pPr>
    </w:p>
    <w:p w:rsidR="00213B7E" w:rsidRDefault="00213B7E" w:rsidP="00213B7E">
      <w:pPr>
        <w:spacing w:line="480" w:lineRule="auto"/>
        <w:jc w:val="right"/>
        <w:rPr>
          <w:rFonts w:ascii="Times New Roman" w:hAnsi="Times New Roman"/>
          <w:b/>
          <w:sz w:val="28"/>
          <w:lang w:val="uk-UA"/>
        </w:rPr>
      </w:pPr>
    </w:p>
    <w:p w:rsidR="00213B7E" w:rsidRDefault="00213B7E" w:rsidP="00213B7E">
      <w:pPr>
        <w:spacing w:line="480" w:lineRule="auto"/>
        <w:jc w:val="right"/>
        <w:rPr>
          <w:rFonts w:ascii="Times New Roman" w:hAnsi="Times New Roman"/>
          <w:b/>
          <w:sz w:val="28"/>
          <w:lang w:val="uk-UA"/>
        </w:rPr>
      </w:pPr>
    </w:p>
    <w:p w:rsidR="00213B7E" w:rsidRDefault="00213B7E" w:rsidP="00213B7E">
      <w:pPr>
        <w:pStyle w:val="6"/>
        <w:rPr>
          <w:lang w:val="uk-UA"/>
        </w:rPr>
      </w:pPr>
      <w:r>
        <w:rPr>
          <w:lang w:val="uk-UA"/>
        </w:rPr>
        <w:lastRenderedPageBreak/>
        <w:t>Київ - 2003</w:t>
      </w:r>
    </w:p>
    <w:p w:rsidR="00213B7E" w:rsidRDefault="00213B7E" w:rsidP="00213B7E">
      <w:pPr>
        <w:pStyle w:val="affffffff9"/>
        <w:spacing w:line="480" w:lineRule="auto"/>
      </w:pPr>
      <w:r>
        <w:br w:type="page"/>
      </w:r>
      <w:r>
        <w:lastRenderedPageBreak/>
        <w:t>ЗМІ</w:t>
      </w:r>
      <w:proofErr w:type="gramStart"/>
      <w:r>
        <w:t>СТ</w:t>
      </w:r>
      <w:proofErr w:type="gramEnd"/>
    </w:p>
    <w:p w:rsidR="00213B7E" w:rsidRDefault="00213B7E" w:rsidP="00213B7E">
      <w:pPr>
        <w:pStyle w:val="affffffffa"/>
      </w:pPr>
      <w:r>
        <w:t>ВСТУП..................................................................................................................4</w:t>
      </w:r>
    </w:p>
    <w:p w:rsidR="00213B7E" w:rsidRDefault="00213B7E" w:rsidP="00213B7E">
      <w:pPr>
        <w:pStyle w:val="affffffffa"/>
      </w:pPr>
      <w:r>
        <w:t xml:space="preserve">РОЗДІЛ 1  ТЕОРЕТИЧНІ ЗАСАДИ УПРАВЛІННЯ ВАРТІСТЮ </w:t>
      </w:r>
      <w:proofErr w:type="gramStart"/>
      <w:r>
        <w:t>П</w:t>
      </w:r>
      <w:proofErr w:type="gramEnd"/>
      <w:r>
        <w:t>ІДПР</w:t>
      </w:r>
      <w:r>
        <w:t>И</w:t>
      </w:r>
      <w:r>
        <w:t>ЄМСТВ ...............................................................................................………...13</w:t>
      </w:r>
    </w:p>
    <w:p w:rsidR="00213B7E" w:rsidRDefault="00213B7E" w:rsidP="000765FF">
      <w:pPr>
        <w:pStyle w:val="affffffffa"/>
        <w:widowControl/>
        <w:numPr>
          <w:ilvl w:val="1"/>
          <w:numId w:val="67"/>
        </w:numPr>
        <w:suppressAutoHyphens w:val="0"/>
        <w:spacing w:line="360" w:lineRule="auto"/>
        <w:jc w:val="both"/>
      </w:pPr>
      <w:r>
        <w:t xml:space="preserve"> Економічна  природа вартості </w:t>
      </w:r>
      <w:proofErr w:type="gramStart"/>
      <w:r>
        <w:t>п</w:t>
      </w:r>
      <w:proofErr w:type="gramEnd"/>
      <w:r>
        <w:t>ідприємств ……………………………14</w:t>
      </w:r>
    </w:p>
    <w:p w:rsidR="00213B7E" w:rsidRDefault="00213B7E" w:rsidP="000765FF">
      <w:pPr>
        <w:pStyle w:val="affffffffa"/>
        <w:widowControl/>
        <w:numPr>
          <w:ilvl w:val="1"/>
          <w:numId w:val="67"/>
        </w:numPr>
        <w:suppressAutoHyphens w:val="0"/>
        <w:spacing w:line="360" w:lineRule="auto"/>
        <w:jc w:val="both"/>
      </w:pPr>
      <w:r>
        <w:t xml:space="preserve">Методологічні </w:t>
      </w:r>
      <w:proofErr w:type="gramStart"/>
      <w:r>
        <w:t>п</w:t>
      </w:r>
      <w:proofErr w:type="gramEnd"/>
      <w:r>
        <w:t>ідходи до дослідження проблематики управління вартістю підпр</w:t>
      </w:r>
      <w:r>
        <w:t>и</w:t>
      </w:r>
      <w:r>
        <w:t>ємств...........................................................................................27</w:t>
      </w:r>
    </w:p>
    <w:p w:rsidR="00213B7E" w:rsidRDefault="00213B7E" w:rsidP="000765FF">
      <w:pPr>
        <w:pStyle w:val="affffffffa"/>
        <w:widowControl/>
        <w:numPr>
          <w:ilvl w:val="1"/>
          <w:numId w:val="67"/>
        </w:numPr>
        <w:suppressAutoHyphens w:val="0"/>
        <w:spacing w:line="360" w:lineRule="auto"/>
        <w:jc w:val="both"/>
      </w:pPr>
      <w:r>
        <w:t xml:space="preserve"> Управління вартістю </w:t>
      </w:r>
      <w:proofErr w:type="gramStart"/>
      <w:r>
        <w:t>п</w:t>
      </w:r>
      <w:proofErr w:type="gramEnd"/>
      <w:r>
        <w:t>ідприємств в системі внутрішньогосподарського менеджменту ................................................................................................47</w:t>
      </w:r>
    </w:p>
    <w:p w:rsidR="00213B7E" w:rsidRDefault="00213B7E" w:rsidP="000765FF">
      <w:pPr>
        <w:pStyle w:val="affffffffa"/>
        <w:widowControl/>
        <w:numPr>
          <w:ilvl w:val="1"/>
          <w:numId w:val="67"/>
        </w:numPr>
        <w:suppressAutoHyphens w:val="0"/>
        <w:spacing w:line="360" w:lineRule="auto"/>
        <w:jc w:val="both"/>
      </w:pPr>
      <w:r>
        <w:t xml:space="preserve"> Фактори і ключові параметри управління формуванням вартості </w:t>
      </w:r>
      <w:proofErr w:type="gramStart"/>
      <w:r>
        <w:t>п</w:t>
      </w:r>
      <w:proofErr w:type="gramEnd"/>
      <w:r>
        <w:t>ід</w:t>
      </w:r>
      <w:r>
        <w:t>п</w:t>
      </w:r>
      <w:r>
        <w:t>риємств................................ ............................ ..............................………66</w:t>
      </w:r>
    </w:p>
    <w:p w:rsidR="00213B7E" w:rsidRDefault="00213B7E" w:rsidP="00213B7E">
      <w:pPr>
        <w:pStyle w:val="affffffffa"/>
      </w:pPr>
      <w:r>
        <w:t>Висновки до розділу 1 ......................................................................................81</w:t>
      </w:r>
    </w:p>
    <w:p w:rsidR="00213B7E" w:rsidRDefault="00213B7E" w:rsidP="00213B7E">
      <w:pPr>
        <w:pStyle w:val="affffffffa"/>
      </w:pPr>
      <w:r>
        <w:t xml:space="preserve">РОЗДІЛ 2   ОЦІНКА ВАРТОСТІ </w:t>
      </w:r>
      <w:proofErr w:type="gramStart"/>
      <w:r>
        <w:t>П</w:t>
      </w:r>
      <w:proofErr w:type="gramEnd"/>
      <w:r>
        <w:t>ІДПРИЄМСТВ В УМОВАХ  ЕКОН</w:t>
      </w:r>
      <w:r>
        <w:t>О</w:t>
      </w:r>
      <w:r>
        <w:t>МІЧНОЇ ТРАНСФОРМАЦІЇ .......................................................…………....87</w:t>
      </w:r>
    </w:p>
    <w:p w:rsidR="00213B7E" w:rsidRDefault="00213B7E" w:rsidP="00213B7E">
      <w:pPr>
        <w:pStyle w:val="affffffffa"/>
      </w:pPr>
      <w:r>
        <w:t xml:space="preserve">2.1 Еволюція методології оцінки вартості </w:t>
      </w:r>
      <w:proofErr w:type="gramStart"/>
      <w:r>
        <w:t>п</w:t>
      </w:r>
      <w:proofErr w:type="gramEnd"/>
      <w:r>
        <w:t>ідприємств  ..............................88</w:t>
      </w:r>
    </w:p>
    <w:p w:rsidR="00213B7E" w:rsidRDefault="00213B7E" w:rsidP="00213B7E">
      <w:pPr>
        <w:pStyle w:val="affffffffa"/>
      </w:pPr>
      <w:r>
        <w:t xml:space="preserve">2.2 Методологічні особливості оцінки вартості </w:t>
      </w:r>
      <w:proofErr w:type="gramStart"/>
      <w:r>
        <w:t>п</w:t>
      </w:r>
      <w:proofErr w:type="gramEnd"/>
      <w:r>
        <w:t xml:space="preserve">ідприємств за сучасних умов ринкового середовища ...........................................................................95 </w:t>
      </w:r>
    </w:p>
    <w:p w:rsidR="00213B7E" w:rsidRDefault="00213B7E" w:rsidP="00213B7E">
      <w:pPr>
        <w:pStyle w:val="affffffffa"/>
      </w:pPr>
      <w:r>
        <w:t xml:space="preserve">2.3 Особливості оцінки акцій </w:t>
      </w:r>
      <w:proofErr w:type="gramStart"/>
      <w:r>
        <w:t>п</w:t>
      </w:r>
      <w:proofErr w:type="gramEnd"/>
      <w:r>
        <w:t>ідприємств ..................................................106</w:t>
      </w:r>
    </w:p>
    <w:p w:rsidR="00213B7E" w:rsidRDefault="00213B7E" w:rsidP="00213B7E">
      <w:pPr>
        <w:pStyle w:val="affffffffa"/>
      </w:pPr>
      <w:r>
        <w:t xml:space="preserve">2.4 Ринкове оцінювання </w:t>
      </w:r>
      <w:proofErr w:type="gramStart"/>
      <w:r>
        <w:t>п</w:t>
      </w:r>
      <w:proofErr w:type="gramEnd"/>
      <w:r>
        <w:t>ідприємств ...........................................................120</w:t>
      </w:r>
    </w:p>
    <w:p w:rsidR="00213B7E" w:rsidRDefault="00213B7E" w:rsidP="00213B7E">
      <w:pPr>
        <w:pStyle w:val="affffffffa"/>
      </w:pPr>
      <w:r>
        <w:t>2.5 Оцінка вартості гудвілу та організаційно-економічних приві</w:t>
      </w:r>
      <w:proofErr w:type="gramStart"/>
      <w:r>
        <w:t>леїв</w:t>
      </w:r>
      <w:proofErr w:type="gramEnd"/>
      <w:r>
        <w:t xml:space="preserve"> ......137</w:t>
      </w:r>
    </w:p>
    <w:p w:rsidR="00213B7E" w:rsidRDefault="00213B7E" w:rsidP="00213B7E">
      <w:pPr>
        <w:pStyle w:val="affffffffa"/>
      </w:pPr>
      <w:r>
        <w:t>Висновки до розділу 2 ....................................................................................153</w:t>
      </w:r>
    </w:p>
    <w:p w:rsidR="00213B7E" w:rsidRDefault="00213B7E" w:rsidP="00213B7E">
      <w:pPr>
        <w:pStyle w:val="affffffffa"/>
      </w:pPr>
      <w:r>
        <w:t xml:space="preserve">РОЗДІЛ 3 ВАРТІСТЬ ВІТЧИЗНЯНИХ </w:t>
      </w:r>
      <w:proofErr w:type="gramStart"/>
      <w:r>
        <w:t>П</w:t>
      </w:r>
      <w:proofErr w:type="gramEnd"/>
      <w:r>
        <w:t>ІДПРИЄМСТВ: ТЕНДЕНЦІЇ ЗМІН І ВПЛИВ ІНОЗЕМНИХ ІНВЕСТИЦІЙ ............................................ 158</w:t>
      </w:r>
    </w:p>
    <w:p w:rsidR="00213B7E" w:rsidRDefault="00213B7E" w:rsidP="00213B7E">
      <w:pPr>
        <w:pStyle w:val="affffffffa"/>
      </w:pPr>
      <w:r>
        <w:t xml:space="preserve">3.1 Динаміка та тенденції змін факторів виробництва і грошових потоків </w:t>
      </w:r>
      <w:proofErr w:type="gramStart"/>
      <w:r>
        <w:t>п</w:t>
      </w:r>
      <w:proofErr w:type="gramEnd"/>
      <w:r>
        <w:t>і</w:t>
      </w:r>
      <w:r>
        <w:t>д</w:t>
      </w:r>
      <w:r>
        <w:t>приємств за 1991-2000 рр. ........................................................................159</w:t>
      </w:r>
    </w:p>
    <w:p w:rsidR="00213B7E" w:rsidRDefault="00213B7E" w:rsidP="00213B7E">
      <w:pPr>
        <w:pStyle w:val="affffffffa"/>
      </w:pPr>
      <w:r>
        <w:t>3.2 Вплив первісного нагромадження капіталу на управління вартістю ..172</w:t>
      </w:r>
    </w:p>
    <w:p w:rsidR="00213B7E" w:rsidRDefault="00213B7E" w:rsidP="00213B7E">
      <w:pPr>
        <w:pStyle w:val="affffffffa"/>
      </w:pPr>
      <w:r>
        <w:t xml:space="preserve">3.3 Особливості вартості </w:t>
      </w:r>
      <w:proofErr w:type="gramStart"/>
      <w:r>
        <w:t>п</w:t>
      </w:r>
      <w:proofErr w:type="gramEnd"/>
      <w:r>
        <w:t>ідприємств в умовах становлення фондового р</w:t>
      </w:r>
      <w:r>
        <w:t>и</w:t>
      </w:r>
      <w:r>
        <w:t>нку ....................................................................................................................185</w:t>
      </w:r>
    </w:p>
    <w:p w:rsidR="00213B7E" w:rsidRDefault="00213B7E" w:rsidP="00213B7E">
      <w:pPr>
        <w:pStyle w:val="affffffffa"/>
      </w:pPr>
      <w:r>
        <w:t xml:space="preserve">3.4 Прямі іноземні інвестиції у формуванні вартості </w:t>
      </w:r>
      <w:proofErr w:type="gramStart"/>
      <w:r>
        <w:t>п</w:t>
      </w:r>
      <w:proofErr w:type="gramEnd"/>
      <w:r>
        <w:t xml:space="preserve">ідприємств ......….194 </w:t>
      </w:r>
    </w:p>
    <w:p w:rsidR="00213B7E" w:rsidRDefault="00213B7E" w:rsidP="00213B7E">
      <w:pPr>
        <w:pStyle w:val="affffffffa"/>
      </w:pPr>
      <w:r>
        <w:t>Висновки до розділу 3 ....................................................................................219</w:t>
      </w:r>
    </w:p>
    <w:p w:rsidR="00213B7E" w:rsidRDefault="00213B7E" w:rsidP="00213B7E">
      <w:pPr>
        <w:rPr>
          <w:rFonts w:ascii="Times New Roman" w:hAnsi="Times New Roman"/>
          <w:lang w:val="uk-UA"/>
        </w:rPr>
      </w:pPr>
      <w:r>
        <w:rPr>
          <w:rFonts w:ascii="Times New Roman" w:hAnsi="Times New Roman"/>
          <w:sz w:val="28"/>
          <w:lang w:val="uk-UA"/>
        </w:rPr>
        <w:t>РОЗДІЛ 4 ВАРТІСНИЙ МЕНЕДЖМЕНТ В МОДЕЛІ КОРПОРАТИВН</w:t>
      </w:r>
      <w:r>
        <w:rPr>
          <w:rFonts w:ascii="Times New Roman" w:hAnsi="Times New Roman"/>
          <w:sz w:val="28"/>
          <w:lang w:val="uk-UA"/>
        </w:rPr>
        <w:t>О</w:t>
      </w:r>
      <w:r>
        <w:rPr>
          <w:rFonts w:ascii="Times New Roman" w:hAnsi="Times New Roman"/>
          <w:sz w:val="28"/>
          <w:lang w:val="uk-UA"/>
        </w:rPr>
        <w:t>ГО УПРАВЛІННЯ ПІДПР</w:t>
      </w:r>
      <w:r>
        <w:rPr>
          <w:rFonts w:ascii="Times New Roman" w:hAnsi="Times New Roman"/>
          <w:sz w:val="28"/>
          <w:lang w:val="uk-UA"/>
        </w:rPr>
        <w:t>И</w:t>
      </w:r>
      <w:r>
        <w:rPr>
          <w:rFonts w:ascii="Times New Roman" w:hAnsi="Times New Roman"/>
          <w:sz w:val="28"/>
          <w:lang w:val="uk-UA"/>
        </w:rPr>
        <w:t>ЄМСТВАМИ ...................................................225</w:t>
      </w:r>
    </w:p>
    <w:p w:rsidR="00213B7E" w:rsidRDefault="00213B7E" w:rsidP="00213B7E">
      <w:pPr>
        <w:pStyle w:val="affffffffa"/>
      </w:pPr>
      <w:r>
        <w:t>4.1</w:t>
      </w:r>
      <w:proofErr w:type="gramStart"/>
      <w:r>
        <w:t xml:space="preserve"> Д</w:t>
      </w:r>
      <w:proofErr w:type="gramEnd"/>
      <w:r>
        <w:t>іагностика корпоративних конфліктів .................................................227</w:t>
      </w:r>
    </w:p>
    <w:p w:rsidR="00213B7E" w:rsidRDefault="00213B7E" w:rsidP="00213B7E">
      <w:pPr>
        <w:pStyle w:val="affffffffa"/>
      </w:pPr>
      <w:r>
        <w:t>4.2 Практика господарювання та формування корпоративної культури ..237</w:t>
      </w:r>
    </w:p>
    <w:p w:rsidR="00213B7E" w:rsidRDefault="00213B7E" w:rsidP="00213B7E">
      <w:pPr>
        <w:pStyle w:val="affffffffa"/>
      </w:pPr>
      <w:r>
        <w:t xml:space="preserve">4.3 Корпоративне управління </w:t>
      </w:r>
      <w:proofErr w:type="gramStart"/>
      <w:r>
        <w:t>п</w:t>
      </w:r>
      <w:proofErr w:type="gramEnd"/>
      <w:r>
        <w:t>ідприємствами: усталені характеристики та особливості їх реалізації в національній моделі..........................................247</w:t>
      </w:r>
    </w:p>
    <w:p w:rsidR="00213B7E" w:rsidRDefault="00213B7E" w:rsidP="00213B7E">
      <w:pPr>
        <w:pStyle w:val="affffffffa"/>
      </w:pPr>
      <w:r>
        <w:t xml:space="preserve">4.4. Перспективи розвитку національної моделі корпоративного управління </w:t>
      </w:r>
      <w:proofErr w:type="gramStart"/>
      <w:r>
        <w:t>п</w:t>
      </w:r>
      <w:proofErr w:type="gramEnd"/>
      <w:r>
        <w:t>ідпр</w:t>
      </w:r>
      <w:r>
        <w:t>и</w:t>
      </w:r>
      <w:r>
        <w:t>ємствами ………….......…………………………………………..258</w:t>
      </w:r>
    </w:p>
    <w:p w:rsidR="00213B7E" w:rsidRDefault="00213B7E" w:rsidP="00213B7E">
      <w:pPr>
        <w:pStyle w:val="affffffffa"/>
      </w:pPr>
      <w:r>
        <w:t>Висновки до розділу 4 ....................................................................................268</w:t>
      </w:r>
    </w:p>
    <w:p w:rsidR="00213B7E" w:rsidRDefault="00213B7E" w:rsidP="00213B7E">
      <w:pPr>
        <w:rPr>
          <w:rFonts w:ascii="Times New Roman" w:hAnsi="Times New Roman"/>
          <w:sz w:val="28"/>
          <w:lang w:val="uk-UA"/>
        </w:rPr>
      </w:pPr>
      <w:r>
        <w:rPr>
          <w:rFonts w:ascii="Times New Roman" w:hAnsi="Times New Roman"/>
          <w:sz w:val="28"/>
          <w:lang w:val="uk-UA"/>
        </w:rPr>
        <w:t>РОЗДІЛ 5 ФОРМИ УПРАВЛІННЯ ВАРТІСТЮ ПІДПР</w:t>
      </w:r>
      <w:r>
        <w:rPr>
          <w:rFonts w:ascii="Times New Roman" w:hAnsi="Times New Roman"/>
          <w:sz w:val="28"/>
          <w:lang w:val="uk-UA"/>
        </w:rPr>
        <w:t>И</w:t>
      </w:r>
      <w:r>
        <w:rPr>
          <w:rFonts w:ascii="Times New Roman" w:hAnsi="Times New Roman"/>
          <w:sz w:val="28"/>
          <w:lang w:val="uk-UA"/>
        </w:rPr>
        <w:t>ЄМСТВ............273</w:t>
      </w:r>
    </w:p>
    <w:p w:rsidR="00213B7E" w:rsidRDefault="00213B7E" w:rsidP="00213B7E">
      <w:pPr>
        <w:rPr>
          <w:rFonts w:ascii="Times New Roman" w:hAnsi="Times New Roman"/>
          <w:sz w:val="28"/>
          <w:lang w:val="uk-UA"/>
        </w:rPr>
      </w:pPr>
      <w:r>
        <w:rPr>
          <w:rFonts w:ascii="Times New Roman" w:hAnsi="Times New Roman"/>
          <w:sz w:val="28"/>
          <w:lang w:val="uk-UA"/>
        </w:rPr>
        <w:t>5.1 Моделювання форм управління вартістю підприємств ........................274</w:t>
      </w:r>
    </w:p>
    <w:p w:rsidR="00213B7E" w:rsidRDefault="00213B7E" w:rsidP="00213B7E">
      <w:pPr>
        <w:rPr>
          <w:rFonts w:ascii="Times New Roman" w:hAnsi="Times New Roman"/>
          <w:sz w:val="28"/>
          <w:lang w:val="uk-UA"/>
        </w:rPr>
      </w:pPr>
      <w:r>
        <w:rPr>
          <w:rFonts w:ascii="Times New Roman" w:hAnsi="Times New Roman"/>
          <w:sz w:val="28"/>
          <w:lang w:val="uk-UA"/>
        </w:rPr>
        <w:t>5.2 Типова структура капіталу підприємств і напрямки її раціоналізації 283</w:t>
      </w:r>
    </w:p>
    <w:p w:rsidR="00213B7E" w:rsidRDefault="00213B7E" w:rsidP="00213B7E">
      <w:pPr>
        <w:rPr>
          <w:rFonts w:ascii="Times New Roman" w:hAnsi="Times New Roman"/>
          <w:sz w:val="28"/>
          <w:lang w:val="uk-UA"/>
        </w:rPr>
      </w:pPr>
      <w:r>
        <w:rPr>
          <w:rFonts w:ascii="Times New Roman" w:hAnsi="Times New Roman"/>
          <w:sz w:val="28"/>
          <w:lang w:val="uk-UA"/>
        </w:rPr>
        <w:t>5.3 Вартісні параметри ефективності злиття підприємств..........................300</w:t>
      </w:r>
    </w:p>
    <w:p w:rsidR="00213B7E" w:rsidRDefault="00213B7E" w:rsidP="00213B7E">
      <w:pPr>
        <w:rPr>
          <w:rFonts w:ascii="Times New Roman" w:hAnsi="Times New Roman"/>
          <w:sz w:val="28"/>
          <w:lang w:val="uk-UA"/>
        </w:rPr>
      </w:pPr>
      <w:r>
        <w:rPr>
          <w:rFonts w:ascii="Times New Roman" w:hAnsi="Times New Roman"/>
          <w:sz w:val="28"/>
          <w:lang w:val="uk-UA"/>
        </w:rPr>
        <w:t>5.4 Поділ підприємств за вартісним  критерієм ..........................................308</w:t>
      </w:r>
    </w:p>
    <w:p w:rsidR="00213B7E" w:rsidRDefault="00213B7E" w:rsidP="00213B7E">
      <w:pPr>
        <w:rPr>
          <w:rFonts w:ascii="Times New Roman" w:hAnsi="Times New Roman"/>
          <w:sz w:val="28"/>
          <w:lang w:val="uk-UA"/>
        </w:rPr>
      </w:pPr>
      <w:r>
        <w:rPr>
          <w:rFonts w:ascii="Times New Roman" w:hAnsi="Times New Roman"/>
          <w:sz w:val="28"/>
          <w:lang w:val="uk-UA"/>
        </w:rPr>
        <w:t>5.5 Управління постійними активами в процесі  реструктуризації підпр</w:t>
      </w:r>
      <w:r>
        <w:rPr>
          <w:rFonts w:ascii="Times New Roman" w:hAnsi="Times New Roman"/>
          <w:sz w:val="28"/>
          <w:lang w:val="uk-UA"/>
        </w:rPr>
        <w:t>и</w:t>
      </w:r>
      <w:r>
        <w:rPr>
          <w:rFonts w:ascii="Times New Roman" w:hAnsi="Times New Roman"/>
          <w:sz w:val="28"/>
          <w:lang w:val="uk-UA"/>
        </w:rPr>
        <w:t>ємств ................................................................................................................317</w:t>
      </w:r>
    </w:p>
    <w:p w:rsidR="00213B7E" w:rsidRDefault="00213B7E" w:rsidP="00213B7E">
      <w:pPr>
        <w:pStyle w:val="affffffffa"/>
      </w:pPr>
      <w:r>
        <w:t>Висновки до розділу 5 ....................................................................................327</w:t>
      </w:r>
    </w:p>
    <w:p w:rsidR="00213B7E" w:rsidRDefault="00213B7E" w:rsidP="00213B7E">
      <w:pPr>
        <w:pStyle w:val="40"/>
      </w:pPr>
      <w:r>
        <w:t>ВИСНОВКИ ....................................................................................................331</w:t>
      </w:r>
    </w:p>
    <w:p w:rsidR="00213B7E" w:rsidRDefault="00213B7E" w:rsidP="00213B7E">
      <w:pPr>
        <w:pStyle w:val="40"/>
      </w:pPr>
      <w:r>
        <w:t>СПИСОК ВИКОРИСТАНИХ ДЖЕРЕЛ...................................................…340</w:t>
      </w:r>
    </w:p>
    <w:p w:rsidR="00213B7E" w:rsidRDefault="00213B7E" w:rsidP="00213B7E">
      <w:pPr>
        <w:rPr>
          <w:rFonts w:ascii="Times New Roman" w:hAnsi="Times New Roman"/>
          <w:sz w:val="28"/>
          <w:lang w:val="uk-UA"/>
        </w:rPr>
      </w:pPr>
      <w:r>
        <w:rPr>
          <w:rFonts w:ascii="Times New Roman" w:hAnsi="Times New Roman"/>
          <w:sz w:val="28"/>
          <w:lang w:val="uk-UA"/>
        </w:rPr>
        <w:t>ДОДАТКИ .......................................................................................................364</w:t>
      </w:r>
    </w:p>
    <w:p w:rsidR="00213B7E" w:rsidRDefault="00213B7E" w:rsidP="00213B7E">
      <w:pPr>
        <w:rPr>
          <w:rFonts w:ascii="Times New Roman" w:hAnsi="Times New Roman"/>
          <w:lang w:val="uk-UA"/>
        </w:rPr>
      </w:pPr>
    </w:p>
    <w:p w:rsidR="00213B7E" w:rsidRDefault="00213B7E" w:rsidP="00213B7E">
      <w:pPr>
        <w:pStyle w:val="affffffff9"/>
      </w:pPr>
      <w:r>
        <w:br w:type="page"/>
      </w:r>
      <w:proofErr w:type="gramStart"/>
      <w:r>
        <w:lastRenderedPageBreak/>
        <w:t>ВСТУП</w:t>
      </w:r>
      <w:proofErr w:type="gramEnd"/>
    </w:p>
    <w:p w:rsidR="00213B7E" w:rsidRDefault="00213B7E" w:rsidP="00213B7E">
      <w:pPr>
        <w:pStyle w:val="affffffffc"/>
        <w:ind w:firstLine="601"/>
      </w:pPr>
    </w:p>
    <w:p w:rsidR="00213B7E" w:rsidRDefault="00213B7E" w:rsidP="00213B7E">
      <w:pPr>
        <w:pStyle w:val="affffffffc"/>
      </w:pPr>
      <w:r>
        <w:t>Проблематика трансформаційних процесів вимагає наукового розв’язання сучасних економічних завдань, серед яких особливе місце н</w:t>
      </w:r>
      <w:r>
        <w:t>а</w:t>
      </w:r>
      <w:r>
        <w:t xml:space="preserve">лежить управлінню </w:t>
      </w:r>
      <w:proofErr w:type="gramStart"/>
      <w:r>
        <w:t>п</w:t>
      </w:r>
      <w:proofErr w:type="gramEnd"/>
      <w:r>
        <w:t>ідприємствами, в тому числі за критерієм їх вартості. Актуальність цієї проблематики обумовлена її новизною стосовно вітчи</w:t>
      </w:r>
      <w:r>
        <w:t>з</w:t>
      </w:r>
      <w:r>
        <w:t xml:space="preserve">няних підприємств і значенням для сталого підвищення ефективності їх господарювання; </w:t>
      </w:r>
      <w:proofErr w:type="gramStart"/>
      <w:r>
        <w:t>кр</w:t>
      </w:r>
      <w:proofErr w:type="gramEnd"/>
      <w:r>
        <w:t>ім того,  і</w:t>
      </w:r>
      <w:r>
        <w:t>н</w:t>
      </w:r>
      <w:r>
        <w:t>вестиційні потреби виробників неможливо задовольнити без залучення значних зовнішніх ресурсів, що вимагає фо</w:t>
      </w:r>
      <w:r>
        <w:t>р</w:t>
      </w:r>
      <w:r>
        <w:t>мування дієвого внутрішньогосподарського механізму підвищення вартості капіталовкл</w:t>
      </w:r>
      <w:r>
        <w:t>а</w:t>
      </w:r>
      <w:r>
        <w:t>день.</w:t>
      </w:r>
    </w:p>
    <w:p w:rsidR="00213B7E" w:rsidRDefault="00213B7E" w:rsidP="00213B7E">
      <w:pPr>
        <w:pStyle w:val="affffffffc"/>
      </w:pPr>
      <w:r>
        <w:rPr>
          <w:b/>
          <w:bCs/>
        </w:rPr>
        <w:t>Актуальність  теми</w:t>
      </w:r>
      <w:r>
        <w:t xml:space="preserve">. Управління вартістю національних </w:t>
      </w:r>
      <w:proofErr w:type="gramStart"/>
      <w:r>
        <w:t>п</w:t>
      </w:r>
      <w:proofErr w:type="gramEnd"/>
      <w:r>
        <w:t>ідпр</w:t>
      </w:r>
      <w:r>
        <w:t>и</w:t>
      </w:r>
      <w:r>
        <w:t>ємств з огляду на відносно невеликий термін з часу його виникнення – с</w:t>
      </w:r>
      <w:r>
        <w:t>е</w:t>
      </w:r>
      <w:r>
        <w:t>редини 90-х років минулого століття, тобто з початку масової приват</w:t>
      </w:r>
      <w:r>
        <w:t>и</w:t>
      </w:r>
      <w:r>
        <w:t>зації – перебуває в стадії становлення, причому переважно на основі емпіри</w:t>
      </w:r>
      <w:r>
        <w:t>ч</w:t>
      </w:r>
      <w:r>
        <w:t>них пошуків, а не теоретичних засад, і тому ще не набуло властивостей о</w:t>
      </w:r>
      <w:r>
        <w:t>р</w:t>
      </w:r>
      <w:r>
        <w:t>ганічного елементу цілісної системи управління. Поряд з цим, методолог</w:t>
      </w:r>
      <w:r>
        <w:t>і</w:t>
      </w:r>
      <w:r>
        <w:t>чні та прикладні засади варт</w:t>
      </w:r>
      <w:r>
        <w:t>і</w:t>
      </w:r>
      <w:r>
        <w:t>сного менеджменту постійно знаходяться у полі зору іноземних науковців і фахівців – розвиненість корпоративних відносин і необхідність узг</w:t>
      </w:r>
      <w:r>
        <w:t>о</w:t>
      </w:r>
      <w:r>
        <w:t xml:space="preserve">дження інтересів усіх заінтересованих у них осіб обумовили появу </w:t>
      </w:r>
      <w:proofErr w:type="gramStart"/>
      <w:r>
        <w:t>досл</w:t>
      </w:r>
      <w:proofErr w:type="gramEnd"/>
      <w:r>
        <w:t>іджень із пошуку ефективних форм і методів збіл</w:t>
      </w:r>
      <w:r>
        <w:t>ь</w:t>
      </w:r>
      <w:r>
        <w:t>шення капіталу акціонерів. Певна, хоча й не остаточна, практична заве</w:t>
      </w:r>
      <w:r>
        <w:t>р</w:t>
      </w:r>
      <w:r>
        <w:t xml:space="preserve">шеність системи управління вартістю </w:t>
      </w:r>
      <w:proofErr w:type="gramStart"/>
      <w:r>
        <w:t>п</w:t>
      </w:r>
      <w:proofErr w:type="gramEnd"/>
      <w:r>
        <w:t>ідприємств економічно розвин</w:t>
      </w:r>
      <w:r>
        <w:t>у</w:t>
      </w:r>
      <w:r>
        <w:t>тих країн пов’язана з тим, що її наукове обґрунтування триває багато років. Р</w:t>
      </w:r>
      <w:r>
        <w:t>і</w:t>
      </w:r>
      <w:r>
        <w:t>вень досліджень, виконаних А. Маршалом, Й. Шумпетером, Е. Чемберл</w:t>
      </w:r>
      <w:r>
        <w:t>і</w:t>
      </w:r>
      <w:r>
        <w:t xml:space="preserve">ном, Дж. Робінсон, Дж. Б. Кларком, Дж. Хіксом, І. Фішером, Р. Коузом, Дж. Гелбрейтом, Г. Саймоном та ін., дозволяє стверджувати, що склалася теорія управління вартістю </w:t>
      </w:r>
      <w:proofErr w:type="gramStart"/>
      <w:r>
        <w:t>п</w:t>
      </w:r>
      <w:proofErr w:type="gramEnd"/>
      <w:r>
        <w:t>ідприємств (</w:t>
      </w:r>
      <w:r>
        <w:rPr>
          <w:lang w:val="en-US"/>
        </w:rPr>
        <w:t>shar</w:t>
      </w:r>
      <w:r>
        <w:rPr>
          <w:lang w:val="en-US"/>
        </w:rPr>
        <w:t>e</w:t>
      </w:r>
      <w:r>
        <w:rPr>
          <w:lang w:val="en-US"/>
        </w:rPr>
        <w:t>holder</w:t>
      </w:r>
      <w:r>
        <w:t xml:space="preserve"> </w:t>
      </w:r>
      <w:r>
        <w:rPr>
          <w:lang w:val="en-US"/>
        </w:rPr>
        <w:t>value</w:t>
      </w:r>
      <w:r>
        <w:t xml:space="preserve"> </w:t>
      </w:r>
      <w:r>
        <w:rPr>
          <w:lang w:val="en-US"/>
        </w:rPr>
        <w:t>concept</w:t>
      </w:r>
      <w:r>
        <w:t xml:space="preserve">, </w:t>
      </w:r>
      <w:r>
        <w:rPr>
          <w:lang w:val="en-US"/>
        </w:rPr>
        <w:t>value</w:t>
      </w:r>
      <w:r>
        <w:t>-</w:t>
      </w:r>
      <w:r>
        <w:rPr>
          <w:lang w:val="en-US"/>
        </w:rPr>
        <w:t>based</w:t>
      </w:r>
      <w:r>
        <w:t xml:space="preserve"> </w:t>
      </w:r>
      <w:r>
        <w:rPr>
          <w:lang w:val="en-US"/>
        </w:rPr>
        <w:t>management</w:t>
      </w:r>
      <w:r>
        <w:t xml:space="preserve">, </w:t>
      </w:r>
      <w:r>
        <w:rPr>
          <w:lang w:val="en-US"/>
        </w:rPr>
        <w:t>value</w:t>
      </w:r>
      <w:r>
        <w:t xml:space="preserve"> </w:t>
      </w:r>
      <w:r>
        <w:rPr>
          <w:lang w:val="en-US"/>
        </w:rPr>
        <w:t>management</w:t>
      </w:r>
      <w:r>
        <w:t xml:space="preserve">). </w:t>
      </w:r>
      <w:proofErr w:type="gramStart"/>
      <w:r>
        <w:t>З</w:t>
      </w:r>
      <w:proofErr w:type="gramEnd"/>
      <w:r>
        <w:t xml:space="preserve"> огляду на сучасний стан націон</w:t>
      </w:r>
      <w:r>
        <w:t>а</w:t>
      </w:r>
      <w:r>
        <w:t>льної системи макроекономічного та внутрішньогосподарського управлі</w:t>
      </w:r>
      <w:r>
        <w:t>н</w:t>
      </w:r>
      <w:r>
        <w:t>ня вартістю, автоматично привнести в неї розробки зарубіжних авторів неможливо, оскільки вони стосуються усталених корпоративних і фінанс</w:t>
      </w:r>
      <w:r>
        <w:t>о</w:t>
      </w:r>
      <w:r>
        <w:t xml:space="preserve">вих відносин. Тому виникає потреба в осмисленні наукових і практичних засад менеджменту вартості </w:t>
      </w:r>
      <w:proofErr w:type="gramStart"/>
      <w:r>
        <w:t>п</w:t>
      </w:r>
      <w:proofErr w:type="gramEnd"/>
      <w:r>
        <w:t>ідприємств саме в період їх адаптації до м</w:t>
      </w:r>
      <w:r>
        <w:t>а</w:t>
      </w:r>
      <w:r>
        <w:t>сштабних змін в умовах госп</w:t>
      </w:r>
      <w:r>
        <w:t>о</w:t>
      </w:r>
      <w:r>
        <w:t xml:space="preserve">дарювання. </w:t>
      </w:r>
    </w:p>
    <w:p w:rsidR="00213B7E" w:rsidRDefault="00213B7E" w:rsidP="00213B7E">
      <w:pPr>
        <w:pStyle w:val="affffffffc"/>
        <w:ind w:firstLine="601"/>
      </w:pPr>
      <w:r>
        <w:t xml:space="preserve">Окремі аспекти управління вартістю національних </w:t>
      </w:r>
      <w:proofErr w:type="gramStart"/>
      <w:r>
        <w:t>п</w:t>
      </w:r>
      <w:proofErr w:type="gramEnd"/>
      <w:r>
        <w:t>ідприємств роз</w:t>
      </w:r>
      <w:r>
        <w:t>г</w:t>
      </w:r>
      <w:r>
        <w:t>лядаються вітчизняними науковцями в межах досліджень проблематики: конкурентоспроможності – О.М. Алимовим, реформування власності – О.І. Амошею, структурних змін в економіці – Л.К. Безчасним, формування фондового ринку – В.М. Бордюком, інвестиційного розвитку – М.С. Герасимчуком, корпоративного управління – В.І. Голіковим, управління виробничим потенціалом – М.І. Івановим, розвитку промислових компле</w:t>
      </w:r>
      <w:r>
        <w:t>к</w:t>
      </w:r>
      <w:r>
        <w:t xml:space="preserve">сів – М.Г. Чумаченком, теорії вартості – А.А. Чхуном та ін. Водночас як єдина комплексна проблема  управління вартістю </w:t>
      </w:r>
      <w:proofErr w:type="gramStart"/>
      <w:r>
        <w:t>п</w:t>
      </w:r>
      <w:proofErr w:type="gramEnd"/>
      <w:r>
        <w:t>ідприємств на цей час ще не стала предметом наукового узагальнення. Відсутність теоретично обґру</w:t>
      </w:r>
      <w:r>
        <w:t>н</w:t>
      </w:r>
      <w:r>
        <w:t xml:space="preserve">тованих </w:t>
      </w:r>
      <w:proofErr w:type="gramStart"/>
      <w:r>
        <w:t>п</w:t>
      </w:r>
      <w:proofErr w:type="gramEnd"/>
      <w:r>
        <w:t>ідходів до дослідження процесів управління вартістю підпр</w:t>
      </w:r>
      <w:r>
        <w:t>и</w:t>
      </w:r>
      <w:r>
        <w:t xml:space="preserve">ємств ускладнює </w:t>
      </w:r>
      <w:r>
        <w:lastRenderedPageBreak/>
        <w:t>наукове розв’язання проблемних питань менеджменту вартості в умовах первісного нагромадження капіталу та становлення фо</w:t>
      </w:r>
      <w:r>
        <w:t>н</w:t>
      </w:r>
      <w:r>
        <w:t xml:space="preserve">дового ринку. </w:t>
      </w:r>
      <w:proofErr w:type="gramStart"/>
      <w:r>
        <w:t>Кр</w:t>
      </w:r>
      <w:proofErr w:type="gramEnd"/>
      <w:r>
        <w:t>ім того, оскільки управління має  базуватися на точно в</w:t>
      </w:r>
      <w:r>
        <w:t>и</w:t>
      </w:r>
      <w:r>
        <w:t>значеній величині вартості, остільки актуалізується завдання розробки м</w:t>
      </w:r>
      <w:r>
        <w:t>е</w:t>
      </w:r>
      <w:r>
        <w:t xml:space="preserve">тодичних і прикладних засад оцінки вартості підприємств. Це необхідно також для виявлення узагальнюючих тенденцій у динаміці вартості, без чого неможливо обґрунтування на наукових  </w:t>
      </w:r>
      <w:proofErr w:type="gramStart"/>
      <w:r>
        <w:t>п</w:t>
      </w:r>
      <w:proofErr w:type="gramEnd"/>
      <w:r>
        <w:t>ідставах державної системи регулювання вартості підприємств. Ураховуючи, що найважливішою п</w:t>
      </w:r>
      <w:r>
        <w:t>е</w:t>
      </w:r>
      <w:r>
        <w:t xml:space="preserve">редумовою зростання вартості </w:t>
      </w:r>
      <w:proofErr w:type="gramStart"/>
      <w:r>
        <w:t>п</w:t>
      </w:r>
      <w:proofErr w:type="gramEnd"/>
      <w:r>
        <w:t>ідприємств є вдосконалення моделі корпоративного управління, д</w:t>
      </w:r>
      <w:r>
        <w:t>о</w:t>
      </w:r>
      <w:r>
        <w:t>цільним слід визнати теоретичну аргументацію шляхів його здійснення через призму вартісного менеджменту. Актуал</w:t>
      </w:r>
      <w:r>
        <w:t>ь</w:t>
      </w:r>
      <w:r>
        <w:t>ність зазначеного наукового спрямування визначається також н</w:t>
      </w:r>
      <w:r>
        <w:t>е</w:t>
      </w:r>
      <w:r>
        <w:t xml:space="preserve">повнотою методологічних і прикладних  </w:t>
      </w:r>
      <w:proofErr w:type="gramStart"/>
      <w:r>
        <w:t>досл</w:t>
      </w:r>
      <w:proofErr w:type="gramEnd"/>
      <w:r>
        <w:t>іджень процесів трансформації підпр</w:t>
      </w:r>
      <w:r>
        <w:t>и</w:t>
      </w:r>
      <w:r>
        <w:t>ємств у ринковоорієнтовані структури за вартісним критерієм, що обумо</w:t>
      </w:r>
      <w:r>
        <w:t>в</w:t>
      </w:r>
      <w:r>
        <w:t>лює доцільність звернення до конкретних питань управління вартістю. І</w:t>
      </w:r>
      <w:r>
        <w:t>с</w:t>
      </w:r>
      <w:r>
        <w:t>нуючі  пропозиції щодо розв’язання наведених проблем менеджменту вартості н</w:t>
      </w:r>
      <w:r>
        <w:t>о</w:t>
      </w:r>
      <w:r>
        <w:t>сять фрагментарний характер і не дозволяють науково узагальнити та практично в</w:t>
      </w:r>
      <w:r>
        <w:t>и</w:t>
      </w:r>
      <w:r>
        <w:t xml:space="preserve">рішити завдання створення адекватної умовам економічної  трансформації системи управління, орієнтованого на зростання вартості </w:t>
      </w:r>
      <w:proofErr w:type="gramStart"/>
      <w:r>
        <w:t>п</w:t>
      </w:r>
      <w:proofErr w:type="gramEnd"/>
      <w:r>
        <w:t>ідпр</w:t>
      </w:r>
      <w:r>
        <w:t>и</w:t>
      </w:r>
      <w:r>
        <w:t>ємств.</w:t>
      </w:r>
    </w:p>
    <w:p w:rsidR="00213B7E" w:rsidRDefault="00213B7E" w:rsidP="00213B7E">
      <w:pPr>
        <w:pStyle w:val="affffffffc"/>
        <w:ind w:firstLine="601"/>
      </w:pPr>
      <w:r>
        <w:t>Викладене вище дозволяє стверджувати, що сучасний стан наукової розробки проблематики  менеджменту вартості вимагає систематизації та узагальнення теор</w:t>
      </w:r>
      <w:r>
        <w:t>е</w:t>
      </w:r>
      <w:r>
        <w:t>тико-методологічних і прикладних аспектів управління вартістю з метою досягне</w:t>
      </w:r>
      <w:r>
        <w:t>н</w:t>
      </w:r>
      <w:r>
        <w:t xml:space="preserve">ня нових наукових результатів, придатних для практичного впровадження у господарську діяльність вітчизняних </w:t>
      </w:r>
      <w:proofErr w:type="gramStart"/>
      <w:r>
        <w:t>п</w:t>
      </w:r>
      <w:proofErr w:type="gramEnd"/>
      <w:r>
        <w:t>ідпр</w:t>
      </w:r>
      <w:r>
        <w:t>и</w:t>
      </w:r>
      <w:r>
        <w:t>ємств. Актуальність проблеми обумовила вибі</w:t>
      </w:r>
      <w:proofErr w:type="gramStart"/>
      <w:r>
        <w:t>р</w:t>
      </w:r>
      <w:proofErr w:type="gramEnd"/>
      <w:r>
        <w:t xml:space="preserve"> теми  дисертаційної роб</w:t>
      </w:r>
      <w:r>
        <w:t>о</w:t>
      </w:r>
      <w:r>
        <w:t xml:space="preserve">ти, визначила її мету та завдання. </w:t>
      </w:r>
    </w:p>
    <w:p w:rsidR="00213B7E" w:rsidRDefault="00213B7E" w:rsidP="00213B7E">
      <w:pPr>
        <w:ind w:firstLine="720"/>
        <w:rPr>
          <w:rFonts w:ascii="Times New Roman" w:hAnsi="Times New Roman"/>
          <w:sz w:val="28"/>
          <w:lang w:val="uk-UA"/>
        </w:rPr>
      </w:pPr>
      <w:r>
        <w:rPr>
          <w:rFonts w:ascii="Times New Roman" w:hAnsi="Times New Roman"/>
          <w:b/>
          <w:bCs/>
          <w:sz w:val="28"/>
          <w:lang w:val="uk-UA"/>
        </w:rPr>
        <w:t>Зв’язок роботи з науковими програмами, планами, темами</w:t>
      </w:r>
      <w:r>
        <w:rPr>
          <w:rFonts w:ascii="Times New Roman" w:hAnsi="Times New Roman"/>
          <w:sz w:val="28"/>
          <w:lang w:val="uk-UA"/>
        </w:rPr>
        <w:t>.</w:t>
      </w:r>
      <w:r>
        <w:rPr>
          <w:rFonts w:ascii="Times New Roman" w:hAnsi="Times New Roman"/>
          <w:b/>
          <w:bCs/>
          <w:sz w:val="28"/>
          <w:lang w:val="uk-UA"/>
        </w:rPr>
        <w:t xml:space="preserve"> </w:t>
      </w:r>
      <w:r>
        <w:rPr>
          <w:rFonts w:ascii="Times New Roman" w:hAnsi="Times New Roman"/>
          <w:sz w:val="28"/>
          <w:lang w:val="uk-UA"/>
        </w:rPr>
        <w:t>Д</w:t>
      </w:r>
      <w:r>
        <w:rPr>
          <w:rFonts w:ascii="Times New Roman" w:hAnsi="Times New Roman"/>
          <w:sz w:val="28"/>
          <w:lang w:val="uk-UA"/>
        </w:rPr>
        <w:t>и</w:t>
      </w:r>
      <w:r>
        <w:rPr>
          <w:rFonts w:ascii="Times New Roman" w:hAnsi="Times New Roman"/>
          <w:sz w:val="28"/>
          <w:lang w:val="uk-UA"/>
        </w:rPr>
        <w:t>сертаційну роботу  виконано відповідно плану науково-дослідних робіт Київського національного економічного університету (тема “Сучасний розв</w:t>
      </w:r>
      <w:r>
        <w:rPr>
          <w:rFonts w:ascii="Times New Roman" w:hAnsi="Times New Roman"/>
          <w:sz w:val="28"/>
          <w:lang w:val="uk-UA"/>
        </w:rPr>
        <w:t>и</w:t>
      </w:r>
      <w:r>
        <w:rPr>
          <w:rFonts w:ascii="Times New Roman" w:hAnsi="Times New Roman"/>
          <w:sz w:val="28"/>
          <w:lang w:val="uk-UA"/>
        </w:rPr>
        <w:t>ток і система управління підприємствами (об’єднаннями) в ринкових умовах господарювання”, реєстраці</w:t>
      </w:r>
      <w:r>
        <w:rPr>
          <w:rFonts w:ascii="Times New Roman" w:hAnsi="Times New Roman"/>
          <w:sz w:val="28"/>
          <w:lang w:val="uk-UA"/>
        </w:rPr>
        <w:t>й</w:t>
      </w:r>
      <w:r>
        <w:rPr>
          <w:rFonts w:ascii="Times New Roman" w:hAnsi="Times New Roman"/>
          <w:sz w:val="28"/>
          <w:lang w:val="uk-UA"/>
        </w:rPr>
        <w:t>ний номер 01002004558). Особисто автором розроблено розділи “Концепція упра</w:t>
      </w:r>
      <w:r>
        <w:rPr>
          <w:rFonts w:ascii="Times New Roman" w:hAnsi="Times New Roman"/>
          <w:sz w:val="28"/>
          <w:lang w:val="uk-UA"/>
        </w:rPr>
        <w:t>в</w:t>
      </w:r>
      <w:r>
        <w:rPr>
          <w:rFonts w:ascii="Times New Roman" w:hAnsi="Times New Roman"/>
          <w:sz w:val="28"/>
          <w:lang w:val="uk-UA"/>
        </w:rPr>
        <w:t>ління вартістю підприємств” і “Національна модель корпоративного управління ва</w:t>
      </w:r>
      <w:r>
        <w:rPr>
          <w:rFonts w:ascii="Times New Roman" w:hAnsi="Times New Roman"/>
          <w:sz w:val="28"/>
          <w:lang w:val="uk-UA"/>
        </w:rPr>
        <w:t>р</w:t>
      </w:r>
      <w:r>
        <w:rPr>
          <w:rFonts w:ascii="Times New Roman" w:hAnsi="Times New Roman"/>
          <w:sz w:val="28"/>
          <w:lang w:val="uk-UA"/>
        </w:rPr>
        <w:t>тістю підприємств”.</w:t>
      </w:r>
    </w:p>
    <w:p w:rsidR="00213B7E" w:rsidRDefault="00213B7E" w:rsidP="00213B7E">
      <w:pPr>
        <w:ind w:firstLine="720"/>
        <w:rPr>
          <w:rFonts w:ascii="Times New Roman" w:hAnsi="Times New Roman"/>
          <w:sz w:val="28"/>
          <w:lang w:val="uk-UA"/>
        </w:rPr>
      </w:pPr>
      <w:r>
        <w:rPr>
          <w:rFonts w:ascii="Times New Roman" w:hAnsi="Times New Roman"/>
          <w:b/>
          <w:bCs/>
          <w:sz w:val="28"/>
          <w:lang w:val="uk-UA"/>
        </w:rPr>
        <w:t>Мета і завдання дослідження</w:t>
      </w:r>
      <w:r>
        <w:rPr>
          <w:rFonts w:ascii="Times New Roman" w:hAnsi="Times New Roman"/>
          <w:sz w:val="28"/>
          <w:lang w:val="uk-UA"/>
        </w:rPr>
        <w:t>. Мета дослідження полягає у компл</w:t>
      </w:r>
      <w:r>
        <w:rPr>
          <w:rFonts w:ascii="Times New Roman" w:hAnsi="Times New Roman"/>
          <w:sz w:val="28"/>
          <w:lang w:val="uk-UA"/>
        </w:rPr>
        <w:t>е</w:t>
      </w:r>
      <w:r>
        <w:rPr>
          <w:rFonts w:ascii="Times New Roman" w:hAnsi="Times New Roman"/>
          <w:sz w:val="28"/>
          <w:lang w:val="uk-UA"/>
        </w:rPr>
        <w:t>ксному науковому та практичному розв’язанні проблеми управління вартістю підприємств в умовах їх адаптації до трансформаційних процесів п</w:t>
      </w:r>
      <w:r>
        <w:rPr>
          <w:rFonts w:ascii="Times New Roman" w:hAnsi="Times New Roman"/>
          <w:sz w:val="28"/>
          <w:lang w:val="uk-UA"/>
        </w:rPr>
        <w:t>е</w:t>
      </w:r>
      <w:r>
        <w:rPr>
          <w:rFonts w:ascii="Times New Roman" w:hAnsi="Times New Roman"/>
          <w:sz w:val="28"/>
          <w:lang w:val="uk-UA"/>
        </w:rPr>
        <w:t>рехідного періоду.</w:t>
      </w:r>
    </w:p>
    <w:p w:rsidR="00213B7E" w:rsidRDefault="00213B7E" w:rsidP="00213B7E">
      <w:pPr>
        <w:pStyle w:val="affffffffc"/>
      </w:pPr>
      <w:r>
        <w:t>Для досягнення визначеної мети поставлено та вирішено такі з</w:t>
      </w:r>
      <w:r>
        <w:t>а</w:t>
      </w:r>
      <w:r>
        <w:t>вдання:</w:t>
      </w:r>
    </w:p>
    <w:p w:rsidR="00213B7E" w:rsidRDefault="00213B7E" w:rsidP="00213B7E">
      <w:pPr>
        <w:ind w:firstLine="720"/>
        <w:rPr>
          <w:rFonts w:ascii="Times New Roman" w:hAnsi="Times New Roman"/>
          <w:i/>
          <w:iCs/>
          <w:sz w:val="28"/>
          <w:lang w:val="uk-UA"/>
        </w:rPr>
      </w:pPr>
      <w:r>
        <w:rPr>
          <w:rFonts w:ascii="Times New Roman" w:hAnsi="Times New Roman"/>
          <w:i/>
          <w:iCs/>
          <w:sz w:val="28"/>
          <w:lang w:val="uk-UA"/>
        </w:rPr>
        <w:t>на мікрорівні:</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обґрунтовано теоретичні засади внутрішньогосподарського управління варті</w:t>
      </w:r>
      <w:r>
        <w:rPr>
          <w:rFonts w:ascii="Times New Roman" w:hAnsi="Times New Roman"/>
          <w:sz w:val="28"/>
          <w:lang w:val="uk-UA"/>
        </w:rPr>
        <w:t>с</w:t>
      </w:r>
      <w:r>
        <w:rPr>
          <w:rFonts w:ascii="Times New Roman" w:hAnsi="Times New Roman"/>
          <w:sz w:val="28"/>
          <w:lang w:val="uk-UA"/>
        </w:rPr>
        <w:t>тю підприємств в умовах економіки перехідного періоду;</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досліджено процеси формування вартісного менеджменту підпр</w:t>
      </w:r>
      <w:r>
        <w:rPr>
          <w:rFonts w:ascii="Times New Roman" w:hAnsi="Times New Roman"/>
          <w:sz w:val="28"/>
          <w:lang w:val="uk-UA"/>
        </w:rPr>
        <w:t>и</w:t>
      </w:r>
      <w:r>
        <w:rPr>
          <w:rFonts w:ascii="Times New Roman" w:hAnsi="Times New Roman"/>
          <w:sz w:val="28"/>
          <w:lang w:val="uk-UA"/>
        </w:rPr>
        <w:t>ємств під час  первісного нагромадження капіталу та становлення фонд</w:t>
      </w:r>
      <w:r>
        <w:rPr>
          <w:rFonts w:ascii="Times New Roman" w:hAnsi="Times New Roman"/>
          <w:sz w:val="28"/>
          <w:lang w:val="uk-UA"/>
        </w:rPr>
        <w:t>о</w:t>
      </w:r>
      <w:r>
        <w:rPr>
          <w:rFonts w:ascii="Times New Roman" w:hAnsi="Times New Roman"/>
          <w:sz w:val="28"/>
          <w:lang w:val="uk-UA"/>
        </w:rPr>
        <w:t>вого ринку;</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lastRenderedPageBreak/>
        <w:t>запропоновано методологічні підходи та розроблено практичні рекомендації з оцінки вартості підприємств в процесі їх трансформації в ринковоорієнтовані стру</w:t>
      </w:r>
      <w:r>
        <w:rPr>
          <w:rFonts w:ascii="Times New Roman" w:hAnsi="Times New Roman"/>
          <w:sz w:val="28"/>
          <w:lang w:val="uk-UA"/>
        </w:rPr>
        <w:t>к</w:t>
      </w:r>
      <w:r>
        <w:rPr>
          <w:rFonts w:ascii="Times New Roman" w:hAnsi="Times New Roman"/>
          <w:sz w:val="28"/>
          <w:lang w:val="uk-UA"/>
        </w:rPr>
        <w:t>тури;</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виділено особливості форм управління вартістю різнотипових під</w:t>
      </w:r>
      <w:r>
        <w:rPr>
          <w:rFonts w:ascii="Times New Roman" w:hAnsi="Times New Roman"/>
          <w:sz w:val="28"/>
          <w:lang w:val="uk-UA"/>
        </w:rPr>
        <w:t>п</w:t>
      </w:r>
      <w:r>
        <w:rPr>
          <w:rFonts w:ascii="Times New Roman" w:hAnsi="Times New Roman"/>
          <w:sz w:val="28"/>
          <w:lang w:val="uk-UA"/>
        </w:rPr>
        <w:t>риємств;</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аргументовано напрямки раціоналізації структури капіталу підприємств на о</w:t>
      </w:r>
      <w:r>
        <w:rPr>
          <w:rFonts w:ascii="Times New Roman" w:hAnsi="Times New Roman"/>
          <w:sz w:val="28"/>
          <w:lang w:val="uk-UA"/>
        </w:rPr>
        <w:t>с</w:t>
      </w:r>
      <w:r>
        <w:rPr>
          <w:rFonts w:ascii="Times New Roman" w:hAnsi="Times New Roman"/>
          <w:sz w:val="28"/>
          <w:lang w:val="uk-UA"/>
        </w:rPr>
        <w:t>нові визначених показників і пропорцій;</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обґрунтовано шляхи підвищення ефективності реорганізації підпр</w:t>
      </w:r>
      <w:r>
        <w:rPr>
          <w:rFonts w:ascii="Times New Roman" w:hAnsi="Times New Roman"/>
          <w:sz w:val="28"/>
          <w:lang w:val="uk-UA"/>
        </w:rPr>
        <w:t>и</w:t>
      </w:r>
      <w:r>
        <w:rPr>
          <w:rFonts w:ascii="Times New Roman" w:hAnsi="Times New Roman"/>
          <w:sz w:val="28"/>
          <w:lang w:val="uk-UA"/>
        </w:rPr>
        <w:t>ємств за вартісним критерієм;</w:t>
      </w:r>
    </w:p>
    <w:p w:rsidR="00213B7E" w:rsidRDefault="00213B7E" w:rsidP="00213B7E">
      <w:pPr>
        <w:ind w:firstLine="720"/>
        <w:rPr>
          <w:rFonts w:ascii="Times New Roman" w:hAnsi="Times New Roman"/>
          <w:i/>
          <w:iCs/>
          <w:sz w:val="28"/>
          <w:lang w:val="uk-UA"/>
        </w:rPr>
      </w:pPr>
      <w:r>
        <w:rPr>
          <w:rFonts w:ascii="Times New Roman" w:hAnsi="Times New Roman"/>
          <w:i/>
          <w:iCs/>
          <w:sz w:val="28"/>
          <w:lang w:val="uk-UA"/>
        </w:rPr>
        <w:t>на мезорівні:</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проведено оцінку дієвості державного управління вартістю проми</w:t>
      </w:r>
      <w:r>
        <w:rPr>
          <w:rFonts w:ascii="Times New Roman" w:hAnsi="Times New Roman"/>
          <w:sz w:val="28"/>
          <w:lang w:val="uk-UA"/>
        </w:rPr>
        <w:t>с</w:t>
      </w:r>
      <w:r>
        <w:rPr>
          <w:rFonts w:ascii="Times New Roman" w:hAnsi="Times New Roman"/>
          <w:sz w:val="28"/>
          <w:lang w:val="uk-UA"/>
        </w:rPr>
        <w:t>лових підприємств під час приватизації та у післяприватизаційний п</w:t>
      </w:r>
      <w:r>
        <w:rPr>
          <w:rFonts w:ascii="Times New Roman" w:hAnsi="Times New Roman"/>
          <w:sz w:val="28"/>
          <w:lang w:val="uk-UA"/>
        </w:rPr>
        <w:t>е</w:t>
      </w:r>
      <w:r>
        <w:rPr>
          <w:rFonts w:ascii="Times New Roman" w:hAnsi="Times New Roman"/>
          <w:sz w:val="28"/>
          <w:lang w:val="uk-UA"/>
        </w:rPr>
        <w:t>ріод;</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визначено характер впливу іноземних інвестицій на вартість підприємств пр</w:t>
      </w:r>
      <w:r>
        <w:rPr>
          <w:rFonts w:ascii="Times New Roman" w:hAnsi="Times New Roman"/>
          <w:sz w:val="28"/>
          <w:lang w:val="uk-UA"/>
        </w:rPr>
        <w:t>о</w:t>
      </w:r>
      <w:r>
        <w:rPr>
          <w:rFonts w:ascii="Times New Roman" w:hAnsi="Times New Roman"/>
          <w:sz w:val="28"/>
          <w:lang w:val="uk-UA"/>
        </w:rPr>
        <w:t>мислового комплексу в цілому та енергетичної галузі;</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досліджено сучасні напрямки формування промислово-фінансових груп та аргументовано вартісні параметри ефективності їх ро</w:t>
      </w:r>
      <w:r>
        <w:rPr>
          <w:rFonts w:ascii="Times New Roman" w:hAnsi="Times New Roman"/>
          <w:sz w:val="28"/>
          <w:lang w:val="uk-UA"/>
        </w:rPr>
        <w:t>з</w:t>
      </w:r>
      <w:r>
        <w:rPr>
          <w:rFonts w:ascii="Times New Roman" w:hAnsi="Times New Roman"/>
          <w:sz w:val="28"/>
          <w:lang w:val="uk-UA"/>
        </w:rPr>
        <w:t>витку;</w:t>
      </w:r>
    </w:p>
    <w:p w:rsidR="00213B7E" w:rsidRDefault="00213B7E" w:rsidP="00213B7E">
      <w:pPr>
        <w:ind w:firstLine="720"/>
        <w:rPr>
          <w:rFonts w:ascii="Times New Roman" w:hAnsi="Times New Roman"/>
          <w:i/>
          <w:iCs/>
          <w:sz w:val="28"/>
          <w:lang w:val="uk-UA"/>
        </w:rPr>
      </w:pPr>
      <w:r>
        <w:rPr>
          <w:rFonts w:ascii="Times New Roman" w:hAnsi="Times New Roman"/>
          <w:i/>
          <w:iCs/>
          <w:sz w:val="28"/>
          <w:lang w:val="uk-UA"/>
        </w:rPr>
        <w:t>на макрорівні:</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узагальнено  тенденції зміни вартості підприємств на базі оцінки динаміки ф</w:t>
      </w:r>
      <w:r>
        <w:rPr>
          <w:rFonts w:ascii="Times New Roman" w:hAnsi="Times New Roman"/>
          <w:sz w:val="28"/>
          <w:lang w:val="uk-UA"/>
        </w:rPr>
        <w:t>а</w:t>
      </w:r>
      <w:r>
        <w:rPr>
          <w:rFonts w:ascii="Times New Roman" w:hAnsi="Times New Roman"/>
          <w:sz w:val="28"/>
          <w:lang w:val="uk-UA"/>
        </w:rPr>
        <w:t>кторів її формування;</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поглиблено на основі вартісного критерію теоретичні та практ</w:t>
      </w:r>
      <w:r>
        <w:rPr>
          <w:rFonts w:ascii="Times New Roman" w:hAnsi="Times New Roman"/>
          <w:sz w:val="28"/>
          <w:lang w:val="uk-UA"/>
        </w:rPr>
        <w:t>и</w:t>
      </w:r>
      <w:r>
        <w:rPr>
          <w:rFonts w:ascii="Times New Roman" w:hAnsi="Times New Roman"/>
          <w:sz w:val="28"/>
          <w:lang w:val="uk-UA"/>
        </w:rPr>
        <w:t>чні аспекти розвитку національної моделі корпоративного управління підпр</w:t>
      </w:r>
      <w:r>
        <w:rPr>
          <w:rFonts w:ascii="Times New Roman" w:hAnsi="Times New Roman"/>
          <w:sz w:val="28"/>
          <w:lang w:val="uk-UA"/>
        </w:rPr>
        <w:t>и</w:t>
      </w:r>
      <w:r>
        <w:rPr>
          <w:rFonts w:ascii="Times New Roman" w:hAnsi="Times New Roman"/>
          <w:sz w:val="28"/>
          <w:lang w:val="uk-UA"/>
        </w:rPr>
        <w:t>ємствами.</w:t>
      </w:r>
    </w:p>
    <w:p w:rsidR="00213B7E" w:rsidRDefault="00213B7E" w:rsidP="00213B7E">
      <w:pPr>
        <w:ind w:firstLine="720"/>
        <w:rPr>
          <w:rFonts w:ascii="Times New Roman" w:hAnsi="Times New Roman"/>
          <w:sz w:val="28"/>
          <w:lang w:val="uk-UA"/>
        </w:rPr>
      </w:pPr>
      <w:r>
        <w:rPr>
          <w:rFonts w:ascii="Times New Roman" w:hAnsi="Times New Roman"/>
          <w:i/>
          <w:iCs/>
          <w:sz w:val="28"/>
          <w:lang w:val="uk-UA"/>
        </w:rPr>
        <w:t xml:space="preserve">Об’єктом дослідження </w:t>
      </w:r>
      <w:r>
        <w:rPr>
          <w:rFonts w:ascii="Times New Roman" w:hAnsi="Times New Roman"/>
          <w:sz w:val="28"/>
          <w:lang w:val="uk-UA"/>
        </w:rPr>
        <w:t>є процеси еволюції систем внутрішньогосподарськ</w:t>
      </w:r>
      <w:r>
        <w:rPr>
          <w:rFonts w:ascii="Times New Roman" w:hAnsi="Times New Roman"/>
          <w:sz w:val="28"/>
          <w:lang w:val="uk-UA"/>
        </w:rPr>
        <w:t>о</w:t>
      </w:r>
      <w:r>
        <w:rPr>
          <w:rFonts w:ascii="Times New Roman" w:hAnsi="Times New Roman"/>
          <w:sz w:val="28"/>
          <w:lang w:val="uk-UA"/>
        </w:rPr>
        <w:t>го управління підприємствами під час економічної трансформації та поглиблення ри</w:t>
      </w:r>
      <w:r>
        <w:rPr>
          <w:rFonts w:ascii="Times New Roman" w:hAnsi="Times New Roman"/>
          <w:sz w:val="28"/>
          <w:lang w:val="uk-UA"/>
        </w:rPr>
        <w:t>н</w:t>
      </w:r>
      <w:r>
        <w:rPr>
          <w:rFonts w:ascii="Times New Roman" w:hAnsi="Times New Roman"/>
          <w:sz w:val="28"/>
          <w:lang w:val="uk-UA"/>
        </w:rPr>
        <w:t xml:space="preserve">кових відносин. </w:t>
      </w:r>
    </w:p>
    <w:p w:rsidR="00213B7E" w:rsidRDefault="00213B7E" w:rsidP="00213B7E">
      <w:pPr>
        <w:ind w:firstLine="720"/>
        <w:rPr>
          <w:rFonts w:ascii="Times New Roman" w:hAnsi="Times New Roman"/>
          <w:sz w:val="28"/>
          <w:lang w:val="uk-UA"/>
        </w:rPr>
      </w:pPr>
      <w:r>
        <w:rPr>
          <w:rFonts w:ascii="Times New Roman" w:hAnsi="Times New Roman"/>
          <w:i/>
          <w:iCs/>
          <w:sz w:val="28"/>
          <w:lang w:val="uk-UA"/>
        </w:rPr>
        <w:t xml:space="preserve">Предметом дослідження  </w:t>
      </w:r>
      <w:r>
        <w:rPr>
          <w:rFonts w:ascii="Times New Roman" w:hAnsi="Times New Roman"/>
          <w:sz w:val="28"/>
          <w:lang w:val="uk-UA"/>
        </w:rPr>
        <w:t>в межах обраного об’єкту виступають те</w:t>
      </w:r>
      <w:r>
        <w:rPr>
          <w:rFonts w:ascii="Times New Roman" w:hAnsi="Times New Roman"/>
          <w:sz w:val="28"/>
          <w:lang w:val="uk-UA"/>
        </w:rPr>
        <w:t>о</w:t>
      </w:r>
      <w:r>
        <w:rPr>
          <w:rFonts w:ascii="Times New Roman" w:hAnsi="Times New Roman"/>
          <w:sz w:val="28"/>
          <w:lang w:val="uk-UA"/>
        </w:rPr>
        <w:t xml:space="preserve">ретичні та практичні аспекти управління вартістю підприємств. </w:t>
      </w:r>
    </w:p>
    <w:p w:rsidR="00213B7E" w:rsidRDefault="00213B7E" w:rsidP="00213B7E">
      <w:pPr>
        <w:widowControl w:val="0"/>
        <w:ind w:firstLine="720"/>
        <w:rPr>
          <w:rFonts w:ascii="Times New Roman" w:hAnsi="Times New Roman"/>
          <w:sz w:val="28"/>
          <w:lang w:val="uk-UA"/>
        </w:rPr>
      </w:pPr>
      <w:r>
        <w:rPr>
          <w:rFonts w:ascii="Times New Roman" w:hAnsi="Times New Roman"/>
          <w:i/>
          <w:iCs/>
          <w:sz w:val="28"/>
          <w:lang w:val="uk-UA"/>
        </w:rPr>
        <w:t>Методи дослідження</w:t>
      </w:r>
      <w:r>
        <w:rPr>
          <w:rFonts w:ascii="Times New Roman" w:hAnsi="Times New Roman"/>
          <w:sz w:val="28"/>
          <w:lang w:val="uk-UA"/>
        </w:rPr>
        <w:t>. Методологічною основою дослідження є неокласична економічна теорія підприємств. Для вирішення поставлених з</w:t>
      </w:r>
      <w:r>
        <w:rPr>
          <w:rFonts w:ascii="Times New Roman" w:hAnsi="Times New Roman"/>
          <w:sz w:val="28"/>
          <w:lang w:val="uk-UA"/>
        </w:rPr>
        <w:t>а</w:t>
      </w:r>
      <w:r>
        <w:rPr>
          <w:rFonts w:ascii="Times New Roman" w:hAnsi="Times New Roman"/>
          <w:sz w:val="28"/>
          <w:lang w:val="uk-UA"/>
        </w:rPr>
        <w:t xml:space="preserve">вдань використано комплекс методів: загальнонаукових  – абстрагування, аналізу та синтезу, індуктивний та дедуктивний, історичний, логічний, сходження від абстрактного до конкретного та ін.  – при дослідженні теоретико-методологічних аспектів управління вартістю підприємств в національній моделі економічної трансформації; спеціальних – графічний, </w:t>
      </w:r>
      <w:r>
        <w:rPr>
          <w:rFonts w:ascii="Times New Roman" w:hAnsi="Times New Roman"/>
          <w:sz w:val="28"/>
          <w:lang w:val="uk-UA"/>
        </w:rPr>
        <w:lastRenderedPageBreak/>
        <w:t>табличний, економіко-статистичного моделювання, кореляційного та регрес</w:t>
      </w:r>
      <w:r>
        <w:rPr>
          <w:rFonts w:ascii="Times New Roman" w:hAnsi="Times New Roman"/>
          <w:sz w:val="28"/>
          <w:lang w:val="uk-UA"/>
        </w:rPr>
        <w:t>и</w:t>
      </w:r>
      <w:r>
        <w:rPr>
          <w:rFonts w:ascii="Times New Roman" w:hAnsi="Times New Roman"/>
          <w:sz w:val="28"/>
          <w:lang w:val="uk-UA"/>
        </w:rPr>
        <w:t>вного аналізу, прогностичний та ін. – при аналізі системи управління підприємствами, обґрунтуванні методичних аспектів оцінки їх вартості  та розробці пр</w:t>
      </w:r>
      <w:r>
        <w:rPr>
          <w:rFonts w:ascii="Times New Roman" w:hAnsi="Times New Roman"/>
          <w:sz w:val="28"/>
          <w:lang w:val="uk-UA"/>
        </w:rPr>
        <w:t>и</w:t>
      </w:r>
      <w:r>
        <w:rPr>
          <w:rFonts w:ascii="Times New Roman" w:hAnsi="Times New Roman"/>
          <w:sz w:val="28"/>
          <w:lang w:val="uk-UA"/>
        </w:rPr>
        <w:t>кладних засад вартісного менеджменту.</w:t>
      </w:r>
    </w:p>
    <w:p w:rsidR="00213B7E" w:rsidRDefault="00213B7E" w:rsidP="00213B7E">
      <w:pPr>
        <w:ind w:firstLine="720"/>
        <w:rPr>
          <w:rFonts w:ascii="Times New Roman" w:hAnsi="Times New Roman"/>
          <w:sz w:val="28"/>
          <w:lang w:val="uk-UA"/>
        </w:rPr>
      </w:pPr>
      <w:r>
        <w:rPr>
          <w:rFonts w:ascii="Times New Roman" w:hAnsi="Times New Roman"/>
          <w:b/>
          <w:bCs/>
          <w:sz w:val="28"/>
          <w:lang w:val="uk-UA"/>
        </w:rPr>
        <w:t>Наукова новизна одержаних результатів</w:t>
      </w:r>
      <w:r>
        <w:rPr>
          <w:rFonts w:ascii="Times New Roman" w:hAnsi="Times New Roman"/>
          <w:sz w:val="28"/>
          <w:lang w:val="uk-UA"/>
        </w:rPr>
        <w:t>.</w:t>
      </w:r>
      <w:r>
        <w:rPr>
          <w:rFonts w:ascii="Times New Roman" w:hAnsi="Times New Roman"/>
          <w:b/>
          <w:bCs/>
          <w:sz w:val="28"/>
          <w:lang w:val="uk-UA"/>
        </w:rPr>
        <w:t xml:space="preserve"> </w:t>
      </w:r>
      <w:r>
        <w:rPr>
          <w:rFonts w:ascii="Times New Roman" w:hAnsi="Times New Roman"/>
          <w:sz w:val="28"/>
          <w:lang w:val="uk-UA"/>
        </w:rPr>
        <w:t>Дослідження   теорети</w:t>
      </w:r>
      <w:r>
        <w:rPr>
          <w:rFonts w:ascii="Times New Roman" w:hAnsi="Times New Roman"/>
          <w:sz w:val="28"/>
          <w:lang w:val="uk-UA"/>
        </w:rPr>
        <w:t>ч</w:t>
      </w:r>
      <w:r>
        <w:rPr>
          <w:rFonts w:ascii="Times New Roman" w:hAnsi="Times New Roman"/>
          <w:sz w:val="28"/>
          <w:lang w:val="uk-UA"/>
        </w:rPr>
        <w:t>них і практичних аспектів управління вартістю підприємств дозволило отримати такі на</w:t>
      </w:r>
      <w:r>
        <w:rPr>
          <w:rFonts w:ascii="Times New Roman" w:hAnsi="Times New Roman"/>
          <w:sz w:val="28"/>
          <w:lang w:val="uk-UA"/>
        </w:rPr>
        <w:t>у</w:t>
      </w:r>
      <w:r>
        <w:rPr>
          <w:rFonts w:ascii="Times New Roman" w:hAnsi="Times New Roman"/>
          <w:sz w:val="28"/>
          <w:lang w:val="uk-UA"/>
        </w:rPr>
        <w:t xml:space="preserve">кові результати: </w:t>
      </w:r>
    </w:p>
    <w:p w:rsidR="00213B7E" w:rsidRDefault="00213B7E" w:rsidP="00213B7E">
      <w:pPr>
        <w:ind w:firstLine="720"/>
        <w:rPr>
          <w:rFonts w:ascii="Times New Roman" w:hAnsi="Times New Roman"/>
          <w:i/>
          <w:iCs/>
          <w:sz w:val="28"/>
          <w:lang w:val="uk-UA"/>
        </w:rPr>
      </w:pPr>
      <w:r>
        <w:rPr>
          <w:rFonts w:ascii="Times New Roman" w:hAnsi="Times New Roman"/>
          <w:i/>
          <w:iCs/>
          <w:sz w:val="28"/>
          <w:lang w:val="uk-UA"/>
        </w:rPr>
        <w:t>на теоретичному рівні:</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на основі дослідження еволюції наукової думки щодо економічної природи вартості розвинуто розуміння теоретичних засад формування ва</w:t>
      </w:r>
      <w:r>
        <w:rPr>
          <w:rFonts w:ascii="Times New Roman" w:hAnsi="Times New Roman"/>
          <w:sz w:val="28"/>
          <w:lang w:val="uk-UA"/>
        </w:rPr>
        <w:t>р</w:t>
      </w:r>
      <w:r>
        <w:rPr>
          <w:rFonts w:ascii="Times New Roman" w:hAnsi="Times New Roman"/>
          <w:sz w:val="28"/>
          <w:lang w:val="uk-UA"/>
        </w:rPr>
        <w:t>тості підприємств в с</w:t>
      </w:r>
      <w:r>
        <w:rPr>
          <w:rFonts w:ascii="Times New Roman" w:hAnsi="Times New Roman"/>
          <w:sz w:val="28"/>
          <w:lang w:val="uk-UA"/>
        </w:rPr>
        <w:t>у</w:t>
      </w:r>
      <w:r>
        <w:rPr>
          <w:rFonts w:ascii="Times New Roman" w:hAnsi="Times New Roman"/>
          <w:sz w:val="28"/>
          <w:lang w:val="uk-UA"/>
        </w:rPr>
        <w:t>часних умовах господарювання;</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обґрунтовано методологічні підходи до дослідження проблематики управління вартістю підприємств з урахуванням особливостей перехідної економіки;</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сформовано та використано у проведених дослідженнях понятійний апарат категорії “вартість підприємств”, що дозволило виокремити пріор</w:t>
      </w:r>
      <w:r>
        <w:rPr>
          <w:rFonts w:ascii="Times New Roman" w:hAnsi="Times New Roman"/>
          <w:sz w:val="28"/>
          <w:lang w:val="uk-UA"/>
        </w:rPr>
        <w:t>и</w:t>
      </w:r>
      <w:r>
        <w:rPr>
          <w:rFonts w:ascii="Times New Roman" w:hAnsi="Times New Roman"/>
          <w:sz w:val="28"/>
          <w:lang w:val="uk-UA"/>
        </w:rPr>
        <w:t>тетні її типи, з огляду на можливість управління ними на сучасних підпр</w:t>
      </w:r>
      <w:r>
        <w:rPr>
          <w:rFonts w:ascii="Times New Roman" w:hAnsi="Times New Roman"/>
          <w:sz w:val="28"/>
          <w:lang w:val="uk-UA"/>
        </w:rPr>
        <w:t>и</w:t>
      </w:r>
      <w:r>
        <w:rPr>
          <w:rFonts w:ascii="Times New Roman" w:hAnsi="Times New Roman"/>
          <w:sz w:val="28"/>
          <w:lang w:val="uk-UA"/>
        </w:rPr>
        <w:t>ємствах;</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ідентифіковано і комплексно досліджено систему цільових орієнт</w:t>
      </w:r>
      <w:r>
        <w:rPr>
          <w:rFonts w:ascii="Times New Roman" w:hAnsi="Times New Roman"/>
          <w:sz w:val="28"/>
          <w:lang w:val="uk-UA"/>
        </w:rPr>
        <w:t>и</w:t>
      </w:r>
      <w:r>
        <w:rPr>
          <w:rFonts w:ascii="Times New Roman" w:hAnsi="Times New Roman"/>
          <w:sz w:val="28"/>
          <w:lang w:val="uk-UA"/>
        </w:rPr>
        <w:t>рів, передумови впровадження, рівні, функції, елементи та процеси упра</w:t>
      </w:r>
      <w:r>
        <w:rPr>
          <w:rFonts w:ascii="Times New Roman" w:hAnsi="Times New Roman"/>
          <w:sz w:val="28"/>
          <w:lang w:val="uk-UA"/>
        </w:rPr>
        <w:t>в</w:t>
      </w:r>
      <w:r>
        <w:rPr>
          <w:rFonts w:ascii="Times New Roman" w:hAnsi="Times New Roman"/>
          <w:sz w:val="28"/>
          <w:lang w:val="uk-UA"/>
        </w:rPr>
        <w:t>ління вартістю пі</w:t>
      </w:r>
      <w:r>
        <w:rPr>
          <w:rFonts w:ascii="Times New Roman" w:hAnsi="Times New Roman"/>
          <w:sz w:val="28"/>
          <w:lang w:val="uk-UA"/>
        </w:rPr>
        <w:t>д</w:t>
      </w:r>
      <w:r>
        <w:rPr>
          <w:rFonts w:ascii="Times New Roman" w:hAnsi="Times New Roman"/>
          <w:sz w:val="28"/>
          <w:lang w:val="uk-UA"/>
        </w:rPr>
        <w:t>приємств в період економічної трансформації;</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побудовано класифікацію основних складових вартості підприємства та вия</w:t>
      </w:r>
      <w:r>
        <w:rPr>
          <w:rFonts w:ascii="Times New Roman" w:hAnsi="Times New Roman"/>
          <w:sz w:val="28"/>
          <w:lang w:val="uk-UA"/>
        </w:rPr>
        <w:t>в</w:t>
      </w:r>
      <w:r>
        <w:rPr>
          <w:rFonts w:ascii="Times New Roman" w:hAnsi="Times New Roman"/>
          <w:sz w:val="28"/>
          <w:lang w:val="uk-UA"/>
        </w:rPr>
        <w:t>лено головні чинники визначення її величини;</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виокремлено форми управління вартістю, що дало змогу конкретизувати сп</w:t>
      </w:r>
      <w:r>
        <w:rPr>
          <w:rFonts w:ascii="Times New Roman" w:hAnsi="Times New Roman"/>
          <w:sz w:val="28"/>
          <w:lang w:val="uk-UA"/>
        </w:rPr>
        <w:t>о</w:t>
      </w:r>
      <w:r>
        <w:rPr>
          <w:rFonts w:ascii="Times New Roman" w:hAnsi="Times New Roman"/>
          <w:sz w:val="28"/>
          <w:lang w:val="uk-UA"/>
        </w:rPr>
        <w:t>соби зростання вартості різнотипових підприємств;</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комплексно висвітлено ключові елементи та структурно-функціональні пар</w:t>
      </w:r>
      <w:r>
        <w:rPr>
          <w:rFonts w:ascii="Times New Roman" w:hAnsi="Times New Roman"/>
          <w:sz w:val="28"/>
          <w:lang w:val="uk-UA"/>
        </w:rPr>
        <w:t>а</w:t>
      </w:r>
      <w:r>
        <w:rPr>
          <w:rFonts w:ascii="Times New Roman" w:hAnsi="Times New Roman"/>
          <w:sz w:val="28"/>
          <w:lang w:val="uk-UA"/>
        </w:rPr>
        <w:t>метри вартісного менеджменту;</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на основі фундаментального дослідження національних процесів первісного нагромадження капіталу, становлення та розвитку фондового р</w:t>
      </w:r>
      <w:r>
        <w:rPr>
          <w:rFonts w:ascii="Times New Roman" w:hAnsi="Times New Roman"/>
          <w:sz w:val="28"/>
          <w:lang w:val="uk-UA"/>
        </w:rPr>
        <w:t>и</w:t>
      </w:r>
      <w:r>
        <w:rPr>
          <w:rFonts w:ascii="Times New Roman" w:hAnsi="Times New Roman"/>
          <w:sz w:val="28"/>
          <w:lang w:val="uk-UA"/>
        </w:rPr>
        <w:t>нку оцінено стан і</w:t>
      </w:r>
      <w:r>
        <w:rPr>
          <w:rFonts w:ascii="Times New Roman" w:hAnsi="Times New Roman"/>
          <w:sz w:val="28"/>
          <w:lang w:val="uk-UA"/>
        </w:rPr>
        <w:t>с</w:t>
      </w:r>
      <w:r>
        <w:rPr>
          <w:rFonts w:ascii="Times New Roman" w:hAnsi="Times New Roman"/>
          <w:sz w:val="28"/>
          <w:lang w:val="uk-UA"/>
        </w:rPr>
        <w:t>нуючої на підприємствах моделі управління вартістю і сформувати систему пріор</w:t>
      </w:r>
      <w:r>
        <w:rPr>
          <w:rFonts w:ascii="Times New Roman" w:hAnsi="Times New Roman"/>
          <w:sz w:val="28"/>
          <w:lang w:val="uk-UA"/>
        </w:rPr>
        <w:t>и</w:t>
      </w:r>
      <w:r>
        <w:rPr>
          <w:rFonts w:ascii="Times New Roman" w:hAnsi="Times New Roman"/>
          <w:sz w:val="28"/>
          <w:lang w:val="uk-UA"/>
        </w:rPr>
        <w:t>тетних напрямків її розвитку;</w:t>
      </w:r>
    </w:p>
    <w:p w:rsidR="00213B7E" w:rsidRDefault="00213B7E" w:rsidP="00213B7E">
      <w:pPr>
        <w:ind w:firstLine="720"/>
        <w:rPr>
          <w:rFonts w:ascii="Times New Roman" w:hAnsi="Times New Roman"/>
          <w:i/>
          <w:iCs/>
          <w:sz w:val="28"/>
          <w:lang w:val="uk-UA"/>
        </w:rPr>
      </w:pPr>
      <w:r>
        <w:rPr>
          <w:rFonts w:ascii="Times New Roman" w:hAnsi="Times New Roman"/>
          <w:i/>
          <w:iCs/>
          <w:sz w:val="28"/>
          <w:lang w:val="uk-UA"/>
        </w:rPr>
        <w:t>на методичному рівні:</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на підставі дослідження еволюції оціночних підходів, обґрунтування теорет</w:t>
      </w:r>
      <w:r>
        <w:rPr>
          <w:rFonts w:ascii="Times New Roman" w:hAnsi="Times New Roman"/>
          <w:sz w:val="28"/>
          <w:lang w:val="uk-UA"/>
        </w:rPr>
        <w:t>и</w:t>
      </w:r>
      <w:r>
        <w:rPr>
          <w:rFonts w:ascii="Times New Roman" w:hAnsi="Times New Roman"/>
          <w:sz w:val="28"/>
          <w:lang w:val="uk-UA"/>
        </w:rPr>
        <w:t xml:space="preserve">чних принципів розкрито методологічні особливості визначення </w:t>
      </w:r>
      <w:r>
        <w:rPr>
          <w:rFonts w:ascii="Times New Roman" w:hAnsi="Times New Roman"/>
          <w:sz w:val="28"/>
          <w:lang w:val="uk-UA"/>
        </w:rPr>
        <w:lastRenderedPageBreak/>
        <w:t>вартості підприємств в умовах ек</w:t>
      </w:r>
      <w:r>
        <w:rPr>
          <w:rFonts w:ascii="Times New Roman" w:hAnsi="Times New Roman"/>
          <w:sz w:val="28"/>
          <w:lang w:val="uk-UA"/>
        </w:rPr>
        <w:t>о</w:t>
      </w:r>
      <w:r>
        <w:rPr>
          <w:rFonts w:ascii="Times New Roman" w:hAnsi="Times New Roman"/>
          <w:sz w:val="28"/>
          <w:lang w:val="uk-UA"/>
        </w:rPr>
        <w:t>номічної трансформації;</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уточнено типізацію акцій, виокремлено мультиплікатори, розробл</w:t>
      </w:r>
      <w:r>
        <w:rPr>
          <w:rFonts w:ascii="Times New Roman" w:hAnsi="Times New Roman"/>
          <w:sz w:val="28"/>
          <w:lang w:val="uk-UA"/>
        </w:rPr>
        <w:t>е</w:t>
      </w:r>
      <w:r>
        <w:rPr>
          <w:rFonts w:ascii="Times New Roman" w:hAnsi="Times New Roman"/>
          <w:sz w:val="28"/>
          <w:lang w:val="uk-UA"/>
        </w:rPr>
        <w:t>но оціночні моделі, обґрунтовано підходи до визначення вартості г</w:t>
      </w:r>
      <w:r>
        <w:rPr>
          <w:rFonts w:ascii="Times New Roman" w:hAnsi="Times New Roman"/>
          <w:sz w:val="28"/>
          <w:lang w:val="uk-UA"/>
        </w:rPr>
        <w:t>у</w:t>
      </w:r>
      <w:r>
        <w:rPr>
          <w:rFonts w:ascii="Times New Roman" w:hAnsi="Times New Roman"/>
          <w:sz w:val="28"/>
          <w:lang w:val="uk-UA"/>
        </w:rPr>
        <w:t>двілу та організаційно-економічних привілеїв, що дозволило суттєво вдоскон</w:t>
      </w:r>
      <w:r>
        <w:rPr>
          <w:rFonts w:ascii="Times New Roman" w:hAnsi="Times New Roman"/>
          <w:sz w:val="28"/>
          <w:lang w:val="uk-UA"/>
        </w:rPr>
        <w:t>а</w:t>
      </w:r>
      <w:r>
        <w:rPr>
          <w:rFonts w:ascii="Times New Roman" w:hAnsi="Times New Roman"/>
          <w:sz w:val="28"/>
          <w:lang w:val="uk-UA"/>
        </w:rPr>
        <w:t>лити методику, підвищити об’єктивність оцінки варт</w:t>
      </w:r>
      <w:r>
        <w:rPr>
          <w:rFonts w:ascii="Times New Roman" w:hAnsi="Times New Roman"/>
          <w:sz w:val="28"/>
          <w:lang w:val="uk-UA"/>
        </w:rPr>
        <w:t>о</w:t>
      </w:r>
      <w:r>
        <w:rPr>
          <w:rFonts w:ascii="Times New Roman" w:hAnsi="Times New Roman"/>
          <w:sz w:val="28"/>
          <w:lang w:val="uk-UA"/>
        </w:rPr>
        <w:t>сті підприємств;</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розроблено методичні засади оцінки впливу чинників формування вартості, на базі яких узагальнено сучасні тенденції зміни вартості підпр</w:t>
      </w:r>
      <w:r>
        <w:rPr>
          <w:rFonts w:ascii="Times New Roman" w:hAnsi="Times New Roman"/>
          <w:sz w:val="28"/>
          <w:lang w:val="uk-UA"/>
        </w:rPr>
        <w:t>и</w:t>
      </w:r>
      <w:r>
        <w:rPr>
          <w:rFonts w:ascii="Times New Roman" w:hAnsi="Times New Roman"/>
          <w:sz w:val="28"/>
          <w:lang w:val="uk-UA"/>
        </w:rPr>
        <w:t>ємств;</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на основі дослідження сутності та наслідків корпоративних конфліктів, вид</w:t>
      </w:r>
      <w:r>
        <w:rPr>
          <w:rFonts w:ascii="Times New Roman" w:hAnsi="Times New Roman"/>
          <w:sz w:val="28"/>
          <w:lang w:val="uk-UA"/>
        </w:rPr>
        <w:t>і</w:t>
      </w:r>
      <w:r>
        <w:rPr>
          <w:rFonts w:ascii="Times New Roman" w:hAnsi="Times New Roman"/>
          <w:sz w:val="28"/>
          <w:lang w:val="uk-UA"/>
        </w:rPr>
        <w:t>ленні принципів, елементів, проблемних аспектів корпоративної моделі управління визначено особливості створення цільових систем управління вартістю підпр</w:t>
      </w:r>
      <w:r>
        <w:rPr>
          <w:rFonts w:ascii="Times New Roman" w:hAnsi="Times New Roman"/>
          <w:sz w:val="28"/>
          <w:lang w:val="uk-UA"/>
        </w:rPr>
        <w:t>и</w:t>
      </w:r>
      <w:r>
        <w:rPr>
          <w:rFonts w:ascii="Times New Roman" w:hAnsi="Times New Roman"/>
          <w:sz w:val="28"/>
          <w:lang w:val="uk-UA"/>
        </w:rPr>
        <w:t>ємств;</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аргументовано методичні підходи щодо оцінки впливу державного регулювання вартості підприємств, на основі яких виокремлено сучасні стратегії та тенденції приватизаційних процесів, запропоновано заходи запобігання імовірних прогнозних негативних наслідків нагромадження капіт</w:t>
      </w:r>
      <w:r>
        <w:rPr>
          <w:rFonts w:ascii="Times New Roman" w:hAnsi="Times New Roman"/>
          <w:sz w:val="28"/>
          <w:lang w:val="uk-UA"/>
        </w:rPr>
        <w:t>а</w:t>
      </w:r>
      <w:r>
        <w:rPr>
          <w:rFonts w:ascii="Times New Roman" w:hAnsi="Times New Roman"/>
          <w:sz w:val="28"/>
          <w:lang w:val="uk-UA"/>
        </w:rPr>
        <w:t>лу;</w:t>
      </w:r>
    </w:p>
    <w:p w:rsidR="00213B7E" w:rsidRDefault="00213B7E" w:rsidP="00213B7E">
      <w:pPr>
        <w:ind w:firstLine="720"/>
        <w:rPr>
          <w:rFonts w:ascii="Times New Roman" w:hAnsi="Times New Roman"/>
          <w:i/>
          <w:iCs/>
          <w:sz w:val="28"/>
          <w:lang w:val="uk-UA"/>
        </w:rPr>
      </w:pPr>
      <w:r>
        <w:rPr>
          <w:rFonts w:ascii="Times New Roman" w:hAnsi="Times New Roman"/>
          <w:i/>
          <w:iCs/>
          <w:sz w:val="28"/>
          <w:lang w:val="uk-UA"/>
        </w:rPr>
        <w:t>на практичному рівні:</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доведено, що установлені значення показників фінансового стану та виявлені раціональні структурні пропорції виступають основними варті</w:t>
      </w:r>
      <w:r>
        <w:rPr>
          <w:rFonts w:ascii="Times New Roman" w:hAnsi="Times New Roman"/>
          <w:sz w:val="28"/>
          <w:lang w:val="uk-UA"/>
        </w:rPr>
        <w:t>с</w:t>
      </w:r>
      <w:r>
        <w:rPr>
          <w:rFonts w:ascii="Times New Roman" w:hAnsi="Times New Roman"/>
          <w:sz w:val="28"/>
          <w:lang w:val="uk-UA"/>
        </w:rPr>
        <w:t>ними параметр</w:t>
      </w:r>
      <w:r>
        <w:rPr>
          <w:rFonts w:ascii="Times New Roman" w:hAnsi="Times New Roman"/>
          <w:sz w:val="28"/>
          <w:lang w:val="uk-UA"/>
        </w:rPr>
        <w:t>а</w:t>
      </w:r>
      <w:r>
        <w:rPr>
          <w:rFonts w:ascii="Times New Roman" w:hAnsi="Times New Roman"/>
          <w:sz w:val="28"/>
          <w:lang w:val="uk-UA"/>
        </w:rPr>
        <w:t>ми поточного управління капіталом підприємств;</w:t>
      </w:r>
    </w:p>
    <w:p w:rsidR="00213B7E" w:rsidRDefault="00213B7E" w:rsidP="000765FF">
      <w:pPr>
        <w:widowControl w:val="0"/>
        <w:numPr>
          <w:ilvl w:val="0"/>
          <w:numId w:val="69"/>
        </w:numPr>
        <w:tabs>
          <w:tab w:val="clear" w:pos="360"/>
        </w:tabs>
        <w:suppressAutoHyphens w:val="0"/>
        <w:spacing w:line="360" w:lineRule="auto"/>
        <w:jc w:val="both"/>
        <w:rPr>
          <w:rFonts w:ascii="Times New Roman" w:hAnsi="Times New Roman"/>
          <w:sz w:val="28"/>
          <w:lang w:val="uk-UA"/>
        </w:rPr>
      </w:pPr>
      <w:r>
        <w:rPr>
          <w:rFonts w:ascii="Times New Roman" w:hAnsi="Times New Roman"/>
          <w:sz w:val="28"/>
          <w:lang w:val="uk-UA"/>
        </w:rPr>
        <w:t>на підставі виділених модифікацій вартісного розриву та розкритих умов ефективного поділу підприємств аргументовано практичну можл</w:t>
      </w:r>
      <w:r>
        <w:rPr>
          <w:rFonts w:ascii="Times New Roman" w:hAnsi="Times New Roman"/>
          <w:sz w:val="28"/>
          <w:lang w:val="uk-UA"/>
        </w:rPr>
        <w:t>и</w:t>
      </w:r>
      <w:r>
        <w:rPr>
          <w:rFonts w:ascii="Times New Roman" w:hAnsi="Times New Roman"/>
          <w:sz w:val="28"/>
          <w:lang w:val="uk-UA"/>
        </w:rPr>
        <w:t>вість використання в</w:t>
      </w:r>
      <w:r>
        <w:rPr>
          <w:rFonts w:ascii="Times New Roman" w:hAnsi="Times New Roman"/>
          <w:sz w:val="28"/>
          <w:lang w:val="uk-UA"/>
        </w:rPr>
        <w:t>а</w:t>
      </w:r>
      <w:r>
        <w:rPr>
          <w:rFonts w:ascii="Times New Roman" w:hAnsi="Times New Roman"/>
          <w:sz w:val="28"/>
          <w:lang w:val="uk-UA"/>
        </w:rPr>
        <w:t>ртісного критерію їх реорганізації;</w:t>
      </w:r>
    </w:p>
    <w:p w:rsidR="00213B7E" w:rsidRDefault="00213B7E" w:rsidP="000765FF">
      <w:pPr>
        <w:widowControl w:val="0"/>
        <w:numPr>
          <w:ilvl w:val="0"/>
          <w:numId w:val="70"/>
        </w:numPr>
        <w:tabs>
          <w:tab w:val="num" w:pos="2160"/>
        </w:tabs>
        <w:suppressAutoHyphens w:val="0"/>
        <w:spacing w:line="360" w:lineRule="auto"/>
        <w:jc w:val="both"/>
        <w:rPr>
          <w:rFonts w:ascii="Times New Roman" w:hAnsi="Times New Roman"/>
          <w:sz w:val="28"/>
          <w:lang w:val="uk-UA"/>
        </w:rPr>
      </w:pPr>
      <w:r>
        <w:rPr>
          <w:rFonts w:ascii="Times New Roman" w:hAnsi="Times New Roman"/>
          <w:sz w:val="28"/>
          <w:lang w:val="uk-UA"/>
        </w:rPr>
        <w:t xml:space="preserve">   запропоновано вартісну оцінку альтернативних способів розпор</w:t>
      </w:r>
      <w:r>
        <w:rPr>
          <w:rFonts w:ascii="Times New Roman" w:hAnsi="Times New Roman"/>
          <w:sz w:val="28"/>
          <w:lang w:val="uk-UA"/>
        </w:rPr>
        <w:t>я</w:t>
      </w:r>
      <w:r>
        <w:rPr>
          <w:rFonts w:ascii="Times New Roman" w:hAnsi="Times New Roman"/>
          <w:sz w:val="28"/>
          <w:lang w:val="uk-UA"/>
        </w:rPr>
        <w:t>дження постійними  активами підприємств і процесів проведення рестру</w:t>
      </w:r>
      <w:r>
        <w:rPr>
          <w:rFonts w:ascii="Times New Roman" w:hAnsi="Times New Roman"/>
          <w:sz w:val="28"/>
          <w:lang w:val="uk-UA"/>
        </w:rPr>
        <w:t>к</w:t>
      </w:r>
      <w:r>
        <w:rPr>
          <w:rFonts w:ascii="Times New Roman" w:hAnsi="Times New Roman"/>
          <w:sz w:val="28"/>
          <w:lang w:val="uk-UA"/>
        </w:rPr>
        <w:t>туризації на основі виокремлення цілей, етапів, завдань і функцій, ранж</w:t>
      </w:r>
      <w:r>
        <w:rPr>
          <w:rFonts w:ascii="Times New Roman" w:hAnsi="Times New Roman"/>
          <w:sz w:val="28"/>
          <w:lang w:val="uk-UA"/>
        </w:rPr>
        <w:t>у</w:t>
      </w:r>
      <w:r>
        <w:rPr>
          <w:rFonts w:ascii="Times New Roman" w:hAnsi="Times New Roman"/>
          <w:sz w:val="28"/>
          <w:lang w:val="uk-UA"/>
        </w:rPr>
        <w:t>вання ліквідності та розробленого алгоритму прогнозування вартості пр</w:t>
      </w:r>
      <w:r>
        <w:rPr>
          <w:rFonts w:ascii="Times New Roman" w:hAnsi="Times New Roman"/>
          <w:sz w:val="28"/>
          <w:lang w:val="uk-UA"/>
        </w:rPr>
        <w:t>о</w:t>
      </w:r>
      <w:r>
        <w:rPr>
          <w:rFonts w:ascii="Times New Roman" w:hAnsi="Times New Roman"/>
          <w:sz w:val="28"/>
          <w:lang w:val="uk-UA"/>
        </w:rPr>
        <w:t xml:space="preserve">мислової нерухомості. </w:t>
      </w:r>
    </w:p>
    <w:p w:rsidR="00213B7E" w:rsidRDefault="00213B7E" w:rsidP="00213B7E">
      <w:pPr>
        <w:rPr>
          <w:rFonts w:ascii="Times New Roman" w:hAnsi="Times New Roman"/>
          <w:sz w:val="28"/>
          <w:lang w:val="uk-UA"/>
        </w:rPr>
      </w:pPr>
      <w:r>
        <w:rPr>
          <w:rFonts w:ascii="Times New Roman" w:hAnsi="Times New Roman"/>
          <w:sz w:val="28"/>
          <w:lang w:val="uk-UA"/>
        </w:rPr>
        <w:tab/>
      </w:r>
      <w:r>
        <w:rPr>
          <w:rFonts w:ascii="Times New Roman" w:hAnsi="Times New Roman"/>
          <w:b/>
          <w:bCs/>
          <w:sz w:val="28"/>
          <w:lang w:val="uk-UA"/>
        </w:rPr>
        <w:t>Практичне значення одержаних результатів</w:t>
      </w:r>
      <w:r>
        <w:rPr>
          <w:rFonts w:ascii="Times New Roman" w:hAnsi="Times New Roman"/>
          <w:sz w:val="28"/>
          <w:lang w:val="uk-UA"/>
        </w:rPr>
        <w:t xml:space="preserve"> полягає у можливості їх  запровадження у практику управління вартістю національних підпр</w:t>
      </w:r>
      <w:r>
        <w:rPr>
          <w:rFonts w:ascii="Times New Roman" w:hAnsi="Times New Roman"/>
          <w:sz w:val="28"/>
          <w:lang w:val="uk-UA"/>
        </w:rPr>
        <w:t>и</w:t>
      </w:r>
      <w:r>
        <w:rPr>
          <w:rFonts w:ascii="Times New Roman" w:hAnsi="Times New Roman"/>
          <w:sz w:val="28"/>
          <w:lang w:val="uk-UA"/>
        </w:rPr>
        <w:t>ємств. Теоретичні та прикладні розробки використані при підготовці Фо</w:t>
      </w:r>
      <w:r>
        <w:rPr>
          <w:rFonts w:ascii="Times New Roman" w:hAnsi="Times New Roman"/>
          <w:sz w:val="28"/>
          <w:lang w:val="uk-UA"/>
        </w:rPr>
        <w:t>н</w:t>
      </w:r>
      <w:r>
        <w:rPr>
          <w:rFonts w:ascii="Times New Roman" w:hAnsi="Times New Roman"/>
          <w:sz w:val="28"/>
          <w:lang w:val="uk-UA"/>
        </w:rPr>
        <w:t>дом державного майна України методичного забезпечення  оцінки в</w:t>
      </w:r>
      <w:r>
        <w:rPr>
          <w:rFonts w:ascii="Times New Roman" w:hAnsi="Times New Roman"/>
          <w:sz w:val="28"/>
          <w:lang w:val="uk-UA"/>
        </w:rPr>
        <w:t>а</w:t>
      </w:r>
      <w:r>
        <w:rPr>
          <w:rFonts w:ascii="Times New Roman" w:hAnsi="Times New Roman"/>
          <w:sz w:val="28"/>
          <w:lang w:val="uk-UA"/>
        </w:rPr>
        <w:t xml:space="preserve">ртості майна та </w:t>
      </w:r>
      <w:r>
        <w:rPr>
          <w:rFonts w:ascii="Times New Roman" w:hAnsi="Times New Roman"/>
          <w:sz w:val="28"/>
          <w:lang w:val="uk-UA"/>
        </w:rPr>
        <w:lastRenderedPageBreak/>
        <w:t>майнових прав, а саме “Положення про порядок  експертної оці</w:t>
      </w:r>
      <w:r>
        <w:rPr>
          <w:rFonts w:ascii="Times New Roman" w:hAnsi="Times New Roman"/>
          <w:sz w:val="28"/>
          <w:lang w:val="uk-UA"/>
        </w:rPr>
        <w:t>н</w:t>
      </w:r>
      <w:r>
        <w:rPr>
          <w:rFonts w:ascii="Times New Roman" w:hAnsi="Times New Roman"/>
          <w:sz w:val="28"/>
          <w:lang w:val="uk-UA"/>
        </w:rPr>
        <w:t>ки пакетів акцій, що належать державі, відкритих акціонерних товариств”,  “Методики оцінки вартості майна під час приватизації”,  “Порядку розр</w:t>
      </w:r>
      <w:r>
        <w:rPr>
          <w:rFonts w:ascii="Times New Roman" w:hAnsi="Times New Roman"/>
          <w:sz w:val="28"/>
          <w:lang w:val="uk-UA"/>
        </w:rPr>
        <w:t>а</w:t>
      </w:r>
      <w:r>
        <w:rPr>
          <w:rFonts w:ascii="Times New Roman" w:hAnsi="Times New Roman"/>
          <w:sz w:val="28"/>
          <w:lang w:val="uk-UA"/>
        </w:rPr>
        <w:t>хунку початкової ціни пакетів акцій відкритих акціонерних товариств, що підлягають продажу на конкурсах під час приватизації” (дов</w:t>
      </w:r>
      <w:r>
        <w:rPr>
          <w:rFonts w:ascii="Times New Roman" w:hAnsi="Times New Roman"/>
          <w:sz w:val="28"/>
          <w:lang w:val="uk-UA"/>
        </w:rPr>
        <w:t>і</w:t>
      </w:r>
      <w:r>
        <w:rPr>
          <w:rFonts w:ascii="Times New Roman" w:hAnsi="Times New Roman"/>
          <w:sz w:val="28"/>
          <w:lang w:val="uk-UA"/>
        </w:rPr>
        <w:t>дка №176-97 від 27.03.2002р.), а також в пр</w:t>
      </w:r>
      <w:r>
        <w:rPr>
          <w:rFonts w:ascii="Times New Roman" w:hAnsi="Times New Roman"/>
          <w:sz w:val="28"/>
          <w:lang w:val="uk-UA"/>
        </w:rPr>
        <w:t>о</w:t>
      </w:r>
      <w:r>
        <w:rPr>
          <w:rFonts w:ascii="Times New Roman" w:hAnsi="Times New Roman"/>
          <w:sz w:val="28"/>
          <w:lang w:val="uk-UA"/>
        </w:rPr>
        <w:t>цесі оцінки ринкової вартості:</w:t>
      </w:r>
    </w:p>
    <w:p w:rsidR="00213B7E" w:rsidRDefault="00213B7E" w:rsidP="000765FF">
      <w:pPr>
        <w:numPr>
          <w:ilvl w:val="0"/>
          <w:numId w:val="68"/>
        </w:numPr>
        <w:suppressAutoHyphens w:val="0"/>
        <w:spacing w:line="360" w:lineRule="auto"/>
        <w:ind w:left="0" w:firstLine="435"/>
        <w:jc w:val="both"/>
        <w:rPr>
          <w:rFonts w:ascii="Times New Roman" w:hAnsi="Times New Roman"/>
          <w:sz w:val="28"/>
          <w:lang w:val="uk-UA"/>
        </w:rPr>
      </w:pPr>
      <w:r>
        <w:rPr>
          <w:rFonts w:ascii="Times New Roman" w:hAnsi="Times New Roman"/>
          <w:sz w:val="28"/>
          <w:lang w:val="uk-UA"/>
        </w:rPr>
        <w:t>пакетів акцій, що належать державі, відкритих акціонерних тов</w:t>
      </w:r>
      <w:r>
        <w:rPr>
          <w:rFonts w:ascii="Times New Roman" w:hAnsi="Times New Roman"/>
          <w:sz w:val="28"/>
          <w:lang w:val="uk-UA"/>
        </w:rPr>
        <w:t>а</w:t>
      </w:r>
      <w:r>
        <w:rPr>
          <w:rFonts w:ascii="Times New Roman" w:hAnsi="Times New Roman"/>
          <w:sz w:val="28"/>
          <w:lang w:val="uk-UA"/>
        </w:rPr>
        <w:t>риств: “АвтоКраЗ”, “Азов”, “Дніпроазот”, “Дніпропетровський металу</w:t>
      </w:r>
      <w:r>
        <w:rPr>
          <w:rFonts w:ascii="Times New Roman" w:hAnsi="Times New Roman"/>
          <w:sz w:val="28"/>
          <w:lang w:val="uk-UA"/>
        </w:rPr>
        <w:t>р</w:t>
      </w:r>
      <w:r>
        <w:rPr>
          <w:rFonts w:ascii="Times New Roman" w:hAnsi="Times New Roman"/>
          <w:sz w:val="28"/>
          <w:lang w:val="uk-UA"/>
        </w:rPr>
        <w:t>гійний завод ім. Петровського”, “Запорізький залізорудний комбінат”, “І</w:t>
      </w:r>
      <w:r>
        <w:rPr>
          <w:rFonts w:ascii="Times New Roman" w:hAnsi="Times New Roman"/>
          <w:sz w:val="28"/>
          <w:lang w:val="uk-UA"/>
        </w:rPr>
        <w:t>н</w:t>
      </w:r>
      <w:r>
        <w:rPr>
          <w:rFonts w:ascii="Times New Roman" w:hAnsi="Times New Roman"/>
          <w:sz w:val="28"/>
          <w:lang w:val="uk-UA"/>
        </w:rPr>
        <w:t>гулецький гірничо-збагачувальний комбінат”, “Київський річковий порт”, “Краматорський металургійний завод ім. Куйбишева”, “Львівський  авт</w:t>
      </w:r>
      <w:r>
        <w:rPr>
          <w:rFonts w:ascii="Times New Roman" w:hAnsi="Times New Roman"/>
          <w:sz w:val="28"/>
          <w:lang w:val="uk-UA"/>
        </w:rPr>
        <w:t>о</w:t>
      </w:r>
      <w:r>
        <w:rPr>
          <w:rFonts w:ascii="Times New Roman" w:hAnsi="Times New Roman"/>
          <w:sz w:val="28"/>
          <w:lang w:val="uk-UA"/>
        </w:rPr>
        <w:t>бусний завод”, “Нафтохімік Прика</w:t>
      </w:r>
      <w:r>
        <w:rPr>
          <w:rFonts w:ascii="Times New Roman" w:hAnsi="Times New Roman"/>
          <w:sz w:val="28"/>
          <w:lang w:val="uk-UA"/>
        </w:rPr>
        <w:t>р</w:t>
      </w:r>
      <w:r>
        <w:rPr>
          <w:rFonts w:ascii="Times New Roman" w:hAnsi="Times New Roman"/>
          <w:sz w:val="28"/>
          <w:lang w:val="uk-UA"/>
        </w:rPr>
        <w:t>паття”, “Одеський нафтопереробний завод”,  “Содовий завод”, “Сумське машиноб</w:t>
      </w:r>
      <w:r>
        <w:rPr>
          <w:rFonts w:ascii="Times New Roman" w:hAnsi="Times New Roman"/>
          <w:sz w:val="28"/>
          <w:lang w:val="uk-UA"/>
        </w:rPr>
        <w:t>у</w:t>
      </w:r>
      <w:r>
        <w:rPr>
          <w:rFonts w:ascii="Times New Roman" w:hAnsi="Times New Roman"/>
          <w:sz w:val="28"/>
          <w:lang w:val="uk-UA"/>
        </w:rPr>
        <w:t>дівне НВО ім. М.В. Фрунзе”, “Укртелеком”,  “Херсонські ко</w:t>
      </w:r>
      <w:r>
        <w:rPr>
          <w:rFonts w:ascii="Times New Roman" w:hAnsi="Times New Roman"/>
          <w:sz w:val="28"/>
          <w:lang w:val="uk-UA"/>
        </w:rPr>
        <w:t>м</w:t>
      </w:r>
      <w:r>
        <w:rPr>
          <w:rFonts w:ascii="Times New Roman" w:hAnsi="Times New Roman"/>
          <w:sz w:val="28"/>
          <w:lang w:val="uk-UA"/>
        </w:rPr>
        <w:t>байни”;</w:t>
      </w:r>
    </w:p>
    <w:p w:rsidR="00213B7E" w:rsidRDefault="00213B7E" w:rsidP="000765FF">
      <w:pPr>
        <w:numPr>
          <w:ilvl w:val="0"/>
          <w:numId w:val="68"/>
        </w:numPr>
        <w:suppressAutoHyphens w:val="0"/>
        <w:spacing w:line="360" w:lineRule="auto"/>
        <w:ind w:left="0" w:firstLine="435"/>
        <w:jc w:val="both"/>
        <w:rPr>
          <w:rFonts w:ascii="Times New Roman" w:hAnsi="Times New Roman"/>
          <w:sz w:val="28"/>
          <w:lang w:val="uk-UA"/>
        </w:rPr>
      </w:pPr>
      <w:r>
        <w:rPr>
          <w:rFonts w:ascii="Times New Roman" w:hAnsi="Times New Roman"/>
          <w:sz w:val="28"/>
          <w:lang w:val="uk-UA"/>
        </w:rPr>
        <w:t>акцій державних акціонерних і холдингових компаній: ХК “Луганськтепловоз”, ХК “Укрпромавтошиноремонт” ДАЕК “Центрене</w:t>
      </w:r>
      <w:r>
        <w:rPr>
          <w:rFonts w:ascii="Times New Roman" w:hAnsi="Times New Roman"/>
          <w:sz w:val="28"/>
          <w:lang w:val="uk-UA"/>
        </w:rPr>
        <w:t>р</w:t>
      </w:r>
      <w:r>
        <w:rPr>
          <w:rFonts w:ascii="Times New Roman" w:hAnsi="Times New Roman"/>
          <w:sz w:val="28"/>
          <w:lang w:val="uk-UA"/>
        </w:rPr>
        <w:t>го”;</w:t>
      </w:r>
    </w:p>
    <w:p w:rsidR="00213B7E" w:rsidRDefault="00213B7E" w:rsidP="000765FF">
      <w:pPr>
        <w:numPr>
          <w:ilvl w:val="0"/>
          <w:numId w:val="68"/>
        </w:numPr>
        <w:suppressAutoHyphens w:val="0"/>
        <w:spacing w:line="360" w:lineRule="auto"/>
        <w:ind w:left="0" w:firstLine="435"/>
        <w:jc w:val="both"/>
        <w:rPr>
          <w:rFonts w:ascii="Times New Roman" w:hAnsi="Times New Roman"/>
          <w:sz w:val="28"/>
          <w:lang w:val="uk-UA"/>
        </w:rPr>
      </w:pPr>
      <w:r>
        <w:rPr>
          <w:rFonts w:ascii="Times New Roman" w:hAnsi="Times New Roman"/>
          <w:sz w:val="28"/>
          <w:lang w:val="uk-UA"/>
        </w:rPr>
        <w:t>майнових комплексів: ВАТ “АвтоЗАЗ”, КДГМК “Криворіжсталь”, ВАТ “Київхімволокно”, ВАТ “Нікопольський південнотрубний завод”, ВАТ “ОРІАНА”, ВАТ “Укртатнафта”, ДАК “Хліб України”;</w:t>
      </w:r>
    </w:p>
    <w:p w:rsidR="00213B7E" w:rsidRDefault="00213B7E" w:rsidP="000765FF">
      <w:pPr>
        <w:widowControl w:val="0"/>
        <w:numPr>
          <w:ilvl w:val="0"/>
          <w:numId w:val="68"/>
        </w:numPr>
        <w:suppressAutoHyphens w:val="0"/>
        <w:spacing w:line="360" w:lineRule="auto"/>
        <w:ind w:left="0" w:firstLine="437"/>
        <w:jc w:val="both"/>
        <w:rPr>
          <w:rFonts w:ascii="Times New Roman" w:hAnsi="Times New Roman"/>
          <w:sz w:val="28"/>
          <w:lang w:val="uk-UA"/>
        </w:rPr>
      </w:pPr>
      <w:r>
        <w:rPr>
          <w:rFonts w:ascii="Times New Roman" w:hAnsi="Times New Roman"/>
          <w:sz w:val="28"/>
          <w:lang w:val="uk-UA"/>
        </w:rPr>
        <w:t>часток (акцій), що належать державі, у підприємствах з іноземними інвестиціями: “Бакмед”, “Моніс”, “Новий камінь”, “Тетра-Пак Київ” (дов</w:t>
      </w:r>
      <w:r>
        <w:rPr>
          <w:rFonts w:ascii="Times New Roman" w:hAnsi="Times New Roman"/>
          <w:sz w:val="28"/>
          <w:lang w:val="uk-UA"/>
        </w:rPr>
        <w:t>і</w:t>
      </w:r>
      <w:r>
        <w:rPr>
          <w:rFonts w:ascii="Times New Roman" w:hAnsi="Times New Roman"/>
          <w:sz w:val="28"/>
          <w:lang w:val="uk-UA"/>
        </w:rPr>
        <w:t>дка №9-73 від 10.01.2002р.).</w:t>
      </w:r>
    </w:p>
    <w:p w:rsidR="00213B7E" w:rsidRPr="00213B7E" w:rsidRDefault="00213B7E" w:rsidP="00213B7E">
      <w:pPr>
        <w:pStyle w:val="affffffffc"/>
        <w:widowControl w:val="0"/>
        <w:rPr>
          <w:lang w:val="uk-UA"/>
        </w:rPr>
      </w:pPr>
      <w:r w:rsidRPr="00213B7E">
        <w:rPr>
          <w:lang w:val="uk-UA"/>
        </w:rPr>
        <w:t>Результати  дисертації  пройшли апробацію в процесі фінансового аналізу ВАТ “Одеський  верстатобудівний завод”, Роздільнянського ДХП “Сірка”, ВАТ “Маріупольський термічний завод”, ВАТ “Інфракон”, ВАТ “Пі</w:t>
      </w:r>
      <w:r w:rsidRPr="00213B7E">
        <w:rPr>
          <w:lang w:val="uk-UA"/>
        </w:rPr>
        <w:t>в</w:t>
      </w:r>
      <w:r w:rsidRPr="00213B7E">
        <w:rPr>
          <w:lang w:val="uk-UA"/>
        </w:rPr>
        <w:t>денний енергомеханічний завод” (довідка №36-127 від 16.10.2002 р.), а також застосовуються фінансово-економічними службами НВІГ “Інте</w:t>
      </w:r>
      <w:r w:rsidRPr="00213B7E">
        <w:rPr>
          <w:lang w:val="uk-UA"/>
        </w:rPr>
        <w:t>р</w:t>
      </w:r>
      <w:r w:rsidRPr="00213B7E">
        <w:rPr>
          <w:lang w:val="uk-UA"/>
        </w:rPr>
        <w:t>пайп” (довідка №19 від 27.02.2002р.) і в управлінні підприємствами конц</w:t>
      </w:r>
      <w:r w:rsidRPr="00213B7E">
        <w:rPr>
          <w:lang w:val="uk-UA"/>
        </w:rPr>
        <w:t>е</w:t>
      </w:r>
      <w:r w:rsidRPr="00213B7E">
        <w:rPr>
          <w:lang w:val="uk-UA"/>
        </w:rPr>
        <w:t xml:space="preserve">рну “ЕНЕРГО” (довідка №71/164 від 05.08.2002 р.). </w:t>
      </w:r>
    </w:p>
    <w:p w:rsidR="00213B7E" w:rsidRPr="00213B7E" w:rsidRDefault="00213B7E" w:rsidP="00213B7E">
      <w:pPr>
        <w:pStyle w:val="affffffffc"/>
        <w:rPr>
          <w:lang w:val="uk-UA"/>
        </w:rPr>
      </w:pPr>
      <w:r w:rsidRPr="00213B7E">
        <w:rPr>
          <w:lang w:val="uk-UA"/>
        </w:rPr>
        <w:t>Науково-теоретичні положення  роботи знайшли своє відображення  в навчал</w:t>
      </w:r>
      <w:r w:rsidRPr="00213B7E">
        <w:rPr>
          <w:lang w:val="uk-UA"/>
        </w:rPr>
        <w:t>ь</w:t>
      </w:r>
      <w:r w:rsidRPr="00213B7E">
        <w:rPr>
          <w:lang w:val="uk-UA"/>
        </w:rPr>
        <w:t>них курсах “Управління цінними паперами підприємства” (акт від 29.08.2002 р.), “Експертна оцінка” (акт №150 від 02.10.2002 р.), “Ек</w:t>
      </w:r>
      <w:r w:rsidRPr="00213B7E">
        <w:rPr>
          <w:lang w:val="uk-UA"/>
        </w:rPr>
        <w:t>о</w:t>
      </w:r>
      <w:r w:rsidRPr="00213B7E">
        <w:rPr>
          <w:lang w:val="uk-UA"/>
        </w:rPr>
        <w:t>номіка фірми” (акт №15/16 від 04.09.2002 р.), які  викладаються згідно програм магістерської підготовки у Київському  національному економічному ун</w:t>
      </w:r>
      <w:r w:rsidRPr="00213B7E">
        <w:rPr>
          <w:lang w:val="uk-UA"/>
        </w:rPr>
        <w:t>і</w:t>
      </w:r>
      <w:r w:rsidRPr="00213B7E">
        <w:rPr>
          <w:lang w:val="uk-UA"/>
        </w:rPr>
        <w:t>верситеті, Українському інституті розвитку фондового ринку та Центрі магістерської підгот</w:t>
      </w:r>
      <w:r w:rsidRPr="00213B7E">
        <w:rPr>
          <w:lang w:val="uk-UA"/>
        </w:rPr>
        <w:t>о</w:t>
      </w:r>
      <w:r w:rsidRPr="00213B7E">
        <w:rPr>
          <w:lang w:val="uk-UA"/>
        </w:rPr>
        <w:t xml:space="preserve">вки КНЕУ. </w:t>
      </w:r>
    </w:p>
    <w:p w:rsidR="00213B7E" w:rsidRPr="00213B7E" w:rsidRDefault="00213B7E" w:rsidP="00213B7E">
      <w:pPr>
        <w:pStyle w:val="affffffffc"/>
        <w:rPr>
          <w:lang w:val="uk-UA"/>
        </w:rPr>
      </w:pPr>
      <w:r w:rsidRPr="00213B7E">
        <w:rPr>
          <w:b/>
          <w:bCs/>
          <w:lang w:val="uk-UA"/>
        </w:rPr>
        <w:lastRenderedPageBreak/>
        <w:t>Апробація результатів дисертації</w:t>
      </w:r>
      <w:r w:rsidRPr="00213B7E">
        <w:rPr>
          <w:lang w:val="uk-UA"/>
        </w:rPr>
        <w:t>.  Результати дослідження обг</w:t>
      </w:r>
      <w:r w:rsidRPr="00213B7E">
        <w:rPr>
          <w:lang w:val="uk-UA"/>
        </w:rPr>
        <w:t>о</w:t>
      </w:r>
      <w:r w:rsidRPr="00213B7E">
        <w:rPr>
          <w:lang w:val="uk-UA"/>
        </w:rPr>
        <w:t>ворено  і схвалено на науково-практичних конференціях: “Управління о</w:t>
      </w:r>
      <w:r w:rsidRPr="00213B7E">
        <w:rPr>
          <w:lang w:val="uk-UA"/>
        </w:rPr>
        <w:t>р</w:t>
      </w:r>
      <w:r w:rsidRPr="00213B7E">
        <w:rPr>
          <w:lang w:val="uk-UA"/>
        </w:rPr>
        <w:t>ганізацією: діагно</w:t>
      </w:r>
      <w:r w:rsidRPr="00213B7E">
        <w:rPr>
          <w:lang w:val="uk-UA"/>
        </w:rPr>
        <w:t>с</w:t>
      </w:r>
      <w:r w:rsidRPr="00213B7E">
        <w:rPr>
          <w:lang w:val="uk-UA"/>
        </w:rPr>
        <w:t>тика, стратегія, ефективність” (м. Київ-Трускавець, 26-27 березня 1998р.); “Марк</w:t>
      </w:r>
      <w:r w:rsidRPr="00213B7E">
        <w:rPr>
          <w:lang w:val="uk-UA"/>
        </w:rPr>
        <w:t>е</w:t>
      </w:r>
      <w:r w:rsidRPr="00213B7E">
        <w:rPr>
          <w:lang w:val="uk-UA"/>
        </w:rPr>
        <w:t>тинг: теорія і практика” (м. Київ, 16-17 квітня 1998р.); “Ефективність реформування української економіки” (м. Київ, травень 1998р.); “Реорганізація, злиття та приє</w:t>
      </w:r>
      <w:r w:rsidRPr="00213B7E">
        <w:rPr>
          <w:lang w:val="uk-UA"/>
        </w:rPr>
        <w:t>д</w:t>
      </w:r>
      <w:r w:rsidRPr="00213B7E">
        <w:rPr>
          <w:lang w:val="uk-UA"/>
        </w:rPr>
        <w:t>нання: світовий досвід та механізми реалізації в Україні” (м. Київ, 19 листопада 1998р.); “Новий з</w:t>
      </w:r>
      <w:r w:rsidRPr="00213B7E">
        <w:rPr>
          <w:lang w:val="uk-UA"/>
        </w:rPr>
        <w:t>а</w:t>
      </w:r>
      <w:r w:rsidRPr="00213B7E">
        <w:rPr>
          <w:lang w:val="uk-UA"/>
        </w:rPr>
        <w:t>кон про банкрутство  - законопроект” (м. Київ, 20-23 вересня 1999р., м. Яремче, 5-8 ж</w:t>
      </w:r>
      <w:r w:rsidRPr="00213B7E">
        <w:rPr>
          <w:lang w:val="uk-UA"/>
        </w:rPr>
        <w:t>о</w:t>
      </w:r>
      <w:r w:rsidRPr="00213B7E">
        <w:rPr>
          <w:lang w:val="uk-UA"/>
        </w:rPr>
        <w:t xml:space="preserve">втня 1999р.); “Теорія і практика управління організацією з погляду тисячоліть” (м. Київ, 24-26 травня 2001р.). </w:t>
      </w:r>
    </w:p>
    <w:p w:rsidR="00213B7E" w:rsidRDefault="00213B7E" w:rsidP="00213B7E">
      <w:pPr>
        <w:pStyle w:val="affffffffc"/>
      </w:pPr>
      <w:r>
        <w:rPr>
          <w:b/>
          <w:bCs/>
        </w:rPr>
        <w:t>Публікації</w:t>
      </w:r>
      <w:r>
        <w:t>.  Основні положення та найважливіші результати дисе</w:t>
      </w:r>
      <w:r>
        <w:t>р</w:t>
      </w:r>
      <w:r>
        <w:t xml:space="preserve">таційного </w:t>
      </w:r>
      <w:proofErr w:type="gramStart"/>
      <w:r>
        <w:t>досл</w:t>
      </w:r>
      <w:proofErr w:type="gramEnd"/>
      <w:r>
        <w:t>ідження опубліковані автором самостійно та у співавторстві в 43 наукових працях.  Загальний обсяг публікацій, що належить здобув</w:t>
      </w:r>
      <w:r>
        <w:t>а</w:t>
      </w:r>
      <w:r>
        <w:t xml:space="preserve">чеві, становить 77,3 д.а., у тому числі 2 монографії (22,0 д.а.), 21 стаття у наукових фахових виданнях (9,4 д.а.), 5 навчальних </w:t>
      </w:r>
      <w:proofErr w:type="gramStart"/>
      <w:r>
        <w:t>пос</w:t>
      </w:r>
      <w:proofErr w:type="gramEnd"/>
      <w:r>
        <w:t>ібників (38,5 д.а.), 2 довідника (2,3 д.а.), 2 брошури (2,1 д.а.) , 11 п</w:t>
      </w:r>
      <w:r>
        <w:t>у</w:t>
      </w:r>
      <w:r>
        <w:t>блікацій в інших наукових і методичних виданнях (3,0 д.а.).</w:t>
      </w:r>
    </w:p>
    <w:p w:rsidR="00213B7E" w:rsidRDefault="00213B7E" w:rsidP="00213B7E">
      <w:pPr>
        <w:pStyle w:val="affffffffc"/>
        <w:rPr>
          <w:b/>
        </w:rPr>
      </w:pPr>
    </w:p>
    <w:p w:rsidR="00213B7E" w:rsidRDefault="00213B7E" w:rsidP="00213B7E">
      <w:pPr>
        <w:pStyle w:val="affffffff9"/>
      </w:pPr>
      <w:r>
        <w:t>ВИСНОВКИ</w:t>
      </w:r>
    </w:p>
    <w:p w:rsidR="00213B7E" w:rsidRDefault="00213B7E" w:rsidP="00213B7E">
      <w:pPr>
        <w:pStyle w:val="affffffff9"/>
      </w:pPr>
    </w:p>
    <w:p w:rsidR="00213B7E" w:rsidRDefault="00213B7E" w:rsidP="00213B7E">
      <w:pPr>
        <w:pStyle w:val="affffffffc"/>
      </w:pPr>
      <w:r>
        <w:t>У дисертації наведено теоретичне узагальнення і нове вирішення наук</w:t>
      </w:r>
      <w:r>
        <w:t>о</w:t>
      </w:r>
      <w:r>
        <w:t>вої проблеми, що виявляється у розв’язанні сучасних актуальних методолог</w:t>
      </w:r>
      <w:r>
        <w:t>і</w:t>
      </w:r>
      <w:r>
        <w:t xml:space="preserve">чних і прикладних аспектів управління вартістю </w:t>
      </w:r>
      <w:proofErr w:type="gramStart"/>
      <w:r>
        <w:t>п</w:t>
      </w:r>
      <w:proofErr w:type="gramEnd"/>
      <w:r>
        <w:t>ідприємств на основі на</w:t>
      </w:r>
      <w:r>
        <w:t>у</w:t>
      </w:r>
      <w:r>
        <w:t>кового обґрунтування системи вартісного менеджменту, підвищення соці</w:t>
      </w:r>
      <w:r>
        <w:t>а</w:t>
      </w:r>
      <w:r>
        <w:t>льно-економічної ефективності їх діяльності. Основні наукові та практичні результати дослідження зводяться до т</w:t>
      </w:r>
      <w:r>
        <w:t>а</w:t>
      </w:r>
      <w:r>
        <w:t>ких:</w:t>
      </w:r>
    </w:p>
    <w:p w:rsidR="00213B7E" w:rsidRDefault="00213B7E" w:rsidP="00213B7E">
      <w:pPr>
        <w:pStyle w:val="affffffffc"/>
      </w:pPr>
      <w:r>
        <w:rPr>
          <w:b/>
          <w:bCs/>
        </w:rPr>
        <w:t>1</w:t>
      </w:r>
      <w:r>
        <w:t xml:space="preserve">. За результатами аналізу наукових </w:t>
      </w:r>
      <w:proofErr w:type="gramStart"/>
      <w:r>
        <w:t>досл</w:t>
      </w:r>
      <w:proofErr w:type="gramEnd"/>
      <w:r>
        <w:t>іджень і досвіду господар</w:t>
      </w:r>
      <w:r>
        <w:t>ю</w:t>
      </w:r>
      <w:r>
        <w:t>вання виявлено, що проблематика управління вартістю підприємств є акту</w:t>
      </w:r>
      <w:r>
        <w:t>а</w:t>
      </w:r>
      <w:r>
        <w:t>льною і потребує подальших наукових розробок та обґрунтування методи</w:t>
      </w:r>
      <w:r>
        <w:t>ч</w:t>
      </w:r>
      <w:r>
        <w:t>них і прикладних рекоме</w:t>
      </w:r>
      <w:r>
        <w:t>н</w:t>
      </w:r>
      <w:r>
        <w:t>дацій з підвищення його ефективності.</w:t>
      </w:r>
    </w:p>
    <w:p w:rsidR="00213B7E" w:rsidRDefault="00213B7E" w:rsidP="00213B7E">
      <w:pPr>
        <w:pStyle w:val="affffffffc"/>
        <w:rPr>
          <w:bCs/>
        </w:rPr>
      </w:pPr>
      <w:r>
        <w:rPr>
          <w:b/>
          <w:bCs/>
        </w:rPr>
        <w:t>2</w:t>
      </w:r>
      <w:r>
        <w:t>.</w:t>
      </w:r>
      <w:r>
        <w:rPr>
          <w:bCs/>
        </w:rPr>
        <w:t xml:space="preserve"> Сучасна теоретична конструкція вартості </w:t>
      </w:r>
      <w:proofErr w:type="gramStart"/>
      <w:r>
        <w:rPr>
          <w:bCs/>
        </w:rPr>
        <w:t>п</w:t>
      </w:r>
      <w:proofErr w:type="gramEnd"/>
      <w:r>
        <w:rPr>
          <w:bCs/>
        </w:rPr>
        <w:t>ідприємств має створюв</w:t>
      </w:r>
      <w:r>
        <w:rPr>
          <w:bCs/>
        </w:rPr>
        <w:t>а</w:t>
      </w:r>
      <w:r>
        <w:rPr>
          <w:bCs/>
        </w:rPr>
        <w:t>тись шляхом відмови від принципу монізму в дослідженні формування ва</w:t>
      </w:r>
      <w:r>
        <w:rPr>
          <w:bCs/>
        </w:rPr>
        <w:t>р</w:t>
      </w:r>
      <w:r>
        <w:rPr>
          <w:bCs/>
        </w:rPr>
        <w:t>тості і синтезу окремих елементів витратної та результуючої концепцій за методологією, розробленою представниками неокласичної економічної те</w:t>
      </w:r>
      <w:r>
        <w:rPr>
          <w:bCs/>
        </w:rPr>
        <w:t>о</w:t>
      </w:r>
      <w:r>
        <w:rPr>
          <w:bCs/>
        </w:rPr>
        <w:t>рії. Вартість підприємств доціл</w:t>
      </w:r>
      <w:r>
        <w:rPr>
          <w:bCs/>
        </w:rPr>
        <w:t>ь</w:t>
      </w:r>
      <w:r>
        <w:rPr>
          <w:bCs/>
        </w:rPr>
        <w:t>но розглядати як прояв грошових відносин між покупцями та продавцями, за яких попит формується відповідно спец</w:t>
      </w:r>
      <w:r>
        <w:rPr>
          <w:bCs/>
        </w:rPr>
        <w:t>и</w:t>
      </w:r>
      <w:r>
        <w:rPr>
          <w:bCs/>
        </w:rPr>
        <w:t xml:space="preserve">фічним ознакам корисності </w:t>
      </w:r>
      <w:proofErr w:type="gramStart"/>
      <w:r>
        <w:rPr>
          <w:bCs/>
        </w:rPr>
        <w:t>п</w:t>
      </w:r>
      <w:proofErr w:type="gramEnd"/>
      <w:r>
        <w:rPr>
          <w:bCs/>
        </w:rPr>
        <w:t>ідприємств, а пропонування – на основі факторів вир</w:t>
      </w:r>
      <w:r>
        <w:rPr>
          <w:bCs/>
        </w:rPr>
        <w:t>о</w:t>
      </w:r>
      <w:r>
        <w:rPr>
          <w:bCs/>
        </w:rPr>
        <w:t xml:space="preserve">бництва. </w:t>
      </w:r>
    </w:p>
    <w:p w:rsidR="00213B7E" w:rsidRDefault="00213B7E" w:rsidP="00213B7E">
      <w:pPr>
        <w:pStyle w:val="affffffffc"/>
        <w:rPr>
          <w:bCs/>
        </w:rPr>
      </w:pPr>
      <w:r>
        <w:rPr>
          <w:b/>
        </w:rPr>
        <w:t>3</w:t>
      </w:r>
      <w:r>
        <w:rPr>
          <w:bCs/>
        </w:rPr>
        <w:t xml:space="preserve">. Аргументовано методологічні засади </w:t>
      </w:r>
      <w:proofErr w:type="gramStart"/>
      <w:r>
        <w:rPr>
          <w:bCs/>
        </w:rPr>
        <w:t>досл</w:t>
      </w:r>
      <w:proofErr w:type="gramEnd"/>
      <w:r>
        <w:rPr>
          <w:bCs/>
        </w:rPr>
        <w:t>ідження проблематики управління вартістю підприємств, що пов’язані з необхідністю урахування: дуалістичної прир</w:t>
      </w:r>
      <w:r>
        <w:rPr>
          <w:bCs/>
        </w:rPr>
        <w:t>о</w:t>
      </w:r>
      <w:r>
        <w:rPr>
          <w:bCs/>
        </w:rPr>
        <w:t>ди вартості, її прояву через суб’єктивну поведінку людей; особливостей ціноутворення на підприємства; оптимальності факторів вир</w:t>
      </w:r>
      <w:r>
        <w:rPr>
          <w:bCs/>
        </w:rPr>
        <w:t>о</w:t>
      </w:r>
      <w:r>
        <w:rPr>
          <w:bCs/>
        </w:rPr>
        <w:t>бництва та значення інтелектуального капіталу для зростання вартості;  сп</w:t>
      </w:r>
      <w:r>
        <w:rPr>
          <w:bCs/>
        </w:rPr>
        <w:t>о</w:t>
      </w:r>
      <w:r>
        <w:rPr>
          <w:bCs/>
        </w:rPr>
        <w:t xml:space="preserve">собів довгострокового збільшення вартості; умов перехідної економіки та особливої </w:t>
      </w:r>
      <w:r>
        <w:rPr>
          <w:bCs/>
        </w:rPr>
        <w:lastRenderedPageBreak/>
        <w:t xml:space="preserve">ролі держави передусім в сфері приватизації та корпоративного управління; специфіки сучасних процесів  </w:t>
      </w:r>
      <w:proofErr w:type="gramStart"/>
      <w:r>
        <w:rPr>
          <w:bCs/>
        </w:rPr>
        <w:t>в</w:t>
      </w:r>
      <w:proofErr w:type="gramEnd"/>
      <w:r>
        <w:rPr>
          <w:bCs/>
        </w:rPr>
        <w:t>ідокремлення власності від управління; типів організації фондов</w:t>
      </w:r>
      <w:r>
        <w:rPr>
          <w:bCs/>
        </w:rPr>
        <w:t>о</w:t>
      </w:r>
      <w:r>
        <w:rPr>
          <w:bCs/>
        </w:rPr>
        <w:t>го ринку.</w:t>
      </w:r>
    </w:p>
    <w:p w:rsidR="00213B7E" w:rsidRDefault="00213B7E" w:rsidP="00213B7E">
      <w:pPr>
        <w:pStyle w:val="affffffffc"/>
      </w:pPr>
      <w:r>
        <w:rPr>
          <w:b/>
          <w:bCs/>
        </w:rPr>
        <w:t>4</w:t>
      </w:r>
      <w:r>
        <w:t>.</w:t>
      </w:r>
      <w:r>
        <w:rPr>
          <w:b/>
          <w:bCs/>
        </w:rPr>
        <w:t xml:space="preserve"> </w:t>
      </w:r>
      <w:r>
        <w:t>Доведено, що</w:t>
      </w:r>
      <w:r>
        <w:rPr>
          <w:b/>
          <w:bCs/>
        </w:rPr>
        <w:t xml:space="preserve"> </w:t>
      </w:r>
      <w:r>
        <w:t xml:space="preserve">реалізація комплексного </w:t>
      </w:r>
      <w:proofErr w:type="gramStart"/>
      <w:r>
        <w:t>п</w:t>
      </w:r>
      <w:proofErr w:type="gramEnd"/>
      <w:r>
        <w:t>ідходу до наукового узагал</w:t>
      </w:r>
      <w:r>
        <w:t>ь</w:t>
      </w:r>
      <w:r>
        <w:t>нення проблематики управління вартістю пов’язується з використанням пр</w:t>
      </w:r>
      <w:r>
        <w:t>о</w:t>
      </w:r>
      <w:r>
        <w:t xml:space="preserve">понованого автором понятійного апарату вартості підприємств. Це дозволило змістовніше </w:t>
      </w:r>
      <w:proofErr w:type="gramStart"/>
      <w:r>
        <w:t>досл</w:t>
      </w:r>
      <w:proofErr w:type="gramEnd"/>
      <w:r>
        <w:t>ідити сутнісні характеристики вартісного менеджменту з метою теоретико-методологічного обґрунтування шляхів розв’язання при</w:t>
      </w:r>
      <w:r>
        <w:t>к</w:t>
      </w:r>
      <w:r>
        <w:t>ладних управлінських завдань, спрямованих на зростання вартості підпр</w:t>
      </w:r>
      <w:r>
        <w:t>и</w:t>
      </w:r>
      <w:r>
        <w:t>ємств.</w:t>
      </w:r>
    </w:p>
    <w:p w:rsidR="00213B7E" w:rsidRDefault="00213B7E" w:rsidP="00213B7E">
      <w:pPr>
        <w:pStyle w:val="affffffffc"/>
      </w:pPr>
      <w:r>
        <w:rPr>
          <w:b/>
          <w:bCs/>
        </w:rPr>
        <w:t>5</w:t>
      </w:r>
      <w:r>
        <w:t xml:space="preserve">. Визначено сутнісні характеристики управління вартістю </w:t>
      </w:r>
      <w:proofErr w:type="gramStart"/>
      <w:r>
        <w:t>п</w:t>
      </w:r>
      <w:proofErr w:type="gramEnd"/>
      <w:r>
        <w:t>ідприємств, яке розглядається як система менеджменту, втілена в реалізацію пріорите</w:t>
      </w:r>
      <w:r>
        <w:t>т</w:t>
      </w:r>
      <w:r>
        <w:t xml:space="preserve">ного завдання </w:t>
      </w:r>
      <w:r>
        <w:sym w:font="Symbol" w:char="F02D"/>
      </w:r>
      <w:r>
        <w:t xml:space="preserve"> збільшення вартості підприємств, пов’язується із стратегі</w:t>
      </w:r>
      <w:r>
        <w:t>ч</w:t>
      </w:r>
      <w:r>
        <w:t>ним інноваційним розвитком, ґрунтується на врахуванні виділених пріорит</w:t>
      </w:r>
      <w:r>
        <w:t>е</w:t>
      </w:r>
      <w:r>
        <w:t>тних типів вартості та процесів, для яких критерій вартості є головним, реал</w:t>
      </w:r>
      <w:r>
        <w:t>і</w:t>
      </w:r>
      <w:r>
        <w:t xml:space="preserve">зується в умовах значної невизначеності й здійснюється в рамках моделі </w:t>
      </w:r>
      <w:proofErr w:type="gramStart"/>
      <w:r>
        <w:t>ко</w:t>
      </w:r>
      <w:r>
        <w:t>р</w:t>
      </w:r>
      <w:r>
        <w:t>поративного</w:t>
      </w:r>
      <w:proofErr w:type="gramEnd"/>
      <w:r>
        <w:t xml:space="preserve"> упра</w:t>
      </w:r>
      <w:r>
        <w:t>в</w:t>
      </w:r>
      <w:r>
        <w:t xml:space="preserve">ління. </w:t>
      </w:r>
    </w:p>
    <w:p w:rsidR="00213B7E" w:rsidRDefault="00213B7E" w:rsidP="00213B7E">
      <w:pPr>
        <w:pStyle w:val="affffffffc"/>
      </w:pPr>
      <w:r>
        <w:rPr>
          <w:b/>
          <w:bCs/>
        </w:rPr>
        <w:t>6</w:t>
      </w:r>
      <w:r>
        <w:t xml:space="preserve">. Обґрунтовано, що внутрішньогосподарське управління вартістю має </w:t>
      </w:r>
      <w:proofErr w:type="gramStart"/>
      <w:r>
        <w:t>п</w:t>
      </w:r>
      <w:proofErr w:type="gramEnd"/>
      <w:r>
        <w:t xml:space="preserve">ідпорядковуватися процесу створення вартості і визначатися як складна система, що містить загальнокорпоративний, бізнесовий та функціональний рівні, для яких характерні виокремлені специфічні функції управління. Встановлено передумови використання орієнтованого на вартість управління, елементи та переваги вартісного менеджменту </w:t>
      </w:r>
      <w:proofErr w:type="gramStart"/>
      <w:r>
        <w:t>п</w:t>
      </w:r>
      <w:proofErr w:type="gramEnd"/>
      <w:r>
        <w:t>ідпр</w:t>
      </w:r>
      <w:r>
        <w:t>и</w:t>
      </w:r>
      <w:r>
        <w:t xml:space="preserve">ємств. </w:t>
      </w:r>
    </w:p>
    <w:p w:rsidR="00213B7E" w:rsidRDefault="00213B7E" w:rsidP="00213B7E">
      <w:pPr>
        <w:pStyle w:val="affffffffc"/>
      </w:pPr>
      <w:r>
        <w:rPr>
          <w:b/>
          <w:bCs/>
        </w:rPr>
        <w:t>7</w:t>
      </w:r>
      <w:r>
        <w:t>. Виявлено основні ознаки поточного та антикризового управління ва</w:t>
      </w:r>
      <w:r>
        <w:t>р</w:t>
      </w:r>
      <w:r>
        <w:t xml:space="preserve">тістю </w:t>
      </w:r>
      <w:proofErr w:type="gramStart"/>
      <w:r>
        <w:t>п</w:t>
      </w:r>
      <w:proofErr w:type="gramEnd"/>
      <w:r>
        <w:t>ідприємств – перше спрямовується на зменшення відхилень поточних значень т</w:t>
      </w:r>
      <w:r>
        <w:t>и</w:t>
      </w:r>
      <w:r>
        <w:t>пів вартостей від запланованих величин, а  антикризове – передує досягненню вартістю критичної точки, визначення якої доцільно ґру</w:t>
      </w:r>
      <w:r>
        <w:t>н</w:t>
      </w:r>
      <w:r>
        <w:t>тувати на розрахунку величин баз вартості, характерних для різних рівнів управлі</w:t>
      </w:r>
      <w:r>
        <w:t>н</w:t>
      </w:r>
      <w:r>
        <w:t>ня, в умовах підвищених ризиків. Розкрито змі</w:t>
      </w:r>
      <w:proofErr w:type="gramStart"/>
      <w:r>
        <w:t>ст</w:t>
      </w:r>
      <w:proofErr w:type="gramEnd"/>
      <w:r>
        <w:t xml:space="preserve"> факторів формування ва</w:t>
      </w:r>
      <w:r>
        <w:t>р</w:t>
      </w:r>
      <w:r>
        <w:t>тості підприємств, що класифікуються за ознаками характеру впливу на ва</w:t>
      </w:r>
      <w:r>
        <w:t>р</w:t>
      </w:r>
      <w:r>
        <w:t>тість, способу створення вартості, можливості керування з боку м</w:t>
      </w:r>
      <w:r>
        <w:t>е</w:t>
      </w:r>
      <w:r>
        <w:t>неджерів, направленості та тривалості дії, місця прояву вартості, характеру інновацій, що формують вартість, та оціненості ринком. Виділення факторів формува</w:t>
      </w:r>
      <w:r>
        <w:t>н</w:t>
      </w:r>
      <w:r>
        <w:t>ня вартості дозволило обґрунтувати ключові параметри упра</w:t>
      </w:r>
      <w:r>
        <w:t>в</w:t>
      </w:r>
      <w:r>
        <w:t xml:space="preserve">ління, до яких віднесено інтереси зацікавлених </w:t>
      </w:r>
      <w:proofErr w:type="gramStart"/>
      <w:r>
        <w:t>осіб</w:t>
      </w:r>
      <w:proofErr w:type="gramEnd"/>
      <w:r>
        <w:t>, час, фактори виробництва, елементи грошових пот</w:t>
      </w:r>
      <w:r>
        <w:t>о</w:t>
      </w:r>
      <w:r>
        <w:t xml:space="preserve">ків, ризик.  </w:t>
      </w:r>
    </w:p>
    <w:p w:rsidR="00213B7E" w:rsidRDefault="00213B7E" w:rsidP="00213B7E">
      <w:pPr>
        <w:pStyle w:val="affffffffc"/>
      </w:pPr>
      <w:r>
        <w:rPr>
          <w:b/>
          <w:bCs/>
        </w:rPr>
        <w:t>8</w:t>
      </w:r>
      <w:r>
        <w:t xml:space="preserve">. Аргументовано необхідність врахування в управлінні вартістю </w:t>
      </w:r>
      <w:proofErr w:type="gramStart"/>
      <w:r>
        <w:t>п</w:t>
      </w:r>
      <w:proofErr w:type="gramEnd"/>
      <w:r>
        <w:t>ід</w:t>
      </w:r>
      <w:r>
        <w:t>п</w:t>
      </w:r>
      <w:r>
        <w:t>риємств спекулятивного характеру фінансового капіталу на фондовому ри</w:t>
      </w:r>
      <w:r>
        <w:t>н</w:t>
      </w:r>
      <w:r>
        <w:t>ку, який завдає реальної шкоди вартості діючих підприємств, та обмежених можливостей підприємств з управління ризиком фіктивного капіталу. Дов</w:t>
      </w:r>
      <w:r>
        <w:t>е</w:t>
      </w:r>
      <w:r>
        <w:t>дено, що ці обставини зумовлюють особливу роль держави в управлінні ва</w:t>
      </w:r>
      <w:r>
        <w:t>р</w:t>
      </w:r>
      <w:r>
        <w:t>тістю, яка полягає у недоп</w:t>
      </w:r>
      <w:r>
        <w:t>у</w:t>
      </w:r>
      <w:r>
        <w:t xml:space="preserve">щенні зниження вартості </w:t>
      </w:r>
      <w:proofErr w:type="gramStart"/>
      <w:r>
        <w:t>п</w:t>
      </w:r>
      <w:proofErr w:type="gramEnd"/>
      <w:r>
        <w:t>ідприємств внаслідок дії виділених факторів недосконалого фондов</w:t>
      </w:r>
      <w:r>
        <w:t>о</w:t>
      </w:r>
      <w:r>
        <w:t xml:space="preserve">го ринку. </w:t>
      </w:r>
    </w:p>
    <w:p w:rsidR="00213B7E" w:rsidRDefault="00213B7E" w:rsidP="00213B7E">
      <w:pPr>
        <w:pStyle w:val="affffffffc"/>
        <w:rPr>
          <w:snapToGrid w:val="0"/>
          <w:szCs w:val="20"/>
        </w:rPr>
      </w:pPr>
      <w:r>
        <w:rPr>
          <w:b/>
          <w:bCs/>
        </w:rPr>
        <w:lastRenderedPageBreak/>
        <w:t>9</w:t>
      </w:r>
      <w:r>
        <w:t xml:space="preserve">. </w:t>
      </w:r>
      <w:proofErr w:type="gramStart"/>
      <w:r>
        <w:t>Досл</w:t>
      </w:r>
      <w:proofErr w:type="gramEnd"/>
      <w:r>
        <w:t>ідження механізму державного регулювання вартості підприємств пок</w:t>
      </w:r>
      <w:r>
        <w:t>а</w:t>
      </w:r>
      <w:r>
        <w:t xml:space="preserve">зало, що він не функціонує як збалансована система </w:t>
      </w:r>
      <w:r>
        <w:sym w:font="Symbol" w:char="F02D"/>
      </w:r>
      <w:r>
        <w:t xml:space="preserve"> управління реалізується в умовах суперечливої та малопередбачуваної економічної політики, злиття державних інститутів з бізнесом, значних інфляційних очікувань, високого рівня монополізації економіки, незакінченості первісного нагромадження капіталу, високих інвестиці</w:t>
      </w:r>
      <w:r>
        <w:t>й</w:t>
      </w:r>
      <w:r>
        <w:t>них, кредитних й господарських ризиків. Оцінка стану і перспектив процесів приватизації із залученням іноземних інвестицій як елементу державного управління вартістю (за матері</w:t>
      </w:r>
      <w:r>
        <w:t>а</w:t>
      </w:r>
      <w:r>
        <w:t xml:space="preserve">лами </w:t>
      </w:r>
      <w:proofErr w:type="gramStart"/>
      <w:r>
        <w:t>п</w:t>
      </w:r>
      <w:proofErr w:type="gramEnd"/>
      <w:r>
        <w:t>ідприємств енергетичної галузі) дозволила виокремити приватизаційні стратегії та уможливила висновок про те, що п</w:t>
      </w:r>
      <w:r>
        <w:rPr>
          <w:szCs w:val="20"/>
        </w:rPr>
        <w:t>риватизація супров</w:t>
      </w:r>
      <w:r>
        <w:rPr>
          <w:szCs w:val="20"/>
        </w:rPr>
        <w:t>о</w:t>
      </w:r>
      <w:r>
        <w:rPr>
          <w:szCs w:val="20"/>
        </w:rPr>
        <w:t>джується змінами в умовах функціонування на ринку приватизованих енергопостачальних ко</w:t>
      </w:r>
      <w:r>
        <w:rPr>
          <w:szCs w:val="20"/>
        </w:rPr>
        <w:t>м</w:t>
      </w:r>
      <w:r>
        <w:rPr>
          <w:szCs w:val="20"/>
        </w:rPr>
        <w:t>паній, які надають їм конкурентних переваг у порівнянні з іншими суб’єктами господарювання, а умови продажу враховують передусім інтереси пок</w:t>
      </w:r>
      <w:r>
        <w:rPr>
          <w:szCs w:val="20"/>
        </w:rPr>
        <w:t>у</w:t>
      </w:r>
      <w:r>
        <w:rPr>
          <w:szCs w:val="20"/>
        </w:rPr>
        <w:t xml:space="preserve">пців і слабо </w:t>
      </w:r>
      <w:proofErr w:type="gramStart"/>
      <w:r>
        <w:rPr>
          <w:szCs w:val="20"/>
        </w:rPr>
        <w:t>пов’язан</w:t>
      </w:r>
      <w:proofErr w:type="gramEnd"/>
      <w:r>
        <w:rPr>
          <w:szCs w:val="20"/>
        </w:rPr>
        <w:t xml:space="preserve">і з питаннями енергетичної безпеки країни. Як результат, закладаються </w:t>
      </w:r>
      <w:proofErr w:type="gramStart"/>
      <w:r>
        <w:rPr>
          <w:szCs w:val="20"/>
        </w:rPr>
        <w:t>п</w:t>
      </w:r>
      <w:proofErr w:type="gramEnd"/>
      <w:r>
        <w:rPr>
          <w:szCs w:val="20"/>
        </w:rPr>
        <w:t>ідвалини для зростання вартості досліджених підприємств вн</w:t>
      </w:r>
      <w:r>
        <w:rPr>
          <w:szCs w:val="20"/>
        </w:rPr>
        <w:t>а</w:t>
      </w:r>
      <w:r>
        <w:rPr>
          <w:szCs w:val="20"/>
        </w:rPr>
        <w:t>слідок дії перерозподільчих чинників, а не завдяки ефективному внутрішньогосподарському управлінню ва</w:t>
      </w:r>
      <w:r>
        <w:rPr>
          <w:szCs w:val="20"/>
        </w:rPr>
        <w:t>р</w:t>
      </w:r>
      <w:r>
        <w:rPr>
          <w:szCs w:val="20"/>
        </w:rPr>
        <w:t xml:space="preserve">тістю. </w:t>
      </w:r>
    </w:p>
    <w:p w:rsidR="00213B7E" w:rsidRDefault="00213B7E" w:rsidP="00213B7E">
      <w:pPr>
        <w:pStyle w:val="affffffffc"/>
      </w:pPr>
      <w:r>
        <w:rPr>
          <w:b/>
          <w:bCs/>
        </w:rPr>
        <w:t>10</w:t>
      </w:r>
      <w:r>
        <w:t>.</w:t>
      </w:r>
      <w:r>
        <w:rPr>
          <w:b/>
          <w:bCs/>
        </w:rPr>
        <w:t xml:space="preserve"> </w:t>
      </w:r>
      <w:r>
        <w:t>Аналіз сутнісних характеристик виділених етапів первісного нагромадже</w:t>
      </w:r>
      <w:r>
        <w:t>н</w:t>
      </w:r>
      <w:r>
        <w:t xml:space="preserve">ня капіталу дозволив зробити висновок, що вони сформувалися </w:t>
      </w:r>
      <w:proofErr w:type="gramStart"/>
      <w:r>
        <w:t>п</w:t>
      </w:r>
      <w:proofErr w:type="gramEnd"/>
      <w:r>
        <w:t>ід впливом державного управління, а не є прямим наслідком діяльності суб’єктів господарювання, та обумовили особливу економічну роль в пром</w:t>
      </w:r>
      <w:r>
        <w:t>и</w:t>
      </w:r>
      <w:r>
        <w:t>словому комплексі об’єднань підпр</w:t>
      </w:r>
      <w:r>
        <w:t>и</w:t>
      </w:r>
      <w:r>
        <w:t>ємств у формі промислово-фінансових груп, державне регулювання діяльності яких виявляється нерезультативним. Закінчення процесу первісного нагромадження капіталу пов’язується із завершенням приватизації стратегічно важливих як для проми</w:t>
      </w:r>
      <w:r>
        <w:t>с</w:t>
      </w:r>
      <w:r>
        <w:t xml:space="preserve">лово-фінансових груп, так і для економіки країни </w:t>
      </w:r>
      <w:proofErr w:type="gramStart"/>
      <w:r>
        <w:t>п</w:t>
      </w:r>
      <w:proofErr w:type="gramEnd"/>
      <w:r>
        <w:t>ідприємств;  при цьому продаж їх акцій промисловим інв</w:t>
      </w:r>
      <w:r>
        <w:t>е</w:t>
      </w:r>
      <w:r>
        <w:t xml:space="preserve">сторам має зберегтися як основний спосіб приватизації, а реалізація акцій фінансовим посередникам повинна носити допоміжний характер задля обмеження </w:t>
      </w:r>
      <w:proofErr w:type="gramStart"/>
      <w:r>
        <w:t>спекулятивного</w:t>
      </w:r>
      <w:proofErr w:type="gramEnd"/>
      <w:r>
        <w:t xml:space="preserve"> потенціалу фондового ринку. Визначено також, що іншими важливими напрямками вдосконалення державн</w:t>
      </w:r>
      <w:r>
        <w:t>о</w:t>
      </w:r>
      <w:r>
        <w:t xml:space="preserve">го управління вартістю </w:t>
      </w:r>
      <w:proofErr w:type="gramStart"/>
      <w:r>
        <w:t>п</w:t>
      </w:r>
      <w:proofErr w:type="gramEnd"/>
      <w:r>
        <w:t>ідприємств мають бути - впровадження системи і</w:t>
      </w:r>
      <w:r>
        <w:t>н</w:t>
      </w:r>
      <w:r>
        <w:t>вестиційної участі в акціонерних товариствах з державними частками в капіталі, вирівнювання дохідності акціонерного капіталу завдяки змінам в оподаткуванні, створення однакових умов функціонування підприємств різних галузей і регіонів, зрівняння правових наслідків вол</w:t>
      </w:r>
      <w:r>
        <w:t>о</w:t>
      </w:r>
      <w:r>
        <w:t>діння капіталом для всіх акціонерів. Доведено, що їх реалізація має враховувати прогнозовані негат</w:t>
      </w:r>
      <w:r>
        <w:t>и</w:t>
      </w:r>
      <w:r>
        <w:t>вні наслідки подальшого нагромадження капіталу та виділені сучасні тенд</w:t>
      </w:r>
      <w:r>
        <w:t>е</w:t>
      </w:r>
      <w:r>
        <w:t xml:space="preserve">нції приватизації стратегічних </w:t>
      </w:r>
      <w:proofErr w:type="gramStart"/>
      <w:r>
        <w:t>п</w:t>
      </w:r>
      <w:proofErr w:type="gramEnd"/>
      <w:r>
        <w:t>ідпр</w:t>
      </w:r>
      <w:r>
        <w:t>и</w:t>
      </w:r>
      <w:r>
        <w:t xml:space="preserve">ємств.  </w:t>
      </w:r>
    </w:p>
    <w:p w:rsidR="00213B7E" w:rsidRDefault="00213B7E" w:rsidP="00213B7E">
      <w:pPr>
        <w:pStyle w:val="affffffffc"/>
      </w:pPr>
      <w:r>
        <w:rPr>
          <w:b/>
          <w:bCs/>
        </w:rPr>
        <w:t>11</w:t>
      </w:r>
      <w:r>
        <w:t xml:space="preserve">. Як показали результати </w:t>
      </w:r>
      <w:proofErr w:type="gramStart"/>
      <w:r>
        <w:t>досл</w:t>
      </w:r>
      <w:proofErr w:type="gramEnd"/>
      <w:r>
        <w:t>ідження, характер функціонування ві</w:t>
      </w:r>
      <w:r>
        <w:t>т</w:t>
      </w:r>
      <w:r>
        <w:t>чизняних промислово-фінансових груп значною мірою обумовлює існування системи управління вартістю підприємств, для якої х</w:t>
      </w:r>
      <w:r>
        <w:t>а</w:t>
      </w:r>
      <w:r>
        <w:t>рактерні виділені риси, а саме орієнтація на внутрішні ресурси, а не на капітал акціонерів і позики, закритість інформації, непр</w:t>
      </w:r>
      <w:r>
        <w:t>о</w:t>
      </w:r>
      <w:r>
        <w:t>зорість внутрішніх відносин, недоступ</w:t>
      </w:r>
      <w:r>
        <w:softHyphen/>
        <w:t xml:space="preserve">ність для сторонніх, чітка фіксація на протилежних полюсах капіталу та найманих працівників, приховування основних доходів </w:t>
      </w:r>
      <w:proofErr w:type="gramStart"/>
      <w:r>
        <w:t>в</w:t>
      </w:r>
      <w:proofErr w:type="gramEnd"/>
      <w:r>
        <w:t>ід оподаткування. Прогноз</w:t>
      </w:r>
      <w:r>
        <w:t>о</w:t>
      </w:r>
      <w:r>
        <w:t xml:space="preserve">ваним наслідком </w:t>
      </w:r>
      <w:r>
        <w:lastRenderedPageBreak/>
        <w:t>подальшого нагромадження капіталу, за відсутності проп</w:t>
      </w:r>
      <w:r>
        <w:t>о</w:t>
      </w:r>
      <w:r>
        <w:t>нованих заходів з державного регулювання, буде відтворення ще у більших масштабах існуючих на цей час усередині промислово-фінансових груп ві</w:t>
      </w:r>
      <w:r>
        <w:t>д</w:t>
      </w:r>
      <w:r>
        <w:t xml:space="preserve">носин з управління вартістю </w:t>
      </w:r>
      <w:proofErr w:type="gramStart"/>
      <w:r>
        <w:t>п</w:t>
      </w:r>
      <w:proofErr w:type="gramEnd"/>
      <w:r>
        <w:t>ідприємств.</w:t>
      </w:r>
    </w:p>
    <w:p w:rsidR="00213B7E" w:rsidRDefault="00213B7E" w:rsidP="00213B7E">
      <w:pPr>
        <w:pStyle w:val="affffffffc"/>
      </w:pPr>
      <w:r>
        <w:rPr>
          <w:b/>
          <w:bCs/>
        </w:rPr>
        <w:t>12</w:t>
      </w:r>
      <w:r>
        <w:t xml:space="preserve">. </w:t>
      </w:r>
      <w:proofErr w:type="gramStart"/>
      <w:r>
        <w:t>Досл</w:t>
      </w:r>
      <w:proofErr w:type="gramEnd"/>
      <w:r>
        <w:t>ідження теоретико-методологічних аспектів оцінки вартості підприємств дозволило зробити висновок, що методологія поступово еволюціонує із ро</w:t>
      </w:r>
      <w:r>
        <w:t>з</w:t>
      </w:r>
      <w:r>
        <w:t>витком приватизаційних процесів, задля обслуговування яких вона здебільшого використовується, однак зберігає особливості, пов’язані із станом підприємств, що адаптуються до ринкових умов господарювання. В</w:t>
      </w:r>
      <w:r>
        <w:t>и</w:t>
      </w:r>
      <w:r>
        <w:t xml:space="preserve">значено відмінності методології оцінки в умовах економічної трансформації від усталеної, обґрунтовано обмеженість сфери прикладання оцінки, виокремлено основний методичний </w:t>
      </w:r>
      <w:proofErr w:type="gramStart"/>
      <w:r>
        <w:t>п</w:t>
      </w:r>
      <w:proofErr w:type="gramEnd"/>
      <w:r>
        <w:t>ідхід до ро</w:t>
      </w:r>
      <w:r>
        <w:t>з</w:t>
      </w:r>
      <w:r>
        <w:t xml:space="preserve">рахунку вартості підприємств та виділено специфічні принципи оцінки вартості, а саме обмеження, зниження вартості, невизначеності, формалізації, наближення. </w:t>
      </w:r>
    </w:p>
    <w:p w:rsidR="00213B7E" w:rsidRDefault="00213B7E" w:rsidP="00213B7E">
      <w:pPr>
        <w:pStyle w:val="affffffffc"/>
      </w:pPr>
      <w:r>
        <w:rPr>
          <w:b/>
          <w:bCs/>
        </w:rPr>
        <w:t>13</w:t>
      </w:r>
      <w:r>
        <w:t xml:space="preserve">. Запропоновано в процесі оцінки вартості </w:t>
      </w:r>
      <w:proofErr w:type="gramStart"/>
      <w:r>
        <w:t>п</w:t>
      </w:r>
      <w:proofErr w:type="gramEnd"/>
      <w:r>
        <w:t>ідприємств ураховувати класиф</w:t>
      </w:r>
      <w:r>
        <w:t>і</w:t>
      </w:r>
      <w:r>
        <w:t>кацію цінних паперів згідно галузевої належності, місця на ринку та стадій життєвого циклу підприємств-емітентів, типізувати акції в межах к</w:t>
      </w:r>
      <w:r>
        <w:t>о</w:t>
      </w:r>
      <w:r>
        <w:t>жної класифікаційної ознаки виходячи з перспектив цін, рівня дивідендних виплат, м</w:t>
      </w:r>
      <w:r>
        <w:t>і</w:t>
      </w:r>
      <w:r>
        <w:t xml:space="preserve">ри інвестиційного ризику та ступеня ліквідності цінних паперів, а також </w:t>
      </w:r>
      <w:proofErr w:type="gramStart"/>
      <w:r>
        <w:t>пр</w:t>
      </w:r>
      <w:proofErr w:type="gramEnd"/>
      <w:r>
        <w:t xml:space="preserve">іоритетності орієнтації інвесторів. Розвинуто уяву про характер представництва акцій на фондовому ринку, у відповідності з яким виокремлюються чотири види акцій </w:t>
      </w:r>
      <w:r>
        <w:sym w:font="Symbol" w:char="F02D"/>
      </w:r>
      <w:r>
        <w:t xml:space="preserve"> в оцінці них доцільно використовувати узагальнюючі показники і коефіцієнти д</w:t>
      </w:r>
      <w:r>
        <w:t>о</w:t>
      </w:r>
      <w:r>
        <w:t>хідності та обігу, а також розроблений алгоритм розрахунку ва</w:t>
      </w:r>
      <w:r>
        <w:t>р</w:t>
      </w:r>
      <w:r>
        <w:t xml:space="preserve">тості. </w:t>
      </w:r>
    </w:p>
    <w:p w:rsidR="00213B7E" w:rsidRDefault="00213B7E" w:rsidP="00213B7E">
      <w:pPr>
        <w:pStyle w:val="affffffffc"/>
      </w:pPr>
      <w:r>
        <w:rPr>
          <w:b/>
          <w:bCs/>
        </w:rPr>
        <w:t>14</w:t>
      </w:r>
      <w:r>
        <w:t xml:space="preserve">. Обґрунтовано </w:t>
      </w:r>
      <w:proofErr w:type="gramStart"/>
      <w:r>
        <w:t>доц</w:t>
      </w:r>
      <w:proofErr w:type="gramEnd"/>
      <w:r>
        <w:t>ільність застосування в рамках ринкового підходу до оц</w:t>
      </w:r>
      <w:r>
        <w:t>і</w:t>
      </w:r>
      <w:r>
        <w:t>нки вартості підприємств методу ринку капіталу на основі іноземних аналогів з використанням пропонованих ознак порівняння, визначених пер</w:t>
      </w:r>
      <w:r>
        <w:t>е</w:t>
      </w:r>
      <w:r>
        <w:t>ваг і недоліків, що притаманні окремим показникам фінансової бази і обум</w:t>
      </w:r>
      <w:r>
        <w:t>о</w:t>
      </w:r>
      <w:r>
        <w:t>влюють сфери їх застосування, розроблених правил обчислення мультипл</w:t>
      </w:r>
      <w:r>
        <w:t>і</w:t>
      </w:r>
      <w:r>
        <w:t>каторів. Установлено переваги в</w:t>
      </w:r>
      <w:r>
        <w:t>и</w:t>
      </w:r>
      <w:r>
        <w:t>користання багатофакторної регресивної моделі другого порядку для обробки ан</w:t>
      </w:r>
      <w:r>
        <w:t>а</w:t>
      </w:r>
      <w:r>
        <w:t xml:space="preserve">логової інформації із коригуванням одержаних результатів на </w:t>
      </w:r>
      <w:proofErr w:type="gramStart"/>
      <w:r>
        <w:t>п</w:t>
      </w:r>
      <w:proofErr w:type="gramEnd"/>
      <w:r>
        <w:t>ідставі визначених попр</w:t>
      </w:r>
      <w:r>
        <w:t>а</w:t>
      </w:r>
      <w:r>
        <w:t xml:space="preserve">вок до вартості.  </w:t>
      </w:r>
    </w:p>
    <w:p w:rsidR="00213B7E" w:rsidRDefault="00213B7E" w:rsidP="00213B7E">
      <w:pPr>
        <w:pStyle w:val="affffffffc"/>
      </w:pPr>
      <w:r>
        <w:rPr>
          <w:b/>
          <w:bCs/>
        </w:rPr>
        <w:t>15</w:t>
      </w:r>
      <w:r>
        <w:t>. Доведено, що методологія оцінки вартості гудвілу визначається його пр</w:t>
      </w:r>
      <w:r>
        <w:t>и</w:t>
      </w:r>
      <w:r>
        <w:t>родою як особливого невіддільного нематеріального активу і ґрунтується на чинниках виникнення та базовій передумові його існування, а застосува</w:t>
      </w:r>
      <w:r>
        <w:t>н</w:t>
      </w:r>
      <w:r>
        <w:t xml:space="preserve">ня усталених </w:t>
      </w:r>
      <w:proofErr w:type="gramStart"/>
      <w:r>
        <w:t>п</w:t>
      </w:r>
      <w:proofErr w:type="gramEnd"/>
      <w:r>
        <w:t>ідходів обмежується виключно дохідним на основі методів надлишкових прибутків і внутрішнього порівняння без урахування принципу найкращого й найефективніш</w:t>
      </w:r>
      <w:r>
        <w:t>о</w:t>
      </w:r>
      <w:r>
        <w:t xml:space="preserve">го використання. Розкрито методичні засади оцінки вартості засобів ідентифікації </w:t>
      </w:r>
      <w:proofErr w:type="gramStart"/>
      <w:r>
        <w:t>п</w:t>
      </w:r>
      <w:proofErr w:type="gramEnd"/>
      <w:r>
        <w:t>ідприємств на основі розробленого “котлового” методу та обґрунтовано необхі</w:t>
      </w:r>
      <w:r>
        <w:t>д</w:t>
      </w:r>
      <w:r>
        <w:t>ність урахування при визначенні вартості організаці</w:t>
      </w:r>
      <w:r>
        <w:t>й</w:t>
      </w:r>
      <w:r>
        <w:t>но-економічних привілеїв того,  що останні полягають не у перевагах, одержаних за результатами вл</w:t>
      </w:r>
      <w:r>
        <w:t>а</w:t>
      </w:r>
      <w:r>
        <w:t xml:space="preserve">сної діяльності, а надані окремим підприємствам державою, - це зумовлює використання в оцінці виключно </w:t>
      </w:r>
      <w:r>
        <w:lastRenderedPageBreak/>
        <w:t xml:space="preserve">дохідного </w:t>
      </w:r>
      <w:proofErr w:type="gramStart"/>
      <w:r>
        <w:t>п</w:t>
      </w:r>
      <w:proofErr w:type="gramEnd"/>
      <w:r>
        <w:t>ідходу, який доцільно ґрунтувати на наведеній класифікації преференцій і пропонованих ним методах розрах</w:t>
      </w:r>
      <w:r>
        <w:t>у</w:t>
      </w:r>
      <w:r>
        <w:t>нків.</w:t>
      </w:r>
    </w:p>
    <w:p w:rsidR="00213B7E" w:rsidRDefault="00213B7E" w:rsidP="00213B7E">
      <w:pPr>
        <w:pStyle w:val="25"/>
        <w:spacing w:line="360" w:lineRule="auto"/>
        <w:ind w:left="0" w:firstLine="720"/>
      </w:pPr>
      <w:r>
        <w:rPr>
          <w:b/>
          <w:bCs/>
        </w:rPr>
        <w:t>16</w:t>
      </w:r>
      <w:r>
        <w:t xml:space="preserve">. Результати </w:t>
      </w:r>
      <w:proofErr w:type="gramStart"/>
      <w:r>
        <w:t>досл</w:t>
      </w:r>
      <w:proofErr w:type="gramEnd"/>
      <w:r>
        <w:t>ідження тенденцій зміни факторів формування вартості підприємств дають змогу стверджувати, що нематеріальні активи, осо</w:t>
      </w:r>
      <w:r>
        <w:t>б</w:t>
      </w:r>
      <w:r>
        <w:t xml:space="preserve">ливо важлива для створення вартості їх частина </w:t>
      </w:r>
      <w:r>
        <w:sym w:font="Symbol" w:char="F02D"/>
      </w:r>
      <w:r>
        <w:t xml:space="preserve"> об’єкти інтелектуальної власності </w:t>
      </w:r>
      <w:r>
        <w:sym w:font="Symbol" w:char="F02D"/>
      </w:r>
      <w:r>
        <w:t xml:space="preserve"> помітної ролі у формуванні вартості підприємств не відіграють, основні фонди не беруть п</w:t>
      </w:r>
      <w:r>
        <w:t>о</w:t>
      </w:r>
      <w:r>
        <w:t>вноцінну участь у формуванні вартості з огляду на критичний рівень їх зносу та недозавантаженість, інвестування вирішал</w:t>
      </w:r>
      <w:r>
        <w:t>ь</w:t>
      </w:r>
      <w:r>
        <w:t xml:space="preserve">ного внеску у </w:t>
      </w:r>
      <w:proofErr w:type="gramStart"/>
      <w:r>
        <w:t>п</w:t>
      </w:r>
      <w:proofErr w:type="gramEnd"/>
      <w:r>
        <w:t>ідвищення сукупної вартості підприємств не справляє. В структурі сукупної вартості підприємств зростає  частка підприємств сир</w:t>
      </w:r>
      <w:r>
        <w:t>о</w:t>
      </w:r>
      <w:r>
        <w:t>винних галузей і відповідно знижується внесок наукоємних кінцевих виро</w:t>
      </w:r>
      <w:r>
        <w:t>б</w:t>
      </w:r>
      <w:r>
        <w:t>ництв й підприємств, орієнтованих на споживчий ринок. Оцінка стану фа</w:t>
      </w:r>
      <w:r>
        <w:t>к</w:t>
      </w:r>
      <w:r>
        <w:t xml:space="preserve">торів виробництва і компонентів грошових потоків </w:t>
      </w:r>
      <w:proofErr w:type="gramStart"/>
      <w:r>
        <w:t>св</w:t>
      </w:r>
      <w:proofErr w:type="gramEnd"/>
      <w:r>
        <w:t>ідчить про зниження вартості підприємств у 1991-2000 рр., яке супроводжується перерозпод</w:t>
      </w:r>
      <w:r>
        <w:t>і</w:t>
      </w:r>
      <w:r>
        <w:t>лом вартості від ефективно працюючих до паразитуючих виробництв, при цьому інноваційно-інвестиційна діяльність суттєво не впливає на вартість, а стру</w:t>
      </w:r>
      <w:r>
        <w:t>к</w:t>
      </w:r>
      <w:r>
        <w:t>тура сукупної вартості не раці</w:t>
      </w:r>
      <w:r>
        <w:t>о</w:t>
      </w:r>
      <w:r>
        <w:t>нальна.</w:t>
      </w:r>
    </w:p>
    <w:p w:rsidR="00213B7E" w:rsidRDefault="00213B7E" w:rsidP="00213B7E">
      <w:pPr>
        <w:spacing w:line="360" w:lineRule="auto"/>
        <w:ind w:firstLine="720"/>
        <w:rPr>
          <w:rFonts w:ascii="Times New Roman" w:hAnsi="Times New Roman"/>
          <w:sz w:val="28"/>
          <w:lang w:val="uk-UA"/>
        </w:rPr>
      </w:pPr>
      <w:r>
        <w:rPr>
          <w:rFonts w:ascii="Times New Roman" w:hAnsi="Times New Roman"/>
          <w:b/>
          <w:bCs/>
          <w:sz w:val="28"/>
          <w:lang w:val="uk-UA"/>
        </w:rPr>
        <w:t>17</w:t>
      </w:r>
      <w:r>
        <w:rPr>
          <w:rFonts w:ascii="Times New Roman" w:hAnsi="Times New Roman"/>
          <w:sz w:val="28"/>
          <w:lang w:val="uk-UA"/>
        </w:rPr>
        <w:t>. Кореляційний аналіз зв’язку іноземних інвестицій і вартості вітчизняних пі</w:t>
      </w:r>
      <w:r>
        <w:rPr>
          <w:rFonts w:ascii="Times New Roman" w:hAnsi="Times New Roman"/>
          <w:sz w:val="28"/>
          <w:lang w:val="uk-UA"/>
        </w:rPr>
        <w:t>д</w:t>
      </w:r>
      <w:r>
        <w:rPr>
          <w:rFonts w:ascii="Times New Roman" w:hAnsi="Times New Roman"/>
          <w:sz w:val="28"/>
          <w:lang w:val="uk-UA"/>
        </w:rPr>
        <w:t>приємств засвідчив, що ці інвестиції не позначаються на вартості підприємств країни в цілому, хоча на окремих досліджених підприємствах простежується позитивний ефект їх дії. Оцінка структури інвестицій за кра</w:t>
      </w:r>
      <w:r>
        <w:rPr>
          <w:rFonts w:ascii="Times New Roman" w:hAnsi="Times New Roman"/>
          <w:sz w:val="28"/>
          <w:lang w:val="uk-UA"/>
        </w:rPr>
        <w:t>ї</w:t>
      </w:r>
      <w:r>
        <w:rPr>
          <w:rFonts w:ascii="Times New Roman" w:hAnsi="Times New Roman"/>
          <w:sz w:val="28"/>
          <w:lang w:val="uk-UA"/>
        </w:rPr>
        <w:t>нами походження показала переважну частку в ній офшорних зон – це ві</w:t>
      </w:r>
      <w:r>
        <w:rPr>
          <w:rFonts w:ascii="Times New Roman" w:hAnsi="Times New Roman"/>
          <w:sz w:val="28"/>
          <w:lang w:val="uk-UA"/>
        </w:rPr>
        <w:t>д</w:t>
      </w:r>
      <w:r>
        <w:rPr>
          <w:rFonts w:ascii="Times New Roman" w:hAnsi="Times New Roman"/>
          <w:sz w:val="28"/>
          <w:lang w:val="uk-UA"/>
        </w:rPr>
        <w:t>дзеркалює амністію і завуальоване повернення вітчизняного капіталу в обмін на організ</w:t>
      </w:r>
      <w:r>
        <w:rPr>
          <w:rFonts w:ascii="Times New Roman" w:hAnsi="Times New Roman"/>
          <w:sz w:val="28"/>
          <w:lang w:val="uk-UA"/>
        </w:rPr>
        <w:t>а</w:t>
      </w:r>
      <w:r>
        <w:rPr>
          <w:rFonts w:ascii="Times New Roman" w:hAnsi="Times New Roman"/>
          <w:sz w:val="28"/>
          <w:lang w:val="uk-UA"/>
        </w:rPr>
        <w:t xml:space="preserve">ційно-економічні привілеї. </w:t>
      </w:r>
    </w:p>
    <w:p w:rsidR="00213B7E" w:rsidRDefault="00213B7E" w:rsidP="00213B7E">
      <w:pPr>
        <w:pStyle w:val="affffffffc"/>
      </w:pPr>
      <w:r w:rsidRPr="00213B7E">
        <w:rPr>
          <w:b/>
          <w:bCs/>
          <w:lang w:val="uk-UA"/>
        </w:rPr>
        <w:t>18</w:t>
      </w:r>
      <w:r w:rsidRPr="00213B7E">
        <w:rPr>
          <w:lang w:val="uk-UA"/>
        </w:rPr>
        <w:t>. Запропоновано типізацію корпоративних конфліктів, яка уможли</w:t>
      </w:r>
      <w:r w:rsidRPr="00213B7E">
        <w:rPr>
          <w:lang w:val="uk-UA"/>
        </w:rPr>
        <w:t>в</w:t>
      </w:r>
      <w:r w:rsidRPr="00213B7E">
        <w:rPr>
          <w:lang w:val="uk-UA"/>
        </w:rPr>
        <w:t>лює твердження про те, що вони характеризують процес перерозподілу вла</w:t>
      </w:r>
      <w:r w:rsidRPr="00213B7E">
        <w:rPr>
          <w:lang w:val="uk-UA"/>
        </w:rPr>
        <w:t>с</w:t>
      </w:r>
      <w:r w:rsidRPr="00213B7E">
        <w:rPr>
          <w:lang w:val="uk-UA"/>
        </w:rPr>
        <w:t>ності в акціоне</w:t>
      </w:r>
      <w:r w:rsidRPr="00213B7E">
        <w:rPr>
          <w:lang w:val="uk-UA"/>
        </w:rPr>
        <w:t>р</w:t>
      </w:r>
      <w:r w:rsidRPr="00213B7E">
        <w:rPr>
          <w:lang w:val="uk-UA"/>
        </w:rPr>
        <w:t>них товариствах і негативно позначаються на господарській діяльності підпр</w:t>
      </w:r>
      <w:r w:rsidRPr="00213B7E">
        <w:rPr>
          <w:lang w:val="uk-UA"/>
        </w:rPr>
        <w:t>и</w:t>
      </w:r>
      <w:r w:rsidRPr="00213B7E">
        <w:rPr>
          <w:lang w:val="uk-UA"/>
        </w:rPr>
        <w:t xml:space="preserve">ємств та їх вартості. </w:t>
      </w:r>
      <w:r>
        <w:t>Виділено головні чинники впливу на стан національної корпоративної культури як елементу моделі корпоративн</w:t>
      </w:r>
      <w:r>
        <w:t>о</w:t>
      </w:r>
      <w:r>
        <w:t xml:space="preserve">го управління </w:t>
      </w:r>
      <w:proofErr w:type="gramStart"/>
      <w:r>
        <w:t>п</w:t>
      </w:r>
      <w:proofErr w:type="gramEnd"/>
      <w:r>
        <w:t>ідприємствами, що  об</w:t>
      </w:r>
      <w:r>
        <w:t>у</w:t>
      </w:r>
      <w:r>
        <w:t xml:space="preserve">мовлюють існуючий стиль управління вартістю, для якого характерні: </w:t>
      </w:r>
      <w:r>
        <w:rPr>
          <w:snapToGrid w:val="0"/>
        </w:rPr>
        <w:t>використання з боку менеджерів і/або впл</w:t>
      </w:r>
      <w:r>
        <w:rPr>
          <w:snapToGrid w:val="0"/>
        </w:rPr>
        <w:t>и</w:t>
      </w:r>
      <w:r>
        <w:rPr>
          <w:snapToGrid w:val="0"/>
        </w:rPr>
        <w:t>вових зовнішніх акціонерів поведінки, притаманної приватним влас</w:t>
      </w:r>
      <w:r>
        <w:rPr>
          <w:snapToGrid w:val="0"/>
        </w:rPr>
        <w:softHyphen/>
        <w:t xml:space="preserve">никам; </w:t>
      </w:r>
      <w:proofErr w:type="gramStart"/>
      <w:r>
        <w:rPr>
          <w:snapToGrid w:val="0"/>
        </w:rPr>
        <w:t xml:space="preserve">зневажання ними моральних категорій довіри, вірності слову, сумлінності; відсутність у </w:t>
      </w:r>
      <w:r>
        <w:rPr>
          <w:snapToGrid w:val="0"/>
        </w:rPr>
        <w:lastRenderedPageBreak/>
        <w:t>населення бажання стати акціонерами за рахунок вкла</w:t>
      </w:r>
      <w:r>
        <w:rPr>
          <w:snapToGrid w:val="0"/>
        </w:rPr>
        <w:softHyphen/>
        <w:t>дення власних заощаджень; недостатнє вміння прогнозувати наслідки володіння корпо</w:t>
      </w:r>
      <w:r>
        <w:rPr>
          <w:snapToGrid w:val="0"/>
        </w:rPr>
        <w:softHyphen/>
        <w:t>ративними правами; порівняно низька значущість кримінального елемента корпора</w:t>
      </w:r>
      <w:r>
        <w:rPr>
          <w:snapToGrid w:val="0"/>
        </w:rPr>
        <w:softHyphen/>
        <w:t>тивної культури; примиреність населення з тим, що реальним вла</w:t>
      </w:r>
      <w:r>
        <w:rPr>
          <w:snapToGrid w:val="0"/>
        </w:rPr>
        <w:t>с</w:t>
      </w:r>
      <w:r>
        <w:rPr>
          <w:snapToGrid w:val="0"/>
        </w:rPr>
        <w:t xml:space="preserve">ником воно не буде. </w:t>
      </w:r>
      <w:proofErr w:type="gramEnd"/>
    </w:p>
    <w:p w:rsidR="00213B7E" w:rsidRDefault="00213B7E" w:rsidP="00213B7E">
      <w:pPr>
        <w:spacing w:line="360" w:lineRule="auto"/>
        <w:ind w:firstLine="600"/>
        <w:rPr>
          <w:rFonts w:ascii="Times New Roman" w:hAnsi="Times New Roman"/>
          <w:sz w:val="28"/>
          <w:lang w:val="uk-UA"/>
        </w:rPr>
      </w:pPr>
      <w:r>
        <w:rPr>
          <w:rFonts w:ascii="Times New Roman" w:hAnsi="Times New Roman"/>
          <w:b/>
          <w:bCs/>
          <w:snapToGrid w:val="0"/>
          <w:sz w:val="28"/>
          <w:lang w:val="uk-UA"/>
        </w:rPr>
        <w:t>19</w:t>
      </w:r>
      <w:r>
        <w:rPr>
          <w:rFonts w:ascii="Times New Roman" w:hAnsi="Times New Roman"/>
          <w:snapToGrid w:val="0"/>
          <w:sz w:val="28"/>
          <w:lang w:val="uk-UA"/>
        </w:rPr>
        <w:t>. Дослідження елементів національної моделі корпоративного упра</w:t>
      </w:r>
      <w:r>
        <w:rPr>
          <w:rFonts w:ascii="Times New Roman" w:hAnsi="Times New Roman"/>
          <w:snapToGrid w:val="0"/>
          <w:sz w:val="28"/>
          <w:lang w:val="uk-UA"/>
        </w:rPr>
        <w:t>в</w:t>
      </w:r>
      <w:r>
        <w:rPr>
          <w:rFonts w:ascii="Times New Roman" w:hAnsi="Times New Roman"/>
          <w:snapToGrid w:val="0"/>
          <w:sz w:val="28"/>
          <w:lang w:val="uk-UA"/>
        </w:rPr>
        <w:t xml:space="preserve">ління підприємствами показало, що модель є банковоорієнтованою і подібна найбільше до японської – це викликано особливою роллю промислово-фінансових груп у вітчизняному народному господарстві, однак для неї характерні певні виділені специфічні ознаки. </w:t>
      </w:r>
      <w:r>
        <w:rPr>
          <w:rFonts w:ascii="Times New Roman" w:hAnsi="Times New Roman"/>
          <w:sz w:val="28"/>
          <w:lang w:val="uk-UA"/>
        </w:rPr>
        <w:t>Виконана оцінка реалізації принципів ОЕСР у національній моделі корпор</w:t>
      </w:r>
      <w:r>
        <w:rPr>
          <w:rFonts w:ascii="Times New Roman" w:hAnsi="Times New Roman"/>
          <w:sz w:val="28"/>
          <w:lang w:val="uk-UA"/>
        </w:rPr>
        <w:t>а</w:t>
      </w:r>
      <w:r>
        <w:rPr>
          <w:rFonts w:ascii="Times New Roman" w:hAnsi="Times New Roman"/>
          <w:sz w:val="28"/>
          <w:lang w:val="uk-UA"/>
        </w:rPr>
        <w:t>тивного управління засвідчила, що вони пер</w:t>
      </w:r>
      <w:r>
        <w:rPr>
          <w:rFonts w:ascii="Times New Roman" w:hAnsi="Times New Roman"/>
          <w:sz w:val="28"/>
          <w:lang w:val="uk-UA"/>
        </w:rPr>
        <w:t>е</w:t>
      </w:r>
      <w:r>
        <w:rPr>
          <w:rFonts w:ascii="Times New Roman" w:hAnsi="Times New Roman"/>
          <w:sz w:val="28"/>
          <w:lang w:val="uk-UA"/>
        </w:rPr>
        <w:t>важно реалізуються неповністю, або не діють; при цьому найбільші проблеми постають при реалізації прав акціонерів і з</w:t>
      </w:r>
      <w:r>
        <w:rPr>
          <w:rFonts w:ascii="Times New Roman" w:hAnsi="Times New Roman"/>
          <w:sz w:val="28"/>
          <w:lang w:val="uk-UA"/>
        </w:rPr>
        <w:t>а</w:t>
      </w:r>
      <w:r>
        <w:rPr>
          <w:rFonts w:ascii="Times New Roman" w:hAnsi="Times New Roman"/>
          <w:sz w:val="28"/>
          <w:lang w:val="uk-UA"/>
        </w:rPr>
        <w:t xml:space="preserve">безпеченні прозорості дій корпорацій. </w:t>
      </w:r>
    </w:p>
    <w:p w:rsidR="00213B7E" w:rsidRDefault="00213B7E" w:rsidP="00213B7E">
      <w:pPr>
        <w:spacing w:line="360" w:lineRule="auto"/>
        <w:ind w:firstLine="708"/>
        <w:rPr>
          <w:rFonts w:ascii="Times New Roman" w:hAnsi="Times New Roman"/>
          <w:sz w:val="28"/>
          <w:lang w:val="uk-UA"/>
        </w:rPr>
      </w:pPr>
      <w:r>
        <w:rPr>
          <w:rFonts w:ascii="Times New Roman" w:hAnsi="Times New Roman"/>
          <w:b/>
          <w:bCs/>
          <w:sz w:val="28"/>
          <w:lang w:val="uk-UA"/>
        </w:rPr>
        <w:t>20</w:t>
      </w:r>
      <w:r>
        <w:rPr>
          <w:rFonts w:ascii="Times New Roman" w:hAnsi="Times New Roman"/>
          <w:sz w:val="28"/>
          <w:lang w:val="uk-UA"/>
        </w:rPr>
        <w:t>.  Виокремлення принципів, аспектів  і наслідків використання нац</w:t>
      </w:r>
      <w:r>
        <w:rPr>
          <w:rFonts w:ascii="Times New Roman" w:hAnsi="Times New Roman"/>
          <w:sz w:val="28"/>
          <w:lang w:val="uk-UA"/>
        </w:rPr>
        <w:t>і</w:t>
      </w:r>
      <w:r>
        <w:rPr>
          <w:rFonts w:ascii="Times New Roman" w:hAnsi="Times New Roman"/>
          <w:sz w:val="28"/>
          <w:lang w:val="uk-UA"/>
        </w:rPr>
        <w:t>ональної моделі  корпоративного управління підприємствами  уможливило висновок про її  перспективність, що пов’язується з законодавчим розв’язанням виділених проблемних аспектів і саморозвитком на основі впровадження пропонованих норм кодексу ко</w:t>
      </w:r>
      <w:r>
        <w:rPr>
          <w:rFonts w:ascii="Times New Roman" w:hAnsi="Times New Roman"/>
          <w:sz w:val="28"/>
          <w:lang w:val="uk-UA"/>
        </w:rPr>
        <w:t>р</w:t>
      </w:r>
      <w:r>
        <w:rPr>
          <w:rFonts w:ascii="Times New Roman" w:hAnsi="Times New Roman"/>
          <w:sz w:val="28"/>
          <w:lang w:val="uk-UA"/>
        </w:rPr>
        <w:t>поративного  управління.</w:t>
      </w:r>
    </w:p>
    <w:p w:rsidR="00213B7E" w:rsidRDefault="00213B7E" w:rsidP="00213B7E">
      <w:pPr>
        <w:spacing w:line="360" w:lineRule="auto"/>
        <w:ind w:firstLine="708"/>
        <w:rPr>
          <w:rFonts w:ascii="Times New Roman" w:hAnsi="Times New Roman"/>
          <w:sz w:val="28"/>
          <w:lang w:val="uk-UA"/>
        </w:rPr>
      </w:pPr>
      <w:r>
        <w:rPr>
          <w:rFonts w:ascii="Times New Roman" w:hAnsi="Times New Roman"/>
          <w:b/>
          <w:bCs/>
          <w:sz w:val="28"/>
          <w:lang w:val="uk-UA"/>
        </w:rPr>
        <w:t>21</w:t>
      </w:r>
      <w:r>
        <w:rPr>
          <w:rFonts w:ascii="Times New Roman" w:hAnsi="Times New Roman"/>
          <w:sz w:val="28"/>
          <w:lang w:val="uk-UA"/>
        </w:rPr>
        <w:t>. Доведено, що конкретні шляхи зростання вартості підприємств реаліз</w:t>
      </w:r>
      <w:r>
        <w:rPr>
          <w:rFonts w:ascii="Times New Roman" w:hAnsi="Times New Roman"/>
          <w:sz w:val="28"/>
          <w:lang w:val="uk-UA"/>
        </w:rPr>
        <w:t>у</w:t>
      </w:r>
      <w:r>
        <w:rPr>
          <w:rFonts w:ascii="Times New Roman" w:hAnsi="Times New Roman"/>
          <w:sz w:val="28"/>
          <w:lang w:val="uk-UA"/>
        </w:rPr>
        <w:t>ються у виділених формах управління, вибір яких доцільно здійснювати виходячи з місця підприємства на ринку, ознак галузі, стану активів і пасивів, а управлінські дії мають спрямовуватися на максимізацію величин визнач</w:t>
      </w:r>
      <w:r>
        <w:rPr>
          <w:rFonts w:ascii="Times New Roman" w:hAnsi="Times New Roman"/>
          <w:sz w:val="28"/>
          <w:lang w:val="uk-UA"/>
        </w:rPr>
        <w:t>е</w:t>
      </w:r>
      <w:r>
        <w:rPr>
          <w:rFonts w:ascii="Times New Roman" w:hAnsi="Times New Roman"/>
          <w:sz w:val="28"/>
          <w:lang w:val="uk-UA"/>
        </w:rPr>
        <w:t>них типів вартості, хара</w:t>
      </w:r>
      <w:r>
        <w:rPr>
          <w:rFonts w:ascii="Times New Roman" w:hAnsi="Times New Roman"/>
          <w:sz w:val="28"/>
          <w:lang w:val="uk-UA"/>
        </w:rPr>
        <w:t>к</w:t>
      </w:r>
      <w:r>
        <w:rPr>
          <w:rFonts w:ascii="Times New Roman" w:hAnsi="Times New Roman"/>
          <w:sz w:val="28"/>
          <w:lang w:val="uk-UA"/>
        </w:rPr>
        <w:t>терних для кожної з форм управління.</w:t>
      </w:r>
    </w:p>
    <w:p w:rsidR="00213B7E" w:rsidRPr="00213B7E" w:rsidRDefault="00213B7E" w:rsidP="00213B7E">
      <w:pPr>
        <w:pStyle w:val="affffffffc"/>
        <w:rPr>
          <w:lang w:val="uk-UA"/>
        </w:rPr>
      </w:pPr>
      <w:r w:rsidRPr="00213B7E">
        <w:rPr>
          <w:b/>
          <w:bCs/>
          <w:lang w:val="uk-UA"/>
        </w:rPr>
        <w:t>22</w:t>
      </w:r>
      <w:r w:rsidRPr="00213B7E">
        <w:rPr>
          <w:lang w:val="uk-UA"/>
        </w:rPr>
        <w:t>. Аргументовано, що раціоналізацію структури капіталу підприємств доцільно проводити використовуючи пропоновані значення індикаторів ф</w:t>
      </w:r>
      <w:r w:rsidRPr="00213B7E">
        <w:rPr>
          <w:lang w:val="uk-UA"/>
        </w:rPr>
        <w:t>і</w:t>
      </w:r>
      <w:r w:rsidRPr="00213B7E">
        <w:rPr>
          <w:lang w:val="uk-UA"/>
        </w:rPr>
        <w:t>нансового стану та обґрунтовані раціональні зміни у його структурі. Довед</w:t>
      </w:r>
      <w:r w:rsidRPr="00213B7E">
        <w:rPr>
          <w:lang w:val="uk-UA"/>
        </w:rPr>
        <w:t>е</w:t>
      </w:r>
      <w:r w:rsidRPr="00213B7E">
        <w:rPr>
          <w:lang w:val="uk-UA"/>
        </w:rPr>
        <w:t>но, що для визначення порівняної ефективності шляхів злиття підприємств і розвитку промислово-фінансових груп доцільно застосовувати установлені специфічні модифікації вартісного розриву та відповідні  ним способи розр</w:t>
      </w:r>
      <w:r w:rsidRPr="00213B7E">
        <w:rPr>
          <w:lang w:val="uk-UA"/>
        </w:rPr>
        <w:t>а</w:t>
      </w:r>
      <w:r w:rsidRPr="00213B7E">
        <w:rPr>
          <w:lang w:val="uk-UA"/>
        </w:rPr>
        <w:t>хунку грошових вигод акціонерів, а при встановленні холдингового контр</w:t>
      </w:r>
      <w:r w:rsidRPr="00213B7E">
        <w:rPr>
          <w:lang w:val="uk-UA"/>
        </w:rPr>
        <w:t>о</w:t>
      </w:r>
      <w:r w:rsidRPr="00213B7E">
        <w:rPr>
          <w:lang w:val="uk-UA"/>
        </w:rPr>
        <w:t>лю – розроблені методи оцінки ефектів від зменшення об’єкту придбання, економії в</w:t>
      </w:r>
      <w:r w:rsidRPr="00213B7E">
        <w:rPr>
          <w:lang w:val="uk-UA"/>
        </w:rPr>
        <w:t>и</w:t>
      </w:r>
      <w:r w:rsidRPr="00213B7E">
        <w:rPr>
          <w:lang w:val="uk-UA"/>
        </w:rPr>
        <w:t xml:space="preserve">трат на злиття, використання фінансового важеля. </w:t>
      </w:r>
    </w:p>
    <w:p w:rsidR="00213B7E" w:rsidRDefault="00213B7E" w:rsidP="00213B7E">
      <w:pPr>
        <w:spacing w:line="360" w:lineRule="auto"/>
        <w:ind w:firstLine="600"/>
        <w:rPr>
          <w:rFonts w:ascii="Times New Roman" w:hAnsi="Times New Roman"/>
          <w:sz w:val="28"/>
          <w:lang w:val="uk-UA"/>
        </w:rPr>
      </w:pPr>
      <w:r>
        <w:rPr>
          <w:rFonts w:ascii="Times New Roman" w:hAnsi="Times New Roman"/>
          <w:b/>
          <w:bCs/>
          <w:sz w:val="28"/>
          <w:lang w:val="uk-UA"/>
        </w:rPr>
        <w:lastRenderedPageBreak/>
        <w:t>23</w:t>
      </w:r>
      <w:r>
        <w:rPr>
          <w:rFonts w:ascii="Times New Roman" w:hAnsi="Times New Roman"/>
          <w:sz w:val="28"/>
          <w:lang w:val="uk-UA"/>
        </w:rPr>
        <w:t>. Обґрунтовано доцільність реорганізації підприємств за вартісним критерієм з використанням визначених умов ефективного поділу, які баз</w:t>
      </w:r>
      <w:r>
        <w:rPr>
          <w:rFonts w:ascii="Times New Roman" w:hAnsi="Times New Roman"/>
          <w:sz w:val="28"/>
          <w:lang w:val="uk-UA"/>
        </w:rPr>
        <w:t>у</w:t>
      </w:r>
      <w:r>
        <w:rPr>
          <w:rFonts w:ascii="Times New Roman" w:hAnsi="Times New Roman"/>
          <w:sz w:val="28"/>
          <w:lang w:val="uk-UA"/>
        </w:rPr>
        <w:t>ються на вартісних оцінках виділених типів підприємств. Розкрито доціл</w:t>
      </w:r>
      <w:r>
        <w:rPr>
          <w:rFonts w:ascii="Times New Roman" w:hAnsi="Times New Roman"/>
          <w:sz w:val="28"/>
          <w:lang w:val="uk-UA"/>
        </w:rPr>
        <w:t>ь</w:t>
      </w:r>
      <w:r>
        <w:rPr>
          <w:rFonts w:ascii="Times New Roman" w:hAnsi="Times New Roman"/>
          <w:sz w:val="28"/>
          <w:lang w:val="uk-UA"/>
        </w:rPr>
        <w:t>ність застосування пропонованої оціночної моделі “еталонного” підприємс</w:t>
      </w:r>
      <w:r>
        <w:rPr>
          <w:rFonts w:ascii="Times New Roman" w:hAnsi="Times New Roman"/>
          <w:sz w:val="28"/>
          <w:lang w:val="uk-UA"/>
        </w:rPr>
        <w:t>т</w:t>
      </w:r>
      <w:r>
        <w:rPr>
          <w:rFonts w:ascii="Times New Roman" w:hAnsi="Times New Roman"/>
          <w:sz w:val="28"/>
          <w:lang w:val="uk-UA"/>
        </w:rPr>
        <w:t>ва, а також багатоваріантного коригування грошових потоків на розмір бо</w:t>
      </w:r>
      <w:r>
        <w:rPr>
          <w:rFonts w:ascii="Times New Roman" w:hAnsi="Times New Roman"/>
          <w:sz w:val="28"/>
          <w:lang w:val="uk-UA"/>
        </w:rPr>
        <w:t>р</w:t>
      </w:r>
      <w:r>
        <w:rPr>
          <w:rFonts w:ascii="Times New Roman" w:hAnsi="Times New Roman"/>
          <w:sz w:val="28"/>
          <w:lang w:val="uk-UA"/>
        </w:rPr>
        <w:t>гів і оцінки майбутньої вартості виділених підприємств за різноманітних умов погашення заборгованості. Установлено нео</w:t>
      </w:r>
      <w:r>
        <w:rPr>
          <w:rFonts w:ascii="Times New Roman" w:hAnsi="Times New Roman"/>
          <w:sz w:val="28"/>
          <w:lang w:val="uk-UA"/>
        </w:rPr>
        <w:t>б</w:t>
      </w:r>
      <w:r>
        <w:rPr>
          <w:rFonts w:ascii="Times New Roman" w:hAnsi="Times New Roman"/>
          <w:sz w:val="28"/>
          <w:lang w:val="uk-UA"/>
        </w:rPr>
        <w:t>хідність урахування того, що зміна організаційних структур підприємств при їх невідповідності існу</w:t>
      </w:r>
      <w:r>
        <w:rPr>
          <w:rFonts w:ascii="Times New Roman" w:hAnsi="Times New Roman"/>
          <w:sz w:val="28"/>
          <w:lang w:val="uk-UA"/>
        </w:rPr>
        <w:t>ю</w:t>
      </w:r>
      <w:r>
        <w:rPr>
          <w:rFonts w:ascii="Times New Roman" w:hAnsi="Times New Roman"/>
          <w:sz w:val="28"/>
          <w:lang w:val="uk-UA"/>
        </w:rPr>
        <w:t>чому зовнішньому оточенню має здійснюватися на базі інвестиційної варто</w:t>
      </w:r>
      <w:r>
        <w:rPr>
          <w:rFonts w:ascii="Times New Roman" w:hAnsi="Times New Roman"/>
          <w:sz w:val="28"/>
          <w:lang w:val="uk-UA"/>
        </w:rPr>
        <w:t>с</w:t>
      </w:r>
      <w:r>
        <w:rPr>
          <w:rFonts w:ascii="Times New Roman" w:hAnsi="Times New Roman"/>
          <w:sz w:val="28"/>
          <w:lang w:val="uk-UA"/>
        </w:rPr>
        <w:t>ті або вартості земельної ділянки. Аргументовано можливість реструктуриз</w:t>
      </w:r>
      <w:r>
        <w:rPr>
          <w:rFonts w:ascii="Times New Roman" w:hAnsi="Times New Roman"/>
          <w:sz w:val="28"/>
          <w:lang w:val="uk-UA"/>
        </w:rPr>
        <w:t>а</w:t>
      </w:r>
      <w:r>
        <w:rPr>
          <w:rFonts w:ascii="Times New Roman" w:hAnsi="Times New Roman"/>
          <w:sz w:val="28"/>
          <w:lang w:val="uk-UA"/>
        </w:rPr>
        <w:t>ції  життєздатних підприємств на основі пропонованого рішення задачі о</w:t>
      </w:r>
      <w:r>
        <w:rPr>
          <w:rFonts w:ascii="Times New Roman" w:hAnsi="Times New Roman"/>
          <w:sz w:val="28"/>
          <w:lang w:val="uk-UA"/>
        </w:rPr>
        <w:t>п</w:t>
      </w:r>
      <w:r>
        <w:rPr>
          <w:rFonts w:ascii="Times New Roman" w:hAnsi="Times New Roman"/>
          <w:sz w:val="28"/>
          <w:lang w:val="uk-UA"/>
        </w:rPr>
        <w:t>тимізації структури  їх активів і пасивів за критерієм вартості з урахуванням пріоритетності бізнес-ліній рі</w:t>
      </w:r>
      <w:r>
        <w:rPr>
          <w:rFonts w:ascii="Times New Roman" w:hAnsi="Times New Roman"/>
          <w:sz w:val="28"/>
          <w:lang w:val="uk-UA"/>
        </w:rPr>
        <w:t>з</w:t>
      </w:r>
      <w:r>
        <w:rPr>
          <w:rFonts w:ascii="Times New Roman" w:hAnsi="Times New Roman"/>
          <w:sz w:val="28"/>
          <w:lang w:val="uk-UA"/>
        </w:rPr>
        <w:t xml:space="preserve">них типів. </w:t>
      </w:r>
    </w:p>
    <w:p w:rsidR="00213B7E" w:rsidRDefault="00213B7E" w:rsidP="00213B7E">
      <w:pPr>
        <w:spacing w:line="360" w:lineRule="auto"/>
        <w:ind w:firstLine="600"/>
        <w:rPr>
          <w:rFonts w:ascii="Times New Roman" w:hAnsi="Times New Roman"/>
          <w:b/>
          <w:bCs/>
          <w:sz w:val="28"/>
          <w:lang w:val="uk-UA"/>
        </w:rPr>
      </w:pPr>
      <w:r>
        <w:rPr>
          <w:rFonts w:ascii="Times New Roman" w:hAnsi="Times New Roman"/>
          <w:b/>
          <w:bCs/>
          <w:sz w:val="28"/>
          <w:lang w:val="uk-UA"/>
        </w:rPr>
        <w:t>24</w:t>
      </w:r>
      <w:r>
        <w:rPr>
          <w:rFonts w:ascii="Times New Roman" w:hAnsi="Times New Roman"/>
          <w:sz w:val="28"/>
          <w:lang w:val="uk-UA"/>
        </w:rPr>
        <w:t>. Визначено, що управління постійними активами  підприємств має здійснюватися у відповідності із виділеними етапами реструктуризації й вирішувати прит</w:t>
      </w:r>
      <w:r>
        <w:rPr>
          <w:rFonts w:ascii="Times New Roman" w:hAnsi="Times New Roman"/>
          <w:sz w:val="28"/>
          <w:lang w:val="uk-UA"/>
        </w:rPr>
        <w:t>а</w:t>
      </w:r>
      <w:r>
        <w:rPr>
          <w:rFonts w:ascii="Times New Roman" w:hAnsi="Times New Roman"/>
          <w:sz w:val="28"/>
          <w:lang w:val="uk-UA"/>
        </w:rPr>
        <w:t>манні ним завдання та функції, а також ураховувати визначені особливості розпорядження зайвими активами, що дозволяє реалізувати специфічні цілі управління на підставі ранжування ліквідності окремих елементів майна підприємств.  Установл</w:t>
      </w:r>
      <w:r>
        <w:rPr>
          <w:rFonts w:ascii="Times New Roman" w:hAnsi="Times New Roman"/>
          <w:sz w:val="28"/>
          <w:lang w:val="uk-UA"/>
        </w:rPr>
        <w:t>е</w:t>
      </w:r>
      <w:r>
        <w:rPr>
          <w:rFonts w:ascii="Times New Roman" w:hAnsi="Times New Roman"/>
          <w:sz w:val="28"/>
          <w:lang w:val="uk-UA"/>
        </w:rPr>
        <w:t>но доцільність вибору способів управління активами підприємств в процесі реструктуризації із застосуванням визнач</w:t>
      </w:r>
      <w:r>
        <w:rPr>
          <w:rFonts w:ascii="Times New Roman" w:hAnsi="Times New Roman"/>
          <w:sz w:val="28"/>
          <w:lang w:val="uk-UA"/>
        </w:rPr>
        <w:t>е</w:t>
      </w:r>
      <w:r>
        <w:rPr>
          <w:rFonts w:ascii="Times New Roman" w:hAnsi="Times New Roman"/>
          <w:sz w:val="28"/>
          <w:lang w:val="uk-UA"/>
        </w:rPr>
        <w:t>них процедур, що відповідають альтернативним методам розпорядження майном, урахуванням пропонованих характ</w:t>
      </w:r>
      <w:r>
        <w:rPr>
          <w:rFonts w:ascii="Times New Roman" w:hAnsi="Times New Roman"/>
          <w:sz w:val="28"/>
          <w:lang w:val="uk-UA"/>
        </w:rPr>
        <w:t>е</w:t>
      </w:r>
      <w:r>
        <w:rPr>
          <w:rFonts w:ascii="Times New Roman" w:hAnsi="Times New Roman"/>
          <w:sz w:val="28"/>
          <w:lang w:val="uk-UA"/>
        </w:rPr>
        <w:t>ристик активів і використанням розробленого алгоритму статистичного прогнозування вартості об’єктів пр</w:t>
      </w:r>
      <w:r>
        <w:rPr>
          <w:rFonts w:ascii="Times New Roman" w:hAnsi="Times New Roman"/>
          <w:sz w:val="28"/>
          <w:lang w:val="uk-UA"/>
        </w:rPr>
        <w:t>о</w:t>
      </w:r>
      <w:r>
        <w:rPr>
          <w:rFonts w:ascii="Times New Roman" w:hAnsi="Times New Roman"/>
          <w:sz w:val="28"/>
          <w:lang w:val="uk-UA"/>
        </w:rPr>
        <w:t xml:space="preserve">мислової нерухомості. </w:t>
      </w:r>
    </w:p>
    <w:p w:rsidR="00213B7E" w:rsidRDefault="00213B7E" w:rsidP="00213B7E">
      <w:pPr>
        <w:pStyle w:val="affffffffc"/>
        <w:rPr>
          <w:lang w:val="uk-UA"/>
        </w:rPr>
      </w:pPr>
    </w:p>
    <w:p w:rsidR="00213B7E" w:rsidRDefault="00213B7E" w:rsidP="00213B7E">
      <w:pPr>
        <w:pStyle w:val="affffffffc"/>
        <w:jc w:val="center"/>
        <w:rPr>
          <w:b/>
          <w:bCs/>
        </w:rPr>
      </w:pPr>
      <w:r>
        <w:rPr>
          <w:b/>
          <w:bCs/>
        </w:rPr>
        <w:t>СПИСОК ВИКОРИСТАНИХ ДЖЕРЕЛ</w:t>
      </w:r>
    </w:p>
    <w:p w:rsidR="00213B7E" w:rsidRDefault="00213B7E" w:rsidP="00213B7E">
      <w:pPr>
        <w:pStyle w:val="affffffffc"/>
        <w:tabs>
          <w:tab w:val="left" w:pos="-120"/>
        </w:tabs>
        <w:ind w:left="600"/>
      </w:pP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Смит А. Исследование о природе и причинах богатства народов. — М.: Ось-89, 1997. —. Кн. 1</w:t>
      </w:r>
      <w:proofErr w:type="gramStart"/>
      <w:r>
        <w:t xml:space="preserve"> :</w:t>
      </w:r>
      <w:proofErr w:type="gramEnd"/>
      <w:r>
        <w:t xml:space="preserve"> О причинах увеличения производительно</w:t>
      </w:r>
      <w:r>
        <w:t>с</w:t>
      </w:r>
      <w:r>
        <w:t xml:space="preserve">ти труда и о </w:t>
      </w:r>
      <w:r>
        <w:lastRenderedPageBreak/>
        <w:t>порядке, в соответствии с которым продукт труда естестве</w:t>
      </w:r>
      <w:r>
        <w:t>н</w:t>
      </w:r>
      <w:r>
        <w:t>ным образом распределяется между различными классами нар</w:t>
      </w:r>
      <w:r>
        <w:t>о</w:t>
      </w:r>
      <w:r>
        <w:t xml:space="preserve">да. — 256 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Петти В. Трактат о налогах и сборах / В. Петти; Начала политиче</w:t>
      </w:r>
      <w:r>
        <w:t>с</w:t>
      </w:r>
      <w:r>
        <w:t>кой экономии и налогового обложения</w:t>
      </w:r>
      <w:proofErr w:type="gramStart"/>
      <w:r>
        <w:t xml:space="preserve"> :</w:t>
      </w:r>
      <w:proofErr w:type="gramEnd"/>
      <w:r>
        <w:t xml:space="preserve"> [Отд. главы] / Д. Рикардо. — Петроз</w:t>
      </w:r>
      <w:r>
        <w:t>а</w:t>
      </w:r>
      <w:r>
        <w:t>водск</w:t>
      </w:r>
      <w:proofErr w:type="gramStart"/>
      <w:r>
        <w:t xml:space="preserve"> :</w:t>
      </w:r>
      <w:proofErr w:type="gramEnd"/>
      <w:r>
        <w:t xml:space="preserve"> Предприятие по торг</w:t>
      </w:r>
      <w:proofErr w:type="gramStart"/>
      <w:r>
        <w:t>.</w:t>
      </w:r>
      <w:proofErr w:type="gramEnd"/>
      <w:r>
        <w:t xml:space="preserve"> </w:t>
      </w:r>
      <w:proofErr w:type="gramStart"/>
      <w:r>
        <w:t>и</w:t>
      </w:r>
      <w:proofErr w:type="gramEnd"/>
      <w:r>
        <w:t xml:space="preserve"> изд. деятельности "Петроком", 1993. — 156 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Маркс К. Капитал. Т.1 // Маркс К., Энгельс Ф., Соч., 2-е изд. – Т.23.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Сэй Ж.-Б., Бастиа Ф. Трактат по политической экономии / Ж.-Б.Сэй; Эконом</w:t>
      </w:r>
      <w:r>
        <w:t>и</w:t>
      </w:r>
      <w:r>
        <w:t>ческие софизмы. Экономические гармонии / Ф. Бастиа / Сост., вступ. статья, комент. М.К. Бункина, А.М. Семенов. – М.: Д</w:t>
      </w:r>
      <w:r>
        <w:t>е</w:t>
      </w:r>
      <w:r>
        <w:t>ло, 2000. – 232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Милль Дж. Основы политической экономии</w:t>
      </w:r>
      <w:proofErr w:type="gramStart"/>
      <w:r>
        <w:t xml:space="preserve"> :</w:t>
      </w:r>
      <w:proofErr w:type="gramEnd"/>
      <w:r>
        <w:t xml:space="preserve"> Пер. с англ. /Общ</w:t>
      </w:r>
      <w:proofErr w:type="gramStart"/>
      <w:r>
        <w:t>.</w:t>
      </w:r>
      <w:proofErr w:type="gramEnd"/>
      <w:r>
        <w:t xml:space="preserve"> </w:t>
      </w:r>
      <w:proofErr w:type="gramStart"/>
      <w:r>
        <w:t>р</w:t>
      </w:r>
      <w:proofErr w:type="gramEnd"/>
      <w:r>
        <w:t>ед. А. Г. Миле</w:t>
      </w:r>
      <w:r>
        <w:t>й</w:t>
      </w:r>
      <w:r>
        <w:t>ковского. — М.</w:t>
      </w:r>
      <w:proofErr w:type="gramStart"/>
      <w:r>
        <w:t xml:space="preserve"> :</w:t>
      </w:r>
      <w:proofErr w:type="gramEnd"/>
      <w:r>
        <w:t xml:space="preserve"> Прогресс, 1980. - 424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Шумпетер И. А. История экономического анализа // </w:t>
      </w:r>
      <w:hyperlink r:id="rId11" w:history="1">
        <w:r>
          <w:rPr>
            <w:rStyle w:val="afc"/>
            <w:lang w:val="en-US"/>
          </w:rPr>
          <w:t>http</w:t>
        </w:r>
        <w:r>
          <w:rPr>
            <w:rStyle w:val="afc"/>
          </w:rPr>
          <w:t>://</w:t>
        </w:r>
        <w:r>
          <w:rPr>
            <w:rStyle w:val="afc"/>
            <w:lang w:val="en-US"/>
          </w:rPr>
          <w:t>ek</w:t>
        </w:r>
        <w:r>
          <w:rPr>
            <w:rStyle w:val="afc"/>
          </w:rPr>
          <w:t>-</w:t>
        </w:r>
        <w:r>
          <w:rPr>
            <w:rStyle w:val="afc"/>
            <w:lang w:val="en-US"/>
          </w:rPr>
          <w:t>lit</w:t>
        </w:r>
        <w:r>
          <w:rPr>
            <w:rStyle w:val="afc"/>
          </w:rPr>
          <w:t>.</w:t>
        </w:r>
        <w:r>
          <w:rPr>
            <w:rStyle w:val="afc"/>
            <w:lang w:val="en-US"/>
          </w:rPr>
          <w:t>agava</w:t>
        </w:r>
        <w:r>
          <w:rPr>
            <w:rStyle w:val="afc"/>
          </w:rPr>
          <w:t>.</w:t>
        </w:r>
        <w:r>
          <w:rPr>
            <w:rStyle w:val="afc"/>
            <w:lang w:val="en-US"/>
          </w:rPr>
          <w:t>ru</w:t>
        </w:r>
        <w:r>
          <w:rPr>
            <w:rStyle w:val="afc"/>
          </w:rPr>
          <w:t>/</w:t>
        </w:r>
        <w:r>
          <w:rPr>
            <w:rStyle w:val="afc"/>
            <w:lang w:val="en-US"/>
          </w:rPr>
          <w:t>shum</w:t>
        </w:r>
        <w:r>
          <w:rPr>
            <w:rStyle w:val="afc"/>
          </w:rPr>
          <w:t>246.</w:t>
        </w:r>
        <w:r>
          <w:rPr>
            <w:rStyle w:val="afc"/>
            <w:lang w:val="en-US"/>
          </w:rPr>
          <w:t>htm</w:t>
        </w:r>
      </w:hyperlink>
      <w:r>
        <w:t xml:space="preserve">.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Австрийская школа в политической экономии</w:t>
      </w:r>
      <w:proofErr w:type="gramStart"/>
      <w:r>
        <w:t xml:space="preserve"> :</w:t>
      </w:r>
      <w:proofErr w:type="gramEnd"/>
      <w:r>
        <w:t xml:space="preserve"> Сборник</w:t>
      </w:r>
      <w:proofErr w:type="gramStart"/>
      <w:r>
        <w:t xml:space="preserve"> :</w:t>
      </w:r>
      <w:proofErr w:type="gramEnd"/>
      <w:r>
        <w:t xml:space="preserve"> Перевод, пр</w:t>
      </w:r>
      <w:r>
        <w:t>е</w:t>
      </w:r>
      <w:r>
        <w:t>дисл., коммент., сост. В. С. Автономова. — М.</w:t>
      </w:r>
      <w:proofErr w:type="gramStart"/>
      <w:r>
        <w:t xml:space="preserve"> :</w:t>
      </w:r>
      <w:proofErr w:type="gramEnd"/>
      <w:r>
        <w:t xml:space="preserve"> Экономика, 1992. — 492 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 Гриценко А. Эволюция стоимости // Экономика Украины. – 2001. - №4. - С. 45-55.</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Основи економічної теорії: політ економічний аспект: </w:t>
      </w:r>
      <w:proofErr w:type="gramStart"/>
      <w:r>
        <w:t>П</w:t>
      </w:r>
      <w:proofErr w:type="gramEnd"/>
      <w:r>
        <w:t>ідручник / Г. Н. Климко, В.П. Несторенко, Л.О. Каніщенко та ін.; За ред. Г. Н. Климка, В.П. Несторенка. – К.: Вища шк., 1994. – 559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Колот А. Вартість і ціна послуг робочої сили: теоретичні аспекти формування // Україна: аспекти праці. – 1998. - №6. – С. 14-19.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Кларк Дж. Б. Распределение богатства: Пер. с англ. – М.: Гелиос АРВ, 2000. – 367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Афанасьев В. Вклад австрийской школы в развитие трудовой те</w:t>
      </w:r>
      <w:r>
        <w:t>о</w:t>
      </w:r>
      <w:r>
        <w:t>рии стоимости (к проблеме единства экономической науки) // Вопросы экон</w:t>
      </w:r>
      <w:r>
        <w:t>о</w:t>
      </w:r>
      <w:r>
        <w:t>мики. – 2002. - №2. – С. 102-117.</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Кириленко В., Кириленко Л. Теория цены и современное ценообразование в Украине // Экономика Украины. – 2002. - №8. – С. 56-62.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Шевченко А., Жученко В., Николенко С. Маржинализм: история, теория, пра</w:t>
      </w:r>
      <w:r>
        <w:t>к</w:t>
      </w:r>
      <w:r>
        <w:t>тика // Экономика Украины. – 1999. - №8. – С. 55-61.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Злупко С.М. Внесок українських економі</w:t>
      </w:r>
      <w:proofErr w:type="gramStart"/>
      <w:r>
        <w:t>ст</w:t>
      </w:r>
      <w:proofErr w:type="gramEnd"/>
      <w:r>
        <w:t>ів у розвиток теорії грошей, грошового обігу і фінансів // Фінанси України. – 2001. - №8. – С. 31-49.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Маршалл А. Принципи економічної науки: Реферат </w:t>
      </w:r>
      <w:proofErr w:type="gramStart"/>
      <w:r>
        <w:t>п</w:t>
      </w:r>
      <w:proofErr w:type="gramEnd"/>
      <w:r>
        <w:t>ідручника / В. М. Ф</w:t>
      </w:r>
      <w:r>
        <w:t>е</w:t>
      </w:r>
      <w:r>
        <w:t>щенко (референт-уклад.). — К.</w:t>
      </w:r>
      <w:proofErr w:type="gramStart"/>
      <w:r>
        <w:t xml:space="preserve"> :</w:t>
      </w:r>
      <w:proofErr w:type="gramEnd"/>
      <w:r>
        <w:t xml:space="preserve"> АДС "УМКЦентр", 2001. — 216 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Шумпетер Й. Капіталізм, </w:t>
      </w:r>
      <w:proofErr w:type="gramStart"/>
      <w:r>
        <w:t>соц</w:t>
      </w:r>
      <w:proofErr w:type="gramEnd"/>
      <w:r>
        <w:t>іалізм і демократія. Пер.з англ. — К. : О</w:t>
      </w:r>
      <w:r>
        <w:t>с</w:t>
      </w:r>
      <w:r>
        <w:t>нови, 1995. — 528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 Хикс Дж. Стоимость и капитал: Пер. с англ. / Общ</w:t>
      </w:r>
      <w:proofErr w:type="gramStart"/>
      <w:r>
        <w:t>.</w:t>
      </w:r>
      <w:proofErr w:type="gramEnd"/>
      <w:r>
        <w:t xml:space="preserve"> </w:t>
      </w:r>
      <w:proofErr w:type="gramStart"/>
      <w:r>
        <w:t>р</w:t>
      </w:r>
      <w:proofErr w:type="gramEnd"/>
      <w:r>
        <w:t>ед. и вступ. ст. Р. М. Энтова. — М.</w:t>
      </w:r>
      <w:proofErr w:type="gramStart"/>
      <w:r>
        <w:t xml:space="preserve"> :</w:t>
      </w:r>
      <w:proofErr w:type="gramEnd"/>
      <w:r>
        <w:t xml:space="preserve"> Прогресс, 1993. — 487 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Чемберлин Э. Теория монополистической конкуренции: Реоориентация теории стоимости: Пер. с англ. – М.: Экономика, 1996. – 351 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Робинсон Дж. Экономическая теория несовершенной конкуре</w:t>
      </w:r>
      <w:r>
        <w:t>н</w:t>
      </w:r>
      <w:r>
        <w:t>ции</w:t>
      </w:r>
      <w:proofErr w:type="gramStart"/>
      <w:r>
        <w:t xml:space="preserve"> :</w:t>
      </w:r>
      <w:proofErr w:type="gramEnd"/>
      <w:r>
        <w:t xml:space="preserve"> Пер. с англ. / Вступ. ст. и общ</w:t>
      </w:r>
      <w:proofErr w:type="gramStart"/>
      <w:r>
        <w:t>.</w:t>
      </w:r>
      <w:proofErr w:type="gramEnd"/>
      <w:r>
        <w:t xml:space="preserve"> </w:t>
      </w:r>
      <w:proofErr w:type="gramStart"/>
      <w:r>
        <w:t>р</w:t>
      </w:r>
      <w:proofErr w:type="gramEnd"/>
      <w:r>
        <w:t>ед. И. М. Осадчей. — М.</w:t>
      </w:r>
      <w:proofErr w:type="gramStart"/>
      <w:r>
        <w:t xml:space="preserve"> :</w:t>
      </w:r>
      <w:proofErr w:type="gramEnd"/>
      <w:r>
        <w:t xml:space="preserve"> Прогресс, 1986. — 471 с.</w:t>
      </w:r>
    </w:p>
    <w:p w:rsidR="00213B7E" w:rsidRPr="00213B7E" w:rsidRDefault="00213B7E" w:rsidP="000765FF">
      <w:pPr>
        <w:pStyle w:val="affffffffc"/>
        <w:numPr>
          <w:ilvl w:val="0"/>
          <w:numId w:val="71"/>
        </w:numPr>
        <w:tabs>
          <w:tab w:val="clear" w:pos="1530"/>
          <w:tab w:val="left" w:pos="-120"/>
        </w:tabs>
        <w:suppressAutoHyphens w:val="0"/>
        <w:spacing w:after="0" w:line="360" w:lineRule="auto"/>
        <w:ind w:left="0" w:firstLine="0"/>
        <w:jc w:val="both"/>
        <w:rPr>
          <w:lang w:val="en-US"/>
        </w:rPr>
      </w:pPr>
      <w:r w:rsidRPr="00213B7E">
        <w:rPr>
          <w:lang w:val="en-US"/>
        </w:rPr>
        <w:t>Baumol W. On the Theory of the Expansion of the Firm. – American Ec</w:t>
      </w:r>
      <w:r w:rsidRPr="00213B7E">
        <w:rPr>
          <w:lang w:val="en-US"/>
        </w:rPr>
        <w:t>o</w:t>
      </w:r>
      <w:r w:rsidRPr="00213B7E">
        <w:rPr>
          <w:lang w:val="en-US"/>
        </w:rPr>
        <w:t xml:space="preserve">nomic Review. – 1962. – Vol. 52. – P. 1078-1087. </w:t>
      </w:r>
    </w:p>
    <w:p w:rsidR="00213B7E" w:rsidRPr="00213B7E" w:rsidRDefault="00213B7E" w:rsidP="000765FF">
      <w:pPr>
        <w:pStyle w:val="affffffffc"/>
        <w:numPr>
          <w:ilvl w:val="0"/>
          <w:numId w:val="71"/>
        </w:numPr>
        <w:tabs>
          <w:tab w:val="clear" w:pos="1530"/>
          <w:tab w:val="left" w:pos="-120"/>
        </w:tabs>
        <w:suppressAutoHyphens w:val="0"/>
        <w:spacing w:after="0" w:line="360" w:lineRule="auto"/>
        <w:ind w:left="0" w:firstLine="0"/>
        <w:jc w:val="both"/>
        <w:rPr>
          <w:lang w:val="en-US"/>
        </w:rPr>
      </w:pPr>
      <w:r w:rsidRPr="00213B7E">
        <w:rPr>
          <w:lang w:val="en-US"/>
        </w:rPr>
        <w:t xml:space="preserve">Marris R. A Model of the Managerial Enterprise. – Quarterly Journal of Economics. – 1963. – Vol. 77. – P. 185-209.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Саймон Г.А. Теория принятия решений в экономической теории и науке о поведении / Теория фирмы. Под ред. В.М. Гальперина. – СПб</w:t>
      </w:r>
      <w:proofErr w:type="gramStart"/>
      <w:r>
        <w:t xml:space="preserve">.: </w:t>
      </w:r>
      <w:proofErr w:type="gramEnd"/>
      <w:r>
        <w:t>Эк</w:t>
      </w:r>
      <w:r>
        <w:t>о</w:t>
      </w:r>
      <w:r>
        <w:t>номическая школа, 1995. – С. 54-72.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Веблен Т. Теория праздного класса: Пер. с англ. – М.: Прогресс, 1984. – 367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Гелбрейт Дж. К. Новое индустриальное общество: Пер. с англ. – М.: Прогресс, 1969. – 479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Коуз Р.Г. Природа фирмы / Теория фирмы. Под ред. В.М. Гальпер</w:t>
      </w:r>
      <w:r>
        <w:t>и</w:t>
      </w:r>
      <w:r>
        <w:t>на. – СПб</w:t>
      </w:r>
      <w:proofErr w:type="gramStart"/>
      <w:r>
        <w:t xml:space="preserve">.: </w:t>
      </w:r>
      <w:proofErr w:type="gramEnd"/>
      <w:r>
        <w:t>Экон</w:t>
      </w:r>
      <w:r>
        <w:t>о</w:t>
      </w:r>
      <w:r>
        <w:t>мическая школа, 1995. – С. 11-32.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Белл Д. Грядущее постиндустриальное общество: Опыт соц. прогноз</w:t>
      </w:r>
      <w:r>
        <w:t>и</w:t>
      </w:r>
      <w:r>
        <w:t>рования. Пер. с англ. под ред.  В.Л. Иноземцева. – М.</w:t>
      </w:r>
      <w:proofErr w:type="gramStart"/>
      <w:r>
        <w:t xml:space="preserve"> :</w:t>
      </w:r>
      <w:proofErr w:type="gramEnd"/>
      <w:r>
        <w:t xml:space="preserve"> Academia, 1999. - 783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Эдвинссон Л., Мэлоун М. Интеллектуальный капитал. Определение истинной стоимости компании / Новая постиндустриальная волна на Зап</w:t>
      </w:r>
      <w:r>
        <w:t>а</w:t>
      </w:r>
      <w:r>
        <w:t xml:space="preserve">де: </w:t>
      </w:r>
      <w:r>
        <w:lastRenderedPageBreak/>
        <w:t>Антология. Пер. под ред. и вступ. ст. В.Л. Иноземцева. – М.</w:t>
      </w:r>
      <w:proofErr w:type="gramStart"/>
      <w:r>
        <w:t xml:space="preserve"> :</w:t>
      </w:r>
      <w:proofErr w:type="gramEnd"/>
      <w:r>
        <w:t xml:space="preserve"> Ac</w:t>
      </w:r>
      <w:r>
        <w:t>a</w:t>
      </w:r>
      <w:r>
        <w:t>demia, 1999. - 631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Чухно А. Интеллектуальный капитал: сущность формы и закономе</w:t>
      </w:r>
      <w:r>
        <w:t>р</w:t>
      </w:r>
      <w:r>
        <w:t>ности развития// Экономика Украины. – 2002. - №11. – С. 48-55; Эконом</w:t>
      </w:r>
      <w:r>
        <w:t>и</w:t>
      </w:r>
      <w:r>
        <w:t>ка Украины. – 2002. - №12. – С. 61-67.</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Макконел Д., Колісник М., Рябота В., Рязанова Н. Корпоративне управліня: Теорія, законодавство, практика. – К., 2001. – 80с.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Коттл С., Мюррей Р.Ф., Блок Ф.Е. “Анализ ценных бумаг” Грэма и Додда. Пер. с англ. – М.:  ЗАО “Олимп-Бизнес”, 2000. – 704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Махлуп Ф. Теории фирмы: маржиналистские, бихевиористские и управленческие / Теория фирмы. Под ред. В.М. Гальперина. – СПб</w:t>
      </w:r>
      <w:proofErr w:type="gramStart"/>
      <w:r>
        <w:t xml:space="preserve">.: </w:t>
      </w:r>
      <w:proofErr w:type="gramEnd"/>
      <w:r>
        <w:t>Эк</w:t>
      </w:r>
      <w:r>
        <w:t>о</w:t>
      </w:r>
      <w:r>
        <w:t>номическая школа, 1995. – С. 73-93.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Друкер П. Ф. Задачи менеджмента в ХХІ веке. Пер. с англ. – М.: Изд</w:t>
      </w:r>
      <w:r>
        <w:t>а</w:t>
      </w:r>
      <w:r>
        <w:t xml:space="preserve">тельский дом «Вильямс», 2001. – 272 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Голіков В. Приватизація як фактор переходу України до ринкової ек</w:t>
      </w:r>
      <w:r>
        <w:t>о</w:t>
      </w:r>
      <w:r>
        <w:t>номіки // Економіка України. – 1996. - №8. – С.13-21.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Лунев В.Л. Тактика и стратегия управления фирмой: Учеб</w:t>
      </w:r>
      <w:proofErr w:type="gramStart"/>
      <w:r>
        <w:t>.</w:t>
      </w:r>
      <w:proofErr w:type="gramEnd"/>
      <w:r>
        <w:t xml:space="preserve"> </w:t>
      </w:r>
      <w:proofErr w:type="gramStart"/>
      <w:r>
        <w:t>п</w:t>
      </w:r>
      <w:proofErr w:type="gramEnd"/>
      <w:r>
        <w:t>ос</w:t>
      </w:r>
      <w:r>
        <w:t>о</w:t>
      </w:r>
      <w:r>
        <w:t>бие. – М.: Финпресс, НГАЭиУ, 1997. – 356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Сирко А. Корпоративная собственность в транзитивной экономике // Экономика Украины. – 2003. - №2. – С. 57-64.</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Международные  стандарты оценки. В сб.: Методика и практика составления отчетов об оценке (с использованием материалов Института экономического развития Всемирного банка)</w:t>
      </w:r>
      <w:proofErr w:type="gramStart"/>
      <w:r>
        <w:t>.–</w:t>
      </w:r>
      <w:proofErr w:type="gramEnd"/>
      <w:r>
        <w:t>К.: Міжнародний центр приват</w:t>
      </w:r>
      <w:r>
        <w:t>и</w:t>
      </w:r>
      <w:r>
        <w:t>зації, івестицій та менеджменту, 1996. – С.5-59.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Чампнис П. Утвержденные Европейские Стандарты Оценки Недвижимости. Пер. и ред. Е.И.Тарасевич. – М.: Российское общество оценщ</w:t>
      </w:r>
      <w:r>
        <w:t>и</w:t>
      </w:r>
      <w:r>
        <w:t>ков, 1998. – 159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Міжнародні стандарти оцінки. Принципи, стандарти та правила. Ред. О.Драпіковський, І.Іванова. – К.:UKRels, 1999. – 122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Международные стандарты оценки. Кн. 1, Г.И. Микерин (руковод</w:t>
      </w:r>
      <w:r>
        <w:t>и</w:t>
      </w:r>
      <w:r>
        <w:t>тель),  М.И. Недужий, Н.В. Павлов, Н.Н. Ящина. – М.: ОАО «Типография «НОВОСТИ», 2000. – 264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Международные стандарты оценки. Кн. 2, Г.И. Микерин (руковод</w:t>
      </w:r>
      <w:r>
        <w:t>и</w:t>
      </w:r>
      <w:r>
        <w:t>тель),  М.И. Недужий, Н.В. Павлов, Н.Н. Ящина. – М.: ОАО «Типография «НОВОСТИ», 2000. – 360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Методика оцінки вартості майна </w:t>
      </w:r>
      <w:proofErr w:type="gramStart"/>
      <w:r>
        <w:t>п</w:t>
      </w:r>
      <w:proofErr w:type="gramEnd"/>
      <w:r>
        <w:t>ід час приватизації. Затверджено Постановою Кабінету Міністрів України від 12 жовтня 2000 р. №1554 // Офіці</w:t>
      </w:r>
      <w:r>
        <w:t>й</w:t>
      </w:r>
      <w:r>
        <w:t xml:space="preserve">ний вісник України. </w:t>
      </w:r>
      <w:r>
        <w:sym w:font="Symbol" w:char="F02D"/>
      </w:r>
      <w:r>
        <w:t xml:space="preserve"> 2000. </w:t>
      </w:r>
      <w:r>
        <w:sym w:font="Symbol" w:char="F02D"/>
      </w:r>
      <w:r>
        <w:t xml:space="preserve"> №42. </w:t>
      </w:r>
      <w:r>
        <w:sym w:font="Symbol" w:char="F02D"/>
      </w:r>
      <w:r>
        <w:t xml:space="preserve"> Ст. 1791.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Положення (стандарт) бухгалтерського </w:t>
      </w:r>
      <w:proofErr w:type="gramStart"/>
      <w:r>
        <w:t>обл</w:t>
      </w:r>
      <w:proofErr w:type="gramEnd"/>
      <w:r>
        <w:t>іку 7 “Основні засоби”. З</w:t>
      </w:r>
      <w:r>
        <w:t>а</w:t>
      </w:r>
      <w:r>
        <w:t>тверджено наказом Міністерства фінансів України від 27 квітня 2000 р. № 92 //  Офіці</w:t>
      </w:r>
      <w:r>
        <w:t>й</w:t>
      </w:r>
      <w:r>
        <w:t xml:space="preserve">ний </w:t>
      </w:r>
      <w:proofErr w:type="gramStart"/>
      <w:r>
        <w:t>в</w:t>
      </w:r>
      <w:proofErr w:type="gramEnd"/>
      <w:r>
        <w:t xml:space="preserve">існик України. </w:t>
      </w:r>
      <w:r>
        <w:sym w:font="Symbol" w:char="F02D"/>
      </w:r>
      <w:r>
        <w:t xml:space="preserve"> 2000. </w:t>
      </w:r>
      <w:r>
        <w:sym w:font="Symbol" w:char="F02D"/>
      </w:r>
      <w:r>
        <w:t xml:space="preserve"> №2</w:t>
      </w:r>
      <w:r>
        <w:t>1.</w:t>
      </w:r>
      <w:r>
        <w:t xml:space="preserve"> </w:t>
      </w:r>
      <w:r>
        <w:sym w:font="Symbol" w:char="F02D"/>
      </w:r>
      <w:r>
        <w:t xml:space="preserve"> Ст. 971.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Положення (стандарт) бухгалтерського </w:t>
      </w:r>
      <w:proofErr w:type="gramStart"/>
      <w:r>
        <w:t>обл</w:t>
      </w:r>
      <w:proofErr w:type="gramEnd"/>
      <w:r>
        <w:t>іку 19 “Об’єднання підпр</w:t>
      </w:r>
      <w:r>
        <w:t>и</w:t>
      </w:r>
      <w:r>
        <w:t>ємств”. Затверджено наказом Міністерства фінансів України від 7 липня 1999 р. № 163 //  Офіці</w:t>
      </w:r>
      <w:r>
        <w:t>й</w:t>
      </w:r>
      <w:r>
        <w:t xml:space="preserve">ний </w:t>
      </w:r>
      <w:proofErr w:type="gramStart"/>
      <w:r>
        <w:t>в</w:t>
      </w:r>
      <w:proofErr w:type="gramEnd"/>
      <w:r>
        <w:t>існ</w:t>
      </w:r>
      <w:r>
        <w:t>и</w:t>
      </w:r>
      <w:r>
        <w:t xml:space="preserve">к України. </w:t>
      </w:r>
      <w:r>
        <w:sym w:font="Symbol" w:char="F02D"/>
      </w:r>
      <w:r>
        <w:t xml:space="preserve"> 1999. </w:t>
      </w:r>
      <w:r>
        <w:sym w:font="Symbol" w:char="F02D"/>
      </w:r>
      <w:r>
        <w:t xml:space="preserve"> №30. </w:t>
      </w:r>
      <w:r>
        <w:sym w:font="Symbol" w:char="F02D"/>
      </w:r>
      <w:r>
        <w:t xml:space="preserve"> Ст. 205.</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Мендрул О.Г. Управління вартістю </w:t>
      </w:r>
      <w:proofErr w:type="gramStart"/>
      <w:r>
        <w:t>п</w:t>
      </w:r>
      <w:proofErr w:type="gramEnd"/>
      <w:r>
        <w:t>ідприємств: Монографія</w:t>
      </w:r>
      <w:proofErr w:type="gramStart"/>
      <w:r>
        <w:t xml:space="preserve"> .</w:t>
      </w:r>
      <w:proofErr w:type="gramEnd"/>
      <w:r>
        <w:t xml:space="preserve"> – К.: КНЕУ, 2002. – 272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Вовк С. Корпорация «ИСД» // Украинская инвестиционная газета. – 2003. - №8. – С. 12-13.</w:t>
      </w:r>
    </w:p>
    <w:p w:rsidR="00213B7E" w:rsidRPr="00213B7E" w:rsidRDefault="00213B7E" w:rsidP="000765FF">
      <w:pPr>
        <w:pStyle w:val="affffffffc"/>
        <w:numPr>
          <w:ilvl w:val="0"/>
          <w:numId w:val="71"/>
        </w:numPr>
        <w:tabs>
          <w:tab w:val="clear" w:pos="1530"/>
          <w:tab w:val="left" w:pos="-120"/>
        </w:tabs>
        <w:suppressAutoHyphens w:val="0"/>
        <w:spacing w:after="0" w:line="360" w:lineRule="auto"/>
        <w:ind w:left="0" w:firstLine="0"/>
        <w:jc w:val="both"/>
        <w:rPr>
          <w:lang w:val="en-US"/>
        </w:rPr>
      </w:pPr>
      <w:r w:rsidRPr="00213B7E">
        <w:rPr>
          <w:lang w:val="en-US"/>
        </w:rPr>
        <w:t>Fisher I. The theory of interest: As determined by impatience to spend i</w:t>
      </w:r>
      <w:r w:rsidRPr="00213B7E">
        <w:rPr>
          <w:lang w:val="en-US"/>
        </w:rPr>
        <w:t>n</w:t>
      </w:r>
      <w:r w:rsidRPr="00213B7E">
        <w:rPr>
          <w:lang w:val="en-US"/>
        </w:rPr>
        <w:t>come and opportunity to invest it. – N.Y. MacMillan, 1930. – 566 p.</w:t>
      </w:r>
    </w:p>
    <w:p w:rsidR="00213B7E" w:rsidRPr="00213B7E" w:rsidRDefault="00213B7E" w:rsidP="000765FF">
      <w:pPr>
        <w:pStyle w:val="affffffffc"/>
        <w:numPr>
          <w:ilvl w:val="0"/>
          <w:numId w:val="71"/>
        </w:numPr>
        <w:tabs>
          <w:tab w:val="clear" w:pos="1530"/>
          <w:tab w:val="left" w:pos="-120"/>
        </w:tabs>
        <w:suppressAutoHyphens w:val="0"/>
        <w:spacing w:after="0" w:line="360" w:lineRule="auto"/>
        <w:ind w:left="0" w:firstLine="0"/>
        <w:jc w:val="both"/>
        <w:rPr>
          <w:lang w:val="en-US"/>
        </w:rPr>
      </w:pPr>
      <w:r w:rsidRPr="00213B7E">
        <w:rPr>
          <w:lang w:val="en-US"/>
        </w:rPr>
        <w:t>Marcowitz H.M. Mean-variance analysis in portfolio choice and capital market. – Oxford; N.Y.: Blackwell, 1987. – 387 p.</w:t>
      </w:r>
    </w:p>
    <w:p w:rsidR="00213B7E" w:rsidRPr="00213B7E" w:rsidRDefault="00213B7E" w:rsidP="000765FF">
      <w:pPr>
        <w:pStyle w:val="affffffffc"/>
        <w:numPr>
          <w:ilvl w:val="0"/>
          <w:numId w:val="71"/>
        </w:numPr>
        <w:tabs>
          <w:tab w:val="clear" w:pos="1530"/>
          <w:tab w:val="left" w:pos="-120"/>
        </w:tabs>
        <w:suppressAutoHyphens w:val="0"/>
        <w:spacing w:after="0" w:line="360" w:lineRule="auto"/>
        <w:ind w:left="0" w:firstLine="0"/>
        <w:jc w:val="both"/>
        <w:rPr>
          <w:lang w:val="en-US"/>
        </w:rPr>
      </w:pPr>
      <w:r w:rsidRPr="00213B7E">
        <w:rPr>
          <w:lang w:val="en-US"/>
        </w:rPr>
        <w:t>Marcowitz H.M. Portfolio selection. Efficient diversification of inves</w:t>
      </w:r>
      <w:r w:rsidRPr="00213B7E">
        <w:rPr>
          <w:lang w:val="en-US"/>
        </w:rPr>
        <w:t>t</w:t>
      </w:r>
      <w:r w:rsidRPr="00213B7E">
        <w:rPr>
          <w:lang w:val="en-US"/>
        </w:rPr>
        <w:t>ment. – Oxford; N.Y.: Blackwell, 1991. – 384 p.</w:t>
      </w:r>
    </w:p>
    <w:p w:rsidR="00213B7E" w:rsidRPr="00213B7E" w:rsidRDefault="00213B7E" w:rsidP="000765FF">
      <w:pPr>
        <w:pStyle w:val="affffffffc"/>
        <w:numPr>
          <w:ilvl w:val="0"/>
          <w:numId w:val="71"/>
        </w:numPr>
        <w:tabs>
          <w:tab w:val="clear" w:pos="1530"/>
          <w:tab w:val="left" w:pos="-120"/>
        </w:tabs>
        <w:suppressAutoHyphens w:val="0"/>
        <w:spacing w:after="0" w:line="360" w:lineRule="auto"/>
        <w:ind w:left="0" w:firstLine="0"/>
        <w:jc w:val="both"/>
        <w:rPr>
          <w:lang w:val="en-US"/>
        </w:rPr>
      </w:pPr>
      <w:r w:rsidRPr="00213B7E">
        <w:rPr>
          <w:lang w:val="en-US"/>
        </w:rPr>
        <w:t>Sharpe W.F. Simplified model for portfolio analysis // Management Sci. - 1963. - Vol.9, N2. - P. 277-293.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rsidRPr="00213B7E">
        <w:rPr>
          <w:lang w:val="en-US"/>
        </w:rPr>
        <w:t>Sharpe W.F.  Capital asset prices: A theory of capital market equili</w:t>
      </w:r>
      <w:r w:rsidRPr="00213B7E">
        <w:rPr>
          <w:lang w:val="en-US"/>
        </w:rPr>
        <w:t>b</w:t>
      </w:r>
      <w:r w:rsidRPr="00213B7E">
        <w:rPr>
          <w:lang w:val="en-US"/>
        </w:rPr>
        <w:t xml:space="preserve">rium under conditions of risk // Journ. </w:t>
      </w:r>
      <w:r>
        <w:t>Finance. - 1964. - Vol.19. N3. - P. 425-442.</w:t>
      </w:r>
    </w:p>
    <w:p w:rsidR="00213B7E" w:rsidRPr="00213B7E" w:rsidRDefault="00213B7E" w:rsidP="000765FF">
      <w:pPr>
        <w:pStyle w:val="affffffffc"/>
        <w:numPr>
          <w:ilvl w:val="0"/>
          <w:numId w:val="71"/>
        </w:numPr>
        <w:tabs>
          <w:tab w:val="clear" w:pos="1530"/>
          <w:tab w:val="left" w:pos="-120"/>
        </w:tabs>
        <w:suppressAutoHyphens w:val="0"/>
        <w:spacing w:after="0" w:line="360" w:lineRule="auto"/>
        <w:ind w:left="0" w:firstLine="0"/>
        <w:jc w:val="both"/>
        <w:rPr>
          <w:lang w:val="en-US"/>
        </w:rPr>
      </w:pPr>
      <w:r w:rsidRPr="00213B7E">
        <w:rPr>
          <w:lang w:val="en-US"/>
        </w:rPr>
        <w:t xml:space="preserve">Tobin J. The theory of portfolio </w:t>
      </w:r>
      <w:proofErr w:type="gramStart"/>
      <w:r w:rsidRPr="00213B7E">
        <w:rPr>
          <w:lang w:val="en-US"/>
        </w:rPr>
        <w:t>selection  /</w:t>
      </w:r>
      <w:proofErr w:type="gramEnd"/>
      <w:r w:rsidRPr="00213B7E">
        <w:rPr>
          <w:lang w:val="en-US"/>
        </w:rPr>
        <w:t>/ Theory of interest rates / Ed. by F.H.Hahn, F.P.R. Brechling. – London: MacMillan, 1965. – P. 3-51.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Модильяни Р., Миллер </w:t>
      </w:r>
      <w:proofErr w:type="gramStart"/>
      <w:r>
        <w:t>М.</w:t>
      </w:r>
      <w:proofErr w:type="gramEnd"/>
      <w:r>
        <w:t xml:space="preserve"> Сколько стоит фирма? Теорема </w:t>
      </w:r>
      <w:proofErr w:type="gramStart"/>
      <w:r>
        <w:t>ММ</w:t>
      </w:r>
      <w:proofErr w:type="gramEnd"/>
      <w:r>
        <w:t>. Пер. с англ. – М.:Дело, 1999. – 272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Хелферт Э. Техника финансового анализа. Пер. с англ. под ред. Л.П. Белых. – М.:Аудит, ЮНИТИ, 1996.- 663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Коупленд Т., Коллер Т., Мурин Дж. Стоимость компаний: оц</w:t>
      </w:r>
      <w:r>
        <w:t>е</w:t>
      </w:r>
      <w:r>
        <w:t>нка и управление. Пер. с англ</w:t>
      </w:r>
      <w:proofErr w:type="gramStart"/>
      <w:r>
        <w:t xml:space="preserve">.. – </w:t>
      </w:r>
      <w:proofErr w:type="gramEnd"/>
      <w:r>
        <w:t>М.: ЗАО “Олимп-Бизнес”, 1999. – 576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Сорос Дж. Открытое общество. Реформируя глобальный кап</w:t>
      </w:r>
      <w:r>
        <w:t>и</w:t>
      </w:r>
      <w:r>
        <w:t>талзм. Пер. с англ. – М.: Некоммерческий фонд “Поддержка Культуры, Образ</w:t>
      </w:r>
      <w:r>
        <w:t>о</w:t>
      </w:r>
      <w:r>
        <w:t>вания и Нових Информационных Технол</w:t>
      </w:r>
      <w:r>
        <w:t>о</w:t>
      </w:r>
      <w:r>
        <w:t>гий”, 2001. – 458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rsidRPr="00213B7E">
        <w:rPr>
          <w:lang w:val="en-US"/>
        </w:rPr>
        <w:t>Whittington R. Competitive strategy to lure the investor // F</w:t>
      </w:r>
      <w:r w:rsidRPr="00213B7E">
        <w:rPr>
          <w:lang w:val="en-US"/>
        </w:rPr>
        <w:t>i</w:t>
      </w:r>
      <w:r w:rsidRPr="00213B7E">
        <w:rPr>
          <w:lang w:val="en-US"/>
        </w:rPr>
        <w:t xml:space="preserve">nancial Times. </w:t>
      </w:r>
      <w:r>
        <w:t>Mastering Management. Strategy. – 2000. – 23 October. – P. 2-4.</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Валдайцев С.В. Оценка бизнеса и управление стоимостью предпри</w:t>
      </w:r>
      <w:r>
        <w:t>я</w:t>
      </w:r>
      <w:r>
        <w:t>тия: Учеб</w:t>
      </w:r>
      <w:proofErr w:type="gramStart"/>
      <w:r>
        <w:t>.</w:t>
      </w:r>
      <w:proofErr w:type="gramEnd"/>
      <w:r>
        <w:t xml:space="preserve"> </w:t>
      </w:r>
      <w:proofErr w:type="gramStart"/>
      <w:r>
        <w:t>п</w:t>
      </w:r>
      <w:proofErr w:type="gramEnd"/>
      <w:r>
        <w:t>особие для вузов. – М.:ЮНИТИ-ДАНА, 2001. – 720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rsidRPr="00213B7E">
        <w:rPr>
          <w:lang w:val="en-US"/>
        </w:rPr>
        <w:t>Ittner C., Larcker D. A bigger yardstick for company pe</w:t>
      </w:r>
      <w:r w:rsidRPr="00213B7E">
        <w:rPr>
          <w:lang w:val="en-US"/>
        </w:rPr>
        <w:t>r</w:t>
      </w:r>
      <w:r w:rsidRPr="00213B7E">
        <w:rPr>
          <w:lang w:val="en-US"/>
        </w:rPr>
        <w:t>formance /</w:t>
      </w:r>
      <w:proofErr w:type="gramStart"/>
      <w:r w:rsidRPr="00213B7E">
        <w:rPr>
          <w:lang w:val="en-US"/>
        </w:rPr>
        <w:t>/  Financial</w:t>
      </w:r>
      <w:proofErr w:type="gramEnd"/>
      <w:r w:rsidRPr="00213B7E">
        <w:rPr>
          <w:lang w:val="en-US"/>
        </w:rPr>
        <w:t xml:space="preserve"> Times. </w:t>
      </w:r>
      <w:r>
        <w:t>Mastering Management. Finance and accounting. – 2000. – 16 October. – P. 9-10.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Бирман Г., Шмидт С. Экономический анализ инвестиционных проектов. Пер. с англ. под  ред. Л.П.Белых. – М.: Банки и би</w:t>
      </w:r>
      <w:r>
        <w:t>р</w:t>
      </w:r>
      <w:r>
        <w:t>жи, ЮНИТИ, 1997. – 631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Уолш К. Ключевые показатели менеджмента. Как анализировать и контролировать данные, определяющие стоимость ко</w:t>
      </w:r>
      <w:r>
        <w:t>м</w:t>
      </w:r>
      <w:r>
        <w:t>пании. Пер. с англ. – М.: Дело, 2000. – 360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Колас Б. Управление финансовой деятельностью предприятия. Пр</w:t>
      </w:r>
      <w:r>
        <w:t>о</w:t>
      </w:r>
      <w:r>
        <w:t>блемы, концепции, методы: Учеб</w:t>
      </w:r>
      <w:proofErr w:type="gramStart"/>
      <w:r>
        <w:t>.</w:t>
      </w:r>
      <w:proofErr w:type="gramEnd"/>
      <w:r>
        <w:t xml:space="preserve"> </w:t>
      </w:r>
      <w:proofErr w:type="gramStart"/>
      <w:r>
        <w:t>п</w:t>
      </w:r>
      <w:proofErr w:type="gramEnd"/>
      <w:r>
        <w:t>особие. Пер. с фр. под ред. проф. Я.В. Колосова. – М.: Финансы, ЮНИТИ, 1997. – 576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Ришар Ж. Аудит и анализ хозяйственной деятельности пре</w:t>
      </w:r>
      <w:r>
        <w:t>д</w:t>
      </w:r>
      <w:r>
        <w:t>приятия. Пер. с фр. под ред. Л.П. Белых. – М.: Аудит, ЮН</w:t>
      </w:r>
      <w:r>
        <w:t>И</w:t>
      </w:r>
      <w:r>
        <w:t>ТИ, 1997. – 375 с.</w:t>
      </w:r>
    </w:p>
    <w:p w:rsidR="00213B7E" w:rsidRPr="00213B7E" w:rsidRDefault="00213B7E" w:rsidP="000765FF">
      <w:pPr>
        <w:pStyle w:val="affffffffc"/>
        <w:numPr>
          <w:ilvl w:val="0"/>
          <w:numId w:val="71"/>
        </w:numPr>
        <w:tabs>
          <w:tab w:val="clear" w:pos="1530"/>
          <w:tab w:val="left" w:pos="-120"/>
        </w:tabs>
        <w:suppressAutoHyphens w:val="0"/>
        <w:spacing w:after="0" w:line="360" w:lineRule="auto"/>
        <w:ind w:left="0" w:firstLine="0"/>
        <w:jc w:val="both"/>
        <w:rPr>
          <w:lang w:val="en-US"/>
        </w:rPr>
      </w:pPr>
      <w:r w:rsidRPr="00213B7E">
        <w:rPr>
          <w:lang w:val="en-US"/>
        </w:rPr>
        <w:t>Schwartz P. The future of the new economy I // Red Herring. – 2000. – September. – P. 96-97.</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Мескон М.Х., Альберт М., Хедоури Ф. Основы менеджме</w:t>
      </w:r>
      <w:r>
        <w:t>н</w:t>
      </w:r>
      <w:r>
        <w:t>та: Пер. с англ. – М.: Дело, 1992. – 702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Економіка </w:t>
      </w:r>
      <w:proofErr w:type="gramStart"/>
      <w:r>
        <w:t>п</w:t>
      </w:r>
      <w:proofErr w:type="gramEnd"/>
      <w:r>
        <w:t xml:space="preserve">ідприємства: </w:t>
      </w:r>
      <w:proofErr w:type="gramStart"/>
      <w:r>
        <w:t>П</w:t>
      </w:r>
      <w:proofErr w:type="gramEnd"/>
      <w:r>
        <w:t>ідручник. – В 2 т. Т.1 / За ред. С.Ф. П</w:t>
      </w:r>
      <w:r>
        <w:t>о</w:t>
      </w:r>
      <w:r>
        <w:t xml:space="preserve">кропивного. – К.: </w:t>
      </w:r>
      <w:proofErr w:type="gramStart"/>
      <w:r>
        <w:t>Вид-во</w:t>
      </w:r>
      <w:proofErr w:type="gramEnd"/>
      <w:r>
        <w:t xml:space="preserve"> “Хвиля-Прес”, Донецьк: Мале </w:t>
      </w:r>
      <w:proofErr w:type="gramStart"/>
      <w:r>
        <w:t>п</w:t>
      </w:r>
      <w:proofErr w:type="gramEnd"/>
      <w:r>
        <w:t>ідприємство “Поиск”, Т-во книголюбів, 1995. – 400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Быльцов С.Ф. Настольная книга российского инве</w:t>
      </w:r>
      <w:r>
        <w:t>с</w:t>
      </w:r>
      <w:r>
        <w:t>тора: Учеб</w:t>
      </w:r>
      <w:proofErr w:type="gramStart"/>
      <w:r>
        <w:t>.-</w:t>
      </w:r>
      <w:proofErr w:type="gramEnd"/>
      <w:r>
        <w:t>практ. пособие. –СПб.: Изд. дом «Бизнесс-пресса», 2000. – 512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Оценка стоимости предприятия (бизнеса): Учеб</w:t>
      </w:r>
      <w:proofErr w:type="gramStart"/>
      <w:r>
        <w:t>.</w:t>
      </w:r>
      <w:proofErr w:type="gramEnd"/>
      <w:r>
        <w:t xml:space="preserve"> </w:t>
      </w:r>
      <w:proofErr w:type="gramStart"/>
      <w:r>
        <w:t>п</w:t>
      </w:r>
      <w:proofErr w:type="gramEnd"/>
      <w:r>
        <w:t>особ. / Под ред. Абулаева Н.А., Колайко Н.А. – М.: Изд-во «ЭКМОС», 2000. – 352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Есипов В., Маховикова В., Терехова В. Оценка бизнеса. – СПб</w:t>
      </w:r>
      <w:proofErr w:type="gramStart"/>
      <w:r>
        <w:t xml:space="preserve">. : </w:t>
      </w:r>
      <w:proofErr w:type="gramEnd"/>
      <w:r>
        <w:t>П</w:t>
      </w:r>
      <w:r>
        <w:t>и</w:t>
      </w:r>
      <w:r>
        <w:t>тер, 2000. – 416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Григорьев В.В. Оценка и переоценка основных фондов: Учеб-практ. пособие. – М.: ИНФРА-М, 1997. – 320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Основы бизнеса на рынке недвижимости. Сост. С.Н. Максимов. – СПб</w:t>
      </w:r>
      <w:proofErr w:type="gramStart"/>
      <w:r>
        <w:t xml:space="preserve">.: </w:t>
      </w:r>
      <w:proofErr w:type="gramEnd"/>
      <w:r>
        <w:t>Ассоцияация риэлтеров и домостроителей Санкт-Петербурга, 1997. – 245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Максимов С.Н. Основы предпринимательской деятельности на ры</w:t>
      </w:r>
      <w:r>
        <w:t>н</w:t>
      </w:r>
      <w:r>
        <w:t>ке недвижимости. – СПб</w:t>
      </w:r>
      <w:proofErr w:type="gramStart"/>
      <w:r>
        <w:t xml:space="preserve">.: </w:t>
      </w:r>
      <w:proofErr w:type="gramEnd"/>
      <w:r>
        <w:t>Питер, 2000. – 272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Григорьев В.В., Островкин И.М. Оценка предприятий. Имуществе</w:t>
      </w:r>
      <w:r>
        <w:t>н</w:t>
      </w:r>
      <w:r>
        <w:t>ный подход: Учеб</w:t>
      </w:r>
      <w:proofErr w:type="gramStart"/>
      <w:r>
        <w:t>.-</w:t>
      </w:r>
      <w:proofErr w:type="gramEnd"/>
      <w:r>
        <w:t>практ. пособие. – М.: Дело, 1998. – 224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Оценка рыночной стоимости недвижимости. Под общ</w:t>
      </w:r>
      <w:proofErr w:type="gramStart"/>
      <w:r>
        <w:t>.</w:t>
      </w:r>
      <w:proofErr w:type="gramEnd"/>
      <w:r>
        <w:t xml:space="preserve"> </w:t>
      </w:r>
      <w:proofErr w:type="gramStart"/>
      <w:r>
        <w:t>р</w:t>
      </w:r>
      <w:proofErr w:type="gramEnd"/>
      <w:r>
        <w:t>ед. В.Н. З</w:t>
      </w:r>
      <w:r>
        <w:t>а</w:t>
      </w:r>
      <w:r>
        <w:t>рубина, В.М. Рутгайзера. – М.: Дело, 1998. – 384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Хачатурян Ф. Повышение стоимости участия акционеров: оптимальные модели управления // Український інвестиці</w:t>
      </w:r>
      <w:r>
        <w:t>й</w:t>
      </w:r>
      <w:r>
        <w:t>ний журнал “Welcome”. – 2000. - №2. – С. 5-15.</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Липсиц И.В., Коссов В.В. Инвестиционный проект: методы подгот</w:t>
      </w:r>
      <w:r>
        <w:t>о</w:t>
      </w:r>
      <w:r>
        <w:t>вки и анализа: Учебно-справочное пособие. – М.:Издательство БЕК, 1996. – 304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Шим Дж. К., Сигел Дж. Г. Методы управления стоимостью и анализа затрат. Пер. с англ. – М.: Информационно-издательский дом «Филинъ», 1996. – 344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Каменнова М., Громов А., Ферапонтов М., Шматолюк А. Моделир</w:t>
      </w:r>
      <w:r>
        <w:t>о</w:t>
      </w:r>
      <w:r>
        <w:t>вание бизнеса. Методология ARIS. – М.: Весть-Мета Технология, 2001. – 327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Реструктуризация предприятий и компаний</w:t>
      </w:r>
      <w:proofErr w:type="gramStart"/>
      <w:r>
        <w:t xml:space="preserve"> / П</w:t>
      </w:r>
      <w:proofErr w:type="gramEnd"/>
      <w:r>
        <w:t>од ред. И.И. Мазура. – М.: Высшая школа, 2000. – 587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Управление проектами</w:t>
      </w:r>
      <w:proofErr w:type="gramStart"/>
      <w:r>
        <w:t xml:space="preserve"> / П</w:t>
      </w:r>
      <w:proofErr w:type="gramEnd"/>
      <w:r>
        <w:t>од ред. И.И. Мазура и В.Д. Шапиро. – М.: Высшая школа, 2001. – 875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Мендрул О.Г. Вартість </w:t>
      </w:r>
      <w:proofErr w:type="gramStart"/>
      <w:r>
        <w:t>п</w:t>
      </w:r>
      <w:proofErr w:type="gramEnd"/>
      <w:r>
        <w:t>ідприємств: бази оцінки // Державний інф</w:t>
      </w:r>
      <w:r>
        <w:t>о</w:t>
      </w:r>
      <w:r>
        <w:t>рмаційний бюлетень про приватизацію. – 2002. - №3. – С.44-48.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 xml:space="preserve">Мендрул О.Г., Шевчук І.А. Ринок цінних паперів. Навч. </w:t>
      </w:r>
      <w:proofErr w:type="gramStart"/>
      <w:r>
        <w:t>пос</w:t>
      </w:r>
      <w:proofErr w:type="gramEnd"/>
      <w:r>
        <w:t xml:space="preserve">ібник. – К.:КНЕУ, 1998. – 152с.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О.Г., Павленко</w:t>
      </w:r>
      <w:proofErr w:type="gramStart"/>
      <w:r>
        <w:t xml:space="preserve"> І.</w:t>
      </w:r>
      <w:proofErr w:type="gramEnd"/>
      <w:r>
        <w:t xml:space="preserve">А. Фондовий ринок: операції з цінними паперами. Навч. </w:t>
      </w:r>
      <w:proofErr w:type="gramStart"/>
      <w:r>
        <w:t>пос</w:t>
      </w:r>
      <w:proofErr w:type="gramEnd"/>
      <w:r>
        <w:t>ібник. Вид. 2-ге, допов. та перероб. – К.:КНЕУ, 2000. – 156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Десмонд Г.М., Келли Р.Э. Руководство по оценке бизнеса. Пер. с англ. – М.: Рос</w:t>
      </w:r>
      <w:proofErr w:type="gramStart"/>
      <w:r>
        <w:t>.</w:t>
      </w:r>
      <w:proofErr w:type="gramEnd"/>
      <w:r>
        <w:t xml:space="preserve"> </w:t>
      </w:r>
      <w:proofErr w:type="gramStart"/>
      <w:r>
        <w:t>о</w:t>
      </w:r>
      <w:proofErr w:type="gramEnd"/>
      <w:r>
        <w:t>б-во оценщиков, 1995. – 272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Фридман</w:t>
      </w:r>
      <w:proofErr w:type="gramStart"/>
      <w:r>
        <w:t xml:space="preserve"> Д</w:t>
      </w:r>
      <w:proofErr w:type="gramEnd"/>
      <w:r>
        <w:t>ж., Ордуэй Н. Анализ и оценка приносящей доход недв</w:t>
      </w:r>
      <w:r>
        <w:t>и</w:t>
      </w:r>
      <w:r>
        <w:t>жимости. Пер. с англ. – М.: «Дело Лтд», 1995. – 480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Харрисон Г.С. Оценка недвижимости. Учеб</w:t>
      </w:r>
      <w:proofErr w:type="gramStart"/>
      <w:r>
        <w:t>.</w:t>
      </w:r>
      <w:proofErr w:type="gramEnd"/>
      <w:r>
        <w:t xml:space="preserve"> </w:t>
      </w:r>
      <w:proofErr w:type="gramStart"/>
      <w:r>
        <w:t>п</w:t>
      </w:r>
      <w:proofErr w:type="gramEnd"/>
      <w:r>
        <w:t>особие. Пер. с англ. – М.: Мособлупрополиграфиздата, 1994. – 231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Положение об экономических и организационных основах арен</w:t>
      </w:r>
      <w:r>
        <w:t>д</w:t>
      </w:r>
      <w:r>
        <w:t>ных отношений в СССР. Утверждено постано</w:t>
      </w:r>
      <w:r>
        <w:t>в</w:t>
      </w:r>
      <w:r>
        <w:t>лением Совета Министров СССР от 7 апреля 1989 г. № 294 // Экономическая газета. – 1989. - №19. – С. 7-8.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Временное  методическое положение об оценке стоимости имуще</w:t>
      </w:r>
      <w:r>
        <w:t>с</w:t>
      </w:r>
      <w:r>
        <w:t>тва государственных предприятий и организаций, подлежащих выкупу, пр</w:t>
      </w:r>
      <w:r>
        <w:t>о</w:t>
      </w:r>
      <w:r>
        <w:t>даже. Утверждено Министерством финансов СССР от 29 ноября 1990 г. № 131 // Экон</w:t>
      </w:r>
      <w:r>
        <w:t>о</w:t>
      </w:r>
      <w:r>
        <w:t>мика и жизнь. – 1990. - №50. – С. 18-19.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Тимчасові методичні вказівки по оцінці вартості об’єктів приват</w:t>
      </w:r>
      <w:r>
        <w:t>и</w:t>
      </w:r>
      <w:r>
        <w:t xml:space="preserve">зації (проект). – К.: Міністерство </w:t>
      </w:r>
      <w:proofErr w:type="gramStart"/>
      <w:r>
        <w:t>у</w:t>
      </w:r>
      <w:proofErr w:type="gramEnd"/>
      <w:r>
        <w:t xml:space="preserve"> справах роздержавлення власності та демон</w:t>
      </w:r>
      <w:r>
        <w:t>о</w:t>
      </w:r>
      <w:r>
        <w:t>полізації виробництва, 1991.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Методика оцінки вартості об’єктів приватизації та оренди. Затве</w:t>
      </w:r>
      <w:r>
        <w:t>р</w:t>
      </w:r>
      <w:r>
        <w:t>джено постановою Кабінету Міні</w:t>
      </w:r>
      <w:proofErr w:type="gramStart"/>
      <w:r>
        <w:t>стр</w:t>
      </w:r>
      <w:proofErr w:type="gramEnd"/>
      <w:r>
        <w:t>ів України від 2 вересня 1992 р. № 522 // Де</w:t>
      </w:r>
      <w:r>
        <w:t>р</w:t>
      </w:r>
      <w:r>
        <w:t>жавний інформаційний бюлетень про приватизацію. – 1992. - №2. – С. 27-41.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Методика оцінки вартості об’єктів приватизації. Затверджено постан</w:t>
      </w:r>
      <w:r>
        <w:t>о</w:t>
      </w:r>
      <w:r>
        <w:t>вою Кабінету Міні</w:t>
      </w:r>
      <w:proofErr w:type="gramStart"/>
      <w:r>
        <w:t>стр</w:t>
      </w:r>
      <w:proofErr w:type="gramEnd"/>
      <w:r>
        <w:t>ів України від 8 вересня 1993 р. № 717// Державний інф</w:t>
      </w:r>
      <w:r>
        <w:t>о</w:t>
      </w:r>
      <w:r>
        <w:t>рмаційний бюлетень про приватизацію. – 1993. - №9-10. – С. 8-27.</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Методика оцінки вартості об’єктів приватизації. Затверджено постан</w:t>
      </w:r>
      <w:r>
        <w:t>о</w:t>
      </w:r>
      <w:r>
        <w:t>вою Кабінету Міні</w:t>
      </w:r>
      <w:proofErr w:type="gramStart"/>
      <w:r>
        <w:t>стр</w:t>
      </w:r>
      <w:proofErr w:type="gramEnd"/>
      <w:r>
        <w:t>ів України від 18 січня 1995 р. № 36 // Державний інфо</w:t>
      </w:r>
      <w:r>
        <w:t>р</w:t>
      </w:r>
      <w:r>
        <w:t xml:space="preserve">маційний бюлетень про приватизацію. – 1995. – №2. – С. 3-26.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Методика оцінки вартості майна при приватизації. Затверджено пост</w:t>
      </w:r>
      <w:r>
        <w:t>а</w:t>
      </w:r>
      <w:r>
        <w:t>новою Кабінету Міні</w:t>
      </w:r>
      <w:proofErr w:type="gramStart"/>
      <w:r>
        <w:t>стр</w:t>
      </w:r>
      <w:proofErr w:type="gramEnd"/>
      <w:r>
        <w:t>ів України від 15 серпня 1996р. № 961 // Державний і</w:t>
      </w:r>
      <w:r>
        <w:t>н</w:t>
      </w:r>
      <w:r>
        <w:t>формаційний бюлетень про приватизацію. – 1996. – №10. – С. 36-53.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Методика оцінки вартості майна </w:t>
      </w:r>
      <w:proofErr w:type="gramStart"/>
      <w:r>
        <w:t>п</w:t>
      </w:r>
      <w:proofErr w:type="gramEnd"/>
      <w:r>
        <w:t>ід час приватизації. Затверджено постановою Кабінету Міністрів України від 22 липня 1998р. № 1114 // Держа</w:t>
      </w:r>
      <w:r>
        <w:t>в</w:t>
      </w:r>
      <w:r>
        <w:t>ний інформаційний бюлетень про приватизацію. – 1998. – №9. – С. 45-63.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Методичні рекомендації по розробці зональних коефіцієнтів. Затве</w:t>
      </w:r>
      <w:r>
        <w:t>р</w:t>
      </w:r>
      <w:r>
        <w:t>джені наказом Фонду державного майна України від 16 грудня 1992 р. №567</w:t>
      </w:r>
      <w:proofErr w:type="gramStart"/>
      <w:r>
        <w:t xml:space="preserve"> / У</w:t>
      </w:r>
      <w:proofErr w:type="gramEnd"/>
      <w:r>
        <w:t xml:space="preserve"> зб.: Методологія і практика оцінки майна при приватизації. – К.: Міжнародний центр приватизації, інвестицій та менеджме</w:t>
      </w:r>
      <w:r>
        <w:t>н</w:t>
      </w:r>
      <w:r>
        <w:t>ту, 1995. – 138-143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Положення про визначення вартості об’єктів приватизації з урахува</w:t>
      </w:r>
      <w:r>
        <w:t>н</w:t>
      </w:r>
      <w:r>
        <w:t>ням їхньої потенційної прибутковості. Затверджено наказом ФДМУ, Мінек</w:t>
      </w:r>
      <w:r>
        <w:t>о</w:t>
      </w:r>
      <w:r>
        <w:t xml:space="preserve">номіки, Мінфіну, Мінстату України від 27 </w:t>
      </w:r>
      <w:proofErr w:type="gramStart"/>
      <w:r>
        <w:t>лютого</w:t>
      </w:r>
      <w:proofErr w:type="gramEnd"/>
      <w:r>
        <w:t xml:space="preserve"> 1995 р. № 216/40/30/63 // Державний інформаційний бюл</w:t>
      </w:r>
      <w:r>
        <w:t>е</w:t>
      </w:r>
      <w:r>
        <w:t>тень про приватизацію. – 1995. - №5. – С. 21-24.</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Порядок експертної оцінки нематеріальних активів. Затверджено нак</w:t>
      </w:r>
      <w:r>
        <w:t>а</w:t>
      </w:r>
      <w:r>
        <w:t xml:space="preserve">зом Фонду </w:t>
      </w:r>
      <w:proofErr w:type="gramStart"/>
      <w:r>
        <w:t>державного</w:t>
      </w:r>
      <w:proofErr w:type="gramEnd"/>
      <w:r>
        <w:t xml:space="preserve"> майна України та Державного  комітету з питань на</w:t>
      </w:r>
      <w:r>
        <w:t>у</w:t>
      </w:r>
      <w:r>
        <w:t>ки і технологій  від 27  липня 1995 р. № 969/97 // Державний інформаційний б</w:t>
      </w:r>
      <w:r>
        <w:t>ю</w:t>
      </w:r>
      <w:r>
        <w:t>летень про приватизацію. – 1995. - №10. – С. 56-59.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Українська приватизація у спогадах та роздумах / Ларцев В.С., Ключ</w:t>
      </w:r>
      <w:r>
        <w:t>и</w:t>
      </w:r>
      <w:r>
        <w:t>ков Г.М. – К.: видавнича фірма Полігра</w:t>
      </w:r>
      <w:proofErr w:type="gramStart"/>
      <w:r>
        <w:t>ф-</w:t>
      </w:r>
      <w:proofErr w:type="gramEnd"/>
      <w:r>
        <w:t xml:space="preserve">Інформ, 2001. – 479 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Закон України “Про особливості приватизації майна в аграрно-промисловому комплексі” // Відомості Верховно</w:t>
      </w:r>
      <w:proofErr w:type="gramStart"/>
      <w:r>
        <w:t>ї Р</w:t>
      </w:r>
      <w:proofErr w:type="gramEnd"/>
      <w:r>
        <w:t>ади України. – 1998. - №48. – Ст. 293.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Григорьев В.В., Федотова М.А. Оценка предприятия: теория и практ</w:t>
      </w:r>
      <w:r>
        <w:t>и</w:t>
      </w:r>
      <w:r>
        <w:t>ка. – М.: ИНФРА-М, 1997. – 320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Козлова О.И., Сквирская Е.Л. Оценка стоимости имущества приват</w:t>
      </w:r>
      <w:r>
        <w:t>и</w:t>
      </w:r>
      <w:r>
        <w:t xml:space="preserve">зируемых предприятий. Часть 2. – М.: АО «МЕНАТЕП-ИНФОРМ», 1992. – 37 с. </w:t>
      </w:r>
    </w:p>
    <w:p w:rsidR="00213B7E" w:rsidRDefault="00213B7E" w:rsidP="000765FF">
      <w:pPr>
        <w:pStyle w:val="affffffffc"/>
        <w:numPr>
          <w:ilvl w:val="0"/>
          <w:numId w:val="71"/>
        </w:numPr>
        <w:tabs>
          <w:tab w:val="clear" w:pos="1530"/>
          <w:tab w:val="left" w:pos="-120"/>
          <w:tab w:val="num" w:pos="1380"/>
        </w:tabs>
        <w:suppressAutoHyphens w:val="0"/>
        <w:spacing w:after="0" w:line="360" w:lineRule="auto"/>
        <w:ind w:left="0" w:firstLine="0"/>
        <w:jc w:val="both"/>
      </w:pPr>
      <w:r>
        <w:t>Вентцель Е.С., Овчаров Л.А. Прикладные задачи теории веро</w:t>
      </w:r>
      <w:r>
        <w:t>я</w:t>
      </w:r>
      <w:r>
        <w:t>тностей. - М.: Радио и связь, 1983.- 416 с.</w:t>
      </w:r>
    </w:p>
    <w:p w:rsidR="00213B7E" w:rsidRDefault="00213B7E" w:rsidP="000765FF">
      <w:pPr>
        <w:pStyle w:val="affffffffc"/>
        <w:numPr>
          <w:ilvl w:val="0"/>
          <w:numId w:val="71"/>
        </w:numPr>
        <w:tabs>
          <w:tab w:val="clear" w:pos="1530"/>
          <w:tab w:val="left" w:pos="-120"/>
          <w:tab w:val="num" w:pos="1380"/>
        </w:tabs>
        <w:suppressAutoHyphens w:val="0"/>
        <w:spacing w:after="0" w:line="360" w:lineRule="auto"/>
        <w:ind w:left="0" w:firstLine="0"/>
        <w:jc w:val="both"/>
      </w:pPr>
      <w:r>
        <w:lastRenderedPageBreak/>
        <w:t>Крамер Г. Математические методы статистики. Пер. с англ. – М.: Изд</w:t>
      </w:r>
      <w:r>
        <w:t>а</w:t>
      </w:r>
      <w:r>
        <w:t>тельство “Мир”, 1975.- 648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Карасев А.И. Теория вероятностей и математическая статист</w:t>
      </w:r>
      <w:r>
        <w:t>и</w:t>
      </w:r>
      <w:r>
        <w:t>ка. М.: Статистика, 1979.- 279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Про внесення змін до Закону України “Про оподатковування пр</w:t>
      </w:r>
      <w:r>
        <w:t>и</w:t>
      </w:r>
      <w:r>
        <w:t>бутку підприємств” // Відомості Верховно</w:t>
      </w:r>
      <w:proofErr w:type="gramStart"/>
      <w:r>
        <w:t>ї Р</w:t>
      </w:r>
      <w:proofErr w:type="gramEnd"/>
      <w:r>
        <w:t>ади України. - 1997. -№27.- С. 455 — 512.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Книга рекордов Гиннесса. - М.: АСТ, 1999. - 431 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Брейли Р., Майерс С. Принципы корпоративных финансов: Пер. с англ. — М.: ЗАО “Олимп-Бизнес”,1997. – 1134 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Оценка бизнеса</w:t>
      </w:r>
      <w:proofErr w:type="gramStart"/>
      <w:r>
        <w:t xml:space="preserve"> / П</w:t>
      </w:r>
      <w:proofErr w:type="gramEnd"/>
      <w:r>
        <w:t>од ред. Грязновой А. Г., Федотовой М. А. — М.: Финансы и статистика, 1998. - 512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Шклярук С. Г. Определение стоимости лицензии: Методическое пос</w:t>
      </w:r>
      <w:r>
        <w:t>о</w:t>
      </w:r>
      <w:r>
        <w:t>бие. — К.: Нора-принт, 1999. — 48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Дахно И. И. Патентоведение. — Харьков: Ксилон, 1997. — 420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Оценка имущества и имущественных прав в Украине. Моногр</w:t>
      </w:r>
      <w:r>
        <w:t>а</w:t>
      </w:r>
      <w:r>
        <w:t xml:space="preserve">фия / Н.Лебедь, А.Мендрул, В.Ларцев, С.Скрынько, Н.Жиленко, В.Пашков / Под ред. Н.Лебедь. – К.:ООО «Информационно-аналитическая фирма «Принт-Экспресс», 2002. – 688с.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О.Г. Оцінка гудвілу // Державний інформаційний бюл</w:t>
      </w:r>
      <w:r>
        <w:t>е</w:t>
      </w:r>
      <w:r>
        <w:t xml:space="preserve">тень про приватизацію. – 2000. - №3. – С.49-51.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О.Г. Оцінка вартості деяких видів нематеріальних а</w:t>
      </w:r>
      <w:r>
        <w:t>к</w:t>
      </w:r>
      <w:r>
        <w:t xml:space="preserve">тивів </w:t>
      </w:r>
      <w:proofErr w:type="gramStart"/>
      <w:r>
        <w:t>п</w:t>
      </w:r>
      <w:proofErr w:type="gramEnd"/>
      <w:r>
        <w:t>ідприємств // Державний інформаційний бюлетень про приватиз</w:t>
      </w:r>
      <w:r>
        <w:t>а</w:t>
      </w:r>
      <w:r>
        <w:t xml:space="preserve">цію. – 2000. - №4. – С.69-71.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Мендрул О.Г. Вартість </w:t>
      </w:r>
      <w:proofErr w:type="gramStart"/>
      <w:r>
        <w:t>п</w:t>
      </w:r>
      <w:proofErr w:type="gramEnd"/>
      <w:r>
        <w:t>ідприємств: порівняльна оцінка // Стратегія економічного розвитку України: Наук</w:t>
      </w:r>
      <w:proofErr w:type="gramStart"/>
      <w:r>
        <w:t>.</w:t>
      </w:r>
      <w:proofErr w:type="gramEnd"/>
      <w:r>
        <w:t xml:space="preserve"> </w:t>
      </w:r>
      <w:proofErr w:type="gramStart"/>
      <w:r>
        <w:t>з</w:t>
      </w:r>
      <w:proofErr w:type="gramEnd"/>
      <w:r>
        <w:t>б. – Вип. 5</w:t>
      </w:r>
      <w:proofErr w:type="gramStart"/>
      <w:r>
        <w:t xml:space="preserve"> /В</w:t>
      </w:r>
      <w:proofErr w:type="gramEnd"/>
      <w:r>
        <w:t>ідп. ред. О.П. Ст</w:t>
      </w:r>
      <w:r>
        <w:t>е</w:t>
      </w:r>
      <w:r>
        <w:t xml:space="preserve">панов. – К.: КНЕУ, 2001. – С.253-260.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Мендрул О.Г. Особливості </w:t>
      </w:r>
      <w:proofErr w:type="gramStart"/>
      <w:r>
        <w:t>техн</w:t>
      </w:r>
      <w:proofErr w:type="gramEnd"/>
      <w:r>
        <w:t>ічного і фундаментального інвестиційного аналізу акцій українських підприємств  // Державний інформаційний бюл</w:t>
      </w:r>
      <w:r>
        <w:t>е</w:t>
      </w:r>
      <w:r>
        <w:t xml:space="preserve">тень про приватизацію. – 2001. - №12. – С.40-45.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 xml:space="preserve">Мендрул О.Г. Методологічні особливості оцінки вартості </w:t>
      </w:r>
      <w:proofErr w:type="gramStart"/>
      <w:r>
        <w:t>п</w:t>
      </w:r>
      <w:proofErr w:type="gramEnd"/>
      <w:r>
        <w:t>ідпр</w:t>
      </w:r>
      <w:r>
        <w:t>и</w:t>
      </w:r>
      <w:r>
        <w:t>ємств в умовах економічної трансформації // Державний інформаційний б</w:t>
      </w:r>
      <w:r>
        <w:t>ю</w:t>
      </w:r>
      <w:r>
        <w:t xml:space="preserve">летень про приватизацію. – 2002. - №9. – С.56-59. </w:t>
      </w:r>
    </w:p>
    <w:p w:rsidR="00213B7E" w:rsidRDefault="00213B7E" w:rsidP="000765FF">
      <w:pPr>
        <w:pStyle w:val="affffffffc"/>
        <w:numPr>
          <w:ilvl w:val="0"/>
          <w:numId w:val="71"/>
        </w:numPr>
        <w:tabs>
          <w:tab w:val="clear" w:pos="1530"/>
          <w:tab w:val="left" w:pos="-120"/>
          <w:tab w:val="num" w:pos="1380"/>
        </w:tabs>
        <w:suppressAutoHyphens w:val="0"/>
        <w:spacing w:after="0" w:line="360" w:lineRule="auto"/>
        <w:ind w:left="0" w:firstLine="0"/>
        <w:jc w:val="both"/>
      </w:pPr>
      <w:r>
        <w:t>Мендрул О.Г. Моделювання вторинного ринку промислової нерухомості // Вчені записки: Наук</w:t>
      </w:r>
      <w:proofErr w:type="gramStart"/>
      <w:r>
        <w:t>.</w:t>
      </w:r>
      <w:proofErr w:type="gramEnd"/>
      <w:r>
        <w:t xml:space="preserve"> </w:t>
      </w:r>
      <w:proofErr w:type="gramStart"/>
      <w:r>
        <w:t>з</w:t>
      </w:r>
      <w:proofErr w:type="gramEnd"/>
      <w:r>
        <w:t>бірник. Вип. 1</w:t>
      </w:r>
      <w:proofErr w:type="gramStart"/>
      <w:r>
        <w:t xml:space="preserve"> / В</w:t>
      </w:r>
      <w:proofErr w:type="gramEnd"/>
      <w:r>
        <w:t>ідп. ред. В.С. Са</w:t>
      </w:r>
      <w:r>
        <w:t>в</w:t>
      </w:r>
      <w:r>
        <w:t xml:space="preserve">чук. – К.:КНЕУ, 1998. – С.102-106.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Лебедь Н.П., Мендрул О.Г. Практическое пособие по экспертной оце</w:t>
      </w:r>
      <w:r>
        <w:t>н</w:t>
      </w:r>
      <w:r>
        <w:t>ке предприятий. – К.: Фонд государственного имущества Украины. Конса</w:t>
      </w:r>
      <w:r>
        <w:t>л</w:t>
      </w:r>
      <w:r>
        <w:t xml:space="preserve">тинговые фирмы «Легалис-Эксперт», «Эксперт-Л», 1996. – 280.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Учебное пособие для подготовки к сдаче квалификационного экз</w:t>
      </w:r>
      <w:r>
        <w:t>а</w:t>
      </w:r>
      <w:r>
        <w:t>мена по экспертной оценке имущества, недвижимости, имущественных прав, бизнеса, техники и оборудования (категории А</w:t>
      </w:r>
      <w:proofErr w:type="gramStart"/>
      <w:r>
        <w:t>,В</w:t>
      </w:r>
      <w:proofErr w:type="gramEnd"/>
      <w:r>
        <w:t>,С) / А.Мен</w:t>
      </w:r>
      <w:r>
        <w:t>д</w:t>
      </w:r>
      <w:r>
        <w:t>рул, Ф.Пузий, И.Галкин, С.Скрынько, А.Драпиковский, И.Иванова / Под ред. А.Мендрула. – К.:Консалтинговая фирма «Эксперт-Л», 2000. – 323с.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Лебідь Н.П., Мендрул О.Г. Основи  оцінки в Україні // Оцінка майна в Україні. </w:t>
      </w:r>
      <w:proofErr w:type="gramStart"/>
      <w:r>
        <w:t>Нормативна та методична</w:t>
      </w:r>
      <w:proofErr w:type="gramEnd"/>
      <w:r>
        <w:t xml:space="preserve"> база. – К.:Міжнародний центр приватиз</w:t>
      </w:r>
      <w:r>
        <w:t>а</w:t>
      </w:r>
      <w:r>
        <w:t>ції, інвестицій та менеджменту, 1997. – С.77-171.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Справочное пособие о порядке подготовки и сбора информации для различных видов экспертной оценки объектов приватизации, акциониров</w:t>
      </w:r>
      <w:r>
        <w:t>а</w:t>
      </w:r>
      <w:r>
        <w:t>ния, отчуждения, залога и аренды / Н.Кравцова, В.Ларцев, Н.Лебедь, А.Мендрул, С.Скрынько / Под ред. Н.Лебедь. – К.: ООО «Уче</w:t>
      </w:r>
      <w:r>
        <w:t>б</w:t>
      </w:r>
      <w:r>
        <w:t xml:space="preserve">но-консалтинговый центр «Эксперт-Л», 2001. – 161с.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Коментар до методичних рекомендацій по експертній оцінці пак</w:t>
      </w:r>
      <w:r>
        <w:t>е</w:t>
      </w:r>
      <w:r>
        <w:t>тів акцій, що належать державі / Бондар О.М., Лебідь Н.П., Мендрул О.Г., Ла</w:t>
      </w:r>
      <w:r>
        <w:t>р</w:t>
      </w:r>
      <w:r>
        <w:t>цев В.С., Галкін</w:t>
      </w:r>
      <w:proofErr w:type="gramStart"/>
      <w:r>
        <w:t xml:space="preserve"> І.</w:t>
      </w:r>
      <w:proofErr w:type="gramEnd"/>
      <w:r>
        <w:t xml:space="preserve">А. – К.: Консалтингова фірма “Експерт-Л”, 1996. – 60с.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Мендрул О.Г.  Проблеми оцінки </w:t>
      </w:r>
      <w:proofErr w:type="gramStart"/>
      <w:r>
        <w:t>п</w:t>
      </w:r>
      <w:proofErr w:type="gramEnd"/>
      <w:r>
        <w:t>ідприємств, що приватиз</w:t>
      </w:r>
      <w:r>
        <w:t>у</w:t>
      </w:r>
      <w:r>
        <w:t>ються // Ефективність реформування української економіки: Зб. наук</w:t>
      </w:r>
      <w:proofErr w:type="gramStart"/>
      <w:r>
        <w:t>.</w:t>
      </w:r>
      <w:proofErr w:type="gramEnd"/>
      <w:r>
        <w:t xml:space="preserve"> </w:t>
      </w:r>
      <w:proofErr w:type="gramStart"/>
      <w:r>
        <w:t>п</w:t>
      </w:r>
      <w:proofErr w:type="gramEnd"/>
      <w:r>
        <w:t>р. / НАН Укр</w:t>
      </w:r>
      <w:r>
        <w:t>а</w:t>
      </w:r>
      <w:r>
        <w:t xml:space="preserve">їни, Інститут економіки. Відп. ред. М.Герасимчук. – К.,1999. – С.86-89.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О.Г. Рейтингова оцінка інвестиційних якостей акцій // Упра</w:t>
      </w:r>
      <w:r>
        <w:t>в</w:t>
      </w:r>
      <w:r>
        <w:t>ління організацією: діагностика, стратегія, ефективність. Матеріали IV Вс</w:t>
      </w:r>
      <w:r>
        <w:t>е</w:t>
      </w:r>
      <w:r>
        <w:t xml:space="preserve">української </w:t>
      </w:r>
      <w:r>
        <w:lastRenderedPageBreak/>
        <w:t xml:space="preserve">науково-практичної конференції. 26-27 березня 1998р. – Київ-Трускавець, НТТУ “КПІ”,  ДДПУ, 1998. –С.102.-103.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Мендрул О.Г. Особливості ціноутворення на </w:t>
      </w:r>
      <w:proofErr w:type="gramStart"/>
      <w:r>
        <w:t>п</w:t>
      </w:r>
      <w:proofErr w:type="gramEnd"/>
      <w:r>
        <w:t xml:space="preserve">ідприємства, що приватизуються // Маркетинг: теорія і практика. Матеріали ІІ </w:t>
      </w:r>
      <w:proofErr w:type="gramStart"/>
      <w:r>
        <w:t>м</w:t>
      </w:r>
      <w:proofErr w:type="gramEnd"/>
      <w:r>
        <w:t>іжнародної наук</w:t>
      </w:r>
      <w:r>
        <w:t>о</w:t>
      </w:r>
      <w:r>
        <w:t>во-практичної конференції. 16-17 квітня 1998р. – К.:КНЕУ, 1998. – С.118-119.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Україна </w:t>
      </w:r>
      <w:proofErr w:type="gramStart"/>
      <w:r>
        <w:t>у</w:t>
      </w:r>
      <w:proofErr w:type="gramEnd"/>
      <w:r>
        <w:t xml:space="preserve"> цифрах у 2000 році: Корот. стат. довід</w:t>
      </w:r>
      <w:proofErr w:type="gramStart"/>
      <w:r>
        <w:t xml:space="preserve"> / З</w:t>
      </w:r>
      <w:proofErr w:type="gramEnd"/>
      <w:r>
        <w:t>а ред. О.Г. Осауле</w:t>
      </w:r>
      <w:r>
        <w:t>н</w:t>
      </w:r>
      <w:r>
        <w:t xml:space="preserve">ка. - К.: </w:t>
      </w:r>
      <w:proofErr w:type="gramStart"/>
      <w:r>
        <w:t>Техн</w:t>
      </w:r>
      <w:proofErr w:type="gramEnd"/>
      <w:r>
        <w:t>іка, 2001. - 256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Чижова В.І. Приватизація в Україні: </w:t>
      </w:r>
      <w:proofErr w:type="gramStart"/>
      <w:r>
        <w:t>п</w:t>
      </w:r>
      <w:proofErr w:type="gramEnd"/>
      <w:r>
        <w:t>ідсумки  і проблеми  (теор</w:t>
      </w:r>
      <w:r>
        <w:t>е</w:t>
      </w:r>
      <w:r>
        <w:t>тичні, методологічні та регіональні аспекти) / Під. ред. С.І. Дорогунц</w:t>
      </w:r>
      <w:r>
        <w:t>о</w:t>
      </w:r>
      <w:r>
        <w:t>ва. - К., 1998. – 279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Украї</w:t>
      </w:r>
      <w:proofErr w:type="gramStart"/>
      <w:r>
        <w:t>на</w:t>
      </w:r>
      <w:proofErr w:type="gramEnd"/>
      <w:r>
        <w:t xml:space="preserve"> – Росі</w:t>
      </w:r>
      <w:proofErr w:type="gramStart"/>
      <w:r>
        <w:t>я</w:t>
      </w:r>
      <w:proofErr w:type="gramEnd"/>
      <w:r>
        <w:t>: проблеми економічної взаємодії / Пирожков С.І., Губський Б.В., Сухоруков А.І., Бурмістров М.П., Шестоп</w:t>
      </w:r>
      <w:r>
        <w:t>а</w:t>
      </w:r>
      <w:r>
        <w:t>лов Г.Г., Острий О.Г., Іванов В.П. - К.: НІУРВ, 2000. – 256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Чумаченко Н. Направления инвестиционной политики в промышле</w:t>
      </w:r>
      <w:r>
        <w:t>н</w:t>
      </w:r>
      <w:r>
        <w:t>ности // Экономика Украины. - 1999. - №11. - С. 12-19.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Панасюк В. Некоторые подходы к прогнозированию  научно-технической и инновационной сфер // Экономика Украины. - 1999. - №3. - С. 10-20.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Іванух Р.А., Колобова Л.В., Ягодка А.Г. Інвестиційна політика держави і ро</w:t>
      </w:r>
      <w:r>
        <w:t>з</w:t>
      </w:r>
      <w:r>
        <w:t>виток науково-технічного прогресу // Фінанси України. - 1998. - №4. - С. 77-85.</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Подолян Л. Горе от мозгов // Зеркало недели. - 2000. - №15. - С. 12.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Рейтинг  ТОП-100. Лучшие компании Украины. - К.: Украинская инв</w:t>
      </w:r>
      <w:r>
        <w:t>е</w:t>
      </w:r>
      <w:r>
        <w:t>стиционная газета, 1999. – 53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Рейтинг  ТОП-100. Лучшие компании Украины. - К.: Украинская инвестиц</w:t>
      </w:r>
      <w:r>
        <w:t>и</w:t>
      </w:r>
      <w:r>
        <w:t>онная газета, 2000. – 68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Долишний М., Козориз М. Модели государственного регулиров</w:t>
      </w:r>
      <w:r>
        <w:t>а</w:t>
      </w:r>
      <w:r>
        <w:t>ния в рыночной экономике // Экономика Украины . - 1999. - №6. - С. 13-22.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Лукинов И. Инвестиционная политика в стабильном экономическом разв</w:t>
      </w:r>
      <w:r>
        <w:t>и</w:t>
      </w:r>
      <w:r>
        <w:t>тии // Экономика Украины. - 1999. - №10. - С. 4-9.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Шевцов А. О мерах  по повышению эффективности экономики Укра</w:t>
      </w:r>
      <w:r>
        <w:t>и</w:t>
      </w:r>
      <w:r>
        <w:t>ны в переходной период // Экономика Украины. - 1999. - №12. - С. 31-35.</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 xml:space="preserve">Субботович Ю.Л. Прибуток  у господарській діяльності  </w:t>
      </w:r>
      <w:proofErr w:type="gramStart"/>
      <w:r>
        <w:t>п</w:t>
      </w:r>
      <w:proofErr w:type="gramEnd"/>
      <w:r>
        <w:t>ідприємн</w:t>
      </w:r>
      <w:r>
        <w:t>и</w:t>
      </w:r>
      <w:r>
        <w:t>цьких структур // Фінанси України. - 1999. - №12. - С. 39-46.</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Послання Президента України до Верховно</w:t>
      </w:r>
      <w:proofErr w:type="gramStart"/>
      <w:r>
        <w:t>ї Р</w:t>
      </w:r>
      <w:proofErr w:type="gramEnd"/>
      <w:r>
        <w:t>ади України про внутрішнє і зовнішнє становище України в 2000 році. – К.: Інф</w:t>
      </w:r>
      <w:r>
        <w:t>о</w:t>
      </w:r>
      <w:r>
        <w:t>рмаційно-видавничий центр Держкомстату Укра</w:t>
      </w:r>
      <w:r>
        <w:t>ї</w:t>
      </w:r>
      <w:r>
        <w:t>ни, 2001 р. – 404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Безуглый А. Об изъятии части амортизационных  отчислений и использовании мощностей предприятий // Экономика У</w:t>
      </w:r>
      <w:r>
        <w:t>к</w:t>
      </w:r>
      <w:r>
        <w:t>раины. - 2000. - №1. - С. 34-40.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Геец В. Социогуманитарные составляющие перспектив перехода к социальноориентированной  экономике в Украине // Экономика У</w:t>
      </w:r>
      <w:r>
        <w:t>к</w:t>
      </w:r>
      <w:r>
        <w:t>раины. - 2000. - №1. - С. 4-11.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Сенчуков В. Оптимальная система налогообложения // Экономика У</w:t>
      </w:r>
      <w:r>
        <w:t>к</w:t>
      </w:r>
      <w:r>
        <w:t>раины. -1999. - №3. - С. 55-60.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Ларіонова Л. Бухгалтерський </w:t>
      </w:r>
      <w:proofErr w:type="gramStart"/>
      <w:r>
        <w:t>обл</w:t>
      </w:r>
      <w:proofErr w:type="gramEnd"/>
      <w:r>
        <w:t>ік і податкова система - одвічний та</w:t>
      </w:r>
      <w:r>
        <w:t>н</w:t>
      </w:r>
      <w:r>
        <w:t>дем // Фінанси України. - 1998. - №4. - С. 108-112.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Полозенко Д.Ф. Фінансова політика  перехідної економіки // Фінанси У</w:t>
      </w:r>
      <w:r>
        <w:t>к</w:t>
      </w:r>
      <w:r>
        <w:t>раїни. - 1999. - №8. - С. 3-11.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Тинний І.В. Становлення інституту банкрутств </w:t>
      </w:r>
      <w:proofErr w:type="gramStart"/>
      <w:r>
        <w:t>п</w:t>
      </w:r>
      <w:proofErr w:type="gramEnd"/>
      <w:r>
        <w:t>ідприємств в Укр</w:t>
      </w:r>
      <w:r>
        <w:t>а</w:t>
      </w:r>
      <w:r>
        <w:t>їні // Фінанси України. - 1999. - №8. - С. 40-49.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Гедді К., Айкес Б. Реалії віртуальної економіки Росії // Фондовий р</w:t>
      </w:r>
      <w:r>
        <w:t>и</w:t>
      </w:r>
      <w:r>
        <w:t>нок. - 1999. - №12. - С. 31-37.</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Брезовская И. Одни долги // Бизнес. - 1999. - №4. - С. 7-8.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Гутор А. Не сложилось…  // Бизнес. - 2000. - №9. - С. 10.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Тимошенко Ю. К рынку придётся привыкать. И платить придётся // Ко</w:t>
      </w:r>
      <w:r>
        <w:t>м</w:t>
      </w:r>
      <w:r>
        <w:t>паньон. - 2000.- №5. - С. 11-13.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Стирський М.В. Макроекономічні умови здійснення інвестиційної ді</w:t>
      </w:r>
      <w:r>
        <w:t>я</w:t>
      </w:r>
      <w:r>
        <w:t>льності // Фінанси України. - 1999. - №12. - С. 115-120.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Ермошенко Н. Определение угрозы национальным интересам госуда</w:t>
      </w:r>
      <w:r>
        <w:t>р</w:t>
      </w:r>
      <w:r>
        <w:t>ства в финансово-кредитной сфере // Экономика Украины. - 1999. - №1. - С. 4-12.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Закріпити і розвинути позитивні тенденції в економіці і </w:t>
      </w:r>
      <w:proofErr w:type="gramStart"/>
      <w:r>
        <w:t>соц</w:t>
      </w:r>
      <w:proofErr w:type="gramEnd"/>
      <w:r>
        <w:t>іальній сфері. З виступу Президента України Л.Д. Кучми на ІХ з’їзді Українс</w:t>
      </w:r>
      <w:r>
        <w:t>ь</w:t>
      </w:r>
      <w:r>
        <w:t xml:space="preserve">кого союзу </w:t>
      </w:r>
      <w:r>
        <w:lastRenderedPageBreak/>
        <w:t>промисловців і підприємців 29 березня 2001 року // Уряд</w:t>
      </w:r>
      <w:r>
        <w:t>о</w:t>
      </w:r>
      <w:r>
        <w:t>вий кур’єр. – 2001 . - №58 . – С. 4-6.</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Деякі статистичні дані наведені Президентом України у посланні Па</w:t>
      </w:r>
      <w:r>
        <w:t>р</w:t>
      </w:r>
      <w:r>
        <w:t xml:space="preserve">ламенту 19 листопада 1998 р. // </w:t>
      </w:r>
      <w:proofErr w:type="gramStart"/>
      <w:r>
        <w:t>Ц</w:t>
      </w:r>
      <w:proofErr w:type="gramEnd"/>
      <w:r>
        <w:t>інні папери України. – 1998. - №33.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Бородюк В., Турчинов О., Приходько Т. Методи розрахунку обсягів тіньової економ</w:t>
      </w:r>
      <w:r>
        <w:t>і</w:t>
      </w:r>
      <w:r>
        <w:t>ки. "Економіка України". –1997 . -  № 5. - С. 41-53.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Пинзеник В. Чи можливе в Україні стабільне економічне зростання? Ек</w:t>
      </w:r>
      <w:r>
        <w:t>о</w:t>
      </w:r>
      <w:r>
        <w:t>номічні есе. Проблеми макроекономічної політики на сучасному етапі. Випуск 4, 2000. - С. 3-13.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Банки Украины. Тематическое приложение. "Украинская инвестицио</w:t>
      </w:r>
      <w:r>
        <w:t>н</w:t>
      </w:r>
      <w:r>
        <w:t>ная газета" // 2001. - № 9. – 10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Економіка України у 2000 році. //Урядовий кур'єр. – 2001.- № 12. - С. 1, 5-8.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Тенденції української економіки. Червень 2000. – К.: Українськ</w:t>
      </w:r>
      <w:proofErr w:type="gramStart"/>
      <w:r>
        <w:t>о-</w:t>
      </w:r>
      <w:proofErr w:type="gramEnd"/>
      <w:r>
        <w:t>Європейский консультаційний центр з питань законодавства. – 91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Закон України "Про державну програму приватизації" // Українська і</w:t>
      </w:r>
      <w:r>
        <w:t>н</w:t>
      </w:r>
      <w:r>
        <w:t>вестиційна газета. Нормативна база. – 27 червня 2000 р. – С. 1-13.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Основні показники роботи </w:t>
      </w:r>
      <w:proofErr w:type="gramStart"/>
      <w:r>
        <w:t>п</w:t>
      </w:r>
      <w:proofErr w:type="gramEnd"/>
      <w:r>
        <w:t>ідприємств окремих галузей економіки України різних форм власності за 9 місяців 2000 року. Статистичний б</w:t>
      </w:r>
      <w:r>
        <w:t>ю</w:t>
      </w:r>
      <w:r>
        <w:t>летень. Перша частина. – К.: Державний комітет статистики України, 2000. – 396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Червова Л.Г, Бєлікова О.Ю. Фондовий ринок в умовах трансформ</w:t>
      </w:r>
      <w:r>
        <w:t>а</w:t>
      </w:r>
      <w:r>
        <w:t>ції економіки // Фінанси України. – 2001. – №7. –  С. 129-134.</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Кейнс</w:t>
      </w:r>
      <w:proofErr w:type="gramStart"/>
      <w:r>
        <w:t xml:space="preserve"> Д</w:t>
      </w:r>
      <w:proofErr w:type="gramEnd"/>
      <w:r>
        <w:t>ж.М. Общая теория занятости, процента и денег. В кн. Избра</w:t>
      </w:r>
      <w:r>
        <w:t>н</w:t>
      </w:r>
      <w:r>
        <w:t>ные произведения. – М.:Экономика, 1993. – 576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Насколько математика может помочь выиграть на фондовом рынке // Финансовая газета. – 1998. – 9 апреля.</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Бергер </w:t>
      </w:r>
      <w:proofErr w:type="gramStart"/>
      <w:r>
        <w:t>Ф.</w:t>
      </w:r>
      <w:proofErr w:type="gramEnd"/>
      <w:r>
        <w:t xml:space="preserve"> Что Вам надо знать об анализе акций / Пер. с нем. – М.: АОЗТ «Интерэксперт», ЗАО «Финстатинформ», 1998. – 206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Сорос Дж. Алхимия финансов. М.:Инфра-М, 2001. – 416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Офіційний сайт</w:t>
      </w:r>
      <w:proofErr w:type="gramStart"/>
      <w:r>
        <w:t xml:space="preserve"> Д</w:t>
      </w:r>
      <w:proofErr w:type="gramEnd"/>
      <w:r>
        <w:t>ержавної комісії України з цінних паперів та фо</w:t>
      </w:r>
      <w:r>
        <w:t>н</w:t>
      </w:r>
      <w:r>
        <w:t>дового ринку // wwww.ssmsc.gov.ua.</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Михайлов Д.М. Мировой финансовой рынок. Тенденции и инструменты. – М.: «Э</w:t>
      </w:r>
      <w:r>
        <w:t>к</w:t>
      </w:r>
      <w:r>
        <w:t>замен», 2000. – 768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Семенов А. Международные прямые инвестиции // Экономика Укра</w:t>
      </w:r>
      <w:r>
        <w:t>и</w:t>
      </w:r>
      <w:r>
        <w:t>ны. – 1998. - №7. – С. 77-84.</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Семенов А. Международное движение прямих инвестиций // Экономика Укра</w:t>
      </w:r>
      <w:r>
        <w:t>и</w:t>
      </w:r>
      <w:r>
        <w:t>ны. – 2000. - №2. – С. 69-74.</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Климко Г.Н. Альтернативні можливості залучення іноземних кредитів </w:t>
      </w:r>
      <w:proofErr w:type="gramStart"/>
      <w:r>
        <w:t>в</w:t>
      </w:r>
      <w:proofErr w:type="gramEnd"/>
      <w:r>
        <w:t xml:space="preserve"> У</w:t>
      </w:r>
      <w:r>
        <w:t>к</w:t>
      </w:r>
      <w:r>
        <w:t>раїну // Фінанси України. – 1998. - №10. – С. 11-22.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Корнеев В. Долговые парадоксы и ориентиры государственных заимствований // Экономика Укра</w:t>
      </w:r>
      <w:r>
        <w:t>и</w:t>
      </w:r>
      <w:r>
        <w:t>ны. – 2000. - №6. – С. 30-37.</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Мізюк Б.М., Шевчук В.О. Зовнішнє запозичення: вплив на екон</w:t>
      </w:r>
      <w:r>
        <w:t>о</w:t>
      </w:r>
      <w:r>
        <w:t>мічну політику // Фінанси України. – 1998. - №9. – С. 82-90.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Колосов А. Некоторые аспекты государственного управления привл</w:t>
      </w:r>
      <w:r>
        <w:t>е</w:t>
      </w:r>
      <w:r>
        <w:t>чением иностарнных инвестиций в экономику Украины // Экономика Укра</w:t>
      </w:r>
      <w:r>
        <w:t>и</w:t>
      </w:r>
      <w:r>
        <w:t>ны. – 1998. - №11. – С. 27-36.</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Колосов О.Є. </w:t>
      </w:r>
      <w:proofErr w:type="gramStart"/>
      <w:r>
        <w:t>Напрямки</w:t>
      </w:r>
      <w:proofErr w:type="gramEnd"/>
      <w:r>
        <w:t xml:space="preserve"> трансформації інвестиційної політики України в контексті сучасних тенденцій іноземного інвестування // Фінанси Укра</w:t>
      </w:r>
      <w:r>
        <w:t>ї</w:t>
      </w:r>
      <w:r>
        <w:t>ни. – 1998. - №9. – С. 70-81.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Мар’єнко А.В., Принц Г.В., Патика Н.І., </w:t>
      </w:r>
      <w:proofErr w:type="gramStart"/>
      <w:r>
        <w:t>Пр</w:t>
      </w:r>
      <w:proofErr w:type="gramEnd"/>
      <w:r>
        <w:t>іб К.А. Проблеми зал</w:t>
      </w:r>
      <w:r>
        <w:t>у</w:t>
      </w:r>
      <w:r>
        <w:t>чення іноземних інвестицій в економіку України // Фінанси Укра</w:t>
      </w:r>
      <w:r>
        <w:t>ї</w:t>
      </w:r>
      <w:r>
        <w:t>ни. – 1999. - №7. – С. 34-44.</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Максименко Е.В. Шляхи активізації залучення іноземних інвестицій в У</w:t>
      </w:r>
      <w:r>
        <w:t>к</w:t>
      </w:r>
      <w:r>
        <w:t>раїну // Фінанси України. – 1998. - №6. – С. 20-30.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 Гаврилюк О.В. Іноземне інвестування і структурна трансформація в </w:t>
      </w:r>
      <w:proofErr w:type="gramStart"/>
      <w:r>
        <w:t>кра</w:t>
      </w:r>
      <w:r>
        <w:t>ї</w:t>
      </w:r>
      <w:r>
        <w:t>нах</w:t>
      </w:r>
      <w:proofErr w:type="gramEnd"/>
      <w:r>
        <w:t xml:space="preserve"> перехідної економіки // Фінанси України. – 1998. - №7. – С. 54-66.</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 Гаврилюк О. Методы регулирования деятельности иностранных инвесторов в странах-реципиентах // Экономика Укра</w:t>
      </w:r>
      <w:r>
        <w:t>и</w:t>
      </w:r>
      <w:r>
        <w:t>ны. – 2000. - №3. – С. 78-85.</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Носова О. Прямые иностранные инвестиции в трансформационой экономике Украины // Экономика Укра</w:t>
      </w:r>
      <w:r>
        <w:t>и</w:t>
      </w:r>
      <w:r>
        <w:t>ны. – 2000. - №5. – С. 47-51.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Рубан А. Экономические аспекты реформирования газотранспо</w:t>
      </w:r>
      <w:r>
        <w:t>р</w:t>
      </w:r>
      <w:r>
        <w:t>тной системы Украины при участии иностранных инвесторов // Экономика Укр</w:t>
      </w:r>
      <w:r>
        <w:t>а</w:t>
      </w:r>
      <w:r>
        <w:t>ины. – 2001. - №2. – С. 27-31.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Нечипуренко В.М., Бєлова</w:t>
      </w:r>
      <w:proofErr w:type="gramStart"/>
      <w:r>
        <w:t xml:space="preserve"> І.</w:t>
      </w:r>
      <w:proofErr w:type="gramEnd"/>
      <w:r>
        <w:t>В. Удосконалення методики визначення ек</w:t>
      </w:r>
      <w:r>
        <w:t>о</w:t>
      </w:r>
      <w:r>
        <w:t>номічної ефективності іноземних інвестицій // Фінанси України. – 1998. - №10. – С. 3-10.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 Іноземні інвестиції та національний капітал: парадигма взаємодії. Аналітична доповідь. – К.: Національний інститут стратегічних </w:t>
      </w:r>
      <w:proofErr w:type="gramStart"/>
      <w:r>
        <w:t>д</w:t>
      </w:r>
      <w:r>
        <w:t>о</w:t>
      </w:r>
      <w:r>
        <w:t>сл</w:t>
      </w:r>
      <w:proofErr w:type="gramEnd"/>
      <w:r>
        <w:t xml:space="preserve">іджень. Центр антикризових </w:t>
      </w:r>
      <w:proofErr w:type="gramStart"/>
      <w:r>
        <w:t>досл</w:t>
      </w:r>
      <w:proofErr w:type="gramEnd"/>
      <w:r>
        <w:t>іджень, 2000. – 48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Захарін С.В. Стратегія </w:t>
      </w:r>
      <w:proofErr w:type="gramStart"/>
      <w:r>
        <w:t>п</w:t>
      </w:r>
      <w:proofErr w:type="gramEnd"/>
      <w:r>
        <w:t>ідвищення інвестиційної привабливості економ</w:t>
      </w:r>
      <w:r>
        <w:t>і</w:t>
      </w:r>
      <w:r>
        <w:t>ки України для іноземного капіталу // Фінанси України. – 2000. - №12. – С. 87-94.</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 </w:t>
      </w:r>
      <w:proofErr w:type="gramStart"/>
      <w:r>
        <w:t>Б</w:t>
      </w:r>
      <w:proofErr w:type="gramEnd"/>
      <w:r>
        <w:t>ізнес. – 2001. - №9. – С. 29.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 Натха О. Пивзавод “Крым” переходит “Группе Сармат” // Украин</w:t>
      </w:r>
      <w:r>
        <w:t>с</w:t>
      </w:r>
      <w:r>
        <w:t>кая инвестиционная газета. – 2001. - №39. – С. 17, 21.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Рейтинговое агентство «Прозрачная Украина» // </w:t>
      </w:r>
      <w:hyperlink r:id="rId12" w:history="1">
        <w:r>
          <w:t>www.aaa.com.ua/rus/industr/energo</w:t>
        </w:r>
      </w:hyperlink>
      <w:r>
        <w:t>.</w:t>
      </w:r>
    </w:p>
    <w:p w:rsidR="00213B7E" w:rsidRPr="00213B7E" w:rsidRDefault="00213B7E" w:rsidP="000765FF">
      <w:pPr>
        <w:pStyle w:val="affffffffc"/>
        <w:numPr>
          <w:ilvl w:val="0"/>
          <w:numId w:val="71"/>
        </w:numPr>
        <w:tabs>
          <w:tab w:val="clear" w:pos="1530"/>
          <w:tab w:val="left" w:pos="-120"/>
        </w:tabs>
        <w:suppressAutoHyphens w:val="0"/>
        <w:spacing w:after="0" w:line="360" w:lineRule="auto"/>
        <w:ind w:left="0" w:firstLine="0"/>
        <w:jc w:val="both"/>
        <w:rPr>
          <w:lang w:val="en-US"/>
        </w:rPr>
      </w:pPr>
      <w:r w:rsidRPr="00213B7E">
        <w:rPr>
          <w:lang w:val="en-US"/>
        </w:rPr>
        <w:t>Ukraine Power Industry // www.me-press.kiev.ua.</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rsidRPr="00213B7E">
        <w:rPr>
          <w:lang w:val="en-US"/>
        </w:rPr>
        <w:t xml:space="preserve"> </w:t>
      </w:r>
      <w:r>
        <w:t>Економіка України у 2000 році // Урядовий кур’єр. – 2001. - №12. - С. 1, 5-8.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Вовк С. Энергетика уходит на Запад // Украинская инвестиционная г</w:t>
      </w:r>
      <w:r>
        <w:t>а</w:t>
      </w:r>
      <w:r>
        <w:t>зета. – 2001. - №18-19. – С. 7.</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Рябченко О.В. Іноземні інвестиції при проведенні приватизації в електр</w:t>
      </w:r>
      <w:r>
        <w:t>о</w:t>
      </w:r>
      <w:r>
        <w:t>енергетиці України / У зб.: Приватизація в електроенергетиці України (Проблеми, перспективи). – Комітет Верховної Ради України з питань пали</w:t>
      </w:r>
      <w:r>
        <w:t>в</w:t>
      </w:r>
      <w:r>
        <w:t>но-енергетичного комплексу, ядерної політики та ядерної безпеки, Міністе</w:t>
      </w:r>
      <w:r>
        <w:t>р</w:t>
      </w:r>
      <w:r>
        <w:t xml:space="preserve">ство палива та енергетики України, </w:t>
      </w:r>
      <w:proofErr w:type="gramStart"/>
      <w:r>
        <w:t>Св</w:t>
      </w:r>
      <w:proofErr w:type="gramEnd"/>
      <w:r>
        <w:t>ітовий банк, Агентство США з міжнародного розвитку, Фонд підтримки регіональних ініціатив, Інст</w:t>
      </w:r>
      <w:r>
        <w:t>и</w:t>
      </w:r>
      <w:r>
        <w:t>тут ядерного та енергетичного права. - К., 2000. -  С. 27-33.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Бондар О.М. Стратегія здійснення приватизації електроенергет</w:t>
      </w:r>
      <w:r>
        <w:t>и</w:t>
      </w:r>
      <w:r>
        <w:t>ки в Україні / У зб.: Приватизація в електроенергетиці України (Проблеми, перспективи). – Комітет Верховної Ради України з питань пали</w:t>
      </w:r>
      <w:r>
        <w:t>в</w:t>
      </w:r>
      <w:r>
        <w:t xml:space="preserve">но-енергетичного комплексу, </w:t>
      </w:r>
      <w:r>
        <w:lastRenderedPageBreak/>
        <w:t xml:space="preserve">ядерної політики та ядерної безпеки, Міністерство палива та енергетики України, </w:t>
      </w:r>
      <w:proofErr w:type="gramStart"/>
      <w:r>
        <w:t>Св</w:t>
      </w:r>
      <w:proofErr w:type="gramEnd"/>
      <w:r>
        <w:t>ітовий банк, Агентс</w:t>
      </w:r>
      <w:r>
        <w:t>т</w:t>
      </w:r>
      <w:r>
        <w:t>во США з міжнародного розвитку, Фонд підтримки регіональних ін</w:t>
      </w:r>
      <w:r>
        <w:t>і</w:t>
      </w:r>
      <w:r>
        <w:t>ціатив, Інститут ядерного та енергетичного права. – К., 2000. – С. 21-26.</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Указ Президента України від 2 серпня 1999 р. №944/99 “Про деякі п</w:t>
      </w:r>
      <w:r>
        <w:t>и</w:t>
      </w:r>
      <w:r>
        <w:t>тання приватизації об’єктів електроенергетичного комплексу”// Державний і</w:t>
      </w:r>
      <w:r>
        <w:t>н</w:t>
      </w:r>
      <w:r>
        <w:t>формаційний бюлетень про приватизацію. – 1999. -№11. – С. 38.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Указ Президента України від 15 липня 2000 р. №904/2000 “Про внесе</w:t>
      </w:r>
      <w:r>
        <w:t>н</w:t>
      </w:r>
      <w:r>
        <w:t xml:space="preserve">ня змін </w:t>
      </w:r>
      <w:proofErr w:type="gramStart"/>
      <w:r>
        <w:t>до</w:t>
      </w:r>
      <w:proofErr w:type="gramEnd"/>
      <w:r>
        <w:t xml:space="preserve"> </w:t>
      </w:r>
      <w:proofErr w:type="gramStart"/>
      <w:r>
        <w:t>Указу</w:t>
      </w:r>
      <w:proofErr w:type="gramEnd"/>
      <w:r>
        <w:t xml:space="preserve"> Президента України від 2 серпня 1999 р. №944/99” // Держа</w:t>
      </w:r>
      <w:r>
        <w:t>в</w:t>
      </w:r>
      <w:r>
        <w:t>ний інформаційний бюлетень про приватизацію. – 2000. - №. – С. 12.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Маскалевич И. «Сумыоблэнерго»: игра по чужим правилам // Зеркало недели. – 2002. – 8 июня. – С. 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Бондар О., Мендрул О. До питання про тенденції зміни вартості </w:t>
      </w:r>
      <w:proofErr w:type="gramStart"/>
      <w:r>
        <w:t>п</w:t>
      </w:r>
      <w:proofErr w:type="gramEnd"/>
      <w:r>
        <w:t>і</w:t>
      </w:r>
      <w:r>
        <w:t>д</w:t>
      </w:r>
      <w:r>
        <w:t xml:space="preserve">приємств у контексті приватизації // Економіка України. – 2000. - №9. – С.4-14.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О. Стан і перспективи первісного нагромадження к</w:t>
      </w:r>
      <w:r>
        <w:t>а</w:t>
      </w:r>
      <w:r>
        <w:t xml:space="preserve">піталу  // Економіка України. – 2001. - №7. – С.8-15.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Мендрул О.Г. Вартість </w:t>
      </w:r>
      <w:proofErr w:type="gramStart"/>
      <w:r>
        <w:t>п</w:t>
      </w:r>
      <w:proofErr w:type="gramEnd"/>
      <w:r>
        <w:t>ідприємств: бази оцінки // Державний інф</w:t>
      </w:r>
      <w:r>
        <w:t>о</w:t>
      </w:r>
      <w:r>
        <w:t>рмаційний бюлетень про приватизацію. – 2002. - №3. – С.44-48.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О.Г. Інвестиційна привабливість і приватизація енергопостачальних компаній // Стратегія економічного розвитку України: Н</w:t>
      </w:r>
      <w:r>
        <w:t>а</w:t>
      </w:r>
      <w:r>
        <w:t>ук</w:t>
      </w:r>
      <w:proofErr w:type="gramStart"/>
      <w:r>
        <w:t>.</w:t>
      </w:r>
      <w:proofErr w:type="gramEnd"/>
      <w:r>
        <w:t xml:space="preserve"> </w:t>
      </w:r>
      <w:proofErr w:type="gramStart"/>
      <w:r>
        <w:t>з</w:t>
      </w:r>
      <w:proofErr w:type="gramEnd"/>
      <w:r>
        <w:t>б. – Вип. 6</w:t>
      </w:r>
      <w:proofErr w:type="gramStart"/>
      <w:r>
        <w:t xml:space="preserve"> /В</w:t>
      </w:r>
      <w:proofErr w:type="gramEnd"/>
      <w:r>
        <w:t xml:space="preserve">ідп. ред. О.П. Степанов. – К.: КНЕУ, 2001. – С.124-131.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Паттон Х., Васильченко О., Черненко В. Однакове ставлення до акціонерів та захист їх прав // Матеріали конференції “Євразі</w:t>
      </w:r>
      <w:r>
        <w:t>й</w:t>
      </w:r>
      <w:r>
        <w:t xml:space="preserve">ський круглий </w:t>
      </w:r>
      <w:proofErr w:type="gramStart"/>
      <w:r>
        <w:t>ст</w:t>
      </w:r>
      <w:proofErr w:type="gramEnd"/>
      <w:r>
        <w:t>іл з питань корпоративного управління”. - Київ, 19-20 жовтня 2000 р.</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Кощий В. Средство от инвестора // Компаньон. – 2002. -№1-2. – С. 16-20.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Вовк </w:t>
      </w:r>
      <w:proofErr w:type="gramStart"/>
      <w:r>
        <w:t>С.</w:t>
      </w:r>
      <w:proofErr w:type="gramEnd"/>
      <w:r>
        <w:t xml:space="preserve"> По словам вице-президента “Укрречфлота” Павла П</w:t>
      </w:r>
      <w:r>
        <w:t>о</w:t>
      </w:r>
      <w:r>
        <w:t>длесного, руководство АСК не нарушило прав акционеров // Украинская инвестицио</w:t>
      </w:r>
      <w:r>
        <w:t>н</w:t>
      </w:r>
      <w:r>
        <w:t>ная газета. – 2001. – 13 марта. – С. 20.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Победа FLOT’a // Бизнес. – 2001. – 19 ма</w:t>
      </w:r>
      <w:r>
        <w:t>р</w:t>
      </w:r>
      <w:r>
        <w:t>та. – С. 20-21.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Пархомчук Д. Битва за Полтаву // Украинская инвестиционная газета. – 2001. – 20 марта. – С. 17,19.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Пархомчук Д. Учредители не могут разделить “Полтавскую газонефт</w:t>
      </w:r>
      <w:r>
        <w:t>я</w:t>
      </w:r>
      <w:r>
        <w:t>ную компанию” // Украинская инвестиционная газета. – 2001. – 11 сентя</w:t>
      </w:r>
      <w:r>
        <w:t>б</w:t>
      </w:r>
      <w:r>
        <w:t>ря. – С. 17,20.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Яценко Н. Полтавская газонефтяная: смена состава // Зеркало недели. – 2001. – 17 марта. – С. 1,10.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Малинский Г. Ах, ты бедная овечка, или немножко PR // Зеркало нед</w:t>
      </w:r>
      <w:r>
        <w:t>е</w:t>
      </w:r>
      <w:r>
        <w:t>ли. – 2001. – 24 марта. – С. 7.</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Спор между акционерами решил американский арбитражный</w:t>
      </w:r>
      <w:r>
        <w:tab/>
        <w:t xml:space="preserve"> суд // Украинская инвестиционная газета. – 2001. – 20 февраля. – С. 17,23.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История о том, как американский инвестор рассорился с украи</w:t>
      </w:r>
      <w:r>
        <w:t>н</w:t>
      </w:r>
      <w:r>
        <w:t>ским производителем и почему они скрестили  акции // Бизнес. – 2001. –5 ма</w:t>
      </w:r>
      <w:r>
        <w:t>р</w:t>
      </w:r>
      <w:r>
        <w:t>та. – С. 20.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Скандал с WellCOMoм // Украинская инвестиционная газета. – 2001. – 7 августа</w:t>
      </w:r>
      <w:proofErr w:type="gramStart"/>
      <w:r>
        <w:t xml:space="preserve"> .</w:t>
      </w:r>
      <w:proofErr w:type="gramEnd"/>
      <w:r>
        <w:t xml:space="preserve"> – С. 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Барбаш </w:t>
      </w:r>
      <w:proofErr w:type="gramStart"/>
      <w:r>
        <w:t>А.</w:t>
      </w:r>
      <w:proofErr w:type="gramEnd"/>
      <w:r>
        <w:t xml:space="preserve"> На что надеются корейцы // Украинская инвестиционная г</w:t>
      </w:r>
      <w:r>
        <w:t>а</w:t>
      </w:r>
      <w:r>
        <w:t>зета. – 2001. – 14 августа. – С. 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Емельянченко С. Смерть директора «Луганскобленерго» глазами очевидца // Украинская инвестиционная газета. – 2000. – 19 д</w:t>
      </w:r>
      <w:r>
        <w:t>е</w:t>
      </w:r>
      <w:r>
        <w:t>кабря. – С. 22.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 Кирик О. Собрание акционеров «Луганскобленерго» прошло спокойно // Украинская инвестиционная газета. – 2001. – 13 фе</w:t>
      </w:r>
      <w:r>
        <w:t>в</w:t>
      </w:r>
      <w:r>
        <w:t>раля. – С. 17,20.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 Кораблев С. Майские грозы над «Лугаскобленерго» // Зеркало нед</w:t>
      </w:r>
      <w:r>
        <w:t>е</w:t>
      </w:r>
      <w:r>
        <w:t>ли. – 2000. – 3 июня. – С. 7.</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Кирик О. Акционеры  Луганского трубного завода отказались регис</w:t>
      </w:r>
      <w:r>
        <w:t>т</w:t>
      </w:r>
      <w:r>
        <w:t>рироваться // Украинская инвестиционная газета. – 2001. – 27  марта. – С. 20.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Кирик О. Скандал между акционерами одесской энергопоста</w:t>
      </w:r>
      <w:r>
        <w:t>в</w:t>
      </w:r>
      <w:r>
        <w:t>ляющей компании в полном разгаре // Украинская инвестицио</w:t>
      </w:r>
      <w:r>
        <w:t>н</w:t>
      </w:r>
      <w:r>
        <w:t>ная газета. – 2001. – 19 июля. – С. 21.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С барского плеча // Бизнес. – 2001. – 12 ноября. – С. 28-29.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Кирик О. На «Ривнеазоте» победили городские // Украинская инвест</w:t>
      </w:r>
      <w:r>
        <w:t>и</w:t>
      </w:r>
      <w:r>
        <w:t>ционная газета. – 2001. – 30 октября. – С. 17,22.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Исмаилов А. Севастопольский «Титаник» // Украинская инвестицио</w:t>
      </w:r>
      <w:r>
        <w:t>н</w:t>
      </w:r>
      <w:r>
        <w:t>ная газета. – 2001. – 7 августа. – С. 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Открытое письмо акционеров АСК «Укрречфлот» // Украинская инвестиц</w:t>
      </w:r>
      <w:r>
        <w:t>и</w:t>
      </w:r>
      <w:r>
        <w:t>онная газета. – 2001. – 13 февраля. – С. 21.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Кирик О. Эмиссия любой ценой // Украинская инвестиционная газета. – 2001. – 27 марта. – С. 7-8.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Ковалишин А., Кощий В. Евроформат // Компаньон. – 2001. - №51-52. – С. 34-38.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Ярема Р. Разукрупнение «Укртатнафты» через аренду технологиче</w:t>
      </w:r>
      <w:r>
        <w:t>с</w:t>
      </w:r>
      <w:r>
        <w:t>ких цепочек // Украинская инвестиционная газета. – 2001. – 14 августа. – С. 4.</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UkrBiz.net – Бизнес и финансы // http: // </w:t>
      </w:r>
      <w:hyperlink r:id="rId13" w:history="1">
        <w:r>
          <w:t>www.ukrbiz.net/rus/finance</w:t>
        </w:r>
      </w:hyperlink>
      <w:r>
        <w:t>.</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Глухов Г. У 24,98% «Балцема» сегодня нет собственника // Укр</w:t>
      </w:r>
      <w:r>
        <w:t>а</w:t>
      </w:r>
      <w:r>
        <w:t>инская инвестиционная газета. – 2000. – 12 декабря. – С. 21.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«Балцем» продадут на бирже // Украинская инвестиционная г</w:t>
      </w:r>
      <w:r>
        <w:t>а</w:t>
      </w:r>
      <w:r>
        <w:t>зета. – 2001. – 18 декабря. – С. 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Пархомчук Д. Купить не значит получить в собственность // Украин</w:t>
      </w:r>
      <w:r>
        <w:t>с</w:t>
      </w:r>
      <w:r>
        <w:t>кая инвестиционная газета. – 2001. – 20 марта. – С. 20.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Перстнева И. «Одессаоблэнерго»: сбылись мечты о «стратегич</w:t>
      </w:r>
      <w:r>
        <w:t>е</w:t>
      </w:r>
      <w:r>
        <w:t>ском» инвесторе // Зеркало недели. – 2001. – 1 декабря. – С. 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Маскалевич И. ЮГОК почти не </w:t>
      </w:r>
      <w:proofErr w:type="gramStart"/>
      <w:r>
        <w:t>виден</w:t>
      </w:r>
      <w:proofErr w:type="gramEnd"/>
      <w:r>
        <w:t xml:space="preserve"> // Зеркало недели. – 2001. – 3 н</w:t>
      </w:r>
      <w:r>
        <w:t>о</w:t>
      </w:r>
      <w:r>
        <w:t>ября. – С. 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“Укрнефтепродукт” возвращается государству // Украинская инвест</w:t>
      </w:r>
      <w:r>
        <w:t>и</w:t>
      </w:r>
      <w:r>
        <w:t>ционная газета. – 2001. – 18 декабря. – С. 10.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Інтерфакс-Україна. – 2001. – 29 жовтня.</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Олешко В. Борьба за </w:t>
      </w:r>
      <w:proofErr w:type="gramStart"/>
      <w:r>
        <w:t>Полтавский</w:t>
      </w:r>
      <w:proofErr w:type="gramEnd"/>
      <w:r>
        <w:t xml:space="preserve"> ГОК продолжается  // Украинская инвест</w:t>
      </w:r>
      <w:r>
        <w:t>и</w:t>
      </w:r>
      <w:r>
        <w:t>ционная газета. – 2001. – 28 августа. – С. 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Факты. – 2001.- 24 ноября. – С. 6.</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Кирик О. Суд запретил проведение собрания акционеров  «Эксимнефтепродукта» // Украинская инвест</w:t>
      </w:r>
      <w:r>
        <w:t>и</w:t>
      </w:r>
      <w:r>
        <w:t>ционная газета. – 2001. – 13 марта. – С. 23</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 xml:space="preserve">Писковый </w:t>
      </w:r>
      <w:proofErr w:type="gramStart"/>
      <w:r>
        <w:t>В.</w:t>
      </w:r>
      <w:proofErr w:type="gramEnd"/>
      <w:r>
        <w:t xml:space="preserve"> Почему поссорились «Запорожсталь» с «Запоро</w:t>
      </w:r>
      <w:r>
        <w:t>ж</w:t>
      </w:r>
      <w:r>
        <w:t>коксом» // Зеркало недели. – 2002. – 19 января. – С. 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Блек Б., Краакмен Р., Тарасова А. Приватизация и корпор</w:t>
      </w:r>
      <w:r>
        <w:t>а</w:t>
      </w:r>
      <w:r>
        <w:t>тивное управление в Российской Федерации // Трансформация. Экономический б</w:t>
      </w:r>
      <w:r>
        <w:t>ю</w:t>
      </w:r>
      <w:r>
        <w:t>ллетень о странах с переходной экономикой - 1999. - № 6. - С. 30-35.</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Крисоватий А.І. Фіскальні засади </w:t>
      </w:r>
      <w:proofErr w:type="gramStart"/>
      <w:r>
        <w:t>соц</w:t>
      </w:r>
      <w:proofErr w:type="gramEnd"/>
      <w:r>
        <w:t>іально орієнтованої екон</w:t>
      </w:r>
      <w:r>
        <w:t>о</w:t>
      </w:r>
      <w:r>
        <w:t>міки ринкового типу // Фінанси України – 2000. - № 12. - С. 78-81.</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bookmarkStart w:id="1" w:name="OCRUncertain122"/>
      <w:r>
        <w:t>Крючкова</w:t>
      </w:r>
      <w:bookmarkEnd w:id="1"/>
      <w:r>
        <w:t xml:space="preserve"> </w:t>
      </w:r>
      <w:bookmarkStart w:id="2" w:name="OCRUncertain123"/>
      <w:r>
        <w:t>И</w:t>
      </w:r>
      <w:bookmarkEnd w:id="2"/>
      <w:r>
        <w:t xml:space="preserve">. </w:t>
      </w:r>
      <w:bookmarkStart w:id="3" w:name="OCRUncertain124"/>
      <w:r>
        <w:t>Пять</w:t>
      </w:r>
      <w:bookmarkEnd w:id="3"/>
      <w:r>
        <w:t xml:space="preserve"> </w:t>
      </w:r>
      <w:bookmarkStart w:id="4" w:name="OCRUncertain125"/>
      <w:r>
        <w:t>шагов</w:t>
      </w:r>
      <w:bookmarkEnd w:id="4"/>
      <w:r>
        <w:t xml:space="preserve"> в сторону от </w:t>
      </w:r>
      <w:bookmarkStart w:id="5" w:name="OCRUncertain126"/>
      <w:r>
        <w:t>рынка</w:t>
      </w:r>
      <w:bookmarkEnd w:id="5"/>
      <w:r>
        <w:t xml:space="preserve"> </w:t>
      </w:r>
      <w:bookmarkStart w:id="6" w:name="OCRUncertain127"/>
      <w:r>
        <w:t>и</w:t>
      </w:r>
      <w:bookmarkEnd w:id="6"/>
      <w:r>
        <w:t xml:space="preserve">ли дисбаланс </w:t>
      </w:r>
      <w:bookmarkStart w:id="7" w:name="OCRUncertain128"/>
      <w:r>
        <w:t>интер</w:t>
      </w:r>
      <w:r>
        <w:t>е</w:t>
      </w:r>
      <w:r>
        <w:t>сов</w:t>
      </w:r>
      <w:bookmarkStart w:id="8" w:name="OCRUncertain129"/>
      <w:bookmarkEnd w:id="7"/>
      <w:r>
        <w:t xml:space="preserve"> // Зеркало</w:t>
      </w:r>
      <w:bookmarkEnd w:id="8"/>
      <w:r>
        <w:t xml:space="preserve"> </w:t>
      </w:r>
      <w:bookmarkStart w:id="9" w:name="OCRUncertain130"/>
      <w:r>
        <w:t>недели</w:t>
      </w:r>
      <w:bookmarkEnd w:id="9"/>
      <w:r>
        <w:t xml:space="preserve"> – 2000. - №2. – С. 8.</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Економіка України у 2000 році // Урядовий кур'єр. – 2001. - 23 с</w:t>
      </w:r>
      <w:r>
        <w:t>і</w:t>
      </w:r>
      <w:r>
        <w:t>чня. - С. 1, 7-10.</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Лисюк В. С. Особливості методики розрахунку податкового тяг</w:t>
      </w:r>
      <w:r>
        <w:t>а</w:t>
      </w:r>
      <w:r>
        <w:t>ря // Фінанси України. – 2000. - №11. - С. 79-85.</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Бізнес .- 2001. - 22 січня</w:t>
      </w:r>
      <w:proofErr w:type="gramStart"/>
      <w:r>
        <w:t xml:space="preserve"> .</w:t>
      </w:r>
      <w:proofErr w:type="gramEnd"/>
      <w:r>
        <w:t xml:space="preserve"> - С. 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Шеин В.И., Жуплев  А.В., Володин А.А. Корпоративный мен</w:t>
      </w:r>
      <w:r>
        <w:t>е</w:t>
      </w:r>
      <w:r>
        <w:t>джмент: опыт России и США. – М.: ОАО «Типография «Нов</w:t>
      </w:r>
      <w:r>
        <w:t>о</w:t>
      </w:r>
      <w:r>
        <w:t>сти», 2000. – 280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Храброва И.А. Корпоративное управление: вопросы интеграции. Аффилированные лица, организационное проектирование, интеграционная динамика. –   М.: Издательский Дом «АЛЬП</w:t>
      </w:r>
      <w:r>
        <w:t>И</w:t>
      </w:r>
      <w:r>
        <w:t>НА», 2000. – 198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Корпоративные конфликты продолжаются // Украинская инвестицио</w:t>
      </w:r>
      <w:r>
        <w:t>н</w:t>
      </w:r>
      <w:r>
        <w:t>ная газета. – 2002. – 26 февраля. – С. 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Баюра Д. Все взаимозависимы // Украинская и</w:t>
      </w:r>
      <w:r>
        <w:t>н</w:t>
      </w:r>
      <w:r>
        <w:t>вестиционная газета. – 2001. – 29 мая. – С. 9.</w:t>
      </w:r>
    </w:p>
    <w:p w:rsidR="00213B7E" w:rsidRPr="00213B7E" w:rsidRDefault="00213B7E" w:rsidP="000765FF">
      <w:pPr>
        <w:pStyle w:val="affffffffc"/>
        <w:numPr>
          <w:ilvl w:val="0"/>
          <w:numId w:val="71"/>
        </w:numPr>
        <w:tabs>
          <w:tab w:val="clear" w:pos="1530"/>
          <w:tab w:val="left" w:pos="-120"/>
        </w:tabs>
        <w:suppressAutoHyphens w:val="0"/>
        <w:spacing w:after="0" w:line="360" w:lineRule="auto"/>
        <w:ind w:left="0" w:firstLine="0"/>
        <w:jc w:val="both"/>
        <w:rPr>
          <w:lang w:val="en-US"/>
        </w:rPr>
      </w:pPr>
      <w:r w:rsidRPr="00213B7E">
        <w:rPr>
          <w:lang w:val="en-US"/>
        </w:rPr>
        <w:t>OECD Principles of Corporate Governance // http: //www.oced.org.</w:t>
      </w:r>
    </w:p>
    <w:p w:rsidR="00213B7E" w:rsidRPr="00213B7E" w:rsidRDefault="00213B7E" w:rsidP="000765FF">
      <w:pPr>
        <w:pStyle w:val="affffffffc"/>
        <w:numPr>
          <w:ilvl w:val="0"/>
          <w:numId w:val="71"/>
        </w:numPr>
        <w:tabs>
          <w:tab w:val="clear" w:pos="1530"/>
          <w:tab w:val="left" w:pos="-120"/>
        </w:tabs>
        <w:suppressAutoHyphens w:val="0"/>
        <w:spacing w:after="0" w:line="360" w:lineRule="auto"/>
        <w:ind w:left="0" w:firstLine="0"/>
        <w:jc w:val="both"/>
        <w:rPr>
          <w:lang w:val="en-US"/>
        </w:rPr>
      </w:pPr>
      <w:r>
        <w:t>Давимука</w:t>
      </w:r>
      <w:r w:rsidRPr="00213B7E">
        <w:rPr>
          <w:lang w:val="en-US"/>
        </w:rPr>
        <w:t xml:space="preserve"> </w:t>
      </w:r>
      <w:r>
        <w:t>С</w:t>
      </w:r>
      <w:r w:rsidRPr="00213B7E">
        <w:rPr>
          <w:lang w:val="en-US"/>
        </w:rPr>
        <w:t>.</w:t>
      </w:r>
      <w:r>
        <w:t>А</w:t>
      </w:r>
      <w:r w:rsidRPr="00213B7E">
        <w:rPr>
          <w:lang w:val="en-US"/>
        </w:rPr>
        <w:t xml:space="preserve">. </w:t>
      </w:r>
      <w:proofErr w:type="gramStart"/>
      <w:r>
        <w:t>Теоретико</w:t>
      </w:r>
      <w:r w:rsidRPr="00213B7E">
        <w:rPr>
          <w:lang w:val="en-US"/>
        </w:rPr>
        <w:t>-</w:t>
      </w:r>
      <w:r>
        <w:t>методолог</w:t>
      </w:r>
      <w:proofErr w:type="gramEnd"/>
      <w:r>
        <w:t>ічні</w:t>
      </w:r>
      <w:r w:rsidRPr="00213B7E">
        <w:rPr>
          <w:lang w:val="en-US"/>
        </w:rPr>
        <w:t xml:space="preserve"> </w:t>
      </w:r>
      <w:r>
        <w:t>аспекти</w:t>
      </w:r>
      <w:r w:rsidRPr="00213B7E">
        <w:rPr>
          <w:lang w:val="en-US"/>
        </w:rPr>
        <w:t xml:space="preserve"> </w:t>
      </w:r>
      <w:r>
        <w:t>приватизації</w:t>
      </w:r>
      <w:r w:rsidRPr="00213B7E">
        <w:rPr>
          <w:lang w:val="en-US"/>
        </w:rPr>
        <w:t xml:space="preserve"> </w:t>
      </w:r>
      <w:r>
        <w:t>і</w:t>
      </w:r>
      <w:r w:rsidRPr="00213B7E">
        <w:rPr>
          <w:lang w:val="en-US"/>
        </w:rPr>
        <w:t xml:space="preserve"> </w:t>
      </w:r>
      <w:r>
        <w:t>механ</w:t>
      </w:r>
      <w:r>
        <w:t>і</w:t>
      </w:r>
      <w:r>
        <w:t>зми</w:t>
      </w:r>
      <w:r w:rsidRPr="00213B7E">
        <w:rPr>
          <w:lang w:val="en-US"/>
        </w:rPr>
        <w:t xml:space="preserve"> </w:t>
      </w:r>
      <w:r>
        <w:t>її</w:t>
      </w:r>
      <w:r w:rsidRPr="00213B7E">
        <w:rPr>
          <w:lang w:val="en-US"/>
        </w:rPr>
        <w:t xml:space="preserve"> </w:t>
      </w:r>
      <w:r>
        <w:t>реалізації</w:t>
      </w:r>
      <w:r w:rsidRPr="00213B7E">
        <w:rPr>
          <w:lang w:val="en-US"/>
        </w:rPr>
        <w:t xml:space="preserve"> </w:t>
      </w:r>
      <w:r>
        <w:t>в</w:t>
      </w:r>
      <w:r w:rsidRPr="00213B7E">
        <w:rPr>
          <w:lang w:val="en-US"/>
        </w:rPr>
        <w:t xml:space="preserve"> </w:t>
      </w:r>
      <w:r>
        <w:t>Україні</w:t>
      </w:r>
      <w:r w:rsidRPr="00213B7E">
        <w:rPr>
          <w:lang w:val="en-US"/>
        </w:rPr>
        <w:t xml:space="preserve">. – </w:t>
      </w:r>
      <w:r>
        <w:t>Львів</w:t>
      </w:r>
      <w:r w:rsidRPr="00213B7E">
        <w:rPr>
          <w:lang w:val="en-US"/>
        </w:rPr>
        <w:t xml:space="preserve">, 1998. – 399 </w:t>
      </w:r>
      <w:r>
        <w:t>с</w:t>
      </w:r>
      <w:r w:rsidRPr="00213B7E">
        <w:rPr>
          <w:lang w:val="en-US"/>
        </w:rPr>
        <w:t>.</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Капелюшников Р. Собственность и контроль в российской промы</w:t>
      </w:r>
      <w:r>
        <w:t>ш</w:t>
      </w:r>
      <w:r>
        <w:t>ленности // Вопросы экономики. – 2001. - №12.- С. 103-124.</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Андреева Т.Б. Приватизация, структура собственности  и работа предприятия // Государственный информационный бюлл</w:t>
      </w:r>
      <w:r>
        <w:t>е</w:t>
      </w:r>
      <w:r>
        <w:t>тень о приватизации. – 2001. - №1. – С. 55-59.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 xml:space="preserve">Сірош М.В. Особливості, механізми та етапи формування моделі </w:t>
      </w:r>
      <w:proofErr w:type="gramStart"/>
      <w:r>
        <w:t>корпоративного</w:t>
      </w:r>
      <w:proofErr w:type="gramEnd"/>
      <w:r>
        <w:t xml:space="preserve"> управління в Україні // Державний інфо</w:t>
      </w:r>
      <w:r>
        <w:t>р</w:t>
      </w:r>
      <w:r>
        <w:t>маційний бюлетень про приватизацію. – 2000. - №10. – С. 39-42.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Ромашко О.Ю., Бурмака Н.О. Контроль за дотриманням зак</w:t>
      </w:r>
      <w:r>
        <w:t>о</w:t>
      </w:r>
      <w:r>
        <w:t>нодавства про цінні папери як чинник поліпшення інвестиці</w:t>
      </w:r>
      <w:r>
        <w:t>й</w:t>
      </w:r>
      <w:r>
        <w:t>ного клімату в Україні // Державний інформаційний бюлетень про приватизацію. – 2000. - №6. – С. 51-56.</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Сірош М.В., Аблялімов Р.Е. Роль </w:t>
      </w:r>
      <w:proofErr w:type="gramStart"/>
      <w:r>
        <w:t>р</w:t>
      </w:r>
      <w:proofErr w:type="gramEnd"/>
      <w:r>
        <w:t>ізних груп акціонерів у корпоративному управлінні // Державний інформаційний бюлетень про пр</w:t>
      </w:r>
      <w:r>
        <w:t>и</w:t>
      </w:r>
      <w:r>
        <w:t>ватизацію. – 2001. - №4. – С.49-52.</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Опришко В.О. Формування ефективної акціонерної власності // Державний інформаційний бюлетень про пр</w:t>
      </w:r>
      <w:r>
        <w:t>и</w:t>
      </w:r>
      <w:r>
        <w:t>ватизацію. – 2000. - №9. – С. 56-59.</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Ледомская С., Тараторин Ю. Сертификатная приватизация: н</w:t>
      </w:r>
      <w:r>
        <w:t>е</w:t>
      </w:r>
      <w:r>
        <w:t>которые аспекты определения основных результатов // Экономика Украины. – 2001. - №8. – С. 22-27.</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П</w:t>
      </w:r>
      <w:r>
        <w:rPr>
          <w:lang w:val="uk-UA"/>
        </w:rPr>
        <w:t>ортер М. Конкуренция</w:t>
      </w:r>
      <w:proofErr w:type="gramStart"/>
      <w:r>
        <w:t>.</w:t>
      </w:r>
      <w:r>
        <w:rPr>
          <w:lang w:val="uk-UA"/>
        </w:rPr>
        <w:t xml:space="preserve">: </w:t>
      </w:r>
      <w:proofErr w:type="gramEnd"/>
      <w:r>
        <w:rPr>
          <w:lang w:val="uk-UA"/>
        </w:rPr>
        <w:t>Пер. с англ. – М.: Издательский дом «Вил</w:t>
      </w:r>
      <w:r>
        <w:rPr>
          <w:lang w:val="uk-UA"/>
        </w:rPr>
        <w:t>ь</w:t>
      </w:r>
      <w:r>
        <w:rPr>
          <w:lang w:val="uk-UA"/>
        </w:rPr>
        <w:t xml:space="preserve">ямс», 2000. </w:t>
      </w:r>
      <w:r>
        <w:t xml:space="preserve">– </w:t>
      </w:r>
      <w:r>
        <w:rPr>
          <w:lang w:val="uk-UA"/>
        </w:rPr>
        <w:t>495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rPr>
          <w:lang w:val="uk-UA"/>
        </w:rPr>
        <w:t xml:space="preserve">Радыгин А. Слияния и поглощения в корпоративном секторе (основные подходы и задачи регулирования) // Вопросы экономики. – 2002. - №12. – С.85-109.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Чечетов М., Мендрул О. Корпоративне управління в умовах економі</w:t>
      </w:r>
      <w:r>
        <w:t>ч</w:t>
      </w:r>
      <w:r>
        <w:t xml:space="preserve">ної трансформації // Економіка України. – 2001. - №4. – С.10-18.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Гришан Ю.П., Мендрул О.Г. Концептуальні засади управління державними корпоративними правами  // Державний інформаційний бюл</w:t>
      </w:r>
      <w:r>
        <w:t>е</w:t>
      </w:r>
      <w:r>
        <w:t xml:space="preserve">тень про приватизацію. – 2001. - №4. – С.44-48.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О. Природа корпоративних конфліктів // Ринок цінних пап</w:t>
      </w:r>
      <w:r>
        <w:t>е</w:t>
      </w:r>
      <w:r>
        <w:t xml:space="preserve">рів України. – 2002. - №7-8. – С. 27-33.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О. Корпоративне управління: усталені хпарактеристики та особливості їх реалізації в національній моделі // Ринок цінних паперів Укр</w:t>
      </w:r>
      <w:r>
        <w:t>а</w:t>
      </w:r>
      <w:r>
        <w:t>їни. – 2002. - №9</w:t>
      </w:r>
      <w:r>
        <w:rPr>
          <w:lang w:val="uk-UA"/>
        </w:rPr>
        <w:t>-10</w:t>
      </w:r>
      <w:r>
        <w:t>. – С.</w:t>
      </w:r>
      <w:r>
        <w:rPr>
          <w:lang w:val="uk-UA"/>
        </w:rPr>
        <w:t>51</w:t>
      </w:r>
      <w:r>
        <w:t>-</w:t>
      </w:r>
      <w:r>
        <w:rPr>
          <w:lang w:val="uk-UA"/>
        </w:rPr>
        <w:t>58</w:t>
      </w:r>
      <w:r>
        <w:t xml:space="preserve">.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А.Г., Лисовой В.П., Ларцев В.С. Методические рекоме</w:t>
      </w:r>
      <w:r>
        <w:t>н</w:t>
      </w:r>
      <w:r>
        <w:t>дации по созданию акционерных обще</w:t>
      </w:r>
      <w:proofErr w:type="gramStart"/>
      <w:r>
        <w:t>ств в пр</w:t>
      </w:r>
      <w:proofErr w:type="gramEnd"/>
      <w:r>
        <w:t>оцессе приватизации в Укра</w:t>
      </w:r>
      <w:r>
        <w:t>и</w:t>
      </w:r>
      <w:r>
        <w:t xml:space="preserve">не. – К.: </w:t>
      </w:r>
      <w:r>
        <w:lastRenderedPageBreak/>
        <w:t>Украинский союз промышленников и предпринимателей. Консалт</w:t>
      </w:r>
      <w:r>
        <w:t>и</w:t>
      </w:r>
      <w:r>
        <w:t xml:space="preserve">нговые фирмы «Легалис-Эксперт»,  «Эксперт-Л», 1997. –79с.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Мендрул О.Г. Корпоративна культура в управлінні </w:t>
      </w:r>
      <w:proofErr w:type="gramStart"/>
      <w:r>
        <w:t>п</w:t>
      </w:r>
      <w:proofErr w:type="gramEnd"/>
      <w:r>
        <w:t>ідприєм</w:t>
      </w:r>
      <w:r>
        <w:t>с</w:t>
      </w:r>
      <w:r>
        <w:t>твами // Теорія  і практика управління організацією з погляду тисячоліть. Матеріали VIII Міжнародної науково-практичної конференції. 24-26 тра</w:t>
      </w:r>
      <w:r>
        <w:t>в</w:t>
      </w:r>
      <w:r>
        <w:t>ня 2001р. – К.: Полі</w:t>
      </w:r>
      <w:proofErr w:type="gramStart"/>
      <w:r>
        <w:t>техн</w:t>
      </w:r>
      <w:proofErr w:type="gramEnd"/>
      <w:r>
        <w:t xml:space="preserve">іка, 2001. – С.161-162.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Ковалёв В.В. Финансовый анализ: Управление капиталом. Выбор инвестиций. Анализ отчётности. -2-е изд., перераб. и доп.- М.: Финансы и стати</w:t>
      </w:r>
      <w:r>
        <w:t>с</w:t>
      </w:r>
      <w:r>
        <w:t>тика, 1997. - 512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Раєвнєва О.В., Андрєєва В.М., Берест М.М. Формування поведінки пл</w:t>
      </w:r>
      <w:r>
        <w:t>а</w:t>
      </w:r>
      <w:r>
        <w:t xml:space="preserve">тоспроможного </w:t>
      </w:r>
      <w:proofErr w:type="gramStart"/>
      <w:r>
        <w:t>п</w:t>
      </w:r>
      <w:proofErr w:type="gramEnd"/>
      <w:r>
        <w:t xml:space="preserve">ідприємства // Фінанси України. - 1999. - №4. - С. 25-32.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Риполь-Сарагоси Ф.Б. Основы финансового и управленческого анал</w:t>
      </w:r>
      <w:r>
        <w:t>и</w:t>
      </w:r>
      <w:r>
        <w:t>за. - М.: "Издательство Приор", 1999. - 224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Макарьян Э. А., Герасименко Г.П. Финансовый анализ. - М.: "Пр</w:t>
      </w:r>
      <w:r>
        <w:t>и</w:t>
      </w:r>
      <w:r>
        <w:t>ор", 1997. – 160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Вітлінський В.В., Пернарівський О.В., Баранова А.В. Оцінка кредитоспроможності постачальника та ризику банку // Фінанси Укра</w:t>
      </w:r>
      <w:r>
        <w:t>ї</w:t>
      </w:r>
      <w:r>
        <w:t xml:space="preserve">ни. - 1999. - №12. - С. 91-102.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Методика інтегральної оцінки інвестиційної привабливості </w:t>
      </w:r>
      <w:proofErr w:type="gramStart"/>
      <w:r>
        <w:t>п</w:t>
      </w:r>
      <w:proofErr w:type="gramEnd"/>
      <w:r>
        <w:t>ідприємств та організацій. Затверджено наказом Агентства з питань з</w:t>
      </w:r>
      <w:r>
        <w:t>а</w:t>
      </w:r>
      <w:r>
        <w:t xml:space="preserve">побігання банкрутству </w:t>
      </w:r>
      <w:proofErr w:type="gramStart"/>
      <w:r>
        <w:t>п</w:t>
      </w:r>
      <w:proofErr w:type="gramEnd"/>
      <w:r>
        <w:t>ідприємств та організацій від 23.02.98. №22 //  Державний інформаційний бюлетень  про приватиз</w:t>
      </w:r>
      <w:r>
        <w:t>а</w:t>
      </w:r>
      <w:r>
        <w:t>цію. -№7. -1998. - С.18-24.</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Козак В.Г., Козак Г.Я. Аналіз фінансового стану акціонерного товари</w:t>
      </w:r>
      <w:r>
        <w:t>с</w:t>
      </w:r>
      <w:r>
        <w:t>тва. - К.: Аграрна наука, 2000. - 172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Головко Т. Методика аналізу фінансової звітності </w:t>
      </w:r>
      <w:proofErr w:type="gramStart"/>
      <w:r>
        <w:t>п</w:t>
      </w:r>
      <w:proofErr w:type="gramEnd"/>
      <w:r>
        <w:t>ідприємс</w:t>
      </w:r>
      <w:r>
        <w:t>т</w:t>
      </w:r>
      <w:r>
        <w:t>ва. - К.: Компас, 2000. - 32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Лебідь Н.П., Кравцова Н.П. Фінансовий аналіз діяльності </w:t>
      </w:r>
      <w:proofErr w:type="gramStart"/>
      <w:r>
        <w:t>п</w:t>
      </w:r>
      <w:proofErr w:type="gramEnd"/>
      <w:r>
        <w:t>і</w:t>
      </w:r>
      <w:r>
        <w:t>д</w:t>
      </w:r>
      <w:r>
        <w:t>приємств, що приватизуються,  та деякі особливості його заст</w:t>
      </w:r>
      <w:r>
        <w:t>о</w:t>
      </w:r>
      <w:r>
        <w:t>сування // Державний інформаційний бюлетень  про приватиз</w:t>
      </w:r>
      <w:r>
        <w:t>а</w:t>
      </w:r>
      <w:r>
        <w:t>цію. -№6. - 2000. - С. 61-65.</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Астахов В.П. Анализ финансовой устойчивости фирмы и пр</w:t>
      </w:r>
      <w:r>
        <w:t>о</w:t>
      </w:r>
      <w:r>
        <w:t xml:space="preserve">цедуры, связанные с банкротством. - М.: Изд-во "Ось-89", 1995. - 80 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lastRenderedPageBreak/>
        <w:t xml:space="preserve"> Финансовый анализ деятельности фирмы. - М.: "Крокус Инт</w:t>
      </w:r>
      <w:r>
        <w:t>е</w:t>
      </w:r>
      <w:r>
        <w:t>рнешнл", 1993. -  241 с.</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Мендрул О., Кальніченко Л. Технологічна реструктуризація </w:t>
      </w:r>
      <w:proofErr w:type="gramStart"/>
      <w:r>
        <w:t>п</w:t>
      </w:r>
      <w:proofErr w:type="gramEnd"/>
      <w:r>
        <w:t>ідпр</w:t>
      </w:r>
      <w:r>
        <w:t>и</w:t>
      </w:r>
      <w:r>
        <w:t xml:space="preserve">ємств // Економіка України. – 2000. - №8. – С.15-21.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Кальніченко Л., Мендрул О. Реструктуризація </w:t>
      </w:r>
      <w:proofErr w:type="gramStart"/>
      <w:r>
        <w:t>п</w:t>
      </w:r>
      <w:proofErr w:type="gramEnd"/>
      <w:r>
        <w:t>ідприємств в ум</w:t>
      </w:r>
      <w:r>
        <w:t>о</w:t>
      </w:r>
      <w:r>
        <w:t xml:space="preserve">вах становлення ринкового середовища // Економіка України. – 2000. - №10. – С.27-33.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О.Г. Індикатори фінансового стану вітчизняних проми</w:t>
      </w:r>
      <w:r>
        <w:t>с</w:t>
      </w:r>
      <w:r>
        <w:t xml:space="preserve">лових </w:t>
      </w:r>
      <w:proofErr w:type="gramStart"/>
      <w:r>
        <w:t>п</w:t>
      </w:r>
      <w:proofErr w:type="gramEnd"/>
      <w:r>
        <w:t>ідприємств // Державний інформаційний бюлетень про приватиз</w:t>
      </w:r>
      <w:r>
        <w:t>а</w:t>
      </w:r>
      <w:r>
        <w:t xml:space="preserve">цію. – 2000. - №11. – С.75-80.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Кальніченко Л., Неустроев О., Мендрул О.  Реструктуризація українс</w:t>
      </w:r>
      <w:r>
        <w:t>ь</w:t>
      </w:r>
      <w:r>
        <w:t xml:space="preserve">ких трубних </w:t>
      </w:r>
      <w:proofErr w:type="gramStart"/>
      <w:r>
        <w:t>п</w:t>
      </w:r>
      <w:proofErr w:type="gramEnd"/>
      <w:r>
        <w:t>ідприємств в контексті світових тенденцій // Економіка Укра</w:t>
      </w:r>
      <w:r>
        <w:t>ї</w:t>
      </w:r>
      <w:r>
        <w:t xml:space="preserve">ни. – 2002. - №3. – С.29-35.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О.Г. Вартісні параметри ефективності формування промисл</w:t>
      </w:r>
      <w:r>
        <w:t>о</w:t>
      </w:r>
      <w:r>
        <w:t>во-фінансових груп // Вчені записки: Наук</w:t>
      </w:r>
      <w:proofErr w:type="gramStart"/>
      <w:r>
        <w:t>.</w:t>
      </w:r>
      <w:proofErr w:type="gramEnd"/>
      <w:r>
        <w:t xml:space="preserve"> </w:t>
      </w:r>
      <w:proofErr w:type="gramStart"/>
      <w:r>
        <w:t>з</w:t>
      </w:r>
      <w:proofErr w:type="gramEnd"/>
      <w:r>
        <w:t>бірник. Вип. 4</w:t>
      </w:r>
      <w:proofErr w:type="gramStart"/>
      <w:r>
        <w:t xml:space="preserve"> / В</w:t>
      </w:r>
      <w:proofErr w:type="gramEnd"/>
      <w:r>
        <w:t>ідп. ред. В.С. Са</w:t>
      </w:r>
      <w:r>
        <w:t>в</w:t>
      </w:r>
      <w:r>
        <w:t xml:space="preserve">чук. – К.:КНЕУ, 2002. – С. 99-102.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Мендрул О.Г. Реструктуризація </w:t>
      </w:r>
      <w:proofErr w:type="gramStart"/>
      <w:r>
        <w:t>п</w:t>
      </w:r>
      <w:proofErr w:type="gramEnd"/>
      <w:r>
        <w:t>ідприємств на основі вартості // Стратегія економічного розвитку України: Н</w:t>
      </w:r>
      <w:r>
        <w:t>а</w:t>
      </w:r>
      <w:r>
        <w:t>ук</w:t>
      </w:r>
      <w:proofErr w:type="gramStart"/>
      <w:r>
        <w:t>.</w:t>
      </w:r>
      <w:proofErr w:type="gramEnd"/>
      <w:r>
        <w:t xml:space="preserve"> </w:t>
      </w:r>
      <w:proofErr w:type="gramStart"/>
      <w:r>
        <w:t>з</w:t>
      </w:r>
      <w:proofErr w:type="gramEnd"/>
      <w:r>
        <w:t>б. – Вип. 4 (11) / Голов</w:t>
      </w:r>
      <w:proofErr w:type="gramStart"/>
      <w:r>
        <w:t>.</w:t>
      </w:r>
      <w:proofErr w:type="gramEnd"/>
      <w:r>
        <w:t xml:space="preserve"> </w:t>
      </w:r>
      <w:proofErr w:type="gramStart"/>
      <w:r>
        <w:t>р</w:t>
      </w:r>
      <w:proofErr w:type="gramEnd"/>
      <w:r>
        <w:t xml:space="preserve">ед. О.П. Степанов. – К.: КНЕУ, 2002. – С. 149-154.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Скринько С.Л.,  Галкін І.А., Мендрул О.Г. Довідник про аналоги продажу будівель і споруд </w:t>
      </w:r>
      <w:proofErr w:type="gramStart"/>
      <w:r>
        <w:t>п</w:t>
      </w:r>
      <w:proofErr w:type="gramEnd"/>
      <w:r>
        <w:t>ід час приватизації в Україні . – К.: Консалтинг</w:t>
      </w:r>
      <w:r>
        <w:t>о</w:t>
      </w:r>
      <w:r>
        <w:t xml:space="preserve">ва фірма “Експерт-Л”, 1998. – 66с.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 xml:space="preserve">Мендрул О.Г. Оцінка вартості </w:t>
      </w:r>
      <w:proofErr w:type="gramStart"/>
      <w:r>
        <w:t>п</w:t>
      </w:r>
      <w:proofErr w:type="gramEnd"/>
      <w:r>
        <w:t>ідприємств у контексті реструктуриз</w:t>
      </w:r>
      <w:r>
        <w:t>а</w:t>
      </w:r>
      <w:r>
        <w:t xml:space="preserve">ції // Український інвестиційний журнал “Welcome”. – 1998. – №11-12. – C.40-42. </w:t>
      </w:r>
    </w:p>
    <w:p w:rsidR="00213B7E" w:rsidRDefault="00213B7E" w:rsidP="000765FF">
      <w:pPr>
        <w:pStyle w:val="affffffffc"/>
        <w:numPr>
          <w:ilvl w:val="0"/>
          <w:numId w:val="71"/>
        </w:numPr>
        <w:tabs>
          <w:tab w:val="clear" w:pos="1530"/>
          <w:tab w:val="left" w:pos="-120"/>
        </w:tabs>
        <w:suppressAutoHyphens w:val="0"/>
        <w:spacing w:after="0" w:line="360" w:lineRule="auto"/>
        <w:ind w:left="0" w:firstLine="0"/>
        <w:jc w:val="both"/>
      </w:pPr>
      <w:r>
        <w:t>Мендрул А.Г., Галкин И.А. Система анализа финансовой деятел</w:t>
      </w:r>
      <w:r>
        <w:t>ь</w:t>
      </w:r>
      <w:r>
        <w:t xml:space="preserve">ности предприятия // Корпоративные системы. – 2001. - №1. – С. 29-32. </w:t>
      </w:r>
    </w:p>
    <w:p w:rsidR="00213B7E" w:rsidRDefault="00213B7E" w:rsidP="00213B7E"/>
    <w:p w:rsidR="00213B7E" w:rsidRPr="00213B7E" w:rsidRDefault="00213B7E" w:rsidP="00213B7E">
      <w:pPr>
        <w:pStyle w:val="affffffffc"/>
      </w:pPr>
    </w:p>
    <w:p w:rsidR="00DD791F" w:rsidRPr="00213B7E" w:rsidRDefault="00DD791F" w:rsidP="00DD791F">
      <w:pPr>
        <w:pStyle w:val="affffffff5"/>
        <w:widowControl w:val="0"/>
        <w:suppressAutoHyphens w:val="0"/>
        <w:spacing w:after="0" w:line="314" w:lineRule="exact"/>
        <w:ind w:right="20"/>
        <w:jc w:val="both"/>
        <w:rPr>
          <w:lang w:val="uk-UA"/>
        </w:rPr>
      </w:pPr>
    </w:p>
    <w:p w:rsidR="0068362D" w:rsidRPr="00031E5A" w:rsidRDefault="005C5090" w:rsidP="00F63F7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4"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5"/>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FF" w:rsidRDefault="000765FF">
      <w:r>
        <w:separator/>
      </w:r>
    </w:p>
  </w:endnote>
  <w:endnote w:type="continuationSeparator" w:id="0">
    <w:p w:rsidR="000765FF" w:rsidRDefault="000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FF" w:rsidRDefault="000765FF">
      <w:r>
        <w:separator/>
      </w:r>
    </w:p>
  </w:footnote>
  <w:footnote w:type="continuationSeparator" w:id="0">
    <w:p w:rsidR="000765FF" w:rsidRDefault="00076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3583C22"/>
    <w:multiLevelType w:val="multilevel"/>
    <w:tmpl w:val="2FC4C7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7C20436"/>
    <w:multiLevelType w:val="hybridMultilevel"/>
    <w:tmpl w:val="2C4CEE70"/>
    <w:lvl w:ilvl="0" w:tplc="13B8CE98">
      <w:start w:val="5"/>
      <w:numFmt w:val="bullet"/>
      <w:lvlText w:val="-"/>
      <w:lvlJc w:val="left"/>
      <w:pPr>
        <w:tabs>
          <w:tab w:val="num" w:pos="885"/>
        </w:tabs>
        <w:ind w:left="885" w:hanging="52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80502E8"/>
    <w:multiLevelType w:val="hybridMultilevel"/>
    <w:tmpl w:val="3CE6AC96"/>
    <w:lvl w:ilvl="0" w:tplc="63924E82">
      <w:start w:val="1"/>
      <w:numFmt w:val="bullet"/>
      <w:lvlText w:val=""/>
      <w:lvlJc w:val="left"/>
      <w:pPr>
        <w:tabs>
          <w:tab w:val="num" w:pos="360"/>
        </w:tabs>
        <w:ind w:left="0" w:firstLine="0"/>
      </w:pPr>
      <w:rPr>
        <w:rFonts w:ascii="Symbol" w:hAnsi="Symbol"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93F1A0A"/>
    <w:multiLevelType w:val="hybridMultilevel"/>
    <w:tmpl w:val="31700E2E"/>
    <w:lvl w:ilvl="0" w:tplc="63924E82">
      <w:start w:val="1"/>
      <w:numFmt w:val="bullet"/>
      <w:lvlText w:val=""/>
      <w:lvlJc w:val="left"/>
      <w:pPr>
        <w:tabs>
          <w:tab w:val="num" w:pos="360"/>
        </w:tabs>
        <w:ind w:left="0" w:firstLine="0"/>
      </w:pPr>
      <w:rPr>
        <w:rFonts w:ascii="Symbol" w:hAnsi="Symbol" w:hint="default"/>
      </w:rPr>
    </w:lvl>
    <w:lvl w:ilvl="1" w:tplc="0A7C76B4">
      <w:start w:val="1"/>
      <w:numFmt w:val="bullet"/>
      <w:lvlText w:val=""/>
      <w:lvlJc w:val="left"/>
      <w:pPr>
        <w:tabs>
          <w:tab w:val="num" w:pos="2160"/>
        </w:tabs>
        <w:ind w:left="2140" w:hanging="34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7">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2">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6">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2">
    <w:nsid w:val="7C4C4088"/>
    <w:multiLevelType w:val="hybridMultilevel"/>
    <w:tmpl w:val="8508EA60"/>
    <w:lvl w:ilvl="0" w:tplc="21029D7E">
      <w:start w:val="1"/>
      <w:numFmt w:val="decimal"/>
      <w:lvlText w:val="%1."/>
      <w:lvlJc w:val="left"/>
      <w:pPr>
        <w:tabs>
          <w:tab w:val="num" w:pos="1530"/>
        </w:tabs>
        <w:ind w:left="1530" w:hanging="93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5"/>
  </w:num>
  <w:num w:numId="39">
    <w:abstractNumId w:val="1"/>
  </w:num>
  <w:num w:numId="40">
    <w:abstractNumId w:val="4"/>
  </w:num>
  <w:num w:numId="41">
    <w:abstractNumId w:val="2"/>
  </w:num>
  <w:num w:numId="42">
    <w:abstractNumId w:val="3"/>
  </w:num>
  <w:num w:numId="43">
    <w:abstractNumId w:val="0"/>
  </w:num>
  <w:num w:numId="44">
    <w:abstractNumId w:val="61"/>
  </w:num>
  <w:num w:numId="45">
    <w:abstractNumId w:val="5"/>
  </w:num>
  <w:num w:numId="46">
    <w:abstractNumId w:val="54"/>
  </w:num>
  <w:num w:numId="47">
    <w:abstractNumId w:val="60"/>
  </w:num>
  <w:num w:numId="48">
    <w:abstractNumId w:val="62"/>
  </w:num>
  <w:num w:numId="49">
    <w:abstractNumId w:val="70"/>
  </w:num>
  <w:num w:numId="50">
    <w:abstractNumId w:val="51"/>
  </w:num>
  <w:num w:numId="51">
    <w:abstractNumId w:val="66"/>
  </w:num>
  <w:num w:numId="52">
    <w:abstractNumId w:val="57"/>
  </w:num>
  <w:num w:numId="53">
    <w:abstractNumId w:val="53"/>
  </w:num>
  <w:num w:numId="54">
    <w:abstractNumId w:val="59"/>
  </w:num>
  <w:num w:numId="55">
    <w:abstractNumId w:val="48"/>
  </w:num>
  <w:num w:numId="56">
    <w:abstractNumId w:val="46"/>
  </w:num>
  <w:num w:numId="57">
    <w:abstractNumId w:val="67"/>
  </w:num>
  <w:num w:numId="58">
    <w:abstractNumId w:val="63"/>
  </w:num>
  <w:num w:numId="59">
    <w:abstractNumId w:val="64"/>
  </w:num>
  <w:num w:numId="60">
    <w:abstractNumId w:val="69"/>
  </w:num>
  <w:num w:numId="61">
    <w:abstractNumId w:val="58"/>
  </w:num>
  <w:num w:numId="62">
    <w:abstractNumId w:val="71"/>
  </w:num>
  <w:num w:numId="63">
    <w:abstractNumId w:val="47"/>
  </w:num>
  <w:num w:numId="64">
    <w:abstractNumId w:val="65"/>
  </w:num>
  <w:num w:numId="65">
    <w:abstractNumId w:val="68"/>
  </w:num>
  <w:num w:numId="66">
    <w:abstractNumId w:val="6"/>
  </w:num>
  <w:num w:numId="67">
    <w:abstractNumId w:val="45"/>
  </w:num>
  <w:num w:numId="68">
    <w:abstractNumId w:val="49"/>
  </w:num>
  <w:num w:numId="69">
    <w:abstractNumId w:val="52"/>
  </w:num>
  <w:num w:numId="70">
    <w:abstractNumId w:val="50"/>
  </w:num>
  <w:num w:numId="71">
    <w:abstractNumId w:val="7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5FF"/>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9D7"/>
    <w:rsid w:val="00E31BDF"/>
    <w:rsid w:val="00E31CB8"/>
    <w:rsid w:val="00E32437"/>
    <w:rsid w:val="00E32493"/>
    <w:rsid w:val="00E32624"/>
    <w:rsid w:val="00E32AAB"/>
    <w:rsid w:val="00E32CE1"/>
    <w:rsid w:val="00E32D7F"/>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50D"/>
    <w:rsid w:val="00F01CEF"/>
    <w:rsid w:val="00F01D60"/>
    <w:rsid w:val="00F02171"/>
    <w:rsid w:val="00F023BA"/>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krbiz.net/rus/finan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aa.com.ua/rus/industr/energ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k-lit.agava.ru/shum246.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09F8-E278-4AB0-B3C3-0835302B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55350</TotalTime>
  <Pages>39</Pages>
  <Words>11386</Words>
  <Characters>64903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2009-02-06T08:36:00Z</cp:lastPrinted>
  <dcterms:created xsi:type="dcterms:W3CDTF">2015-03-22T11:10:00Z</dcterms:created>
  <dcterms:modified xsi:type="dcterms:W3CDTF">2016-01-11T13:26:00Z</dcterms:modified>
</cp:coreProperties>
</file>