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B426" w14:textId="0B1971A3" w:rsidR="00213C5B" w:rsidRDefault="003017F8" w:rsidP="003017F8">
      <w:pPr>
        <w:rPr>
          <w:rFonts w:ascii="Verdana" w:hAnsi="Verdana"/>
          <w:b/>
          <w:bCs/>
          <w:color w:val="000000"/>
          <w:shd w:val="clear" w:color="auto" w:fill="FFFFFF"/>
        </w:rPr>
      </w:pPr>
      <w:r>
        <w:rPr>
          <w:rFonts w:ascii="Verdana" w:hAnsi="Verdana"/>
          <w:b/>
          <w:bCs/>
          <w:color w:val="000000"/>
          <w:shd w:val="clear" w:color="auto" w:fill="FFFFFF"/>
        </w:rPr>
        <w:t xml:space="preserve">Машталір Яна Петрівна. Механізм управління зовнішньоекономічною діяльністю машинобудівного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17F8" w:rsidRPr="003017F8" w14:paraId="38A4E29E" w14:textId="77777777" w:rsidTr="003017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7F8" w:rsidRPr="003017F8" w14:paraId="0779E2DC" w14:textId="77777777">
              <w:trPr>
                <w:tblCellSpacing w:w="0" w:type="dxa"/>
              </w:trPr>
              <w:tc>
                <w:tcPr>
                  <w:tcW w:w="0" w:type="auto"/>
                  <w:vAlign w:val="center"/>
                  <w:hideMark/>
                </w:tcPr>
                <w:p w14:paraId="672C1CC7" w14:textId="77777777" w:rsidR="003017F8" w:rsidRPr="003017F8" w:rsidRDefault="003017F8" w:rsidP="003017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b/>
                      <w:bCs/>
                      <w:sz w:val="24"/>
                      <w:szCs w:val="24"/>
                    </w:rPr>
                    <w:lastRenderedPageBreak/>
                    <w:t>Машталір Я. П. Механізм управління зовнішньоекономічною діяльністю машинобудівного підприємства. – Рукопис.</w:t>
                  </w:r>
                </w:p>
                <w:p w14:paraId="2258DF7A" w14:textId="77777777" w:rsidR="003017F8" w:rsidRPr="003017F8" w:rsidRDefault="003017F8" w:rsidP="003017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 Хмельницький національний університет, Хмельницький, 2009.</w:t>
                  </w:r>
                </w:p>
                <w:p w14:paraId="46821559" w14:textId="77777777" w:rsidR="003017F8" w:rsidRPr="003017F8" w:rsidRDefault="003017F8" w:rsidP="003017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Дисертація присвячена теоретичному обґрунтуванню, формуванню методичних підходів і прикладних рекомендацій щодо розробки механізму управління зовнішньоекономічною діяльністю машинобудівного підприємства та оптимізації фінансових результатів на основі оцінки конкурентоспроможності, потенціалу та ефективності зовнішньоекономічної діяльності. Уточнено сутність категорій “управління”, “потенціал” та “механізм” зовнішньоекономічної діяльності. Проаналізовано сучасний стан, структуру та динаміку зовнішньоекономічної діяльності машинобудівних підприємств. Розроблено систему оцінки потенціалу ЗЕД підприємств машинобудівної галузі; запропоновано комплексну систему оцінки результатів зміни зовнішньої діяльності за умов сучасної конкуренції; визначено вплив факторів виробничо-технологічного потенціалу на результати діяльності машинобудівних підприємств регіону та розроблено модель оптимізації отриманих результатів. Розроблено структурну модель механізму управління зовнішньоекономічною діяльністю машинобудівного підприємства та визначено його складові елементи і їх взаємодію за умов сучасної конкуренції. Дія запропонованого механізму забезпечується збалансованою системою цілей, завдань, функцій управління, підходів і методів, факторів і критеріїв оцінки ефективності управління.</w:t>
                  </w:r>
                </w:p>
              </w:tc>
            </w:tr>
          </w:tbl>
          <w:p w14:paraId="6A00B822" w14:textId="77777777" w:rsidR="003017F8" w:rsidRPr="003017F8" w:rsidRDefault="003017F8" w:rsidP="003017F8">
            <w:pPr>
              <w:spacing w:after="0" w:line="240" w:lineRule="auto"/>
              <w:rPr>
                <w:rFonts w:ascii="Times New Roman" w:eastAsia="Times New Roman" w:hAnsi="Times New Roman" w:cs="Times New Roman"/>
                <w:sz w:val="24"/>
                <w:szCs w:val="24"/>
              </w:rPr>
            </w:pPr>
          </w:p>
        </w:tc>
      </w:tr>
      <w:tr w:rsidR="003017F8" w:rsidRPr="003017F8" w14:paraId="75AD1838" w14:textId="77777777" w:rsidTr="003017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7F8" w:rsidRPr="003017F8" w14:paraId="602EE7B7" w14:textId="77777777">
              <w:trPr>
                <w:tblCellSpacing w:w="0" w:type="dxa"/>
              </w:trPr>
              <w:tc>
                <w:tcPr>
                  <w:tcW w:w="0" w:type="auto"/>
                  <w:vAlign w:val="center"/>
                  <w:hideMark/>
                </w:tcPr>
                <w:p w14:paraId="2896A150"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Оцінка існуючих в економічній літературі різноманітних підходів щодо категорії “зовнішньоекономічна діяльність підприємства” дозволяє визначити її як сукупність зовнішньоекономічних операцій у сфері господарської діяльності, які здійснює підприємство з метою отримання прибутку через створення та реалізацію конкурентних переваг внаслідок виходу на світовий ринок. “Управління зовнішньоекономічною діяльністю підприємств” необхідно розглядати як комплексне дослідження та моделювання внутрішнього середовища підприємства у поєднанні з налагодженою взаємодією всіх його підрозділів в інтересах досягнення визначеного прибутку в міжнародній підприємницькій діяльності. Вдосконалення понятійного апарату даних категорій створює наукову базу для поглибленого розвитку наукової думки щодо теорії зовнішньоекономічної діяльності.</w:t>
                  </w:r>
                </w:p>
                <w:p w14:paraId="35B752B4"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Для забезпечення високого рівня конкурентоспроможності необхідний глибокий аналіз, оцінка всіх параметрів і результатів діяльності підприємства на зовнішньому та внутрішньому ринках, визначення своїх потенційних конкурентних переваг та раціональне їх використання. Тому автором пропонується визначати конкурентоспроможність продукції шляхом розрахунку залежності між сукупною вартістю придбання товару та його ціною. Ці показники легко вимірюються чисельно і наочно показують за рахунок яких факторів підприємство створює конкурентоспроможну продукцію, що й визначає переваги даного методу.</w:t>
                  </w:r>
                </w:p>
                <w:p w14:paraId="54EC98A8"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 xml:space="preserve">В основі зовнішньоекономічної діяльності машинобудівного підприємства лежать не лише експортно-імпортні операції. Для продуктивного функціонування машинобудівного підприємства на зовнішньому ринку необхідно розвивати і доповнювати існуючі форми зовнішньоекономічної діяльності: переходити від простих товарообмінних операцій до спільного підприємництва, міжнародного науково-технічного співробітництва, міжнародної науково-виробничої кооперації та спеціалізації, які дійсно підсилюють </w:t>
                  </w:r>
                  <w:r w:rsidRPr="003017F8">
                    <w:rPr>
                      <w:rFonts w:ascii="Times New Roman" w:eastAsia="Times New Roman" w:hAnsi="Times New Roman" w:cs="Times New Roman"/>
                      <w:sz w:val="24"/>
                      <w:szCs w:val="24"/>
                    </w:rPr>
                    <w:lastRenderedPageBreak/>
                    <w:t>ефективність діяльності підприємства. Таким чином підвищується стійкість та конкурентоспроможність підприємств за допомогою отримання важливого специфічного досвіду, нових технологій, устаткування, обладнання, додаткових капіталовкладень, що дозволяє виробляти конкурентоспроможну продукції як на внутрішньому, так і на зовнішньому ринках.</w:t>
                  </w:r>
                </w:p>
                <w:p w14:paraId="13A959FF"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Виходячи з умов функціонування машинобудівної галузі в Україні, необхідними є нові методичні підходи до оцінки потенційних можливостей зовнішньоекономічної діяльності цієї галузі. За економічним змістом потенціал зовнішньоекономічної діяльності визначається автором як сукупна здатність підприємства приймати ефективну участь на світовому ринку, займатися ринковою експансією своєї продукції, реалізовувати спільні коопераційних проекти, інвестиційні угоди та раціонально управляти підприємством та його зовнішньоекономічною діяльністю. Ступінь використання цього потенціалу визначає багато в чому конкурентні позиції підприємства, тому автор пропонує розрахувати комплексний показник оцінки потенціалу зовнішньоекономічної діяльності підприємств регіону.</w:t>
                  </w:r>
                </w:p>
                <w:p w14:paraId="62EE53DE"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Ефективність зовнішньоекономічних зв’язків підприємств машинобудівної галузі, значною мірою, залежить від факторів, вплив яких необхідно враховувати при формуванні ефективного механізму управління зовнішньоекономічною діяльністю таких підприємств. У дисертації розроблені економіко-математичні моделі, які визначають динаміку впливу виробничо-технологічних показників роботи підприємств машинобудування на їх зовнішньоекономічні результати діяльності. Використовуючи математичні методи аналізу у практичній діяльності підприємств, можна належним чином оцінити існуючу ситуацію та потенційні можливості здійснення конкурентної боротьби на внутрішньому та зовнішньому ринках, що допоможе проаналізувати необхідність розширення територіальних кордонів підприємств, які опановують лише вітчизняні ринки або посилити зовнішньоекономічні зв’язки підприємств, які вже здійснюють деякі види зовнішньоекономічної діяльності.</w:t>
                  </w:r>
                </w:p>
                <w:p w14:paraId="6C144962"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Ефективність здійснення зовнішньоекономічної діяльності є результативною ознакою механізму управління зовнішньоекономічною діяльністю підприємства, тому у дисертації автором розроблено й обґрунтовано підхід до оцінки результату від зміни зовнішньоекономічної діяльності за умов сучасної конкуренції. Запропоновані показники та коефіцієнти дозволяють в комплексі проаналізувати ефективність зовнішньоекономічної діяльності підприємства, визначити слабкі позиції зовнішньоекономічної діяльності та резерви збільшення прибутку від різних видів такої діяльності.</w:t>
                  </w:r>
                </w:p>
                <w:p w14:paraId="6150175B"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У дисертації розроблено та обґрунтовано механізм управління зовнішньоекономічною діяльністю машинобудівного підприємства за умов сучасної конкуренції та визначено головну мету, функції та завдання створеного механізму. Його дія забезпечується збалансованою системою цілей, завдань, функцій управління, підходів і методів, факторів і критеріїв оцінки ефективності управління. Перевагами розробленого механізму є безпосередній взаємозв’язок всіх елементів, що зумовлює його повноцінне функціонування на всіх етапах циклічного розвитку, а зміна будь-якого етапу визначає необхідність здійснення перетворень, що забезпечує саморозвиток механізму. Ці переваги характеризують механізм з позиції гнучкості; обґрунтованості; об’єктивності; узгодженості; інформативності; ефективності; дієвості; цілісності та циклічності.</w:t>
                  </w:r>
                </w:p>
                <w:p w14:paraId="589CE77B"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 xml:space="preserve">Розроблена структурна модель механізму управління зовнішньоекономічною діяльністю машинобудівного підприємства дозволяє обґрунтувати необхідність поєднання </w:t>
                  </w:r>
                  <w:r w:rsidRPr="003017F8">
                    <w:rPr>
                      <w:rFonts w:ascii="Times New Roman" w:eastAsia="Times New Roman" w:hAnsi="Times New Roman" w:cs="Times New Roman"/>
                      <w:sz w:val="24"/>
                      <w:szCs w:val="24"/>
                    </w:rPr>
                    <w:lastRenderedPageBreak/>
                    <w:t>внутрішнього контролю та зовнішньої оцінки ефективності виходу підприємства на зовнішні ринки на основі порівняння фактичних значень показників оцінки з їх нормативним рівнем.</w:t>
                  </w:r>
                </w:p>
                <w:p w14:paraId="16694954" w14:textId="77777777" w:rsidR="003017F8" w:rsidRPr="003017F8" w:rsidRDefault="003017F8" w:rsidP="00667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7F8">
                    <w:rPr>
                      <w:rFonts w:ascii="Times New Roman" w:eastAsia="Times New Roman" w:hAnsi="Times New Roman" w:cs="Times New Roman"/>
                      <w:sz w:val="24"/>
                      <w:szCs w:val="24"/>
                    </w:rPr>
                    <w:t>Обґрунтовані теоретичні положення, сформовані методичні підходи і рекомендації, щодо функціонування створеного механізму управління зовнішньоекономічною діяльністю машинобудівного підприємства апробовані на машинобудівних підприємствах Хмельницької області та можуть бути використані в зовнішньоекономічній діяльності більшості вітчизняних підприємств цієї галузі.</w:t>
                  </w:r>
                </w:p>
              </w:tc>
            </w:tr>
          </w:tbl>
          <w:p w14:paraId="027C4D46" w14:textId="77777777" w:rsidR="003017F8" w:rsidRPr="003017F8" w:rsidRDefault="003017F8" w:rsidP="003017F8">
            <w:pPr>
              <w:spacing w:after="0" w:line="240" w:lineRule="auto"/>
              <w:rPr>
                <w:rFonts w:ascii="Times New Roman" w:eastAsia="Times New Roman" w:hAnsi="Times New Roman" w:cs="Times New Roman"/>
                <w:sz w:val="24"/>
                <w:szCs w:val="24"/>
              </w:rPr>
            </w:pPr>
          </w:p>
        </w:tc>
      </w:tr>
    </w:tbl>
    <w:p w14:paraId="28CD257E" w14:textId="77777777" w:rsidR="003017F8" w:rsidRPr="003017F8" w:rsidRDefault="003017F8" w:rsidP="003017F8"/>
    <w:sectPr w:rsidR="003017F8" w:rsidRPr="003017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62B8" w14:textId="77777777" w:rsidR="00667FA5" w:rsidRDefault="00667FA5">
      <w:pPr>
        <w:spacing w:after="0" w:line="240" w:lineRule="auto"/>
      </w:pPr>
      <w:r>
        <w:separator/>
      </w:r>
    </w:p>
  </w:endnote>
  <w:endnote w:type="continuationSeparator" w:id="0">
    <w:p w14:paraId="2D2C7E91" w14:textId="77777777" w:rsidR="00667FA5" w:rsidRDefault="0066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A3CC" w14:textId="77777777" w:rsidR="00667FA5" w:rsidRDefault="00667FA5">
      <w:pPr>
        <w:spacing w:after="0" w:line="240" w:lineRule="auto"/>
      </w:pPr>
      <w:r>
        <w:separator/>
      </w:r>
    </w:p>
  </w:footnote>
  <w:footnote w:type="continuationSeparator" w:id="0">
    <w:p w14:paraId="1B8DAA20" w14:textId="77777777" w:rsidR="00667FA5" w:rsidRDefault="0066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7F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61288"/>
    <w:multiLevelType w:val="multilevel"/>
    <w:tmpl w:val="5148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A5"/>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70111</TotalTime>
  <Pages>4</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1073</cp:revision>
  <dcterms:created xsi:type="dcterms:W3CDTF">2024-06-20T08:51:00Z</dcterms:created>
  <dcterms:modified xsi:type="dcterms:W3CDTF">2024-09-02T10:10:00Z</dcterms:modified>
  <cp:category/>
</cp:coreProperties>
</file>