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6E5E"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Ахмедова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Гульнора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Махмуджановна</w:t>
      </w:r>
      <w:r w:rsidRPr="00B67A3D">
        <w:rPr>
          <w:rFonts w:ascii="Helvetica" w:hAnsi="Helvetica" w:cs="Helvetica"/>
          <w:b/>
          <w:bCs/>
          <w:color w:val="222222"/>
          <w:sz w:val="21"/>
          <w:szCs w:val="21"/>
        </w:rPr>
        <w:t>.</w:t>
      </w:r>
    </w:p>
    <w:p w14:paraId="1CE9D13C"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Этиологическая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роль</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структуре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острых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бактериальных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кишечных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инфекций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детей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Таджикистане</w:t>
      </w:r>
      <w:r w:rsidRPr="00B67A3D">
        <w:rPr>
          <w:rFonts w:ascii="Helvetica" w:hAnsi="Helvetica" w:cs="Helvetica"/>
          <w:b/>
          <w:bCs/>
          <w:color w:val="222222"/>
          <w:sz w:val="21"/>
          <w:szCs w:val="21"/>
        </w:rPr>
        <w:t xml:space="preserve"> : </w:t>
      </w:r>
      <w:r w:rsidRPr="00B67A3D">
        <w:rPr>
          <w:rFonts w:ascii="Helvetica" w:hAnsi="Helvetica" w:cs="Helvetica" w:hint="eastAsia"/>
          <w:b/>
          <w:bCs/>
          <w:color w:val="222222"/>
          <w:sz w:val="21"/>
          <w:szCs w:val="21"/>
        </w:rPr>
        <w:t>диссертация</w:t>
      </w:r>
      <w:r w:rsidRPr="00B67A3D">
        <w:rPr>
          <w:rFonts w:ascii="Helvetica" w:hAnsi="Helvetica" w:cs="Helvetica"/>
          <w:b/>
          <w:bCs/>
          <w:color w:val="222222"/>
          <w:sz w:val="21"/>
          <w:szCs w:val="21"/>
        </w:rPr>
        <w:t xml:space="preserve"> ... </w:t>
      </w:r>
      <w:r w:rsidRPr="00B67A3D">
        <w:rPr>
          <w:rFonts w:ascii="Helvetica" w:hAnsi="Helvetica" w:cs="Helvetica" w:hint="eastAsia"/>
          <w:b/>
          <w:bCs/>
          <w:color w:val="222222"/>
          <w:sz w:val="21"/>
          <w:szCs w:val="21"/>
        </w:rPr>
        <w:t>кандидата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биологических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наук</w:t>
      </w:r>
      <w:r w:rsidRPr="00B67A3D">
        <w:rPr>
          <w:rFonts w:ascii="Helvetica" w:hAnsi="Helvetica" w:cs="Helvetica"/>
          <w:b/>
          <w:bCs/>
          <w:color w:val="222222"/>
          <w:sz w:val="21"/>
          <w:szCs w:val="21"/>
        </w:rPr>
        <w:t xml:space="preserve"> : 03.00.07. - 115 </w:t>
      </w:r>
      <w:r w:rsidRPr="00B67A3D">
        <w:rPr>
          <w:rFonts w:ascii="Helvetica" w:hAnsi="Helvetica" w:cs="Helvetica" w:hint="eastAsia"/>
          <w:b/>
          <w:bCs/>
          <w:color w:val="222222"/>
          <w:sz w:val="21"/>
          <w:szCs w:val="21"/>
        </w:rPr>
        <w:t>с</w:t>
      </w:r>
      <w:r w:rsidRPr="00B67A3D">
        <w:rPr>
          <w:rFonts w:ascii="Helvetica" w:hAnsi="Helvetica" w:cs="Helvetica"/>
          <w:b/>
          <w:bCs/>
          <w:color w:val="222222"/>
          <w:sz w:val="21"/>
          <w:szCs w:val="21"/>
        </w:rPr>
        <w:t>.</w:t>
      </w:r>
    </w:p>
    <w:p w14:paraId="510CB068"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больше</w:t>
      </w:r>
    </w:p>
    <w:p w14:paraId="6ED855CD"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Цитаты</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из</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текста</w:t>
      </w:r>
      <w:r w:rsidRPr="00B67A3D">
        <w:rPr>
          <w:rFonts w:ascii="Helvetica" w:hAnsi="Helvetica" w:cs="Helvetica"/>
          <w:b/>
          <w:bCs/>
          <w:color w:val="222222"/>
          <w:sz w:val="21"/>
          <w:szCs w:val="21"/>
        </w:rPr>
        <w:t>:</w:t>
      </w:r>
    </w:p>
    <w:p w14:paraId="7C60995F"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стр</w:t>
      </w:r>
      <w:r w:rsidRPr="00B67A3D">
        <w:rPr>
          <w:rFonts w:ascii="Helvetica" w:hAnsi="Helvetica" w:cs="Helvetica"/>
          <w:b/>
          <w:bCs/>
          <w:color w:val="222222"/>
          <w:sz w:val="21"/>
          <w:szCs w:val="21"/>
        </w:rPr>
        <w:t>. 6</w:t>
      </w:r>
    </w:p>
    <w:p w14:paraId="20E8D41D"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исследования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штаммов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циркулирующих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на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территории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Таджикистана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Цель</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настоящего</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исследования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состояла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изучении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роли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этиологической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структуре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острых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бактериальных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кишечных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инфекций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детей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микробиологической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характеристики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возбудителя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Задачи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исследования</w:t>
      </w:r>
      <w:r w:rsidRPr="00B67A3D">
        <w:rPr>
          <w:rFonts w:ascii="Helvetica" w:hAnsi="Helvetica" w:cs="Helvetica"/>
          <w:b/>
          <w:bCs/>
          <w:color w:val="222222"/>
          <w:sz w:val="21"/>
          <w:szCs w:val="21"/>
        </w:rPr>
        <w:t xml:space="preserve">. 1. </w:t>
      </w:r>
      <w:r w:rsidRPr="00B67A3D">
        <w:rPr>
          <w:rFonts w:ascii="Helvetica" w:hAnsi="Helvetica" w:cs="Helvetica" w:hint="eastAsia"/>
          <w:b/>
          <w:bCs/>
          <w:color w:val="222222"/>
          <w:sz w:val="21"/>
          <w:szCs w:val="21"/>
        </w:rPr>
        <w:t>Изучение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этиологической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структуры</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ОКИ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определение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удельного</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веса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структуре</w:t>
      </w:r>
      <w:r w:rsidRPr="00B67A3D">
        <w:rPr>
          <w:rFonts w:ascii="Helvetica" w:hAnsi="Helvetica" w:cs="Helvetica"/>
          <w:b/>
          <w:bCs/>
          <w:color w:val="222222"/>
          <w:sz w:val="21"/>
          <w:szCs w:val="21"/>
        </w:rPr>
        <w:t>...</w:t>
      </w:r>
    </w:p>
    <w:p w14:paraId="1F1E2717"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стр</w:t>
      </w:r>
      <w:r w:rsidRPr="00B67A3D">
        <w:rPr>
          <w:rFonts w:ascii="Helvetica" w:hAnsi="Helvetica" w:cs="Helvetica"/>
          <w:b/>
          <w:bCs/>
          <w:color w:val="222222"/>
          <w:sz w:val="21"/>
          <w:szCs w:val="21"/>
        </w:rPr>
        <w:t>. 7</w:t>
      </w:r>
    </w:p>
    <w:p w14:paraId="62CE6CED"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показана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значимость</w:t>
      </w:r>
      <w:r w:rsidRPr="00B67A3D">
        <w:rPr>
          <w:rFonts w:ascii="Helvetica" w:hAnsi="Helvetica" w:cs="Helvetica"/>
          <w:b/>
          <w:bCs/>
          <w:color w:val="222222"/>
          <w:sz w:val="21"/>
          <w:szCs w:val="21"/>
        </w:rPr>
        <w:t xml:space="preserve"> . </w:t>
      </w:r>
      <w:r w:rsidRPr="00B67A3D">
        <w:rPr>
          <w:rFonts w:ascii="Helvetica" w:hAnsi="Helvetica" w:cs="Helvetica" w:hint="eastAsia"/>
          <w:b/>
          <w:bCs/>
          <w:color w:val="222222"/>
          <w:sz w:val="21"/>
          <w:szCs w:val="21"/>
        </w:rPr>
        <w:t>различных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биотипов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качестве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этиологического</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агента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детей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условиях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Таджикистана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развитии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данной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патологии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установлен</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спектр</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антибиотикорезистентности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циркулирующих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Таджикистане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Полученные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исследования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результаты</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практическая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значимость</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установлена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этиологическая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структура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острых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кишечных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инфекций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Таджикистане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включением</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неё</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кампилобактерной</w:t>
      </w:r>
      <w:r w:rsidRPr="00B67A3D">
        <w:rPr>
          <w:rFonts w:ascii="Helvetica" w:hAnsi="Helvetica" w:cs="Helvetica"/>
          <w:b/>
          <w:bCs/>
          <w:color w:val="222222"/>
          <w:sz w:val="21"/>
          <w:szCs w:val="21"/>
        </w:rPr>
        <w:t>...</w:t>
      </w:r>
    </w:p>
    <w:p w14:paraId="2435BC8E"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стр</w:t>
      </w:r>
      <w:r w:rsidRPr="00B67A3D">
        <w:rPr>
          <w:rFonts w:ascii="Helvetica" w:hAnsi="Helvetica" w:cs="Helvetica"/>
          <w:b/>
          <w:bCs/>
          <w:color w:val="222222"/>
          <w:sz w:val="21"/>
          <w:szCs w:val="21"/>
        </w:rPr>
        <w:t>. 81</w:t>
      </w:r>
    </w:p>
    <w:p w14:paraId="3C8F621C"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бактериологов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эпидемиологов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связи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этим</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целью</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нашего</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исследования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являлось</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изучение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роли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этиологической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структуре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острых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бактериальных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кишечных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инфекций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детей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микробиологической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характеристики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возбудителя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Исходя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из</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поставленной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цели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перед</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нами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были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установлены</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следующие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задачи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изучение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этиологической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структуры</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ОКИ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 </w:t>
      </w:r>
      <w:r w:rsidRPr="00B67A3D">
        <w:rPr>
          <w:rFonts w:ascii="Helvetica" w:hAnsi="Helvetica" w:cs="Helvetica" w:hint="eastAsia"/>
          <w:b/>
          <w:bCs/>
          <w:color w:val="222222"/>
          <w:sz w:val="21"/>
          <w:szCs w:val="21"/>
        </w:rPr>
        <w:t>определение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удельного</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веса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w:t>
      </w:r>
      <w:r w:rsidRPr="00B67A3D">
        <w:rPr>
          <w:rFonts w:ascii="Helvetica" w:hAnsi="Helvetica" w:cs="Helvetica" w:hint="eastAsia"/>
          <w:b/>
          <w:bCs/>
          <w:color w:val="222222"/>
          <w:sz w:val="21"/>
          <w:szCs w:val="21"/>
        </w:rPr>
        <w:lastRenderedPageBreak/>
        <w:t>ктерий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структуре</w:t>
      </w:r>
      <w:r w:rsidRPr="00B67A3D">
        <w:rPr>
          <w:rFonts w:ascii="Helvetica" w:hAnsi="Helvetica" w:cs="Helvetica"/>
          <w:b/>
          <w:bCs/>
          <w:color w:val="222222"/>
          <w:sz w:val="21"/>
          <w:szCs w:val="21"/>
        </w:rPr>
        <w:t>...</w:t>
      </w:r>
    </w:p>
    <w:p w14:paraId="63B3B3CC" w14:textId="77777777" w:rsidR="00B67A3D" w:rsidRPr="00B67A3D" w:rsidRDefault="00B67A3D" w:rsidP="00B67A3D">
      <w:pPr>
        <w:rPr>
          <w:rFonts w:ascii="Helvetica" w:hAnsi="Helvetica" w:cs="Helvetica"/>
          <w:b/>
          <w:bCs/>
          <w:color w:val="222222"/>
          <w:sz w:val="21"/>
          <w:szCs w:val="21"/>
        </w:rPr>
      </w:pPr>
    </w:p>
    <w:p w14:paraId="00057AF8"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Оглавление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диссертации</w:t>
      </w:r>
    </w:p>
    <w:p w14:paraId="6D4B381C"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кандидат</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биологических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наук</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Ахмедова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Гульнора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Махмуджановна</w:t>
      </w:r>
    </w:p>
    <w:p w14:paraId="79B476F7"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СОДЕРЖАНИЕ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РАБОТЫ</w:t>
      </w:r>
      <w:r w:rsidRPr="00B67A3D">
        <w:rPr>
          <w:rFonts w:ascii="Helvetica" w:hAnsi="Helvetica" w:cs="Helvetica"/>
          <w:b/>
          <w:bCs/>
          <w:color w:val="222222"/>
          <w:sz w:val="21"/>
          <w:szCs w:val="21"/>
        </w:rPr>
        <w:t>.</w:t>
      </w:r>
    </w:p>
    <w:p w14:paraId="1B44E5FB" w14:textId="77777777" w:rsidR="00B67A3D" w:rsidRPr="00B67A3D" w:rsidRDefault="00B67A3D" w:rsidP="00B67A3D">
      <w:pPr>
        <w:rPr>
          <w:rFonts w:ascii="Helvetica" w:hAnsi="Helvetica" w:cs="Helvetica"/>
          <w:b/>
          <w:bCs/>
          <w:color w:val="222222"/>
          <w:sz w:val="21"/>
          <w:szCs w:val="21"/>
        </w:rPr>
      </w:pPr>
    </w:p>
    <w:p w14:paraId="3D379896"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СПИСОК</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СОКРАЩЕНИЙ</w:t>
      </w:r>
      <w:r w:rsidRPr="00B67A3D">
        <w:rPr>
          <w:rFonts w:ascii="Helvetica" w:hAnsi="Helvetica" w:cs="Helvetica"/>
          <w:b/>
          <w:bCs/>
          <w:color w:val="222222"/>
          <w:sz w:val="21"/>
          <w:szCs w:val="21"/>
        </w:rPr>
        <w:t>.</w:t>
      </w:r>
    </w:p>
    <w:p w14:paraId="18E59A7F" w14:textId="77777777" w:rsidR="00B67A3D" w:rsidRPr="00B67A3D" w:rsidRDefault="00B67A3D" w:rsidP="00B67A3D">
      <w:pPr>
        <w:rPr>
          <w:rFonts w:ascii="Helvetica" w:hAnsi="Helvetica" w:cs="Helvetica"/>
          <w:b/>
          <w:bCs/>
          <w:color w:val="222222"/>
          <w:sz w:val="21"/>
          <w:szCs w:val="21"/>
        </w:rPr>
      </w:pPr>
    </w:p>
    <w:p w14:paraId="3B64B21C"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ВВЕДЕНИЕ</w:t>
      </w:r>
    </w:p>
    <w:p w14:paraId="2111A9F3" w14:textId="77777777" w:rsidR="00B67A3D" w:rsidRPr="00B67A3D" w:rsidRDefault="00B67A3D" w:rsidP="00B67A3D">
      <w:pPr>
        <w:rPr>
          <w:rFonts w:ascii="Helvetica" w:hAnsi="Helvetica" w:cs="Helvetica"/>
          <w:b/>
          <w:bCs/>
          <w:color w:val="222222"/>
          <w:sz w:val="21"/>
          <w:szCs w:val="21"/>
        </w:rPr>
      </w:pPr>
    </w:p>
    <w:p w14:paraId="3DB19795"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ОБЗОР</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ЛИТЕРАТУРЫ</w:t>
      </w:r>
    </w:p>
    <w:p w14:paraId="611113D5" w14:textId="77777777" w:rsidR="00B67A3D" w:rsidRPr="00B67A3D" w:rsidRDefault="00B67A3D" w:rsidP="00B67A3D">
      <w:pPr>
        <w:rPr>
          <w:rFonts w:ascii="Helvetica" w:hAnsi="Helvetica" w:cs="Helvetica"/>
          <w:b/>
          <w:bCs/>
          <w:color w:val="222222"/>
          <w:sz w:val="21"/>
          <w:szCs w:val="21"/>
        </w:rPr>
      </w:pPr>
    </w:p>
    <w:p w14:paraId="6732B103"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ГЛАВА</w:t>
      </w:r>
      <w:r w:rsidRPr="00B67A3D">
        <w:rPr>
          <w:rFonts w:ascii="Helvetica" w:hAnsi="Helvetica" w:cs="Helvetica"/>
          <w:b/>
          <w:bCs/>
          <w:color w:val="222222"/>
          <w:sz w:val="21"/>
          <w:szCs w:val="21"/>
        </w:rPr>
        <w:t xml:space="preserve"> I. </w:t>
      </w:r>
      <w:r w:rsidRPr="00B67A3D">
        <w:rPr>
          <w:rFonts w:ascii="Helvetica" w:hAnsi="Helvetica" w:cs="Helvetica" w:hint="eastAsia"/>
          <w:b/>
          <w:bCs/>
          <w:color w:val="222222"/>
          <w:sz w:val="21"/>
          <w:szCs w:val="21"/>
        </w:rPr>
        <w:t>СОВРЕМЕННЫЕ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ПРЕДСТАВЛЕНИЯ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КАМПИЛОБАКТЕРАХ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p>
    <w:p w14:paraId="1EBDA9BE" w14:textId="77777777" w:rsidR="00B67A3D" w:rsidRPr="00B67A3D" w:rsidRDefault="00B67A3D" w:rsidP="00B67A3D">
      <w:pPr>
        <w:rPr>
          <w:rFonts w:ascii="Helvetica" w:hAnsi="Helvetica" w:cs="Helvetica"/>
          <w:b/>
          <w:bCs/>
          <w:color w:val="222222"/>
          <w:sz w:val="21"/>
          <w:szCs w:val="21"/>
        </w:rPr>
      </w:pPr>
    </w:p>
    <w:p w14:paraId="6D2595D8"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КАМПИЛОБАКТЕРИОЗАХ</w:t>
      </w:r>
      <w:r w:rsidRPr="00B67A3D">
        <w:rPr>
          <w:rFonts w:ascii="Helvetica" w:hAnsi="Helvetica" w:cs="Helvetica"/>
          <w:b/>
          <w:bCs/>
          <w:color w:val="222222"/>
          <w:sz w:val="21"/>
          <w:szCs w:val="21"/>
        </w:rPr>
        <w:t>.</w:t>
      </w:r>
    </w:p>
    <w:p w14:paraId="55F265AC" w14:textId="77777777" w:rsidR="00B67A3D" w:rsidRPr="00B67A3D" w:rsidRDefault="00B67A3D" w:rsidP="00B67A3D">
      <w:pPr>
        <w:rPr>
          <w:rFonts w:ascii="Helvetica" w:hAnsi="Helvetica" w:cs="Helvetica"/>
          <w:b/>
          <w:bCs/>
          <w:color w:val="222222"/>
          <w:sz w:val="21"/>
          <w:szCs w:val="21"/>
        </w:rPr>
      </w:pPr>
    </w:p>
    <w:p w14:paraId="4F334808"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b/>
          <w:bCs/>
          <w:color w:val="222222"/>
          <w:sz w:val="21"/>
          <w:szCs w:val="21"/>
        </w:rPr>
        <w:t xml:space="preserve">1.1 </w:t>
      </w:r>
      <w:r w:rsidRPr="00B67A3D">
        <w:rPr>
          <w:rFonts w:ascii="Helvetica" w:hAnsi="Helvetica" w:cs="Helvetica" w:hint="eastAsia"/>
          <w:b/>
          <w:bCs/>
          <w:color w:val="222222"/>
          <w:sz w:val="21"/>
          <w:szCs w:val="21"/>
        </w:rPr>
        <w:t>История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открытия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изучения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кампилобактерий</w:t>
      </w:r>
    </w:p>
    <w:p w14:paraId="7D5F3EDB" w14:textId="77777777" w:rsidR="00B67A3D" w:rsidRPr="00B67A3D" w:rsidRDefault="00B67A3D" w:rsidP="00B67A3D">
      <w:pPr>
        <w:rPr>
          <w:rFonts w:ascii="Helvetica" w:hAnsi="Helvetica" w:cs="Helvetica"/>
          <w:b/>
          <w:bCs/>
          <w:color w:val="222222"/>
          <w:sz w:val="21"/>
          <w:szCs w:val="21"/>
        </w:rPr>
      </w:pPr>
    </w:p>
    <w:p w14:paraId="49FB6399"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b/>
          <w:bCs/>
          <w:color w:val="222222"/>
          <w:sz w:val="21"/>
          <w:szCs w:val="21"/>
        </w:rPr>
        <w:t xml:space="preserve">1.2 </w:t>
      </w:r>
      <w:r w:rsidRPr="00B67A3D">
        <w:rPr>
          <w:rFonts w:ascii="Helvetica" w:hAnsi="Helvetica" w:cs="Helvetica" w:hint="eastAsia"/>
          <w:b/>
          <w:bCs/>
          <w:color w:val="222222"/>
          <w:sz w:val="21"/>
          <w:szCs w:val="21"/>
        </w:rPr>
        <w:t>Роль</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патологии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человека</w:t>
      </w:r>
    </w:p>
    <w:p w14:paraId="4C28D127" w14:textId="77777777" w:rsidR="00B67A3D" w:rsidRPr="00B67A3D" w:rsidRDefault="00B67A3D" w:rsidP="00B67A3D">
      <w:pPr>
        <w:rPr>
          <w:rFonts w:ascii="Helvetica" w:hAnsi="Helvetica" w:cs="Helvetica"/>
          <w:b/>
          <w:bCs/>
          <w:color w:val="222222"/>
          <w:sz w:val="21"/>
          <w:szCs w:val="21"/>
        </w:rPr>
      </w:pPr>
    </w:p>
    <w:p w14:paraId="54ECA693"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b/>
          <w:bCs/>
          <w:color w:val="222222"/>
          <w:sz w:val="21"/>
          <w:szCs w:val="21"/>
        </w:rPr>
        <w:t xml:space="preserve">1.3 </w:t>
      </w:r>
      <w:r w:rsidRPr="00B67A3D">
        <w:rPr>
          <w:rFonts w:ascii="Helvetica" w:hAnsi="Helvetica" w:cs="Helvetica" w:hint="eastAsia"/>
          <w:b/>
          <w:bCs/>
          <w:color w:val="222222"/>
          <w:sz w:val="21"/>
          <w:szCs w:val="21"/>
        </w:rPr>
        <w:t>Микробиологические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свойства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возбудителей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камни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лобактериоза</w:t>
      </w:r>
      <w:r w:rsidRPr="00B67A3D">
        <w:rPr>
          <w:rFonts w:ascii="Helvetica" w:hAnsi="Helvetica" w:cs="Helvetica"/>
          <w:b/>
          <w:bCs/>
          <w:color w:val="222222"/>
          <w:sz w:val="21"/>
          <w:szCs w:val="21"/>
        </w:rPr>
        <w:t>.</w:t>
      </w:r>
    </w:p>
    <w:p w14:paraId="15BF3457" w14:textId="77777777" w:rsidR="00B67A3D" w:rsidRPr="00B67A3D" w:rsidRDefault="00B67A3D" w:rsidP="00B67A3D">
      <w:pPr>
        <w:rPr>
          <w:rFonts w:ascii="Helvetica" w:hAnsi="Helvetica" w:cs="Helvetica"/>
          <w:b/>
          <w:bCs/>
          <w:color w:val="222222"/>
          <w:sz w:val="21"/>
          <w:szCs w:val="21"/>
        </w:rPr>
      </w:pPr>
    </w:p>
    <w:p w14:paraId="6347A666"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b/>
          <w:bCs/>
          <w:color w:val="222222"/>
          <w:sz w:val="21"/>
          <w:szCs w:val="21"/>
        </w:rPr>
        <w:t xml:space="preserve">1.4 </w:t>
      </w:r>
      <w:r w:rsidRPr="00B67A3D">
        <w:rPr>
          <w:rFonts w:ascii="Helvetica" w:hAnsi="Helvetica" w:cs="Helvetica" w:hint="eastAsia"/>
          <w:b/>
          <w:bCs/>
          <w:color w:val="222222"/>
          <w:sz w:val="21"/>
          <w:szCs w:val="21"/>
        </w:rPr>
        <w:t>Отношение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антибактериальным</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препаратам</w:t>
      </w:r>
      <w:r w:rsidRPr="00B67A3D">
        <w:rPr>
          <w:rFonts w:ascii="Helvetica" w:hAnsi="Helvetica" w:cs="Helvetica"/>
          <w:b/>
          <w:bCs/>
          <w:color w:val="222222"/>
          <w:sz w:val="21"/>
          <w:szCs w:val="21"/>
        </w:rPr>
        <w:t>.</w:t>
      </w:r>
    </w:p>
    <w:p w14:paraId="4EC78B1E" w14:textId="77777777" w:rsidR="00B67A3D" w:rsidRPr="00B67A3D" w:rsidRDefault="00B67A3D" w:rsidP="00B67A3D">
      <w:pPr>
        <w:rPr>
          <w:rFonts w:ascii="Helvetica" w:hAnsi="Helvetica" w:cs="Helvetica"/>
          <w:b/>
          <w:bCs/>
          <w:color w:val="222222"/>
          <w:sz w:val="21"/>
          <w:szCs w:val="21"/>
        </w:rPr>
      </w:pPr>
    </w:p>
    <w:p w14:paraId="5830E599"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ГЛАВА</w:t>
      </w:r>
      <w:r w:rsidRPr="00B67A3D">
        <w:rPr>
          <w:rFonts w:ascii="Helvetica" w:hAnsi="Helvetica" w:cs="Helvetica"/>
          <w:b/>
          <w:bCs/>
          <w:color w:val="222222"/>
          <w:sz w:val="21"/>
          <w:szCs w:val="21"/>
        </w:rPr>
        <w:t xml:space="preserve"> II. </w:t>
      </w:r>
      <w:r w:rsidRPr="00B67A3D">
        <w:rPr>
          <w:rFonts w:ascii="Helvetica" w:hAnsi="Helvetica" w:cs="Helvetica" w:hint="eastAsia"/>
          <w:b/>
          <w:bCs/>
          <w:color w:val="222222"/>
          <w:sz w:val="21"/>
          <w:szCs w:val="21"/>
        </w:rPr>
        <w:t>МАТЕРИАЛЫ</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ОБЪЕМ</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МЕТОДЫ</w:t>
      </w:r>
    </w:p>
    <w:p w14:paraId="66E50768" w14:textId="77777777" w:rsidR="00B67A3D" w:rsidRPr="00B67A3D" w:rsidRDefault="00B67A3D" w:rsidP="00B67A3D">
      <w:pPr>
        <w:rPr>
          <w:rFonts w:ascii="Helvetica" w:hAnsi="Helvetica" w:cs="Helvetica"/>
          <w:b/>
          <w:bCs/>
          <w:color w:val="222222"/>
          <w:sz w:val="21"/>
          <w:szCs w:val="21"/>
        </w:rPr>
      </w:pPr>
    </w:p>
    <w:p w14:paraId="7B59FF0A"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lastRenderedPageBreak/>
        <w:t>ИССЛЕДОВАНИЙ</w:t>
      </w:r>
      <w:r w:rsidRPr="00B67A3D">
        <w:rPr>
          <w:rFonts w:ascii="Helvetica" w:hAnsi="Helvetica" w:cs="Helvetica"/>
          <w:b/>
          <w:bCs/>
          <w:color w:val="222222"/>
          <w:sz w:val="21"/>
          <w:szCs w:val="21"/>
        </w:rPr>
        <w:t>.</w:t>
      </w:r>
    </w:p>
    <w:p w14:paraId="469A0FCE" w14:textId="77777777" w:rsidR="00B67A3D" w:rsidRPr="00B67A3D" w:rsidRDefault="00B67A3D" w:rsidP="00B67A3D">
      <w:pPr>
        <w:rPr>
          <w:rFonts w:ascii="Helvetica" w:hAnsi="Helvetica" w:cs="Helvetica"/>
          <w:b/>
          <w:bCs/>
          <w:color w:val="222222"/>
          <w:sz w:val="21"/>
          <w:szCs w:val="21"/>
        </w:rPr>
      </w:pPr>
    </w:p>
    <w:p w14:paraId="1F5D1E57"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b/>
          <w:bCs/>
          <w:color w:val="222222"/>
          <w:sz w:val="21"/>
          <w:szCs w:val="21"/>
        </w:rPr>
        <w:t xml:space="preserve">2.1 </w:t>
      </w:r>
      <w:r w:rsidRPr="00B67A3D">
        <w:rPr>
          <w:rFonts w:ascii="Helvetica" w:hAnsi="Helvetica" w:cs="Helvetica" w:hint="eastAsia"/>
          <w:b/>
          <w:bCs/>
          <w:color w:val="222222"/>
          <w:sz w:val="21"/>
          <w:szCs w:val="21"/>
        </w:rPr>
        <w:t>Бактериологические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методы</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исследования</w:t>
      </w:r>
      <w:r w:rsidRPr="00B67A3D">
        <w:rPr>
          <w:rFonts w:ascii="Helvetica" w:hAnsi="Helvetica" w:cs="Helvetica"/>
          <w:b/>
          <w:bCs/>
          <w:color w:val="222222"/>
          <w:sz w:val="21"/>
          <w:szCs w:val="21"/>
        </w:rPr>
        <w:t>.</w:t>
      </w:r>
    </w:p>
    <w:p w14:paraId="5261B48A" w14:textId="77777777" w:rsidR="00B67A3D" w:rsidRPr="00B67A3D" w:rsidRDefault="00B67A3D" w:rsidP="00B67A3D">
      <w:pPr>
        <w:rPr>
          <w:rFonts w:ascii="Helvetica" w:hAnsi="Helvetica" w:cs="Helvetica"/>
          <w:b/>
          <w:bCs/>
          <w:color w:val="222222"/>
          <w:sz w:val="21"/>
          <w:szCs w:val="21"/>
        </w:rPr>
      </w:pPr>
    </w:p>
    <w:p w14:paraId="0957F02C"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b/>
          <w:bCs/>
          <w:color w:val="222222"/>
          <w:sz w:val="21"/>
          <w:szCs w:val="21"/>
        </w:rPr>
        <w:t xml:space="preserve">2.2 </w:t>
      </w:r>
      <w:r w:rsidRPr="00B67A3D">
        <w:rPr>
          <w:rFonts w:ascii="Helvetica" w:hAnsi="Helvetica" w:cs="Helvetica" w:hint="eastAsia"/>
          <w:b/>
          <w:bCs/>
          <w:color w:val="222222"/>
          <w:sz w:val="21"/>
          <w:szCs w:val="21"/>
        </w:rPr>
        <w:t>Биохимические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методы</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исследования</w:t>
      </w:r>
      <w:r w:rsidRPr="00B67A3D">
        <w:rPr>
          <w:rFonts w:ascii="Helvetica" w:hAnsi="Helvetica" w:cs="Helvetica"/>
          <w:b/>
          <w:bCs/>
          <w:color w:val="222222"/>
          <w:sz w:val="21"/>
          <w:szCs w:val="21"/>
        </w:rPr>
        <w:t>.</w:t>
      </w:r>
    </w:p>
    <w:p w14:paraId="0DA579E4" w14:textId="77777777" w:rsidR="00B67A3D" w:rsidRPr="00B67A3D" w:rsidRDefault="00B67A3D" w:rsidP="00B67A3D">
      <w:pPr>
        <w:rPr>
          <w:rFonts w:ascii="Helvetica" w:hAnsi="Helvetica" w:cs="Helvetica"/>
          <w:b/>
          <w:bCs/>
          <w:color w:val="222222"/>
          <w:sz w:val="21"/>
          <w:szCs w:val="21"/>
        </w:rPr>
      </w:pPr>
    </w:p>
    <w:p w14:paraId="2041D242"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b/>
          <w:bCs/>
          <w:color w:val="222222"/>
          <w:sz w:val="21"/>
          <w:szCs w:val="21"/>
        </w:rPr>
        <w:t xml:space="preserve">2.3 </w:t>
      </w:r>
      <w:r w:rsidRPr="00B67A3D">
        <w:rPr>
          <w:rFonts w:ascii="Helvetica" w:hAnsi="Helvetica" w:cs="Helvetica" w:hint="eastAsia"/>
          <w:b/>
          <w:bCs/>
          <w:color w:val="222222"/>
          <w:sz w:val="21"/>
          <w:szCs w:val="21"/>
        </w:rPr>
        <w:t>Статистическая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обработка</w:t>
      </w:r>
      <w:r w:rsidRPr="00B67A3D">
        <w:rPr>
          <w:rFonts w:ascii="Helvetica" w:hAnsi="Helvetica" w:cs="Helvetica"/>
          <w:b/>
          <w:bCs/>
          <w:color w:val="222222"/>
          <w:sz w:val="21"/>
          <w:szCs w:val="21"/>
        </w:rPr>
        <w:t xml:space="preserve"> 39 </w:t>
      </w:r>
      <w:r w:rsidRPr="00B67A3D">
        <w:rPr>
          <w:rFonts w:ascii="Helvetica" w:hAnsi="Helvetica" w:cs="Helvetica" w:hint="eastAsia"/>
          <w:b/>
          <w:bCs/>
          <w:color w:val="222222"/>
          <w:sz w:val="21"/>
          <w:szCs w:val="21"/>
        </w:rPr>
        <w:t>РЕЗУЛЬТАТЫ</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СОБСТВЕННЫХ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ИССЛЕДОВАНИЙ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ОБСУЖДЕНИЕ</w:t>
      </w:r>
      <w:r w:rsidRPr="00B67A3D">
        <w:rPr>
          <w:rFonts w:ascii="Helvetica" w:hAnsi="Helvetica" w:cs="Helvetica"/>
          <w:b/>
          <w:bCs/>
          <w:color w:val="222222"/>
          <w:sz w:val="21"/>
          <w:szCs w:val="21"/>
        </w:rPr>
        <w:t>.</w:t>
      </w:r>
    </w:p>
    <w:p w14:paraId="182BEAD2" w14:textId="77777777" w:rsidR="00B67A3D" w:rsidRPr="00B67A3D" w:rsidRDefault="00B67A3D" w:rsidP="00B67A3D">
      <w:pPr>
        <w:rPr>
          <w:rFonts w:ascii="Helvetica" w:hAnsi="Helvetica" w:cs="Helvetica"/>
          <w:b/>
          <w:bCs/>
          <w:color w:val="222222"/>
          <w:sz w:val="21"/>
          <w:szCs w:val="21"/>
        </w:rPr>
      </w:pPr>
    </w:p>
    <w:p w14:paraId="67DC40A5"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ГЛАВА</w:t>
      </w:r>
      <w:r w:rsidRPr="00B67A3D">
        <w:rPr>
          <w:rFonts w:ascii="Helvetica" w:hAnsi="Helvetica" w:cs="Helvetica"/>
          <w:b/>
          <w:bCs/>
          <w:color w:val="222222"/>
          <w:sz w:val="21"/>
          <w:szCs w:val="21"/>
        </w:rPr>
        <w:t xml:space="preserve"> III. </w:t>
      </w:r>
      <w:r w:rsidRPr="00B67A3D">
        <w:rPr>
          <w:rFonts w:ascii="Helvetica" w:hAnsi="Helvetica" w:cs="Helvetica" w:hint="eastAsia"/>
          <w:b/>
          <w:bCs/>
          <w:color w:val="222222"/>
          <w:sz w:val="21"/>
          <w:szCs w:val="21"/>
        </w:rPr>
        <w:t>МИКРОБИОЛОГИЧЕСКИЕ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ИССЛЕДОВАНИЯ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ЭТИОЛОГИЧЕСКАЯ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РОЛЬ</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СТРУКТУРЕ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ОКИ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ДЕТЕЙ</w:t>
      </w:r>
      <w:r w:rsidRPr="00B67A3D">
        <w:rPr>
          <w:rFonts w:ascii="Helvetica" w:hAnsi="Helvetica" w:cs="Helvetica"/>
          <w:b/>
          <w:bCs/>
          <w:color w:val="222222"/>
          <w:sz w:val="21"/>
          <w:szCs w:val="21"/>
        </w:rPr>
        <w:t>.</w:t>
      </w:r>
    </w:p>
    <w:p w14:paraId="07A8E94A" w14:textId="77777777" w:rsidR="00B67A3D" w:rsidRPr="00B67A3D" w:rsidRDefault="00B67A3D" w:rsidP="00B67A3D">
      <w:pPr>
        <w:rPr>
          <w:rFonts w:ascii="Helvetica" w:hAnsi="Helvetica" w:cs="Helvetica"/>
          <w:b/>
          <w:bCs/>
          <w:color w:val="222222"/>
          <w:sz w:val="21"/>
          <w:szCs w:val="21"/>
        </w:rPr>
      </w:pPr>
    </w:p>
    <w:p w14:paraId="760A6C35"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b/>
          <w:bCs/>
          <w:color w:val="222222"/>
          <w:sz w:val="21"/>
          <w:szCs w:val="21"/>
        </w:rPr>
        <w:t xml:space="preserve">3.1 </w:t>
      </w:r>
      <w:r w:rsidRPr="00B67A3D">
        <w:rPr>
          <w:rFonts w:ascii="Helvetica" w:hAnsi="Helvetica" w:cs="Helvetica" w:hint="eastAsia"/>
          <w:b/>
          <w:bCs/>
          <w:color w:val="222222"/>
          <w:sz w:val="21"/>
          <w:szCs w:val="21"/>
        </w:rPr>
        <w:t>Этиологическая</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структура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ОКИ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у</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детей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центральной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части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Таджикистана</w:t>
      </w:r>
      <w:r w:rsidRPr="00B67A3D">
        <w:rPr>
          <w:rFonts w:ascii="Helvetica" w:hAnsi="Helvetica" w:cs="Helvetica"/>
          <w:b/>
          <w:bCs/>
          <w:color w:val="222222"/>
          <w:sz w:val="21"/>
          <w:szCs w:val="21"/>
        </w:rPr>
        <w:t>.</w:t>
      </w:r>
    </w:p>
    <w:p w14:paraId="08E63387" w14:textId="77777777" w:rsidR="00B67A3D" w:rsidRPr="00B67A3D" w:rsidRDefault="00B67A3D" w:rsidP="00B67A3D">
      <w:pPr>
        <w:rPr>
          <w:rFonts w:ascii="Helvetica" w:hAnsi="Helvetica" w:cs="Helvetica"/>
          <w:b/>
          <w:bCs/>
          <w:color w:val="222222"/>
          <w:sz w:val="21"/>
          <w:szCs w:val="21"/>
        </w:rPr>
      </w:pPr>
    </w:p>
    <w:p w14:paraId="025388B4"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b/>
          <w:bCs/>
          <w:color w:val="222222"/>
          <w:sz w:val="21"/>
          <w:szCs w:val="21"/>
        </w:rPr>
        <w:t xml:space="preserve">3.2 </w:t>
      </w:r>
      <w:r w:rsidRPr="00B67A3D">
        <w:rPr>
          <w:rFonts w:ascii="Helvetica" w:hAnsi="Helvetica" w:cs="Helvetica" w:hint="eastAsia"/>
          <w:b/>
          <w:bCs/>
          <w:color w:val="222222"/>
          <w:sz w:val="21"/>
          <w:szCs w:val="21"/>
        </w:rPr>
        <w:t>Микробиологическое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изучение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изолированных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штаммов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кампилобактерий</w:t>
      </w:r>
      <w:r w:rsidRPr="00B67A3D">
        <w:rPr>
          <w:rFonts w:ascii="Helvetica" w:hAnsi="Helvetica" w:cs="Helvetica"/>
          <w:b/>
          <w:bCs/>
          <w:color w:val="222222"/>
          <w:sz w:val="21"/>
          <w:szCs w:val="21"/>
        </w:rPr>
        <w:t>.</w:t>
      </w:r>
    </w:p>
    <w:p w14:paraId="59B01FE1" w14:textId="77777777" w:rsidR="00B67A3D" w:rsidRPr="00B67A3D" w:rsidRDefault="00B67A3D" w:rsidP="00B67A3D">
      <w:pPr>
        <w:rPr>
          <w:rFonts w:ascii="Helvetica" w:hAnsi="Helvetica" w:cs="Helvetica"/>
          <w:b/>
          <w:bCs/>
          <w:color w:val="222222"/>
          <w:sz w:val="21"/>
          <w:szCs w:val="21"/>
        </w:rPr>
      </w:pPr>
    </w:p>
    <w:p w14:paraId="54C3E750"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b/>
          <w:bCs/>
          <w:color w:val="222222"/>
          <w:sz w:val="21"/>
          <w:szCs w:val="21"/>
        </w:rPr>
        <w:t xml:space="preserve">3.3 </w:t>
      </w:r>
      <w:r w:rsidRPr="00B67A3D">
        <w:rPr>
          <w:rFonts w:ascii="Helvetica" w:hAnsi="Helvetica" w:cs="Helvetica" w:hint="eastAsia"/>
          <w:b/>
          <w:bCs/>
          <w:color w:val="222222"/>
          <w:sz w:val="21"/>
          <w:szCs w:val="21"/>
        </w:rPr>
        <w:t>Характеристика</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биотипов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кампилобактерий</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циркулирующих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в</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г</w:t>
      </w:r>
      <w:r w:rsidRPr="00B67A3D">
        <w:rPr>
          <w:rFonts w:ascii="Helvetica" w:hAnsi="Helvetica" w:cs="Helvetica"/>
          <w:b/>
          <w:bCs/>
          <w:color w:val="222222"/>
          <w:sz w:val="21"/>
          <w:szCs w:val="21"/>
        </w:rPr>
        <w:t>.</w:t>
      </w:r>
      <w:r w:rsidRPr="00B67A3D">
        <w:rPr>
          <w:rFonts w:ascii="Helvetica" w:hAnsi="Helvetica" w:cs="Helvetica" w:hint="eastAsia"/>
          <w:b/>
          <w:bCs/>
          <w:color w:val="222222"/>
          <w:sz w:val="21"/>
          <w:szCs w:val="21"/>
        </w:rPr>
        <w:t>Душанбе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районах</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республиканского</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подчинения</w:t>
      </w:r>
      <w:r w:rsidRPr="00B67A3D">
        <w:rPr>
          <w:rFonts w:ascii="Helvetica" w:hAnsi="Helvetica" w:cs="Helvetica"/>
          <w:b/>
          <w:bCs/>
          <w:color w:val="222222"/>
          <w:sz w:val="21"/>
          <w:szCs w:val="21"/>
        </w:rPr>
        <w:t>.</w:t>
      </w:r>
    </w:p>
    <w:p w14:paraId="7A8DBA1B" w14:textId="77777777" w:rsidR="00B67A3D" w:rsidRPr="00B67A3D" w:rsidRDefault="00B67A3D" w:rsidP="00B67A3D">
      <w:pPr>
        <w:rPr>
          <w:rFonts w:ascii="Helvetica" w:hAnsi="Helvetica" w:cs="Helvetica"/>
          <w:b/>
          <w:bCs/>
          <w:color w:val="222222"/>
          <w:sz w:val="21"/>
          <w:szCs w:val="21"/>
        </w:rPr>
      </w:pPr>
    </w:p>
    <w:p w14:paraId="2A299A0B"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ГЛАВА</w:t>
      </w:r>
      <w:r w:rsidRPr="00B67A3D">
        <w:rPr>
          <w:rFonts w:ascii="Helvetica" w:hAnsi="Helvetica" w:cs="Helvetica"/>
          <w:b/>
          <w:bCs/>
          <w:color w:val="222222"/>
          <w:sz w:val="21"/>
          <w:szCs w:val="21"/>
        </w:rPr>
        <w:t xml:space="preserve"> 1</w:t>
      </w:r>
      <w:r w:rsidRPr="00B67A3D">
        <w:rPr>
          <w:rFonts w:ascii="Helvetica" w:hAnsi="Helvetica" w:cs="Helvetica" w:hint="eastAsia"/>
          <w:b/>
          <w:bCs/>
          <w:color w:val="222222"/>
          <w:sz w:val="21"/>
          <w:szCs w:val="21"/>
        </w:rPr>
        <w:t>У</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ОПРЕДЕЛЕНИЕ</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СПЕКТРА</w:t>
      </w:r>
    </w:p>
    <w:p w14:paraId="190751C5" w14:textId="77777777" w:rsidR="00B67A3D" w:rsidRPr="00B67A3D" w:rsidRDefault="00B67A3D" w:rsidP="00B67A3D">
      <w:pPr>
        <w:rPr>
          <w:rFonts w:ascii="Helvetica" w:hAnsi="Helvetica" w:cs="Helvetica"/>
          <w:b/>
          <w:bCs/>
          <w:color w:val="222222"/>
          <w:sz w:val="21"/>
          <w:szCs w:val="21"/>
        </w:rPr>
      </w:pPr>
    </w:p>
    <w:p w14:paraId="48D8A7C4" w14:textId="77777777" w:rsidR="00B67A3D" w:rsidRPr="00B67A3D" w:rsidRDefault="00B67A3D" w:rsidP="00B67A3D">
      <w:pPr>
        <w:rPr>
          <w:rFonts w:ascii="Helvetica" w:hAnsi="Helvetica" w:cs="Helvetica"/>
          <w:b/>
          <w:bCs/>
          <w:color w:val="222222"/>
          <w:sz w:val="21"/>
          <w:szCs w:val="21"/>
        </w:rPr>
      </w:pPr>
      <w:r w:rsidRPr="00B67A3D">
        <w:rPr>
          <w:rFonts w:ascii="Helvetica" w:hAnsi="Helvetica" w:cs="Helvetica" w:hint="eastAsia"/>
          <w:b/>
          <w:bCs/>
          <w:color w:val="222222"/>
          <w:sz w:val="21"/>
          <w:szCs w:val="21"/>
        </w:rPr>
        <w:t>ЧУВСТВИТЕЛЬНОСТИ</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С</w:t>
      </w:r>
      <w:r w:rsidRPr="00B67A3D">
        <w:rPr>
          <w:rFonts w:ascii="Helvetica" w:hAnsi="Helvetica" w:cs="Helvetica"/>
          <w:b/>
          <w:bCs/>
          <w:color w:val="222222"/>
          <w:sz w:val="21"/>
          <w:szCs w:val="21"/>
        </w:rPr>
        <w:t>^</w:t>
      </w:r>
      <w:r w:rsidRPr="00B67A3D">
        <w:rPr>
          <w:rFonts w:ascii="Helvetica" w:hAnsi="Helvetica" w:cs="Helvetica" w:hint="eastAsia"/>
          <w:b/>
          <w:bCs/>
          <w:color w:val="222222"/>
          <w:sz w:val="21"/>
          <w:szCs w:val="21"/>
        </w:rPr>
        <w:t>иш</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К</w:t>
      </w:r>
    </w:p>
    <w:p w14:paraId="3AA8E2B2" w14:textId="77777777" w:rsidR="00B67A3D" w:rsidRPr="00B67A3D" w:rsidRDefault="00B67A3D" w:rsidP="00B67A3D">
      <w:pPr>
        <w:rPr>
          <w:rFonts w:ascii="Helvetica" w:hAnsi="Helvetica" w:cs="Helvetica"/>
          <w:b/>
          <w:bCs/>
          <w:color w:val="222222"/>
          <w:sz w:val="21"/>
          <w:szCs w:val="21"/>
        </w:rPr>
      </w:pPr>
    </w:p>
    <w:p w14:paraId="109CC004" w14:textId="7C0D8DFE" w:rsidR="00484EB4" w:rsidRPr="00B67A3D" w:rsidRDefault="00B67A3D" w:rsidP="00B67A3D">
      <w:r w:rsidRPr="00B67A3D">
        <w:rPr>
          <w:rFonts w:ascii="Helvetica" w:hAnsi="Helvetica" w:cs="Helvetica" w:hint="eastAsia"/>
          <w:b/>
          <w:bCs/>
          <w:color w:val="222222"/>
          <w:sz w:val="21"/>
          <w:szCs w:val="21"/>
        </w:rPr>
        <w:t>АНТИБАКТЕРИАЛЬНЫМ</w:t>
      </w:r>
      <w:r w:rsidRPr="00B67A3D">
        <w:rPr>
          <w:rFonts w:ascii="Helvetica" w:hAnsi="Helvetica" w:cs="Helvetica"/>
          <w:b/>
          <w:bCs/>
          <w:color w:val="222222"/>
          <w:sz w:val="21"/>
          <w:szCs w:val="21"/>
        </w:rPr>
        <w:t xml:space="preserve"> </w:t>
      </w:r>
      <w:r w:rsidRPr="00B67A3D">
        <w:rPr>
          <w:rFonts w:ascii="Helvetica" w:hAnsi="Helvetica" w:cs="Helvetica" w:hint="eastAsia"/>
          <w:b/>
          <w:bCs/>
          <w:color w:val="222222"/>
          <w:sz w:val="21"/>
          <w:szCs w:val="21"/>
        </w:rPr>
        <w:t>ПРЕПАРАТАМ</w:t>
      </w:r>
    </w:p>
    <w:sectPr w:rsidR="00484EB4" w:rsidRPr="00B67A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C755" w14:textId="77777777" w:rsidR="000104E8" w:rsidRDefault="000104E8">
      <w:pPr>
        <w:spacing w:after="0" w:line="240" w:lineRule="auto"/>
      </w:pPr>
      <w:r>
        <w:separator/>
      </w:r>
    </w:p>
  </w:endnote>
  <w:endnote w:type="continuationSeparator" w:id="0">
    <w:p w14:paraId="6C114D06" w14:textId="77777777" w:rsidR="000104E8" w:rsidRDefault="0001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7207" w14:textId="77777777" w:rsidR="000104E8" w:rsidRDefault="000104E8"/>
    <w:p w14:paraId="012521EE" w14:textId="77777777" w:rsidR="000104E8" w:rsidRDefault="000104E8"/>
    <w:p w14:paraId="08936176" w14:textId="77777777" w:rsidR="000104E8" w:rsidRDefault="000104E8"/>
    <w:p w14:paraId="190E8F9D" w14:textId="77777777" w:rsidR="000104E8" w:rsidRDefault="000104E8"/>
    <w:p w14:paraId="5EA82B4D" w14:textId="77777777" w:rsidR="000104E8" w:rsidRDefault="000104E8"/>
    <w:p w14:paraId="74920013" w14:textId="77777777" w:rsidR="000104E8" w:rsidRDefault="000104E8"/>
    <w:p w14:paraId="2019CBFF" w14:textId="77777777" w:rsidR="000104E8" w:rsidRDefault="000104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A6499E" wp14:editId="4D6331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56A40" w14:textId="77777777" w:rsidR="000104E8" w:rsidRDefault="000104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A649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C56A40" w14:textId="77777777" w:rsidR="000104E8" w:rsidRDefault="000104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B3A91D" w14:textId="77777777" w:rsidR="000104E8" w:rsidRDefault="000104E8"/>
    <w:p w14:paraId="3F6B8F35" w14:textId="77777777" w:rsidR="000104E8" w:rsidRDefault="000104E8"/>
    <w:p w14:paraId="1C61BDA5" w14:textId="77777777" w:rsidR="000104E8" w:rsidRDefault="000104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73B172" wp14:editId="7E6B58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8B3D" w14:textId="77777777" w:rsidR="000104E8" w:rsidRDefault="000104E8"/>
                          <w:p w14:paraId="4ABB4FAB" w14:textId="77777777" w:rsidR="000104E8" w:rsidRDefault="000104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73B1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058B3D" w14:textId="77777777" w:rsidR="000104E8" w:rsidRDefault="000104E8"/>
                    <w:p w14:paraId="4ABB4FAB" w14:textId="77777777" w:rsidR="000104E8" w:rsidRDefault="000104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B5312A" w14:textId="77777777" w:rsidR="000104E8" w:rsidRDefault="000104E8"/>
    <w:p w14:paraId="7E2C0A5F" w14:textId="77777777" w:rsidR="000104E8" w:rsidRDefault="000104E8">
      <w:pPr>
        <w:rPr>
          <w:sz w:val="2"/>
          <w:szCs w:val="2"/>
        </w:rPr>
      </w:pPr>
    </w:p>
    <w:p w14:paraId="7A96D0ED" w14:textId="77777777" w:rsidR="000104E8" w:rsidRDefault="000104E8"/>
    <w:p w14:paraId="06D9FC07" w14:textId="77777777" w:rsidR="000104E8" w:rsidRDefault="000104E8">
      <w:pPr>
        <w:spacing w:after="0" w:line="240" w:lineRule="auto"/>
      </w:pPr>
    </w:p>
  </w:footnote>
  <w:footnote w:type="continuationSeparator" w:id="0">
    <w:p w14:paraId="786004D9" w14:textId="77777777" w:rsidR="000104E8" w:rsidRDefault="00010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4E8"/>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207636</TotalTime>
  <Pages>3</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1773</cp:revision>
  <cp:lastPrinted>2009-02-06T05:36:00Z</cp:lastPrinted>
  <dcterms:created xsi:type="dcterms:W3CDTF">2024-01-07T13:43:00Z</dcterms:created>
  <dcterms:modified xsi:type="dcterms:W3CDTF">2025-11-16T19:38:00Z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