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DC117F" w:rsidRDefault="00DC117F" w:rsidP="00DC117F">
      <w:r w:rsidRPr="00DC117F">
        <w:rPr>
          <w:rFonts w:ascii="Times New Roman" w:eastAsia="Arial Narrow" w:hAnsi="Times New Roman" w:cs="Times New Roman"/>
          <w:b/>
          <w:bCs/>
          <w:color w:val="000000"/>
          <w:kern w:val="0"/>
          <w:sz w:val="24"/>
          <w:lang w:val="uk-UA" w:eastAsia="uk-UA" w:bidi="uk-UA"/>
        </w:rPr>
        <w:t>Шаталін Дмитро Борисович</w:t>
      </w:r>
      <w:r w:rsidRPr="00DC117F">
        <w:rPr>
          <w:rFonts w:ascii="Times New Roman" w:hAnsi="Times New Roman" w:cs="Times New Roman"/>
          <w:color w:val="000000"/>
          <w:kern w:val="0"/>
          <w:sz w:val="24"/>
          <w:szCs w:val="24"/>
          <w:lang w:val="uk-UA" w:eastAsia="uk-UA" w:bidi="uk-UA"/>
        </w:rPr>
        <w:t xml:space="preserve">, інженер І категорії НДІ біології науково-дослідної лабораторії мікробіології та мікробної біо- технології Дніпропетровського національного університету імені Олеся </w:t>
      </w:r>
      <w:r w:rsidRPr="00DC117F">
        <w:rPr>
          <w:rFonts w:ascii="Times New Roman" w:hAnsi="Times New Roman" w:cs="Times New Roman"/>
          <w:color w:val="000000"/>
          <w:kern w:val="0"/>
          <w:sz w:val="24"/>
          <w:szCs w:val="24"/>
          <w:lang w:val="uk-UA" w:eastAsia="ru-RU" w:bidi="ru-RU"/>
        </w:rPr>
        <w:t xml:space="preserve">Гончара: </w:t>
      </w:r>
      <w:r w:rsidRPr="00DC117F">
        <w:rPr>
          <w:rFonts w:ascii="Times New Roman" w:hAnsi="Times New Roman" w:cs="Times New Roman"/>
          <w:color w:val="000000"/>
          <w:kern w:val="0"/>
          <w:sz w:val="24"/>
          <w:szCs w:val="24"/>
          <w:lang w:val="uk-UA" w:eastAsia="uk-UA" w:bidi="uk-UA"/>
        </w:rPr>
        <w:t xml:space="preserve">«Дощові черв’яки </w:t>
      </w:r>
      <w:r w:rsidRPr="00DC117F">
        <w:rPr>
          <w:rFonts w:ascii="Times New Roman" w:hAnsi="Times New Roman" w:cs="Times New Roman"/>
          <w:color w:val="000000"/>
          <w:kern w:val="0"/>
          <w:sz w:val="24"/>
          <w:szCs w:val="24"/>
          <w:lang w:val="uk-UA" w:eastAsia="en-US" w:bidi="en-US"/>
        </w:rPr>
        <w:t>(</w:t>
      </w:r>
      <w:r w:rsidRPr="00DC117F">
        <w:rPr>
          <w:rFonts w:ascii="Times New Roman" w:hAnsi="Times New Roman" w:cs="Times New Roman"/>
          <w:color w:val="000000"/>
          <w:kern w:val="0"/>
          <w:sz w:val="24"/>
          <w:szCs w:val="24"/>
          <w:lang w:val="en-US" w:eastAsia="en-US" w:bidi="en-US"/>
        </w:rPr>
        <w:t>Lumbricidae</w:t>
      </w:r>
      <w:r w:rsidRPr="00DC117F">
        <w:rPr>
          <w:rFonts w:ascii="Times New Roman" w:hAnsi="Times New Roman" w:cs="Times New Roman"/>
          <w:color w:val="000000"/>
          <w:kern w:val="0"/>
          <w:sz w:val="24"/>
          <w:szCs w:val="24"/>
          <w:lang w:val="uk-UA" w:eastAsia="en-US" w:bidi="en-US"/>
        </w:rPr>
        <w:t xml:space="preserve">) </w:t>
      </w:r>
      <w:r w:rsidRPr="00DC117F">
        <w:rPr>
          <w:rFonts w:ascii="Times New Roman" w:hAnsi="Times New Roman" w:cs="Times New Roman"/>
          <w:color w:val="000000"/>
          <w:kern w:val="0"/>
          <w:sz w:val="24"/>
          <w:szCs w:val="24"/>
          <w:lang w:val="uk-UA" w:eastAsia="uk-UA" w:bidi="uk-UA"/>
        </w:rPr>
        <w:t>лісових та уро- екосистем степового Придніпров’я: структурно-функціональна організація угруповань та екологічні аспекти вермікультури» (03.00.16 - екологія). Спецрада Д 08.804.02 у Дніпропетровсько</w:t>
      </w:r>
      <w:r w:rsidRPr="00DC117F">
        <w:rPr>
          <w:rFonts w:ascii="Times New Roman" w:hAnsi="Times New Roman" w:cs="Times New Roman"/>
          <w:color w:val="000000"/>
          <w:kern w:val="0"/>
          <w:sz w:val="24"/>
          <w:szCs w:val="24"/>
          <w:lang w:val="uk-UA" w:eastAsia="uk-UA" w:bidi="uk-UA"/>
        </w:rPr>
        <w:softHyphen/>
        <w:t>му державному аграрно-економічному університеті</w:t>
      </w:r>
    </w:p>
    <w:sectPr w:rsidR="00047DE3" w:rsidRPr="00DC117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4BEB9-1A58-4AEA-ADE7-EA9CEE45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2020-05-04T13:19:00Z</dcterms:created>
  <dcterms:modified xsi:type="dcterms:W3CDTF">2020-05-05T14:04:00Z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