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Pr="00031E5A" w:rsidRDefault="00215875" w:rsidP="00215875">
      <w:pPr>
        <w:jc w:val="both"/>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215875" w:rsidRPr="00031E5A" w:rsidRDefault="00215875" w:rsidP="00215875">
      <w:pPr>
        <w:spacing w:line="360" w:lineRule="auto"/>
        <w:jc w:val="center"/>
        <w:outlineLvl w:val="0"/>
      </w:pPr>
    </w:p>
    <w:p w:rsidR="00345ACD" w:rsidRDefault="00F55E13" w:rsidP="00847D4D">
      <w:pPr>
        <w:jc w:val="both"/>
        <w:rPr>
          <w:rFonts w:ascii="Verdana" w:hAnsi="Verdana"/>
          <w:color w:val="000000"/>
          <w:sz w:val="18"/>
          <w:szCs w:val="18"/>
        </w:rPr>
      </w:pPr>
      <w:r>
        <w:rPr>
          <w:rFonts w:ascii="Verdana" w:hAnsi="Verdana"/>
          <w:color w:val="000000"/>
          <w:sz w:val="18"/>
          <w:szCs w:val="18"/>
          <w:shd w:val="clear" w:color="auto" w:fill="FFFFFF"/>
        </w:rPr>
        <w:t>Персонализация внутрисистемных управленческих отношений как фактор повышения эффективности служебной деятельности сотрудников органов внутренних дел</w:t>
      </w:r>
      <w:r>
        <w:rPr>
          <w:rFonts w:ascii="Verdana" w:hAnsi="Verdana"/>
          <w:color w:val="000000"/>
          <w:sz w:val="18"/>
          <w:szCs w:val="18"/>
        </w:rPr>
        <w:br/>
      </w:r>
      <w:r>
        <w:rPr>
          <w:rFonts w:ascii="Verdana" w:hAnsi="Verdana"/>
          <w:color w:val="000000"/>
          <w:sz w:val="18"/>
          <w:szCs w:val="18"/>
        </w:rPr>
        <w:br/>
      </w:r>
    </w:p>
    <w:p w:rsidR="00F55E13" w:rsidRDefault="00F55E13" w:rsidP="00847D4D">
      <w:pPr>
        <w:jc w:val="both"/>
        <w:rPr>
          <w:rFonts w:ascii="Verdana" w:hAnsi="Verdana"/>
          <w:color w:val="000000"/>
          <w:sz w:val="18"/>
          <w:szCs w:val="18"/>
        </w:rPr>
      </w:pPr>
    </w:p>
    <w:p w:rsidR="00F55E13" w:rsidRDefault="00F55E13" w:rsidP="00F55E13">
      <w:pPr>
        <w:spacing w:line="270" w:lineRule="atLeast"/>
        <w:rPr>
          <w:rFonts w:ascii="Verdana" w:hAnsi="Verdana"/>
          <w:b/>
          <w:bCs/>
          <w:color w:val="000000"/>
          <w:sz w:val="18"/>
          <w:szCs w:val="18"/>
        </w:rPr>
      </w:pPr>
      <w:r>
        <w:rPr>
          <w:rFonts w:ascii="Verdana" w:hAnsi="Verdana"/>
          <w:b/>
          <w:bCs/>
          <w:color w:val="000000"/>
          <w:sz w:val="18"/>
          <w:szCs w:val="18"/>
        </w:rPr>
        <w:t>Год: </w:t>
      </w:r>
    </w:p>
    <w:p w:rsidR="00F55E13" w:rsidRDefault="00F55E13" w:rsidP="00F55E13">
      <w:pPr>
        <w:spacing w:line="270" w:lineRule="atLeast"/>
        <w:rPr>
          <w:rFonts w:ascii="Verdana" w:hAnsi="Verdana"/>
          <w:color w:val="000000"/>
          <w:sz w:val="18"/>
          <w:szCs w:val="18"/>
        </w:rPr>
      </w:pPr>
      <w:r>
        <w:rPr>
          <w:rFonts w:ascii="Verdana" w:hAnsi="Verdana"/>
          <w:color w:val="000000"/>
          <w:sz w:val="18"/>
          <w:szCs w:val="18"/>
        </w:rPr>
        <w:t>2000</w:t>
      </w:r>
    </w:p>
    <w:p w:rsidR="00F55E13" w:rsidRDefault="00F55E13" w:rsidP="00F55E1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55E13" w:rsidRDefault="00F55E13" w:rsidP="00F55E13">
      <w:pPr>
        <w:spacing w:line="270" w:lineRule="atLeast"/>
        <w:rPr>
          <w:rFonts w:ascii="Verdana" w:hAnsi="Verdana"/>
          <w:color w:val="000000"/>
          <w:sz w:val="18"/>
          <w:szCs w:val="18"/>
        </w:rPr>
      </w:pPr>
      <w:r>
        <w:rPr>
          <w:rFonts w:ascii="Verdana" w:hAnsi="Verdana"/>
          <w:color w:val="000000"/>
          <w:sz w:val="18"/>
          <w:szCs w:val="18"/>
        </w:rPr>
        <w:t>Кильмашкина, Татьяна Николаевна</w:t>
      </w:r>
    </w:p>
    <w:p w:rsidR="00F55E13" w:rsidRDefault="00F55E13" w:rsidP="00F55E1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55E13" w:rsidRDefault="00F55E13" w:rsidP="00F55E13">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F55E13" w:rsidRDefault="00F55E13" w:rsidP="00F55E1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55E13" w:rsidRDefault="00F55E13" w:rsidP="00F55E13">
      <w:pPr>
        <w:spacing w:line="270" w:lineRule="atLeast"/>
        <w:rPr>
          <w:rFonts w:ascii="Verdana" w:hAnsi="Verdana"/>
          <w:color w:val="000000"/>
          <w:sz w:val="18"/>
          <w:szCs w:val="18"/>
        </w:rPr>
      </w:pPr>
      <w:r>
        <w:rPr>
          <w:rFonts w:ascii="Verdana" w:hAnsi="Verdana"/>
          <w:color w:val="000000"/>
          <w:sz w:val="18"/>
          <w:szCs w:val="18"/>
        </w:rPr>
        <w:t>Москва</w:t>
      </w:r>
    </w:p>
    <w:p w:rsidR="00F55E13" w:rsidRDefault="00F55E13" w:rsidP="00F55E1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55E13" w:rsidRDefault="00F55E13" w:rsidP="00F55E13">
      <w:pPr>
        <w:spacing w:line="270" w:lineRule="atLeast"/>
        <w:rPr>
          <w:rFonts w:ascii="Verdana" w:hAnsi="Verdana"/>
          <w:color w:val="000000"/>
          <w:sz w:val="18"/>
          <w:szCs w:val="18"/>
        </w:rPr>
      </w:pPr>
      <w:r>
        <w:rPr>
          <w:rFonts w:ascii="Verdana" w:hAnsi="Verdana"/>
          <w:color w:val="000000"/>
          <w:sz w:val="18"/>
          <w:szCs w:val="18"/>
        </w:rPr>
        <w:t>12.00.13</w:t>
      </w:r>
    </w:p>
    <w:p w:rsidR="00F55E13" w:rsidRDefault="00F55E13" w:rsidP="00F55E1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55E13" w:rsidRDefault="00F55E13" w:rsidP="00F55E13">
      <w:pPr>
        <w:spacing w:line="270" w:lineRule="atLeast"/>
        <w:rPr>
          <w:rFonts w:ascii="Verdana" w:hAnsi="Verdana"/>
          <w:color w:val="000000"/>
          <w:sz w:val="18"/>
          <w:szCs w:val="18"/>
        </w:rPr>
      </w:pPr>
      <w:r>
        <w:rPr>
          <w:rFonts w:ascii="Verdana" w:hAnsi="Verdana"/>
          <w:color w:val="000000"/>
          <w:sz w:val="18"/>
          <w:szCs w:val="18"/>
        </w:rPr>
        <w:t>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w:t>
      </w:r>
    </w:p>
    <w:p w:rsidR="00F55E13" w:rsidRDefault="00F55E13" w:rsidP="00F55E1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55E13" w:rsidRDefault="00F55E13" w:rsidP="00F55E13">
      <w:pPr>
        <w:spacing w:line="270" w:lineRule="atLeast"/>
        <w:rPr>
          <w:rFonts w:ascii="Verdana" w:hAnsi="Verdana"/>
          <w:color w:val="000000"/>
          <w:sz w:val="18"/>
          <w:szCs w:val="18"/>
        </w:rPr>
      </w:pPr>
      <w:r>
        <w:rPr>
          <w:rFonts w:ascii="Verdana" w:hAnsi="Verdana"/>
          <w:color w:val="000000"/>
          <w:sz w:val="18"/>
          <w:szCs w:val="18"/>
        </w:rPr>
        <w:t>443</w:t>
      </w:r>
    </w:p>
    <w:p w:rsidR="00F55E13" w:rsidRDefault="00F55E13" w:rsidP="00F55E1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Кильмашкина, Татьяна Николаевна</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КОНЦЕПТУАЛЬНЫЕ ОСНОВЫ ПЕРСОНАЛИЗАЦИИ</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УПРАВЛЕНЧЕСКИХ</w:t>
      </w:r>
      <w:r>
        <w:rPr>
          <w:rStyle w:val="WW8Num4z0"/>
          <w:rFonts w:ascii="Verdana" w:hAnsi="Verdana"/>
          <w:color w:val="000000"/>
          <w:sz w:val="18"/>
          <w:szCs w:val="18"/>
        </w:rPr>
        <w:t> </w:t>
      </w:r>
      <w:r>
        <w:rPr>
          <w:rFonts w:ascii="Verdana" w:hAnsi="Verdana"/>
          <w:color w:val="000000"/>
          <w:sz w:val="18"/>
          <w:szCs w:val="18"/>
        </w:rPr>
        <w:t>ОТНОШЕНИЙ</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Проблемы личности в теории социального управления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Теоретические проблемы управления процессом становления личности и формирования</w:t>
      </w:r>
      <w:r>
        <w:rPr>
          <w:rStyle w:val="WW8Num4z0"/>
          <w:rFonts w:ascii="Verdana" w:hAnsi="Verdana"/>
          <w:color w:val="000000"/>
          <w:sz w:val="18"/>
          <w:szCs w:val="18"/>
        </w:rPr>
        <w:t> </w:t>
      </w:r>
      <w:r>
        <w:rPr>
          <w:rStyle w:val="WW8Num3z0"/>
          <w:rFonts w:ascii="Verdana" w:hAnsi="Verdana"/>
          <w:color w:val="4682B4"/>
          <w:sz w:val="18"/>
          <w:szCs w:val="18"/>
        </w:rPr>
        <w:t>правосознания</w:t>
      </w:r>
      <w:r>
        <w:rPr>
          <w:rFonts w:ascii="Verdana" w:hAnsi="Verdana"/>
          <w:color w:val="000000"/>
          <w:sz w:val="18"/>
          <w:szCs w:val="18"/>
        </w:rPr>
        <w:t>.</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Понятие, содержание и концептуальные основы персо-нализации управленческих</w:t>
      </w:r>
      <w:r>
        <w:rPr>
          <w:rStyle w:val="WW8Num4z0"/>
          <w:rFonts w:ascii="Verdana" w:hAnsi="Verdana"/>
          <w:color w:val="000000"/>
          <w:sz w:val="18"/>
          <w:szCs w:val="18"/>
        </w:rPr>
        <w:t> </w:t>
      </w:r>
      <w:r>
        <w:rPr>
          <w:rStyle w:val="WW8Num3z0"/>
          <w:rFonts w:ascii="Verdana" w:hAnsi="Verdana"/>
          <w:color w:val="4682B4"/>
          <w:sz w:val="18"/>
          <w:szCs w:val="18"/>
        </w:rPr>
        <w:t>отношений</w:t>
      </w:r>
      <w:r>
        <w:rPr>
          <w:rStyle w:val="WW8Num4z0"/>
          <w:rFonts w:ascii="Verdana" w:hAnsi="Verdana"/>
          <w:color w:val="000000"/>
          <w:sz w:val="18"/>
          <w:szCs w:val="18"/>
        </w:rPr>
        <w:t> </w:t>
      </w:r>
      <w:r>
        <w:rPr>
          <w:rFonts w:ascii="Verdana" w:hAnsi="Verdana"/>
          <w:color w:val="000000"/>
          <w:sz w:val="18"/>
          <w:szCs w:val="18"/>
        </w:rPr>
        <w:t>в органах внутренних дел.</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СОСТОЯНИЕ ПЕРСОНАЛИЗАЦИИ</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ВНУТРИСИСТЕМНЫХ</w:t>
      </w:r>
      <w:r>
        <w:rPr>
          <w:rStyle w:val="WW8Num4z0"/>
          <w:rFonts w:ascii="Verdana" w:hAnsi="Verdana"/>
          <w:color w:val="000000"/>
          <w:sz w:val="18"/>
          <w:szCs w:val="18"/>
        </w:rPr>
        <w:t> </w:t>
      </w:r>
      <w:r>
        <w:rPr>
          <w:rFonts w:ascii="Verdana" w:hAnsi="Verdana"/>
          <w:color w:val="000000"/>
          <w:sz w:val="18"/>
          <w:szCs w:val="18"/>
        </w:rPr>
        <w:t>УПРАВЛЕНЧЕСКИХ</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ОТНОШЕНИЙ В</w:t>
      </w:r>
      <w:r>
        <w:rPr>
          <w:rStyle w:val="WW8Num4z0"/>
          <w:rFonts w:ascii="Verdana" w:hAnsi="Verdana"/>
          <w:color w:val="000000"/>
          <w:sz w:val="18"/>
          <w:szCs w:val="18"/>
        </w:rPr>
        <w:t> </w:t>
      </w:r>
      <w:r>
        <w:rPr>
          <w:rStyle w:val="WW8Num3z0"/>
          <w:rFonts w:ascii="Verdana" w:hAnsi="Verdana"/>
          <w:color w:val="4682B4"/>
          <w:sz w:val="18"/>
          <w:szCs w:val="18"/>
        </w:rPr>
        <w:t>ДЕЯТЕЛЬНОСТИ</w:t>
      </w:r>
      <w:r>
        <w:rPr>
          <w:rStyle w:val="WW8Num4z0"/>
          <w:rFonts w:ascii="Verdana" w:hAnsi="Verdana"/>
          <w:color w:val="000000"/>
          <w:sz w:val="18"/>
          <w:szCs w:val="18"/>
        </w:rPr>
        <w:t> </w:t>
      </w:r>
      <w:r>
        <w:rPr>
          <w:rFonts w:ascii="Verdana" w:hAnsi="Verdana"/>
          <w:color w:val="000000"/>
          <w:sz w:val="18"/>
          <w:szCs w:val="18"/>
        </w:rPr>
        <w:t>ОРГАНОВ ВНУТРЕННИХ ДЕЛ РЕСПУБЛИКИ КАЗАХСТАН</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Внутрисистемные управленческие отношения в органах</w:t>
      </w:r>
      <w:r>
        <w:rPr>
          <w:rStyle w:val="WW8Num4z0"/>
          <w:rFonts w:ascii="Verdana" w:hAnsi="Verdana"/>
          <w:color w:val="000000"/>
          <w:sz w:val="18"/>
          <w:szCs w:val="18"/>
        </w:rPr>
        <w:t> </w:t>
      </w:r>
      <w:r>
        <w:rPr>
          <w:rStyle w:val="WW8Num3z0"/>
          <w:rFonts w:ascii="Verdana" w:hAnsi="Verdana"/>
          <w:color w:val="4682B4"/>
          <w:sz w:val="18"/>
          <w:szCs w:val="18"/>
        </w:rPr>
        <w:t>внутренних</w:t>
      </w:r>
      <w:r>
        <w:rPr>
          <w:rStyle w:val="WW8Num4z0"/>
          <w:rFonts w:ascii="Verdana" w:hAnsi="Verdana"/>
          <w:color w:val="000000"/>
          <w:sz w:val="18"/>
          <w:szCs w:val="18"/>
        </w:rPr>
        <w:t> </w:t>
      </w:r>
      <w:r>
        <w:rPr>
          <w:rFonts w:ascii="Verdana" w:hAnsi="Verdana"/>
          <w:color w:val="000000"/>
          <w:sz w:val="18"/>
          <w:szCs w:val="18"/>
        </w:rPr>
        <w:t>дел Республики Казахстан.</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Результаты изучения тенденций деперсонализации</w:t>
      </w:r>
      <w:r>
        <w:rPr>
          <w:rStyle w:val="WW8Num4z0"/>
          <w:rFonts w:ascii="Verdana" w:hAnsi="Verdana"/>
          <w:color w:val="000000"/>
          <w:sz w:val="18"/>
          <w:szCs w:val="18"/>
        </w:rPr>
        <w:t> </w:t>
      </w:r>
      <w:r>
        <w:rPr>
          <w:rStyle w:val="WW8Num3z0"/>
          <w:rFonts w:ascii="Verdana" w:hAnsi="Verdana"/>
          <w:color w:val="4682B4"/>
          <w:sz w:val="18"/>
          <w:szCs w:val="18"/>
        </w:rPr>
        <w:t>сотрудников</w:t>
      </w:r>
      <w:r>
        <w:rPr>
          <w:rStyle w:val="WW8Num4z0"/>
          <w:rFonts w:ascii="Verdana" w:hAnsi="Verdana"/>
          <w:color w:val="000000"/>
          <w:sz w:val="18"/>
          <w:szCs w:val="18"/>
        </w:rPr>
        <w:t> </w:t>
      </w:r>
      <w:r>
        <w:rPr>
          <w:rFonts w:ascii="Verdana" w:hAnsi="Verdana"/>
          <w:color w:val="000000"/>
          <w:sz w:val="18"/>
          <w:szCs w:val="18"/>
        </w:rPr>
        <w:t>в органах внутренних дел Республики Казахстан.</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Роль руководителя в персонализации внутрисистемных управленческих отношений в органах внутренних</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ПРАВОВЫЕ АСПЕКТЫ ПЕРСОНАЛИЗАЦИИ УПРАВЛЕНЧЕСКИХ ОТНОШЕНИЙ В ОРГАНАХ ВНУТРЕННИХ ДЕЛ.</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Проблемы использования психологических знаний в правовом регулировании и в социальном управлении.</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Обоснованный риск,</w:t>
      </w:r>
      <w:r>
        <w:rPr>
          <w:rStyle w:val="WW8Num4z0"/>
          <w:rFonts w:ascii="Verdana" w:hAnsi="Verdana"/>
          <w:color w:val="000000"/>
          <w:sz w:val="18"/>
          <w:szCs w:val="18"/>
        </w:rPr>
        <w:t> </w:t>
      </w:r>
      <w:r>
        <w:rPr>
          <w:rStyle w:val="WW8Num3z0"/>
          <w:rFonts w:ascii="Verdana" w:hAnsi="Verdana"/>
          <w:color w:val="4682B4"/>
          <w:sz w:val="18"/>
          <w:szCs w:val="18"/>
        </w:rPr>
        <w:t>исполнение</w:t>
      </w:r>
      <w:r>
        <w:rPr>
          <w:rStyle w:val="WW8Num4z0"/>
          <w:rFonts w:ascii="Verdana" w:hAnsi="Verdana"/>
          <w:color w:val="000000"/>
          <w:sz w:val="18"/>
          <w:szCs w:val="18"/>
        </w:rPr>
        <w:t> </w:t>
      </w:r>
      <w:r>
        <w:rPr>
          <w:rFonts w:ascii="Verdana" w:hAnsi="Verdana"/>
          <w:color w:val="000000"/>
          <w:sz w:val="18"/>
          <w:szCs w:val="18"/>
        </w:rPr>
        <w:t>приказа, персонализация адреса правовых</w:t>
      </w:r>
      <w:r>
        <w:rPr>
          <w:rStyle w:val="WW8Num4z0"/>
          <w:rFonts w:ascii="Verdana" w:hAnsi="Verdana"/>
          <w:color w:val="000000"/>
          <w:sz w:val="18"/>
          <w:szCs w:val="18"/>
        </w:rPr>
        <w:t> </w:t>
      </w:r>
      <w:r>
        <w:rPr>
          <w:rStyle w:val="WW8Num3z0"/>
          <w:rFonts w:ascii="Verdana" w:hAnsi="Verdana"/>
          <w:color w:val="4682B4"/>
          <w:sz w:val="18"/>
          <w:szCs w:val="18"/>
        </w:rPr>
        <w:t>предписаний</w:t>
      </w:r>
      <w:r>
        <w:rPr>
          <w:rStyle w:val="WW8Num4z0"/>
          <w:rFonts w:ascii="Verdana" w:hAnsi="Verdana"/>
          <w:color w:val="000000"/>
          <w:sz w:val="18"/>
          <w:szCs w:val="18"/>
        </w:rPr>
        <w:t> </w:t>
      </w:r>
      <w:r>
        <w:rPr>
          <w:rFonts w:ascii="Verdana" w:hAnsi="Verdana"/>
          <w:color w:val="000000"/>
          <w:sz w:val="18"/>
          <w:szCs w:val="18"/>
        </w:rPr>
        <w:t>в управленческой деятельности сотрудников</w:t>
      </w:r>
      <w:r>
        <w:rPr>
          <w:rStyle w:val="WW8Num4z0"/>
          <w:rFonts w:ascii="Verdana" w:hAnsi="Verdana"/>
          <w:color w:val="000000"/>
          <w:sz w:val="18"/>
          <w:szCs w:val="18"/>
        </w:rPr>
        <w:t> </w:t>
      </w:r>
      <w:r>
        <w:rPr>
          <w:rStyle w:val="WW8Num3z0"/>
          <w:rFonts w:ascii="Verdana" w:hAnsi="Verdana"/>
          <w:color w:val="4682B4"/>
          <w:sz w:val="18"/>
          <w:szCs w:val="18"/>
        </w:rPr>
        <w:t>органов</w:t>
      </w:r>
      <w:r>
        <w:rPr>
          <w:rStyle w:val="WW8Num4z0"/>
          <w:rFonts w:ascii="Verdana" w:hAnsi="Verdana"/>
          <w:color w:val="000000"/>
          <w:sz w:val="18"/>
          <w:szCs w:val="18"/>
        </w:rPr>
        <w:t> </w:t>
      </w:r>
      <w:r>
        <w:rPr>
          <w:rFonts w:ascii="Verdana" w:hAnsi="Verdana"/>
          <w:color w:val="000000"/>
          <w:sz w:val="18"/>
          <w:szCs w:val="18"/>
        </w:rPr>
        <w:t>внутренних дел.</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Правовая основа персонализации внутрисистемных управленческих отношений органов внутренних дел Республики Казахстан.</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ПРИКЛАДНОЕ ЗНАЧЕНИЕ ПЕРСОНАЛИЗАЦИИ ВНУТРИСИСТЕМНЫХ УПРАВЛЕНЧЕСКИХ ОТНОШЕНИЙ В ОРГАНАХ ВНУТРЕННИХ ДЕЛ.</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Социально-психологический подход к персонализации</w:t>
      </w:r>
      <w:r>
        <w:rPr>
          <w:rStyle w:val="WW8Num4z0"/>
          <w:rFonts w:ascii="Verdana" w:hAnsi="Verdana"/>
          <w:color w:val="000000"/>
          <w:sz w:val="18"/>
          <w:szCs w:val="18"/>
        </w:rPr>
        <w:t> </w:t>
      </w:r>
      <w:r>
        <w:rPr>
          <w:rStyle w:val="WW8Num3z0"/>
          <w:rFonts w:ascii="Verdana" w:hAnsi="Verdana"/>
          <w:color w:val="4682B4"/>
          <w:sz w:val="18"/>
          <w:szCs w:val="18"/>
        </w:rPr>
        <w:t>служебной</w:t>
      </w:r>
      <w:r>
        <w:rPr>
          <w:rStyle w:val="WW8Num4z0"/>
          <w:rFonts w:ascii="Verdana" w:hAnsi="Verdana"/>
          <w:color w:val="000000"/>
          <w:sz w:val="18"/>
          <w:szCs w:val="18"/>
        </w:rPr>
        <w:t> </w:t>
      </w:r>
      <w:r>
        <w:rPr>
          <w:rFonts w:ascii="Verdana" w:hAnsi="Verdana"/>
          <w:color w:val="000000"/>
          <w:sz w:val="18"/>
          <w:szCs w:val="18"/>
        </w:rPr>
        <w:t>деятельности сотрудников органов внутренних дел.</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w:t>
      </w:r>
      <w:r>
        <w:rPr>
          <w:rStyle w:val="WW8Num4z0"/>
          <w:rFonts w:ascii="Verdana" w:hAnsi="Verdana"/>
          <w:color w:val="000000"/>
          <w:sz w:val="18"/>
          <w:szCs w:val="18"/>
        </w:rPr>
        <w:t> </w:t>
      </w:r>
      <w:r>
        <w:rPr>
          <w:rStyle w:val="WW8Num3z0"/>
          <w:rFonts w:ascii="Verdana" w:hAnsi="Verdana"/>
          <w:color w:val="4682B4"/>
          <w:sz w:val="18"/>
          <w:szCs w:val="18"/>
        </w:rPr>
        <w:t>Правосознание</w:t>
      </w:r>
      <w:r>
        <w:rPr>
          <w:rStyle w:val="WW8Num4z0"/>
          <w:rFonts w:ascii="Verdana" w:hAnsi="Verdana"/>
          <w:color w:val="000000"/>
          <w:sz w:val="18"/>
          <w:szCs w:val="18"/>
        </w:rPr>
        <w:t> </w:t>
      </w:r>
      <w:r>
        <w:rPr>
          <w:rFonts w:ascii="Verdana" w:hAnsi="Verdana"/>
          <w:color w:val="000000"/>
          <w:sz w:val="18"/>
          <w:szCs w:val="18"/>
        </w:rPr>
        <w:t>сотрудников органов внутренних дел Республики Казахстан и условия его формирования как необходимого элемента прикладного использования персонализации управленческих отношений.</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Социальные и психологические механизмы персонализации внутрисистемных управленческих отношений в органах внутренних дел.</w:t>
      </w:r>
    </w:p>
    <w:p w:rsidR="00F55E13" w:rsidRDefault="00F55E13" w:rsidP="00F55E13">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"Персонализация внутрисистемных управленческих отношений как фактор повышения эффективности служебной деятельности сотрудников органов внутренних дел"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Государственное управление во всех отраслях, в том числе в системе органов внутренних дел Республики Казахстан, ни что иное, как деятельность, осуществляемая людьми, по отношению к людям и в интересах людей. В самом общем виде это выглядит почти трюизмом и практически в теории управления не</w:t>
      </w:r>
      <w:r>
        <w:rPr>
          <w:rStyle w:val="WW8Num4z0"/>
          <w:rFonts w:ascii="Verdana" w:hAnsi="Verdana"/>
          <w:color w:val="000000"/>
          <w:sz w:val="18"/>
          <w:szCs w:val="18"/>
        </w:rPr>
        <w:t> </w:t>
      </w:r>
      <w:r>
        <w:rPr>
          <w:rStyle w:val="WW8Num3z0"/>
          <w:rFonts w:ascii="Verdana" w:hAnsi="Verdana"/>
          <w:color w:val="4682B4"/>
          <w:sz w:val="18"/>
          <w:szCs w:val="18"/>
        </w:rPr>
        <w:t>оспаривается</w:t>
      </w:r>
      <w:r>
        <w:rPr>
          <w:rFonts w:ascii="Verdana" w:hAnsi="Verdana"/>
          <w:color w:val="000000"/>
          <w:sz w:val="18"/>
          <w:szCs w:val="18"/>
        </w:rPr>
        <w:t>. Однако в гуманитарных науках (</w:t>
      </w:r>
      <w:r>
        <w:rPr>
          <w:rStyle w:val="WW8Num3z0"/>
          <w:rFonts w:ascii="Verdana" w:hAnsi="Verdana"/>
          <w:color w:val="4682B4"/>
          <w:sz w:val="18"/>
          <w:szCs w:val="18"/>
        </w:rPr>
        <w:t>юриспруденции</w:t>
      </w:r>
      <w:r>
        <w:rPr>
          <w:rFonts w:ascii="Verdana" w:hAnsi="Verdana"/>
          <w:color w:val="000000"/>
          <w:sz w:val="18"/>
          <w:szCs w:val="18"/>
        </w:rPr>
        <w:t>, психологии, социологии управления) и в управленческой практике это, казалось бы, банальное положение далеко не всегда получает адекватное отражение.</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Специалисты в области государственного управления исследуют теорию организации систем, информационные потоки и технологии, процедуры принятия управленческих решений и функций аппарата, компетенцию</w:t>
      </w:r>
      <w:r>
        <w:rPr>
          <w:rStyle w:val="WW8Num4z0"/>
          <w:rFonts w:ascii="Verdana" w:hAnsi="Verdana"/>
          <w:color w:val="000000"/>
          <w:sz w:val="18"/>
          <w:szCs w:val="18"/>
        </w:rPr>
        <w:t> </w:t>
      </w:r>
      <w:r>
        <w:rPr>
          <w:rStyle w:val="WW8Num3z0"/>
          <w:rFonts w:ascii="Verdana" w:hAnsi="Verdana"/>
          <w:color w:val="4682B4"/>
          <w:sz w:val="18"/>
          <w:szCs w:val="18"/>
        </w:rPr>
        <w:t>должностных</w:t>
      </w:r>
      <w:r>
        <w:rPr>
          <w:rStyle w:val="WW8Num4z0"/>
          <w:rFonts w:ascii="Verdana" w:hAnsi="Verdana"/>
          <w:color w:val="000000"/>
          <w:sz w:val="18"/>
          <w:szCs w:val="18"/>
        </w:rPr>
        <w:t> </w:t>
      </w:r>
      <w:r>
        <w:rPr>
          <w:rFonts w:ascii="Verdana" w:hAnsi="Verdana"/>
          <w:color w:val="000000"/>
          <w:sz w:val="18"/>
          <w:szCs w:val="18"/>
        </w:rPr>
        <w:t>лиц и системы контроля, аналитическую работу и планирование, но не уделяют должного внимания реальному поведению людей в процессе управления, персонализации управленческих и правовых отношений как социально-психологическому фактору повышения эффективности управления деятельностью органов внутренних дел. Создается впечатление, что в литературе по социальному управлению речь идет о чем-то совершенно исключающем присутствие человека, о полной деперсонализации управления людьми. Чаще всего о "человеческих проблемах" исследователи вспоминают при рассмотрении вопросов работы с кадрами государственного аппарата, форм взаимодействия органов управления с социальной средой функционирования. Но и в этом случае они рассматриваются с позиций "системы координат" - места человека в системе управления, а не с точки зрения персонализации самого управления.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практике социального управления оперируют обезличенными категориями "объекта" и "субъекта" управления, в экономике - "объёма" и стоимости" продукции, в образовании - "числа обучаемых", "учебных часов", "среднего балла успеваемости", "размера платы за обучение". Даже в, казалось бы, самой гуманной отрасли - здравоохранении - оперируют не персонифицированной категорией "страдающего разумного существа", а "койко-местами", т.е. неодушевленными предметами. Со времен административно-командной системы кадровый аспект управления рассматривается через призму номенклатур, перечней, реестров, единиц штатного расписания, должностей, а не категорий человековедческих наук.</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ставится вопрос не просто об улучшении работы с кадрами, а о серьезном обновлении всей работы с людьми как действенном инструменте активного влияния на развитии всех сфер общества, важном факторе его прогресса на современном историческом этапе. В конечном счете, от людей и только от людей зависит насколько четко, слаженно и эффективно функционируют все звенья государственного управления.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Бытовавший длительное время в теории и практике взгляд на людей как на некие "винтики", "легко заменимые элементы" механизма государственного управления по сути своей глубоко архаичен и консервативен. Он отражает воззрения тех, кто не возвысился до понимания сущности рыночной экономики, содержания частной собственности и товарных отношений на рынке труда. Поэтому следует констатировать, что степень понимания значимости персонализации управленческих и правовых отношений явно недостаточна.</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тоже время руководителю любой социальной организации, в том числе органов по поддержанию</w:t>
      </w:r>
      <w:r>
        <w:rPr>
          <w:rStyle w:val="WW8Num4z0"/>
          <w:rFonts w:ascii="Verdana" w:hAnsi="Verdana"/>
          <w:color w:val="000000"/>
          <w:sz w:val="18"/>
          <w:szCs w:val="18"/>
        </w:rPr>
        <w:t> </w:t>
      </w:r>
      <w:r>
        <w:rPr>
          <w:rStyle w:val="WW8Num3z0"/>
          <w:rFonts w:ascii="Verdana" w:hAnsi="Verdana"/>
          <w:color w:val="4682B4"/>
          <w:sz w:val="18"/>
          <w:szCs w:val="18"/>
        </w:rPr>
        <w:t>правопорядка</w:t>
      </w:r>
      <w:r>
        <w:rPr>
          <w:rFonts w:ascii="Verdana" w:hAnsi="Verdana"/>
          <w:color w:val="000000"/>
          <w:sz w:val="18"/>
          <w:szCs w:val="18"/>
        </w:rPr>
        <w:t>, приходится выполнять человековедческие, персонализированные по своему характеру, психологические и педагогические функции. Можно это отрицать в теории, можно с этим не соглашаться в процессе управленческой деятельности, можно внутренне протестовать, но факт остается фактом. Регулирование человеческих коммуникаций составляет неотъемлемую часть</w:t>
      </w:r>
      <w:r>
        <w:rPr>
          <w:rStyle w:val="WW8Num4z0"/>
          <w:rFonts w:ascii="Verdana" w:hAnsi="Verdana"/>
          <w:color w:val="000000"/>
          <w:sz w:val="18"/>
          <w:szCs w:val="18"/>
        </w:rPr>
        <w:t> </w:t>
      </w:r>
      <w:r>
        <w:rPr>
          <w:rStyle w:val="WW8Num3z0"/>
          <w:rFonts w:ascii="Verdana" w:hAnsi="Verdana"/>
          <w:color w:val="4682B4"/>
          <w:sz w:val="18"/>
          <w:szCs w:val="18"/>
        </w:rPr>
        <w:t>обязанностей</w:t>
      </w:r>
      <w:r>
        <w:rPr>
          <w:rStyle w:val="WW8Num4z0"/>
          <w:rFonts w:ascii="Verdana" w:hAnsi="Verdana"/>
          <w:color w:val="000000"/>
          <w:sz w:val="18"/>
          <w:szCs w:val="18"/>
        </w:rPr>
        <w:t> </w:t>
      </w:r>
      <w:r>
        <w:rPr>
          <w:rFonts w:ascii="Verdana" w:hAnsi="Verdana"/>
          <w:color w:val="000000"/>
          <w:sz w:val="18"/>
          <w:szCs w:val="18"/>
        </w:rPr>
        <w:t xml:space="preserve">начальника. Субъектам управления любого уровня необходимо обеспечить обстановку сотрудничества в коллективе, чтобы подчиненные ладили друг с другом и не </w:t>
      </w:r>
      <w:r>
        <w:rPr>
          <w:rFonts w:ascii="Verdana" w:hAnsi="Verdana"/>
          <w:color w:val="000000"/>
          <w:sz w:val="18"/>
          <w:szCs w:val="18"/>
        </w:rPr>
        <w:lastRenderedPageBreak/>
        <w:t>конфликтовали. Однако, чем больше среди них высокопрофессиональных специалистов, мастеров своего дела, тем труднее руководителю нейтрализовать конфликты и усилить их позитивную функцию1. В связи с этим особую актуальность приобретают вопросы персонализации управленческих отношений.</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проблеме персонализации управления основополагающей является мысль о том, что любая человеческая личность, как бы ни была обременена повседневными</w:t>
      </w:r>
      <w:r>
        <w:rPr>
          <w:rStyle w:val="WW8Num4z0"/>
          <w:rFonts w:ascii="Verdana" w:hAnsi="Verdana"/>
          <w:color w:val="000000"/>
          <w:sz w:val="18"/>
          <w:szCs w:val="18"/>
        </w:rPr>
        <w:t> </w:t>
      </w:r>
      <w:r>
        <w:rPr>
          <w:rStyle w:val="WW8Num3z0"/>
          <w:rFonts w:ascii="Verdana" w:hAnsi="Verdana"/>
          <w:color w:val="4682B4"/>
          <w:sz w:val="18"/>
          <w:szCs w:val="18"/>
        </w:rPr>
        <w:t>служебными</w:t>
      </w:r>
      <w:r>
        <w:rPr>
          <w:rStyle w:val="WW8Num4z0"/>
          <w:rFonts w:ascii="Verdana" w:hAnsi="Verdana"/>
          <w:color w:val="000000"/>
          <w:sz w:val="18"/>
          <w:szCs w:val="18"/>
        </w:rPr>
        <w:t> </w:t>
      </w:r>
      <w:r>
        <w:rPr>
          <w:rFonts w:ascii="Verdana" w:hAnsi="Verdana"/>
          <w:color w:val="000000"/>
          <w:sz w:val="18"/>
          <w:szCs w:val="18"/>
        </w:rPr>
        <w:t>делами, вмещает в себя целый мир, исторический опыт поколений и индивидуальной социализации. Она причастна к самым высоким</w:t>
      </w:r>
      <w:r>
        <w:rPr>
          <w:rStyle w:val="WW8Num4z0"/>
          <w:rFonts w:ascii="Verdana" w:hAnsi="Verdana"/>
          <w:color w:val="000000"/>
          <w:sz w:val="18"/>
          <w:szCs w:val="18"/>
        </w:rPr>
        <w:t> </w:t>
      </w:r>
      <w:r>
        <w:rPr>
          <w:rStyle w:val="WW8Num3z0"/>
          <w:rFonts w:ascii="Verdana" w:hAnsi="Verdana"/>
          <w:color w:val="4682B4"/>
          <w:sz w:val="18"/>
          <w:szCs w:val="18"/>
        </w:rPr>
        <w:t>делам</w:t>
      </w:r>
      <w:r>
        <w:rPr>
          <w:rStyle w:val="WW8Num4z0"/>
          <w:rFonts w:ascii="Verdana" w:hAnsi="Verdana"/>
          <w:color w:val="000000"/>
          <w:sz w:val="18"/>
          <w:szCs w:val="18"/>
        </w:rPr>
        <w:t> </w:t>
      </w:r>
      <w:r>
        <w:rPr>
          <w:rFonts w:ascii="Verdana" w:hAnsi="Verdana"/>
          <w:color w:val="000000"/>
          <w:sz w:val="18"/>
          <w:szCs w:val="18"/>
        </w:rPr>
        <w:t>и понятиям, не зависимо от того, на какой ступени социальной лестницы находится2. Тем не менее, в процессе социального управления нередко происходит забвение аксиомы древнегреческих философов о том, что "мера всех вещей - человек"3.</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теряется способность видеть и дифференцировать в окружающих личность, персону, индивидуальность. Показателем падения нравственной стороны управления является распад связей между людьми.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Расчеловечивание управленческих отношений - это сложное явление, детерминированное многими факторами - от идеологической антигуманной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Мастенбрук У. Управление конфликтными ситуациями и развитие организаций. - М, 1996. - 254 с.</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Аврелий Марк. Наедине с собой. / Пер. С. Роговина // Мыслители Рима. Наедине с собой: Сочинения. - М., 1998. - С. 701-806; Сенека. Нравственные письма к Луцилию / Пер. С. Ошерова. - Там же. - С. 381-623; Эпиктет. В чем наше благо? / Пер. В. Черткова. - Там же. - С. 625677.</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Платон. Федон, Пир, Федр, Парменид / Общ. ред. А.Ф.</w:t>
      </w:r>
      <w:r>
        <w:rPr>
          <w:rStyle w:val="WW8Num4z0"/>
          <w:rFonts w:ascii="Verdana" w:hAnsi="Verdana"/>
          <w:color w:val="000000"/>
          <w:sz w:val="18"/>
          <w:szCs w:val="18"/>
        </w:rPr>
        <w:t> </w:t>
      </w:r>
      <w:r>
        <w:rPr>
          <w:rStyle w:val="WW8Num3z0"/>
          <w:rFonts w:ascii="Verdana" w:hAnsi="Verdana"/>
          <w:color w:val="4682B4"/>
          <w:sz w:val="18"/>
          <w:szCs w:val="18"/>
        </w:rPr>
        <w:t>Лосева</w:t>
      </w:r>
      <w:r>
        <w:rPr>
          <w:rFonts w:ascii="Verdana" w:hAnsi="Verdana"/>
          <w:color w:val="000000"/>
          <w:sz w:val="18"/>
          <w:szCs w:val="18"/>
        </w:rPr>
        <w:t>, В.Ф. Асмуса, А.А. Тахо-Годи. - М, 1999. - С. 226. обработки до примата</w:t>
      </w:r>
      <w:r>
        <w:rPr>
          <w:rStyle w:val="WW8Num4z0"/>
          <w:rFonts w:ascii="Verdana" w:hAnsi="Verdana"/>
          <w:color w:val="000000"/>
          <w:sz w:val="18"/>
          <w:szCs w:val="18"/>
        </w:rPr>
        <w:t> </w:t>
      </w:r>
      <w:r>
        <w:rPr>
          <w:rStyle w:val="WW8Num3z0"/>
          <w:rFonts w:ascii="Verdana" w:hAnsi="Verdana"/>
          <w:color w:val="4682B4"/>
          <w:sz w:val="18"/>
          <w:szCs w:val="18"/>
        </w:rPr>
        <w:t>служебных</w:t>
      </w:r>
      <w:r>
        <w:rPr>
          <w:rStyle w:val="WW8Num4z0"/>
          <w:rFonts w:ascii="Verdana" w:hAnsi="Verdana"/>
          <w:color w:val="000000"/>
          <w:sz w:val="18"/>
          <w:szCs w:val="18"/>
        </w:rPr>
        <w:t> </w:t>
      </w:r>
      <w:r>
        <w:rPr>
          <w:rFonts w:ascii="Verdana" w:hAnsi="Verdana"/>
          <w:color w:val="000000"/>
          <w:sz w:val="18"/>
          <w:szCs w:val="18"/>
        </w:rPr>
        <w:t>интересов над интересами личности. С позиций современного подхода к роли человека, а не "человеческого фактора", в обществоведении люди и их отношения являются основой любой социальной структуры, т.к. человек есть, в известном смысле слова, элементарный носитель социального системного качества, творческого потенциала, основной компонент любого общественного института1.</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Государственное управление Сократ называл искусством: "Искусство государственного правления - знание прекрасного и полезного; творческое знание справедливости в государстве"2. Для того, чтобы научиться управлять другими людьми, а это основное содержание управленческой деятельности, руководителю необходимо четко осознавать свои возможности, свое место, предназначение и роль в обществе3. Это тем более необходимо современному руководителю в системе органов внутренних дел. Он должен выступать в системе управленческо-правовых отношений как управляющий (менеджер), лидер (формальный и неформальный), инноватор новых управленческих технологий, психолог и педагог, организатор и воспитатель, профессиональный эксперт</w:t>
      </w:r>
      <w:r>
        <w:rPr>
          <w:rStyle w:val="WW8Num4z0"/>
          <w:rFonts w:ascii="Verdana" w:hAnsi="Verdana"/>
          <w:color w:val="000000"/>
          <w:sz w:val="18"/>
          <w:szCs w:val="18"/>
        </w:rPr>
        <w:t> </w:t>
      </w:r>
      <w:r>
        <w:rPr>
          <w:rStyle w:val="WW8Num3z0"/>
          <w:rFonts w:ascii="Verdana" w:hAnsi="Verdana"/>
          <w:color w:val="4682B4"/>
          <w:sz w:val="18"/>
          <w:szCs w:val="18"/>
        </w:rPr>
        <w:t>служебной</w:t>
      </w:r>
      <w:r>
        <w:rPr>
          <w:rStyle w:val="WW8Num4z0"/>
          <w:rFonts w:ascii="Verdana" w:hAnsi="Verdana"/>
          <w:color w:val="000000"/>
          <w:sz w:val="18"/>
          <w:szCs w:val="18"/>
        </w:rPr>
        <w:t> </w:t>
      </w:r>
      <w:r>
        <w:rPr>
          <w:rFonts w:ascii="Verdana" w:hAnsi="Verdana"/>
          <w:color w:val="000000"/>
          <w:sz w:val="18"/>
          <w:szCs w:val="18"/>
        </w:rPr>
        <w:t>деятельности подчиненных и правовед-правоприменитель в сфере обеспечения общественного порядка и борьбы с</w:t>
      </w:r>
      <w:r>
        <w:rPr>
          <w:rStyle w:val="WW8Num4z0"/>
          <w:rFonts w:ascii="Verdana" w:hAnsi="Verdana"/>
          <w:color w:val="000000"/>
          <w:sz w:val="18"/>
          <w:szCs w:val="18"/>
        </w:rPr>
        <w:t> </w:t>
      </w:r>
      <w:r>
        <w:rPr>
          <w:rStyle w:val="WW8Num3z0"/>
          <w:rFonts w:ascii="Verdana" w:hAnsi="Verdana"/>
          <w:color w:val="4682B4"/>
          <w:sz w:val="18"/>
          <w:szCs w:val="18"/>
        </w:rPr>
        <w:t>преступностью</w:t>
      </w:r>
      <w:r>
        <w:rPr>
          <w:rStyle w:val="WW8Num4z0"/>
          <w:rFonts w:ascii="Verdana" w:hAnsi="Verdana"/>
          <w:color w:val="000000"/>
          <w:sz w:val="18"/>
          <w:szCs w:val="18"/>
        </w:rPr>
        <w:t> </w:t>
      </w:r>
      <w:r>
        <w:rPr>
          <w:rFonts w:ascii="Verdana" w:hAnsi="Verdana"/>
          <w:color w:val="000000"/>
          <w:sz w:val="18"/>
          <w:szCs w:val="18"/>
        </w:rPr>
        <w:t>и иными правонарушениями.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Современный руководитель в системе органов внутренних дел должен обладать не только умом, образованностью, энергичностью, решительностью, честностью, умением предвидеть развитие ситуации, физическим и духовным</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В.Г. Человек в управлении обществом. - М., 1977. -С.11;</w:t>
      </w:r>
      <w:r>
        <w:rPr>
          <w:rStyle w:val="WW8Num4z0"/>
          <w:rFonts w:ascii="Verdana" w:hAnsi="Verdana"/>
          <w:color w:val="000000"/>
          <w:sz w:val="18"/>
          <w:szCs w:val="18"/>
        </w:rPr>
        <w:t> </w:t>
      </w:r>
      <w:r>
        <w:rPr>
          <w:rStyle w:val="WW8Num3z0"/>
          <w:rFonts w:ascii="Verdana" w:hAnsi="Verdana"/>
          <w:color w:val="4682B4"/>
          <w:sz w:val="18"/>
          <w:szCs w:val="18"/>
        </w:rPr>
        <w:t>Агапов</w:t>
      </w:r>
      <w:r>
        <w:rPr>
          <w:rStyle w:val="WW8Num4z0"/>
          <w:rFonts w:ascii="Verdana" w:hAnsi="Verdana"/>
          <w:color w:val="000000"/>
          <w:sz w:val="18"/>
          <w:szCs w:val="18"/>
        </w:rPr>
        <w:t> </w:t>
      </w:r>
      <w:r>
        <w:rPr>
          <w:rFonts w:ascii="Verdana" w:hAnsi="Verdana"/>
          <w:color w:val="000000"/>
          <w:sz w:val="18"/>
          <w:szCs w:val="18"/>
        </w:rPr>
        <w:t>В.И. Понимание, творчество, управление (проблемы взаимосвязи). - Рязань, 1998;</w:t>
      </w:r>
      <w:r>
        <w:rPr>
          <w:rStyle w:val="WW8Num4z0"/>
          <w:rFonts w:ascii="Verdana" w:hAnsi="Verdana"/>
          <w:color w:val="000000"/>
          <w:sz w:val="18"/>
          <w:szCs w:val="18"/>
        </w:rPr>
        <w:t> </w:t>
      </w:r>
      <w:r>
        <w:rPr>
          <w:rStyle w:val="WW8Num3z0"/>
          <w:rFonts w:ascii="Verdana" w:hAnsi="Verdana"/>
          <w:color w:val="4682B4"/>
          <w:sz w:val="18"/>
          <w:szCs w:val="18"/>
        </w:rPr>
        <w:t>Волков</w:t>
      </w:r>
      <w:r>
        <w:rPr>
          <w:rStyle w:val="WW8Num4z0"/>
          <w:rFonts w:ascii="Verdana" w:hAnsi="Verdana"/>
          <w:color w:val="000000"/>
          <w:sz w:val="18"/>
          <w:szCs w:val="18"/>
        </w:rPr>
        <w:t> </w:t>
      </w:r>
      <w:r>
        <w:rPr>
          <w:rFonts w:ascii="Verdana" w:hAnsi="Verdana"/>
          <w:color w:val="000000"/>
          <w:sz w:val="18"/>
          <w:szCs w:val="18"/>
        </w:rPr>
        <w:t>И.П. Руководителю о человеческом факторе: Социально-психологический фактор. - М., 1988. - 222 е.;</w:t>
      </w:r>
      <w:r>
        <w:rPr>
          <w:rStyle w:val="WW8Num4z0"/>
          <w:rFonts w:ascii="Verdana" w:hAnsi="Verdana"/>
          <w:color w:val="000000"/>
          <w:sz w:val="18"/>
          <w:szCs w:val="18"/>
        </w:rPr>
        <w:t> </w:t>
      </w:r>
      <w:r>
        <w:rPr>
          <w:rStyle w:val="WW8Num3z0"/>
          <w:rFonts w:ascii="Verdana" w:hAnsi="Verdana"/>
          <w:color w:val="4682B4"/>
          <w:sz w:val="18"/>
          <w:szCs w:val="18"/>
        </w:rPr>
        <w:t>Гройсман</w:t>
      </w:r>
      <w:r>
        <w:rPr>
          <w:rStyle w:val="WW8Num4z0"/>
          <w:rFonts w:ascii="Verdana" w:hAnsi="Verdana"/>
          <w:color w:val="000000"/>
          <w:sz w:val="18"/>
          <w:szCs w:val="18"/>
        </w:rPr>
        <w:t> </w:t>
      </w:r>
      <w:r>
        <w:rPr>
          <w:rFonts w:ascii="Verdana" w:hAnsi="Verdana"/>
          <w:color w:val="000000"/>
          <w:sz w:val="18"/>
          <w:szCs w:val="18"/>
        </w:rPr>
        <w:t>А.Л. Личность, творчество, регуляция состояний. - М., 1998.</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Платон. Законы / Общ. ред. А.Ф.Лосев, В.Ф.Асмуса, А.А.Тахо-Годи ~М„ 1999. - С. 618.</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4z0"/>
          <w:rFonts w:ascii="Verdana" w:hAnsi="Verdana"/>
          <w:color w:val="000000"/>
          <w:sz w:val="18"/>
          <w:szCs w:val="18"/>
        </w:rPr>
        <w:t> </w:t>
      </w:r>
      <w:r>
        <w:rPr>
          <w:rStyle w:val="WW8Num3z0"/>
          <w:rFonts w:ascii="Verdana" w:hAnsi="Verdana"/>
          <w:color w:val="4682B4"/>
          <w:sz w:val="18"/>
          <w:szCs w:val="18"/>
        </w:rPr>
        <w:t>Поленов</w:t>
      </w:r>
      <w:r>
        <w:rPr>
          <w:rStyle w:val="WW8Num4z0"/>
          <w:rFonts w:ascii="Verdana" w:hAnsi="Verdana"/>
          <w:color w:val="000000"/>
          <w:sz w:val="18"/>
          <w:szCs w:val="18"/>
        </w:rPr>
        <w:t> </w:t>
      </w:r>
      <w:r>
        <w:rPr>
          <w:rFonts w:ascii="Verdana" w:hAnsi="Verdana"/>
          <w:color w:val="000000"/>
          <w:sz w:val="18"/>
          <w:szCs w:val="18"/>
        </w:rPr>
        <w:t>Г.Ф. Право и руководитель. - Алма-Ата, 1977. - 36 с. здоровьем, но и организаторскими способностями, тактичностью, умением ладить с людьми и т.п.1. Основой многих из вышеперечисленных качеств является знание природы и психологии людей.</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субъекта управления любого ранга весьма полезно наставление античных философов "познать самого себя. смешно, не зная пока этого, исследовать</w:t>
      </w:r>
      <w:r>
        <w:rPr>
          <w:rStyle w:val="WW8Num4z0"/>
          <w:rFonts w:ascii="Verdana" w:hAnsi="Verdana"/>
          <w:color w:val="000000"/>
          <w:sz w:val="18"/>
          <w:szCs w:val="18"/>
        </w:rPr>
        <w:t> </w:t>
      </w:r>
      <w:r>
        <w:rPr>
          <w:rStyle w:val="WW8Num3z0"/>
          <w:rFonts w:ascii="Verdana" w:hAnsi="Verdana"/>
          <w:color w:val="4682B4"/>
          <w:sz w:val="18"/>
          <w:szCs w:val="18"/>
        </w:rPr>
        <w:t>чужое</w:t>
      </w:r>
      <w:r>
        <w:rPr>
          <w:rFonts w:ascii="Verdana" w:hAnsi="Verdana"/>
          <w:color w:val="000000"/>
          <w:sz w:val="18"/>
          <w:szCs w:val="18"/>
        </w:rPr>
        <w:t xml:space="preserve">"2. Результаты самопознания позволят эффективно реализовать во всех сферах жизнедеятельности, в том числе в службе, в сфере управленческих коммуникаций, "искусство быть собой" и "искусство быть другим", </w:t>
      </w:r>
      <w:r>
        <w:rPr>
          <w:rFonts w:ascii="Verdana" w:hAnsi="Verdana"/>
          <w:color w:val="000000"/>
          <w:sz w:val="18"/>
          <w:szCs w:val="18"/>
        </w:rPr>
        <w:lastRenderedPageBreak/>
        <w:t>способствующее пониманию себя и окружающих. Только самопознание ведет к качественному осуществлению функции саморегуляции и регуляции поведения других людей3. Этот процесс протекает от познавательной и оценочной функции к волевой, что требует от личности наличия таких качеств, как целеустремленность, самообладание, способность преодолевать трудности и другие необходимые лидеру качества. В этой связи очень актуально звучат слова известного управленца и философа Аурелио Печчеи: ".нынешний глобальный кризис - где все элементы человеческой системы оказались неуравновешенными друг с другом - является прямым следствием неспособности человека подняться до уровня, соответствующего его новой роли в мире, осознать свои новые</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и ответственность в нем. Проблема в самом человеке, а не вне его, поэтому и возможное решение</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4z0"/>
          <w:rFonts w:ascii="Verdana" w:hAnsi="Verdana"/>
          <w:color w:val="000000"/>
          <w:sz w:val="18"/>
          <w:szCs w:val="18"/>
        </w:rPr>
        <w:t> </w:t>
      </w:r>
      <w:r>
        <w:rPr>
          <w:rStyle w:val="WW8Num3z0"/>
          <w:rFonts w:ascii="Verdana" w:hAnsi="Verdana"/>
          <w:color w:val="4682B4"/>
          <w:sz w:val="18"/>
          <w:szCs w:val="18"/>
        </w:rPr>
        <w:t>Афанасьева</w:t>
      </w:r>
      <w:r>
        <w:rPr>
          <w:rStyle w:val="WW8Num4z0"/>
          <w:rFonts w:ascii="Verdana" w:hAnsi="Verdana"/>
          <w:color w:val="000000"/>
          <w:sz w:val="18"/>
          <w:szCs w:val="18"/>
        </w:rPr>
        <w:t> </w:t>
      </w:r>
      <w:r>
        <w:rPr>
          <w:rFonts w:ascii="Verdana" w:hAnsi="Verdana"/>
          <w:color w:val="000000"/>
          <w:sz w:val="18"/>
          <w:szCs w:val="18"/>
        </w:rPr>
        <w:t>О.В. Творчество и самоуправление. - М., 1999.</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С.40.</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Платон. Федон, Пир, Федр, Парменид / Общ. ред. А.Ф.</w:t>
      </w:r>
      <w:r>
        <w:rPr>
          <w:rStyle w:val="WW8Num4z0"/>
          <w:rFonts w:ascii="Verdana" w:hAnsi="Verdana"/>
          <w:color w:val="000000"/>
          <w:sz w:val="18"/>
          <w:szCs w:val="18"/>
        </w:rPr>
        <w:t> </w:t>
      </w:r>
      <w:r>
        <w:rPr>
          <w:rStyle w:val="WW8Num3z0"/>
          <w:rFonts w:ascii="Verdana" w:hAnsi="Verdana"/>
          <w:color w:val="4682B4"/>
          <w:sz w:val="18"/>
          <w:szCs w:val="18"/>
        </w:rPr>
        <w:t>Лосева</w:t>
      </w:r>
      <w:r>
        <w:rPr>
          <w:rFonts w:ascii="Verdana" w:hAnsi="Verdana"/>
          <w:color w:val="000000"/>
          <w:sz w:val="18"/>
          <w:szCs w:val="18"/>
        </w:rPr>
        <w:t>, В.Ф. Асмуса, А.А. Тахо-Годи. - М, 1999. - С. 138.</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Грэхэм Д. Как стать родителем самому себе / Пер. Я.А.Лев. - М, 1993 - 206 е.;</w:t>
      </w:r>
      <w:r>
        <w:rPr>
          <w:rStyle w:val="WW8Num4z0"/>
          <w:rFonts w:ascii="Verdana" w:hAnsi="Verdana"/>
          <w:color w:val="000000"/>
          <w:sz w:val="18"/>
          <w:szCs w:val="18"/>
        </w:rPr>
        <w:t> </w:t>
      </w:r>
      <w:r>
        <w:rPr>
          <w:rStyle w:val="WW8Num3z0"/>
          <w:rFonts w:ascii="Verdana" w:hAnsi="Verdana"/>
          <w:color w:val="4682B4"/>
          <w:sz w:val="18"/>
          <w:szCs w:val="18"/>
        </w:rPr>
        <w:t>Леви</w:t>
      </w:r>
      <w:r>
        <w:rPr>
          <w:rStyle w:val="WW8Num4z0"/>
          <w:rFonts w:ascii="Verdana" w:hAnsi="Verdana"/>
          <w:color w:val="000000"/>
          <w:sz w:val="18"/>
          <w:szCs w:val="18"/>
        </w:rPr>
        <w:t> </w:t>
      </w:r>
      <w:r>
        <w:rPr>
          <w:rFonts w:ascii="Verdana" w:hAnsi="Verdana"/>
          <w:color w:val="000000"/>
          <w:sz w:val="18"/>
          <w:szCs w:val="18"/>
        </w:rPr>
        <w:t>В.Л. Везет же людям. (Психология здоровья). - М., 1988. - 256 е.; его же. Искусство быть другим. - М., 1980, 207 е.; его же. Искусство быть собой. - Изд. обновл. - М., 1991. - 256 е.;</w:t>
      </w:r>
      <w:r>
        <w:rPr>
          <w:rStyle w:val="WW8Num4z0"/>
          <w:rFonts w:ascii="Verdana" w:hAnsi="Verdana"/>
          <w:color w:val="000000"/>
          <w:sz w:val="18"/>
          <w:szCs w:val="18"/>
        </w:rPr>
        <w:t> </w:t>
      </w:r>
      <w:r>
        <w:rPr>
          <w:rStyle w:val="WW8Num3z0"/>
          <w:rFonts w:ascii="Verdana" w:hAnsi="Verdana"/>
          <w:color w:val="4682B4"/>
          <w:sz w:val="18"/>
          <w:szCs w:val="18"/>
        </w:rPr>
        <w:t>Князева</w:t>
      </w:r>
      <w:r>
        <w:rPr>
          <w:rStyle w:val="WW8Num4z0"/>
          <w:rFonts w:ascii="Verdana" w:hAnsi="Verdana"/>
          <w:color w:val="000000"/>
          <w:sz w:val="18"/>
          <w:szCs w:val="18"/>
        </w:rPr>
        <w:t> </w:t>
      </w:r>
      <w:r>
        <w:rPr>
          <w:rFonts w:ascii="Verdana" w:hAnsi="Verdana"/>
          <w:color w:val="000000"/>
          <w:sz w:val="18"/>
          <w:szCs w:val="18"/>
        </w:rPr>
        <w:t>М.Л. Ключ к самосозиданию. - М., 1990. - 253 с. и др. связано с ним. наиболее важным, от чего зависит судьба человека, являются человеческие качества"1.</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современном обществе отчуждение человека от человека и человека от самого себя становится почти всеобъемлющим. Под отчуждением понимается</w:t>
      </w:r>
      <w:r>
        <w:rPr>
          <w:rStyle w:val="WW8Num4z0"/>
          <w:rFonts w:ascii="Verdana" w:hAnsi="Verdana"/>
          <w:color w:val="000000"/>
          <w:sz w:val="18"/>
          <w:szCs w:val="18"/>
        </w:rPr>
        <w:t> </w:t>
      </w:r>
      <w:r>
        <w:rPr>
          <w:rStyle w:val="WW8Num3z0"/>
          <w:rFonts w:ascii="Verdana" w:hAnsi="Verdana"/>
          <w:color w:val="4682B4"/>
          <w:sz w:val="18"/>
          <w:szCs w:val="18"/>
        </w:rPr>
        <w:t>прекращение</w:t>
      </w:r>
      <w:r>
        <w:rPr>
          <w:rStyle w:val="WW8Num4z0"/>
          <w:rFonts w:ascii="Verdana" w:hAnsi="Verdana"/>
          <w:color w:val="000000"/>
          <w:sz w:val="18"/>
          <w:szCs w:val="18"/>
        </w:rPr>
        <w:t> </w:t>
      </w:r>
      <w:r>
        <w:rPr>
          <w:rFonts w:ascii="Verdana" w:hAnsi="Verdana"/>
          <w:color w:val="000000"/>
          <w:sz w:val="18"/>
          <w:szCs w:val="18"/>
        </w:rPr>
        <w:t>или отсутствие близости между кем-либо2, внутреннее отдаление3. В психологии понятие отчуждения впервые использовал З.Фрейд для объяснения невротической потери субъектом чувства реальности происходящего (дереализации) или утраты своей индивидуальности (деперсонализации)4. В современной социальной психологии отчуждение используется при характеристике межличностных отношений, когда утрачивается чувство солидарности в совместной деятельности и индивид противопоставляется другим индивидам, или когда индивид в группе воспринимает остальных как чуждых и враждебных себе, отвергая при этом нормы группы, законы,</w:t>
      </w:r>
      <w:r>
        <w:rPr>
          <w:rStyle w:val="WW8Num4z0"/>
          <w:rFonts w:ascii="Verdana" w:hAnsi="Verdana"/>
          <w:color w:val="000000"/>
          <w:sz w:val="18"/>
          <w:szCs w:val="18"/>
        </w:rPr>
        <w:t> </w:t>
      </w:r>
      <w:r>
        <w:rPr>
          <w:rStyle w:val="WW8Num3z0"/>
          <w:rFonts w:ascii="Verdana" w:hAnsi="Verdana"/>
          <w:color w:val="4682B4"/>
          <w:sz w:val="18"/>
          <w:szCs w:val="18"/>
        </w:rPr>
        <w:t>предписания</w:t>
      </w:r>
      <w:r>
        <w:rPr>
          <w:rFonts w:ascii="Verdana" w:hAnsi="Verdana"/>
          <w:color w:val="000000"/>
          <w:sz w:val="18"/>
          <w:szCs w:val="18"/>
        </w:rPr>
        <w:t>5. Древнегреческие философы искусство государственного управления видели в умении начальников избавлять людей от отчужденности и сплачивать их6. Отчуждение преодолевается в процессе утверждения принципов социальной справедливости и осуществления гуманистических идеалов7.</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Аурелио Печчеи. Человеческие качества. - М., 1985. - С.73.</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Большой толковый словарь русского языка. - М., 1998. - С. 776.</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См.: Ожогов С.И. Словарь русского языка. - М., 1989. - С. 482.</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См.: Фрейд 3. О типах невротических заболеваний // Психотерапия. -1913.-№5.-С. 306-311.</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w:t>
      </w:r>
      <w:r>
        <w:rPr>
          <w:rStyle w:val="WW8Num4z0"/>
          <w:rFonts w:ascii="Verdana" w:hAnsi="Verdana"/>
          <w:color w:val="000000"/>
          <w:sz w:val="18"/>
          <w:szCs w:val="18"/>
        </w:rPr>
        <w:t> </w:t>
      </w:r>
      <w:r>
        <w:rPr>
          <w:rStyle w:val="WW8Num3z0"/>
          <w:rFonts w:ascii="Verdana" w:hAnsi="Verdana"/>
          <w:color w:val="4682B4"/>
          <w:sz w:val="18"/>
          <w:szCs w:val="18"/>
        </w:rPr>
        <w:t>Петровский</w:t>
      </w:r>
      <w:r>
        <w:rPr>
          <w:rStyle w:val="WW8Num4z0"/>
          <w:rFonts w:ascii="Verdana" w:hAnsi="Verdana"/>
          <w:color w:val="000000"/>
          <w:sz w:val="18"/>
          <w:szCs w:val="18"/>
        </w:rPr>
        <w:t> </w:t>
      </w:r>
      <w:r>
        <w:rPr>
          <w:rFonts w:ascii="Verdana" w:hAnsi="Verdana"/>
          <w:color w:val="000000"/>
          <w:sz w:val="18"/>
          <w:szCs w:val="18"/>
        </w:rPr>
        <w:t>А.В. Личность. Деятельность. Коллектив. - М., 1982. - 255 с.</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 Платон. Федон, Пир, Федр, Парменид / Общ. ред. А.Ф.</w:t>
      </w:r>
      <w:r>
        <w:rPr>
          <w:rStyle w:val="WW8Num4z0"/>
          <w:rFonts w:ascii="Verdana" w:hAnsi="Verdana"/>
          <w:color w:val="000000"/>
          <w:sz w:val="18"/>
          <w:szCs w:val="18"/>
        </w:rPr>
        <w:t> </w:t>
      </w:r>
      <w:r>
        <w:rPr>
          <w:rStyle w:val="WW8Num3z0"/>
          <w:rFonts w:ascii="Verdana" w:hAnsi="Verdana"/>
          <w:color w:val="4682B4"/>
          <w:sz w:val="18"/>
          <w:szCs w:val="18"/>
        </w:rPr>
        <w:t>Лосева</w:t>
      </w:r>
      <w:r>
        <w:rPr>
          <w:rFonts w:ascii="Verdana" w:hAnsi="Verdana"/>
          <w:color w:val="000000"/>
          <w:sz w:val="18"/>
          <w:szCs w:val="18"/>
        </w:rPr>
        <w:t>, В.Ф. Асмуса, А.А. Тахо-Годи. - М, 1999. -С. 106.</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Ролз Дж. Теория справедливости. - Новосибирск, 1995. - С. 489498;</w:t>
      </w:r>
      <w:r>
        <w:rPr>
          <w:rStyle w:val="WW8Num4z0"/>
          <w:rFonts w:ascii="Verdana" w:hAnsi="Verdana"/>
          <w:color w:val="000000"/>
          <w:sz w:val="18"/>
          <w:szCs w:val="18"/>
        </w:rPr>
        <w:t> </w:t>
      </w:r>
      <w:r>
        <w:rPr>
          <w:rStyle w:val="WW8Num3z0"/>
          <w:rFonts w:ascii="Verdana" w:hAnsi="Verdana"/>
          <w:color w:val="4682B4"/>
          <w:sz w:val="18"/>
          <w:szCs w:val="18"/>
        </w:rPr>
        <w:t>Спиркин</w:t>
      </w:r>
      <w:r>
        <w:rPr>
          <w:rStyle w:val="WW8Num4z0"/>
          <w:rFonts w:ascii="Verdana" w:hAnsi="Verdana"/>
          <w:color w:val="000000"/>
          <w:sz w:val="18"/>
          <w:szCs w:val="18"/>
        </w:rPr>
        <w:t> </w:t>
      </w:r>
      <w:r>
        <w:rPr>
          <w:rFonts w:ascii="Verdana" w:hAnsi="Verdana"/>
          <w:color w:val="000000"/>
          <w:sz w:val="18"/>
          <w:szCs w:val="18"/>
        </w:rPr>
        <w:t>А.Г. Основы философии: Учеб. пособие для вузов. - М., 1988. -С. 470-471.</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Эрик Фромм дифференцировал пять форм отчуждения: отчуждение от ближнего, от работы, от потребностей, от государства, от себя1. Отчужденность в государственном управлении приобретает особый вид -бюрократизацию. Для бюрократа окружающие есть просто объект его деятельности. В бюрократической машине нет места для отдельной личности. Человек становится всего лишь объектом управления, к которому управляющий не испытывает ни любовь, ни ненависть, а только безразличие и равнодушие. В профессиональной деятельности руководителя-бюрократа люди превращаются в неодушевленными предметы, статистические показатели, цифры. Куда бы ни обратился человек в бюрократическом мире, он чувствует себя потерянным и</w:t>
      </w:r>
      <w:r>
        <w:rPr>
          <w:rStyle w:val="WW8Num4z0"/>
          <w:rFonts w:ascii="Verdana" w:hAnsi="Verdana"/>
          <w:color w:val="000000"/>
          <w:sz w:val="18"/>
          <w:szCs w:val="18"/>
        </w:rPr>
        <w:t> </w:t>
      </w:r>
      <w:r>
        <w:rPr>
          <w:rStyle w:val="WW8Num3z0"/>
          <w:rFonts w:ascii="Verdana" w:hAnsi="Verdana"/>
          <w:color w:val="4682B4"/>
          <w:sz w:val="18"/>
          <w:szCs w:val="18"/>
        </w:rPr>
        <w:t>беспомощным</w:t>
      </w:r>
      <w:r>
        <w:rPr>
          <w:rFonts w:ascii="Verdana" w:hAnsi="Verdana"/>
          <w:color w:val="000000"/>
          <w:sz w:val="18"/>
          <w:szCs w:val="18"/>
        </w:rPr>
        <w:t>. Никто не описал это лучше, чем Ф. Кафка в романах "Процесс", "Замок" и других произведениях2.</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борьбе с современным бюрократизмом журналист А. Васинский призывает исключить наличие "полуобморочно-почтительно-оглупляюще-плебейского страха перед обитой дверью с табличкой. и на любые слова хозяина кабинета реагировать движением руки к соответствующей </w:t>
      </w:r>
      <w:r>
        <w:rPr>
          <w:rFonts w:ascii="Verdana" w:hAnsi="Verdana"/>
          <w:color w:val="000000"/>
          <w:sz w:val="18"/>
          <w:szCs w:val="18"/>
        </w:rPr>
        <w:lastRenderedPageBreak/>
        <w:t>закладке припасенных законоуложений,</w:t>
      </w:r>
      <w:r>
        <w:rPr>
          <w:rStyle w:val="WW8Num4z0"/>
          <w:rFonts w:ascii="Verdana" w:hAnsi="Verdana"/>
          <w:color w:val="000000"/>
          <w:sz w:val="18"/>
          <w:szCs w:val="18"/>
        </w:rPr>
        <w:t> </w:t>
      </w:r>
      <w:r>
        <w:rPr>
          <w:rStyle w:val="WW8Num3z0"/>
          <w:rFonts w:ascii="Verdana" w:hAnsi="Verdana"/>
          <w:color w:val="4682B4"/>
          <w:sz w:val="18"/>
          <w:szCs w:val="18"/>
        </w:rPr>
        <w:t>кодексов</w:t>
      </w:r>
      <w:r>
        <w:rPr>
          <w:rStyle w:val="WW8Num4z0"/>
          <w:rFonts w:ascii="Verdana" w:hAnsi="Verdana"/>
          <w:color w:val="000000"/>
          <w:sz w:val="18"/>
          <w:szCs w:val="18"/>
        </w:rPr>
        <w:t> </w:t>
      </w:r>
      <w:r>
        <w:rPr>
          <w:rFonts w:ascii="Verdana" w:hAnsi="Verdana"/>
          <w:color w:val="000000"/>
          <w:sz w:val="18"/>
          <w:szCs w:val="18"/>
        </w:rPr>
        <w:t>и т.п. Все это выбивает из-под чиновника его конек, заключающийся в принципе поэтапной ломки воли просителя и</w:t>
      </w:r>
      <w:r>
        <w:rPr>
          <w:rStyle w:val="WW8Num4z0"/>
          <w:rFonts w:ascii="Verdana" w:hAnsi="Verdana"/>
          <w:color w:val="000000"/>
          <w:sz w:val="18"/>
          <w:szCs w:val="18"/>
        </w:rPr>
        <w:t> </w:t>
      </w:r>
      <w:r>
        <w:rPr>
          <w:rStyle w:val="WW8Num3z0"/>
          <w:rFonts w:ascii="Verdana" w:hAnsi="Verdana"/>
          <w:color w:val="4682B4"/>
          <w:sz w:val="18"/>
          <w:szCs w:val="18"/>
        </w:rPr>
        <w:t>лишения</w:t>
      </w:r>
      <w:r>
        <w:rPr>
          <w:rStyle w:val="WW8Num4z0"/>
          <w:rFonts w:ascii="Verdana" w:hAnsi="Verdana"/>
          <w:color w:val="000000"/>
          <w:sz w:val="18"/>
          <w:szCs w:val="18"/>
        </w:rPr>
        <w:t> </w:t>
      </w:r>
      <w:r>
        <w:rPr>
          <w:rFonts w:ascii="Verdana" w:hAnsi="Verdana"/>
          <w:color w:val="000000"/>
          <w:sz w:val="18"/>
          <w:szCs w:val="18"/>
        </w:rPr>
        <w:t>его всех надежд."3.</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Размышляя о государстве и государственном управлении, И.А.</w:t>
      </w:r>
      <w:r>
        <w:rPr>
          <w:rStyle w:val="WW8Num4z0"/>
          <w:rFonts w:ascii="Verdana" w:hAnsi="Verdana"/>
          <w:color w:val="000000"/>
          <w:sz w:val="18"/>
          <w:szCs w:val="18"/>
        </w:rPr>
        <w:t> </w:t>
      </w:r>
      <w:r>
        <w:rPr>
          <w:rStyle w:val="WW8Num3z0"/>
          <w:rFonts w:ascii="Verdana" w:hAnsi="Verdana"/>
          <w:color w:val="4682B4"/>
          <w:sz w:val="18"/>
          <w:szCs w:val="18"/>
        </w:rPr>
        <w:t>Ильин</w:t>
      </w:r>
      <w:r>
        <w:rPr>
          <w:rStyle w:val="WW8Num4z0"/>
          <w:rFonts w:ascii="Verdana" w:hAnsi="Verdana"/>
          <w:color w:val="000000"/>
          <w:sz w:val="18"/>
          <w:szCs w:val="18"/>
        </w:rPr>
        <w:t> </w:t>
      </w:r>
      <w:r>
        <w:rPr>
          <w:rFonts w:ascii="Verdana" w:hAnsi="Verdana"/>
          <w:color w:val="000000"/>
          <w:sz w:val="18"/>
          <w:szCs w:val="18"/>
        </w:rPr>
        <w:t>писал, что своекорыстные, безнравственные, продажные люди; беззастенчивые и беспринципные карьеристы; циничные демагоги; честолюбивые и властолюбивые авантюристы - не говоря уже о простых</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Фромм Э. Душа человека: Перевод. - М., 1992. - С. 395-402.</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Кафка Ф. Процесс. Роман. // Избранное: Сборник / Пер. с нем. Р.Райт-Ковалевой. - М., 1989. - С. 23-150; Его же. Замок. Роман. Там же. - С. 151-329</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Васинский А. Не верь. Не бойся. Не проси // Известия. - 31 июля 1998 года. - С.7.</w:t>
      </w:r>
      <w:r>
        <w:rPr>
          <w:rStyle w:val="WW8Num4z0"/>
          <w:rFonts w:ascii="Verdana" w:hAnsi="Verdana"/>
          <w:color w:val="000000"/>
          <w:sz w:val="18"/>
          <w:szCs w:val="18"/>
        </w:rPr>
        <w:t> </w:t>
      </w:r>
      <w:r>
        <w:rPr>
          <w:rStyle w:val="WW8Num3z0"/>
          <w:rFonts w:ascii="Verdana" w:hAnsi="Verdana"/>
          <w:color w:val="4682B4"/>
          <w:sz w:val="18"/>
          <w:szCs w:val="18"/>
        </w:rPr>
        <w:t>преступниках</w:t>
      </w:r>
      <w:r>
        <w:rPr>
          <w:rFonts w:ascii="Verdana" w:hAnsi="Verdana"/>
          <w:color w:val="000000"/>
          <w:sz w:val="18"/>
          <w:szCs w:val="18"/>
        </w:rPr>
        <w:t>, - не могут ни создать, ни поддерживать здоровый государственный организм. Ибо государство есть организованное общение людей, связанных между собою духовной солидарностью и признающих эту солидарность не только умом, но поддерживающих ее силою патриотической любви, жертвенной волей, достойными и мужественными поступками1.</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Любые самые масштабные</w:t>
      </w:r>
      <w:r>
        <w:rPr>
          <w:rStyle w:val="WW8Num4z0"/>
          <w:rFonts w:ascii="Verdana" w:hAnsi="Verdana"/>
          <w:color w:val="000000"/>
          <w:sz w:val="18"/>
          <w:szCs w:val="18"/>
        </w:rPr>
        <w:t> </w:t>
      </w:r>
      <w:r>
        <w:rPr>
          <w:rStyle w:val="WW8Num3z0"/>
          <w:rFonts w:ascii="Verdana" w:hAnsi="Verdana"/>
          <w:color w:val="4682B4"/>
          <w:sz w:val="18"/>
          <w:szCs w:val="18"/>
        </w:rPr>
        <w:t>деяния</w:t>
      </w:r>
      <w:r>
        <w:rPr>
          <w:rFonts w:ascii="Verdana" w:hAnsi="Verdana"/>
          <w:color w:val="000000"/>
          <w:sz w:val="18"/>
          <w:szCs w:val="18"/>
        </w:rPr>
        <w:t>, ведущие к коренным изменениям в обществе, вершатся конкретными людьми путем конкретных поступков. Каждый, от главы государства до рядового</w:t>
      </w:r>
      <w:r>
        <w:rPr>
          <w:rStyle w:val="WW8Num4z0"/>
          <w:rFonts w:ascii="Verdana" w:hAnsi="Verdana"/>
          <w:color w:val="000000"/>
          <w:sz w:val="18"/>
          <w:szCs w:val="18"/>
        </w:rPr>
        <w:t> </w:t>
      </w:r>
      <w:r>
        <w:rPr>
          <w:rStyle w:val="WW8Num3z0"/>
          <w:rFonts w:ascii="Verdana" w:hAnsi="Verdana"/>
          <w:color w:val="4682B4"/>
          <w:sz w:val="18"/>
          <w:szCs w:val="18"/>
        </w:rPr>
        <w:t>гражданина</w:t>
      </w:r>
      <w:r>
        <w:rPr>
          <w:rFonts w:ascii="Verdana" w:hAnsi="Verdana"/>
          <w:color w:val="000000"/>
          <w:sz w:val="18"/>
          <w:szCs w:val="18"/>
        </w:rPr>
        <w:t>, вносит в процесс государственного управления, созидания и преобразования жизни частицу своей души, знаний, опыта, навыков, энергии, а, следовательно, персонализирует государственное управление. И от того, в каком направлении происходит персонализация, зависит многое, а в конечном итоге эффективность управления. г</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Государство, управление и закон нужны честным людям, добропорядочным и</w:t>
      </w:r>
      <w:r>
        <w:rPr>
          <w:rStyle w:val="WW8Num4z0"/>
          <w:rFonts w:ascii="Verdana" w:hAnsi="Verdana"/>
          <w:color w:val="000000"/>
          <w:sz w:val="18"/>
          <w:szCs w:val="18"/>
        </w:rPr>
        <w:t> </w:t>
      </w:r>
      <w:r>
        <w:rPr>
          <w:rStyle w:val="WW8Num3z0"/>
          <w:rFonts w:ascii="Verdana" w:hAnsi="Verdana"/>
          <w:color w:val="4682B4"/>
          <w:sz w:val="18"/>
          <w:szCs w:val="18"/>
        </w:rPr>
        <w:t>правопослушным</w:t>
      </w:r>
      <w:r>
        <w:rPr>
          <w:rStyle w:val="WW8Num4z0"/>
          <w:rFonts w:ascii="Verdana" w:hAnsi="Verdana"/>
          <w:color w:val="000000"/>
          <w:sz w:val="18"/>
          <w:szCs w:val="18"/>
        </w:rPr>
        <w:t> </w:t>
      </w:r>
      <w:r>
        <w:rPr>
          <w:rFonts w:ascii="Verdana" w:hAnsi="Verdana"/>
          <w:color w:val="000000"/>
          <w:sz w:val="18"/>
          <w:szCs w:val="18"/>
        </w:rPr>
        <w:t>гражданам. Но история свидетельствует, что именно этой категории людей порой не хватает решительности, твердости, организованности для того, чтобы персонализировать государственное управление достойным образом, не позволять доминировать злу2. Все это имеет самое непосредственное отношение и строительству нового государства и формированию правовой системы в Казахстане.</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Негативные последствия, возникшие в ходе социально-экономических преобразований вследствие коренных изменений сложившихся устоев общественной жизни, а также ряда непродуманных политических решений, привели к падению жизненного уровня значительной части населения, к</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000000"/>
          <w:sz w:val="18"/>
          <w:szCs w:val="18"/>
        </w:rPr>
        <w:t> </w:t>
      </w:r>
      <w:r>
        <w:rPr>
          <w:rStyle w:val="WW8Num3z0"/>
          <w:rFonts w:ascii="Verdana" w:hAnsi="Verdana"/>
          <w:color w:val="4682B4"/>
          <w:sz w:val="18"/>
          <w:szCs w:val="18"/>
        </w:rPr>
        <w:t>Ильин</w:t>
      </w:r>
      <w:r>
        <w:rPr>
          <w:rStyle w:val="WW8Num4z0"/>
          <w:rFonts w:ascii="Verdana" w:hAnsi="Verdana"/>
          <w:color w:val="000000"/>
          <w:sz w:val="18"/>
          <w:szCs w:val="18"/>
        </w:rPr>
        <w:t> </w:t>
      </w:r>
      <w:r>
        <w:rPr>
          <w:rFonts w:ascii="Verdana" w:hAnsi="Verdana"/>
          <w:color w:val="000000"/>
          <w:sz w:val="18"/>
          <w:szCs w:val="18"/>
        </w:rPr>
        <w:t>И.А. Путь к очевидному. - М., 1993 - 260 с. 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Платон. Законы / Пер. с древнегреч.; Общ. ред. А.Ф.</w:t>
      </w:r>
      <w:r>
        <w:rPr>
          <w:rStyle w:val="WW8Num4z0"/>
          <w:rFonts w:ascii="Verdana" w:hAnsi="Verdana"/>
          <w:color w:val="000000"/>
          <w:sz w:val="18"/>
          <w:szCs w:val="18"/>
        </w:rPr>
        <w:t> </w:t>
      </w:r>
      <w:r>
        <w:rPr>
          <w:rStyle w:val="WW8Num3z0"/>
          <w:rFonts w:ascii="Verdana" w:hAnsi="Verdana"/>
          <w:color w:val="4682B4"/>
          <w:sz w:val="18"/>
          <w:szCs w:val="18"/>
        </w:rPr>
        <w:t>Лосева</w:t>
      </w:r>
      <w:r>
        <w:rPr>
          <w:rFonts w:ascii="Verdana" w:hAnsi="Verdana"/>
          <w:color w:val="000000"/>
          <w:sz w:val="18"/>
          <w:szCs w:val="18"/>
        </w:rPr>
        <w:t>, В.Ф. Асмуса, А.А. Тахо-Годи. - М., 1999. - С. 5, 61, 208 и др. возникновению социальной напряженности и нестабильности в обществе, к ломке прежних ценностных ориентации, к мировоззренческой неопределенности и увеличению числа</w:t>
      </w:r>
      <w:r>
        <w:rPr>
          <w:rStyle w:val="WW8Num4z0"/>
          <w:rFonts w:ascii="Verdana" w:hAnsi="Verdana"/>
          <w:color w:val="000000"/>
          <w:sz w:val="18"/>
          <w:szCs w:val="18"/>
        </w:rPr>
        <w:t> </w:t>
      </w:r>
      <w:r>
        <w:rPr>
          <w:rStyle w:val="WW8Num3z0"/>
          <w:rFonts w:ascii="Verdana" w:hAnsi="Verdana"/>
          <w:color w:val="4682B4"/>
          <w:sz w:val="18"/>
          <w:szCs w:val="18"/>
        </w:rPr>
        <w:t>правонарушений</w:t>
      </w:r>
      <w:r>
        <w:rPr>
          <w:rStyle w:val="WW8Num4z0"/>
          <w:rFonts w:ascii="Verdana" w:hAnsi="Verdana"/>
          <w:color w:val="000000"/>
          <w:sz w:val="18"/>
          <w:szCs w:val="18"/>
        </w:rPr>
        <w:t> </w:t>
      </w:r>
      <w:r>
        <w:rPr>
          <w:rFonts w:ascii="Verdana" w:hAnsi="Verdana"/>
          <w:color w:val="000000"/>
          <w:sz w:val="18"/>
          <w:szCs w:val="18"/>
        </w:rPr>
        <w:t>и преступлений.</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Послании</w:t>
      </w:r>
      <w:r>
        <w:rPr>
          <w:rStyle w:val="WW8Num4z0"/>
          <w:rFonts w:ascii="Verdana" w:hAnsi="Verdana"/>
          <w:color w:val="000000"/>
          <w:sz w:val="18"/>
          <w:szCs w:val="18"/>
        </w:rPr>
        <w:t> </w:t>
      </w:r>
      <w:r>
        <w:rPr>
          <w:rStyle w:val="WW8Num3z0"/>
          <w:rFonts w:ascii="Verdana" w:hAnsi="Verdana"/>
          <w:color w:val="4682B4"/>
          <w:sz w:val="18"/>
          <w:szCs w:val="18"/>
        </w:rPr>
        <w:t>Президента</w:t>
      </w:r>
      <w:r>
        <w:rPr>
          <w:rStyle w:val="WW8Num4z0"/>
          <w:rFonts w:ascii="Verdana" w:hAnsi="Verdana"/>
          <w:color w:val="000000"/>
          <w:sz w:val="18"/>
          <w:szCs w:val="18"/>
        </w:rPr>
        <w:t> </w:t>
      </w:r>
      <w:r>
        <w:rPr>
          <w:rFonts w:ascii="Verdana" w:hAnsi="Verdana"/>
          <w:color w:val="000000"/>
          <w:sz w:val="18"/>
          <w:szCs w:val="18"/>
        </w:rPr>
        <w:t>Республики Казахстан народу Казахстана "О положении в стране и основных направлениях внутренней и внешней политики: демократизация общества, экономическая и политическая реформа в новом столетии" указывается о необходимости "сегодня выбрать новые структуры и новые порядки, в основе которых лежат эффективность и справедливость государственного управления"1. Решающая роль при этом отводится сильному и смелому руководству2.</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Состояние системы управлении в современных условиях Республики Казахстан соответствует научной теории глобального эволюционизма, разработанной в трудах Н.Н. Моисеева'. По этой теории любая социальная система (система органов правопорядка Республики Казахстан не является исключением) развивается по своим "каналам эволюции". В связи с коренными изменениями в социально-политических, экономических и правовых условиях все социальные системы исчерпали свои "каналы эволюции" и вступили в стадию "бифуркации" - поиска новых каналов. (Бифуркация - лат. bifurcus - раздвоенный - раздвоение, разделение, разветвление чего-либо)4. При этом элементы системы необходимым образом изменяются, приобретая качественное состояние, необходимое для создания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Послание Президента Республики Казахстан народу Казахстана "О положении в стране и основных направлениях внутренней и внешней политики: демократизация общества, экономическая и политическая реформа в новом столетии" // Казахстанская правда. - 1998. - № 184 (22655). -С. 1.</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2Там же. - С. 2.</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4z0"/>
          <w:rFonts w:ascii="Verdana" w:hAnsi="Verdana"/>
          <w:color w:val="000000"/>
          <w:sz w:val="18"/>
          <w:szCs w:val="18"/>
        </w:rPr>
        <w:t> </w:t>
      </w:r>
      <w:r>
        <w:rPr>
          <w:rStyle w:val="WW8Num3z0"/>
          <w:rFonts w:ascii="Verdana" w:hAnsi="Verdana"/>
          <w:color w:val="4682B4"/>
          <w:sz w:val="18"/>
          <w:szCs w:val="18"/>
        </w:rPr>
        <w:t>Моисеев</w:t>
      </w:r>
      <w:r>
        <w:rPr>
          <w:rStyle w:val="WW8Num4z0"/>
          <w:rFonts w:ascii="Verdana" w:hAnsi="Verdana"/>
          <w:color w:val="000000"/>
          <w:sz w:val="18"/>
          <w:szCs w:val="18"/>
        </w:rPr>
        <w:t> </w:t>
      </w:r>
      <w:r>
        <w:rPr>
          <w:rFonts w:ascii="Verdana" w:hAnsi="Verdana"/>
          <w:color w:val="000000"/>
          <w:sz w:val="18"/>
          <w:szCs w:val="18"/>
        </w:rPr>
        <w:t>Н.Н. Человек, среда, общество: Пробл. формализ. описание. - М., 1992. - 240 с.</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См.: Современный словарь иностранных слов. - СПб., 1994. - С. 100. новых систем и новых каналов эволюции систем.</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Одним из направлений этого процесса, по нашему мнению, является персонализация внутрисистемных управленческих отношений, открывающая новые пути гуманистического эволюционирования системы управления в органах правопорядка Республики Казахстан.</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силу этого стратегия развития казахстанского общества, изложенная в Послании Президента народу Казахстана1, содержит необходимость новых подходов ко всем сферам деятельности государства, в том числе в сфере укрепления</w:t>
      </w:r>
      <w:r>
        <w:rPr>
          <w:rStyle w:val="WW8Num4z0"/>
          <w:rFonts w:ascii="Verdana" w:hAnsi="Verdana"/>
          <w:color w:val="000000"/>
          <w:sz w:val="18"/>
          <w:szCs w:val="18"/>
        </w:rPr>
        <w:t> </w:t>
      </w:r>
      <w:r>
        <w:rPr>
          <w:rStyle w:val="WW8Num3z0"/>
          <w:rFonts w:ascii="Verdana" w:hAnsi="Verdana"/>
          <w:color w:val="4682B4"/>
          <w:sz w:val="18"/>
          <w:szCs w:val="18"/>
        </w:rPr>
        <w:t>законности</w:t>
      </w:r>
      <w:r>
        <w:rPr>
          <w:rStyle w:val="WW8Num4z0"/>
          <w:rFonts w:ascii="Verdana" w:hAnsi="Verdana"/>
          <w:color w:val="000000"/>
          <w:sz w:val="18"/>
          <w:szCs w:val="18"/>
        </w:rPr>
        <w:t> </w:t>
      </w:r>
      <w:r>
        <w:rPr>
          <w:rFonts w:ascii="Verdana" w:hAnsi="Verdana"/>
          <w:color w:val="000000"/>
          <w:sz w:val="18"/>
          <w:szCs w:val="18"/>
        </w:rPr>
        <w:t>и правопорядка. Ответственные задачи возлагаются на органы внутренних дел, которые были и остаются важной стабилизирующей силой общества, гарантом равенства всех социальных слоев и групп населения перед законом, реализации права всех</w:t>
      </w:r>
      <w:r>
        <w:rPr>
          <w:rStyle w:val="WW8Num4z0"/>
          <w:rFonts w:ascii="Verdana" w:hAnsi="Verdana"/>
          <w:color w:val="000000"/>
          <w:sz w:val="18"/>
          <w:szCs w:val="18"/>
        </w:rPr>
        <w:t> </w:t>
      </w:r>
      <w:r>
        <w:rPr>
          <w:rStyle w:val="WW8Num3z0"/>
          <w:rFonts w:ascii="Verdana" w:hAnsi="Verdana"/>
          <w:color w:val="4682B4"/>
          <w:sz w:val="18"/>
          <w:szCs w:val="18"/>
        </w:rPr>
        <w:t>граждан</w:t>
      </w:r>
      <w:r>
        <w:rPr>
          <w:rStyle w:val="WW8Num4z0"/>
          <w:rFonts w:ascii="Verdana" w:hAnsi="Verdana"/>
          <w:color w:val="000000"/>
          <w:sz w:val="18"/>
          <w:szCs w:val="18"/>
        </w:rPr>
        <w:t> </w:t>
      </w:r>
      <w:r>
        <w:rPr>
          <w:rFonts w:ascii="Verdana" w:hAnsi="Verdana"/>
          <w:color w:val="000000"/>
          <w:sz w:val="18"/>
          <w:szCs w:val="18"/>
        </w:rPr>
        <w:t>на равную защиту и безопасность в условиях резкого</w:t>
      </w:r>
      <w:r>
        <w:rPr>
          <w:rStyle w:val="WW8Num4z0"/>
          <w:rFonts w:ascii="Verdana" w:hAnsi="Verdana"/>
          <w:color w:val="000000"/>
          <w:sz w:val="18"/>
          <w:szCs w:val="18"/>
        </w:rPr>
        <w:t> </w:t>
      </w:r>
      <w:r>
        <w:rPr>
          <w:rStyle w:val="WW8Num3z0"/>
          <w:rFonts w:ascii="Verdana" w:hAnsi="Verdana"/>
          <w:color w:val="4682B4"/>
          <w:sz w:val="18"/>
          <w:szCs w:val="18"/>
        </w:rPr>
        <w:t>имущественного</w:t>
      </w:r>
      <w:r>
        <w:rPr>
          <w:rStyle w:val="WW8Num4z0"/>
          <w:rFonts w:ascii="Verdana" w:hAnsi="Verdana"/>
          <w:color w:val="000000"/>
          <w:sz w:val="18"/>
          <w:szCs w:val="18"/>
        </w:rPr>
        <w:t> </w:t>
      </w:r>
      <w:r>
        <w:rPr>
          <w:rFonts w:ascii="Verdana" w:hAnsi="Verdana"/>
          <w:color w:val="000000"/>
          <w:sz w:val="18"/>
          <w:szCs w:val="18"/>
        </w:rPr>
        <w:t>расслоения населения.</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становится чрезвычайно злободневной проблема повышения эффективности служебной деятельности сотрудников органов и подразделений внутренних дел Казахстана, т.е. актуализируются вопросы совершенствования работы с личным составом. В связи с этим в условиях демократизации общества</w:t>
      </w:r>
      <w:r>
        <w:rPr>
          <w:rStyle w:val="WW8Num4z0"/>
          <w:rFonts w:ascii="Verdana" w:hAnsi="Verdana"/>
          <w:color w:val="000000"/>
          <w:sz w:val="18"/>
          <w:szCs w:val="18"/>
        </w:rPr>
        <w:t> </w:t>
      </w:r>
      <w:r>
        <w:rPr>
          <w:rStyle w:val="WW8Num3z0"/>
          <w:rFonts w:ascii="Verdana" w:hAnsi="Verdana"/>
          <w:color w:val="4682B4"/>
          <w:sz w:val="18"/>
          <w:szCs w:val="18"/>
        </w:rPr>
        <w:t>исключительную</w:t>
      </w:r>
      <w:r>
        <w:rPr>
          <w:rStyle w:val="WW8Num4z0"/>
          <w:rFonts w:ascii="Verdana" w:hAnsi="Verdana"/>
          <w:color w:val="000000"/>
          <w:sz w:val="18"/>
          <w:szCs w:val="18"/>
        </w:rPr>
        <w:t> </w:t>
      </w:r>
      <w:r>
        <w:rPr>
          <w:rFonts w:ascii="Verdana" w:hAnsi="Verdana"/>
          <w:color w:val="000000"/>
          <w:sz w:val="18"/>
          <w:szCs w:val="18"/>
        </w:rPr>
        <w:t>значимость приобретают социально-психологические механизмы персонализации внутрисистемных управленческих коммуникаций в</w:t>
      </w:r>
      <w:r>
        <w:rPr>
          <w:rStyle w:val="WW8Num4z0"/>
          <w:rFonts w:ascii="Verdana" w:hAnsi="Verdana"/>
          <w:color w:val="000000"/>
          <w:sz w:val="18"/>
          <w:szCs w:val="18"/>
        </w:rPr>
        <w:t> </w:t>
      </w:r>
      <w:r>
        <w:rPr>
          <w:rStyle w:val="WW8Num3z0"/>
          <w:rFonts w:ascii="Verdana" w:hAnsi="Verdana"/>
          <w:color w:val="4682B4"/>
          <w:sz w:val="18"/>
          <w:szCs w:val="18"/>
        </w:rPr>
        <w:t>ОВД</w:t>
      </w:r>
      <w:r>
        <w:rPr>
          <w:rFonts w:ascii="Verdana" w:hAnsi="Verdana"/>
          <w:color w:val="000000"/>
          <w:sz w:val="18"/>
          <w:szCs w:val="18"/>
        </w:rPr>
        <w:t>. Отсюда исследование феномена персонализации управленческих и правовых отношений в системе органов внутренних дел Казахстана в настоящее время является назревшей необходимостью.</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Совершенно очевидно, что персональная обращенность, основанная на</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Процветание, безопасность и улучшение благосостояния всех казахстанцев. Послание президента страны народу Казахстана // Казахстанская правда. 1997. 11 октября. общечеловеческих принципах гуманизации социальных систем, необходима сотрудникам</w:t>
      </w:r>
      <w:r>
        <w:rPr>
          <w:rStyle w:val="WW8Num4z0"/>
          <w:rFonts w:ascii="Verdana" w:hAnsi="Verdana"/>
          <w:color w:val="000000"/>
          <w:sz w:val="18"/>
          <w:szCs w:val="18"/>
        </w:rPr>
        <w:t> </w:t>
      </w:r>
      <w:r>
        <w:rPr>
          <w:rStyle w:val="WW8Num3z0"/>
          <w:rFonts w:ascii="Verdana" w:hAnsi="Verdana"/>
          <w:color w:val="4682B4"/>
          <w:sz w:val="18"/>
          <w:szCs w:val="18"/>
        </w:rPr>
        <w:t>полиции</w:t>
      </w:r>
      <w:r>
        <w:rPr>
          <w:rFonts w:ascii="Verdana" w:hAnsi="Verdana"/>
          <w:color w:val="000000"/>
          <w:sz w:val="18"/>
          <w:szCs w:val="18"/>
        </w:rPr>
        <w:t>, которые в силу объективных причин испытывают наиболее разрушительное влияние деперсонализации управленческих отношений, в том числе в сфере нравственно-правовых и служебно-ценностных ориентиров и установок. Поэтому сегодня, на наш взгляд, проблема гуманизации внутрисистемных управленческих отношений для сотрудников полиции так же важна, как важны вопросы финансирования или материально-технического обеспечения системы органов внутренних дел.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Злободневность решения данной проблемы на современном этапе развития системы органов внутренних дел определяется, на наш взгляд, и тем, что персонализация управленческих коммуникаций должна привести к оздоровлению морально-психологического климата в подразделениях органов внутренних дел, созданию в глазах населения привлекательного образа</w:t>
      </w:r>
      <w:r>
        <w:rPr>
          <w:rStyle w:val="WW8Num4z0"/>
          <w:rFonts w:ascii="Verdana" w:hAnsi="Verdana"/>
          <w:color w:val="000000"/>
          <w:sz w:val="18"/>
          <w:szCs w:val="18"/>
        </w:rPr>
        <w:t> </w:t>
      </w:r>
      <w:r>
        <w:rPr>
          <w:rStyle w:val="WW8Num3z0"/>
          <w:rFonts w:ascii="Verdana" w:hAnsi="Verdana"/>
          <w:color w:val="4682B4"/>
          <w:sz w:val="18"/>
          <w:szCs w:val="18"/>
        </w:rPr>
        <w:t>полицейского</w:t>
      </w:r>
      <w:r>
        <w:rPr>
          <w:rFonts w:ascii="Verdana" w:hAnsi="Verdana"/>
          <w:color w:val="000000"/>
          <w:sz w:val="18"/>
          <w:szCs w:val="18"/>
        </w:rPr>
        <w:t>, обладающего не только высокой правовой культурой, но и достаточно развитым иммунитетом против негативного социального, в том числе и</w:t>
      </w:r>
      <w:r>
        <w:rPr>
          <w:rStyle w:val="WW8Num4z0"/>
          <w:rFonts w:ascii="Verdana" w:hAnsi="Verdana"/>
          <w:color w:val="000000"/>
          <w:sz w:val="18"/>
          <w:szCs w:val="18"/>
        </w:rPr>
        <w:t> </w:t>
      </w:r>
      <w:r>
        <w:rPr>
          <w:rStyle w:val="WW8Num3z0"/>
          <w:rFonts w:ascii="Verdana" w:hAnsi="Verdana"/>
          <w:color w:val="4682B4"/>
          <w:sz w:val="18"/>
          <w:szCs w:val="18"/>
        </w:rPr>
        <w:t>криминального</w:t>
      </w:r>
      <w:r>
        <w:rPr>
          <w:rStyle w:val="WW8Num4z0"/>
          <w:rFonts w:ascii="Verdana" w:hAnsi="Verdana"/>
          <w:color w:val="000000"/>
          <w:sz w:val="18"/>
          <w:szCs w:val="18"/>
        </w:rPr>
        <w:t> </w:t>
      </w:r>
      <w:r>
        <w:rPr>
          <w:rFonts w:ascii="Verdana" w:hAnsi="Verdana"/>
          <w:color w:val="000000"/>
          <w:sz w:val="18"/>
          <w:szCs w:val="18"/>
        </w:rPr>
        <w:t>влияния.</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Актуальна проблема персонализации управленческих отношений и в связи с вступлением стран</w:t>
      </w:r>
      <w:r>
        <w:rPr>
          <w:rStyle w:val="WW8Num4z0"/>
          <w:rFonts w:ascii="Verdana" w:hAnsi="Verdana"/>
          <w:color w:val="000000"/>
          <w:sz w:val="18"/>
          <w:szCs w:val="18"/>
        </w:rPr>
        <w:t> </w:t>
      </w:r>
      <w:r>
        <w:rPr>
          <w:rStyle w:val="WW8Num3z0"/>
          <w:rFonts w:ascii="Verdana" w:hAnsi="Verdana"/>
          <w:color w:val="4682B4"/>
          <w:sz w:val="18"/>
          <w:szCs w:val="18"/>
        </w:rPr>
        <w:t>СНГ</w:t>
      </w:r>
      <w:r>
        <w:rPr>
          <w:rStyle w:val="WW8Num4z0"/>
          <w:rFonts w:ascii="Verdana" w:hAnsi="Verdana"/>
          <w:color w:val="000000"/>
          <w:sz w:val="18"/>
          <w:szCs w:val="18"/>
        </w:rPr>
        <w:t> </w:t>
      </w:r>
      <w:r>
        <w:rPr>
          <w:rFonts w:ascii="Verdana" w:hAnsi="Verdana"/>
          <w:color w:val="000000"/>
          <w:sz w:val="18"/>
          <w:szCs w:val="18"/>
        </w:rPr>
        <w:t>в мировое сообщество и требованиями, предъявляемыми к работникам правопорядка в современных демократических государствах 1.</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тема диссертационного исследования обусловлена необходимостью решения, прежде всего, практических задач, возникающих в ходе государственного строительства и формирования</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поведения должностных лиц по поддержанию правопорядка. Принят Генеральной</w:t>
      </w:r>
      <w:r>
        <w:rPr>
          <w:rStyle w:val="WW8Num4z0"/>
          <w:rFonts w:ascii="Verdana" w:hAnsi="Verdana"/>
          <w:color w:val="000000"/>
          <w:sz w:val="18"/>
          <w:szCs w:val="18"/>
        </w:rPr>
        <w:t> </w:t>
      </w:r>
      <w:r>
        <w:rPr>
          <w:rStyle w:val="WW8Num3z0"/>
          <w:rFonts w:ascii="Verdana" w:hAnsi="Verdana"/>
          <w:color w:val="4682B4"/>
          <w:sz w:val="18"/>
          <w:szCs w:val="18"/>
        </w:rPr>
        <w:t>Ассамблеей</w:t>
      </w:r>
      <w:r>
        <w:rPr>
          <w:rStyle w:val="WW8Num4z0"/>
          <w:rFonts w:ascii="Verdana" w:hAnsi="Verdana"/>
          <w:color w:val="000000"/>
          <w:sz w:val="18"/>
          <w:szCs w:val="18"/>
        </w:rPr>
        <w:t> </w:t>
      </w:r>
      <w:r>
        <w:rPr>
          <w:rFonts w:ascii="Verdana" w:hAnsi="Verdana"/>
          <w:color w:val="000000"/>
          <w:sz w:val="18"/>
          <w:szCs w:val="18"/>
        </w:rPr>
        <w:t>ООН 17 декабря 1970 г. Резолюция 34/169 //</w:t>
      </w:r>
      <w:r>
        <w:rPr>
          <w:rStyle w:val="WW8Num4z0"/>
          <w:rFonts w:ascii="Verdana" w:hAnsi="Verdana"/>
          <w:color w:val="000000"/>
          <w:sz w:val="18"/>
          <w:szCs w:val="18"/>
        </w:rPr>
        <w:t> </w:t>
      </w:r>
      <w:r>
        <w:rPr>
          <w:rStyle w:val="WW8Num3z0"/>
          <w:rFonts w:ascii="Verdana" w:hAnsi="Verdana"/>
          <w:color w:val="4682B4"/>
          <w:sz w:val="18"/>
          <w:szCs w:val="18"/>
        </w:rPr>
        <w:t>Ильясов</w:t>
      </w:r>
      <w:r>
        <w:rPr>
          <w:rStyle w:val="WW8Num4z0"/>
          <w:rFonts w:ascii="Verdana" w:hAnsi="Verdana"/>
          <w:color w:val="000000"/>
          <w:sz w:val="18"/>
          <w:szCs w:val="18"/>
        </w:rPr>
        <w:t> </w:t>
      </w:r>
      <w:r>
        <w:rPr>
          <w:rFonts w:ascii="Verdana" w:hAnsi="Verdana"/>
          <w:color w:val="000000"/>
          <w:sz w:val="18"/>
          <w:szCs w:val="18"/>
        </w:rPr>
        <w:t>С.Г., Кудрявцев А.В., Сергун П.П. Государственная служба в органах внутренних дел: Справочник. - М., 1996. -С. 84-90. правовой системы общества, в частности, совершенствования</w:t>
      </w:r>
      <w:r>
        <w:rPr>
          <w:rStyle w:val="WW8Num3z0"/>
          <w:rFonts w:ascii="Verdana" w:hAnsi="Verdana"/>
          <w:color w:val="4682B4"/>
          <w:sz w:val="18"/>
          <w:szCs w:val="18"/>
        </w:rPr>
        <w:t>правоохранительной</w:t>
      </w:r>
      <w:r>
        <w:rPr>
          <w:rStyle w:val="WW8Num4z0"/>
          <w:rFonts w:ascii="Verdana" w:hAnsi="Verdana"/>
          <w:color w:val="000000"/>
          <w:sz w:val="18"/>
          <w:szCs w:val="18"/>
        </w:rPr>
        <w:t> </w:t>
      </w:r>
      <w:r>
        <w:rPr>
          <w:rFonts w:ascii="Verdana" w:hAnsi="Verdana"/>
          <w:color w:val="000000"/>
          <w:sz w:val="18"/>
          <w:szCs w:val="18"/>
        </w:rPr>
        <w:t>деятельности органов внутренних дел Республики Казахстан. С другой стороны, актуальность данного исследования связана с необходимостью теоретического осмысления сложившейся практики внутрисистемной управленческой деятельности, юридических норм, регламентирующих эту деятельность, и позиций учета персонализации управления.</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Здесь приходится констатировать, что в достаточно бюрократизированной системе, какой является система органов внутренних дел Казахстана, как в управленческой деятельности, так и в нормативных актах наблюдается отсутствие персонализации - непосредственной обращенности к человеку -участнику</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Style w:val="WW8Num4z0"/>
          <w:rFonts w:ascii="Verdana" w:hAnsi="Verdana"/>
          <w:color w:val="000000"/>
          <w:sz w:val="18"/>
          <w:szCs w:val="18"/>
        </w:rPr>
        <w:t> </w:t>
      </w:r>
      <w:r>
        <w:rPr>
          <w:rFonts w:ascii="Verdana" w:hAnsi="Verdana"/>
          <w:color w:val="000000"/>
          <w:sz w:val="18"/>
          <w:szCs w:val="18"/>
        </w:rPr>
        <w:t>в сфере правоохранительной деятельности. Отсутствие государственной идеологии и стратегии</w:t>
      </w:r>
      <w:r>
        <w:rPr>
          <w:rStyle w:val="WW8Num4z0"/>
          <w:rFonts w:ascii="Verdana" w:hAnsi="Verdana"/>
          <w:color w:val="000000"/>
          <w:sz w:val="18"/>
          <w:szCs w:val="18"/>
        </w:rPr>
        <w:t> </w:t>
      </w:r>
      <w:r>
        <w:rPr>
          <w:rStyle w:val="WW8Num3z0"/>
          <w:rFonts w:ascii="Verdana" w:hAnsi="Verdana"/>
          <w:color w:val="4682B4"/>
          <w:sz w:val="18"/>
          <w:szCs w:val="18"/>
        </w:rPr>
        <w:t>административных</w:t>
      </w:r>
      <w:r>
        <w:rPr>
          <w:rStyle w:val="WW8Num4z0"/>
          <w:rFonts w:ascii="Verdana" w:hAnsi="Verdana"/>
          <w:color w:val="000000"/>
          <w:sz w:val="18"/>
          <w:szCs w:val="18"/>
        </w:rPr>
        <w:t> </w:t>
      </w:r>
      <w:r>
        <w:rPr>
          <w:rFonts w:ascii="Verdana" w:hAnsi="Verdana"/>
          <w:color w:val="000000"/>
          <w:sz w:val="18"/>
          <w:szCs w:val="18"/>
        </w:rPr>
        <w:t>реформ приводит к ослаблению социальной защищенности как граждан, так и сотрудников полиции как членов общества, а это, в конечном счете, дезорганизует и сами институты власти, создавая простор для произвола и</w:t>
      </w:r>
      <w:r>
        <w:rPr>
          <w:rStyle w:val="WW8Num4z0"/>
          <w:rFonts w:ascii="Verdana" w:hAnsi="Verdana"/>
          <w:color w:val="000000"/>
          <w:sz w:val="18"/>
          <w:szCs w:val="18"/>
        </w:rPr>
        <w:t> </w:t>
      </w:r>
      <w:r>
        <w:rPr>
          <w:rStyle w:val="WW8Num3z0"/>
          <w:rFonts w:ascii="Verdana" w:hAnsi="Verdana"/>
          <w:color w:val="4682B4"/>
          <w:sz w:val="18"/>
          <w:szCs w:val="18"/>
        </w:rPr>
        <w:t>неправовых</w:t>
      </w:r>
      <w:r>
        <w:rPr>
          <w:rStyle w:val="WW8Num4z0"/>
          <w:rFonts w:ascii="Verdana" w:hAnsi="Verdana"/>
          <w:color w:val="000000"/>
          <w:sz w:val="18"/>
          <w:szCs w:val="18"/>
        </w:rPr>
        <w:t> </w:t>
      </w:r>
      <w:r>
        <w:rPr>
          <w:rFonts w:ascii="Verdana" w:hAnsi="Verdana"/>
          <w:color w:val="000000"/>
          <w:sz w:val="18"/>
          <w:szCs w:val="18"/>
        </w:rPr>
        <w:t>действий. Существующий разрыв между идеями правового государства и уровнем действительного состояния правопорядка девальвирует усилия</w:t>
      </w:r>
      <w:r>
        <w:rPr>
          <w:rStyle w:val="WW8Num4z0"/>
          <w:rFonts w:ascii="Verdana" w:hAnsi="Verdana"/>
          <w:color w:val="000000"/>
          <w:sz w:val="18"/>
          <w:szCs w:val="18"/>
        </w:rPr>
        <w:t> </w:t>
      </w:r>
      <w:r>
        <w:rPr>
          <w:rStyle w:val="WW8Num3z0"/>
          <w:rFonts w:ascii="Verdana" w:hAnsi="Verdana"/>
          <w:color w:val="4682B4"/>
          <w:sz w:val="18"/>
          <w:szCs w:val="18"/>
        </w:rPr>
        <w:t>правоохранительных</w:t>
      </w:r>
      <w:r>
        <w:rPr>
          <w:rStyle w:val="WW8Num4z0"/>
          <w:rFonts w:ascii="Verdana" w:hAnsi="Verdana"/>
          <w:color w:val="000000"/>
          <w:sz w:val="18"/>
          <w:szCs w:val="18"/>
        </w:rPr>
        <w:t> </w:t>
      </w:r>
      <w:r>
        <w:rPr>
          <w:rFonts w:ascii="Verdana" w:hAnsi="Verdana"/>
          <w:color w:val="000000"/>
          <w:sz w:val="18"/>
          <w:szCs w:val="18"/>
        </w:rPr>
        <w:t>органов, снижает их авторитет в глазах населения. Гипертрофирование же силовых методов решения этих проблем подрывает авторитет права, а в отдельных случаях даже</w:t>
      </w:r>
      <w:r>
        <w:rPr>
          <w:rStyle w:val="WW8Num4z0"/>
          <w:rFonts w:ascii="Verdana" w:hAnsi="Verdana"/>
          <w:color w:val="000000"/>
          <w:sz w:val="18"/>
          <w:szCs w:val="18"/>
        </w:rPr>
        <w:t> </w:t>
      </w:r>
      <w:r>
        <w:rPr>
          <w:rStyle w:val="WW8Num3z0"/>
          <w:rFonts w:ascii="Verdana" w:hAnsi="Verdana"/>
          <w:color w:val="4682B4"/>
          <w:sz w:val="18"/>
          <w:szCs w:val="18"/>
        </w:rPr>
        <w:t>криминализирует</w:t>
      </w:r>
      <w:r>
        <w:rPr>
          <w:rStyle w:val="WW8Num4z0"/>
          <w:rFonts w:ascii="Verdana" w:hAnsi="Verdana"/>
          <w:color w:val="000000"/>
          <w:sz w:val="18"/>
          <w:szCs w:val="18"/>
        </w:rPr>
        <w:t> </w:t>
      </w:r>
      <w:r>
        <w:rPr>
          <w:rFonts w:ascii="Verdana" w:hAnsi="Verdana"/>
          <w:color w:val="000000"/>
          <w:sz w:val="18"/>
          <w:szCs w:val="18"/>
        </w:rPr>
        <w:t>сами органы правопорядка. Все вышеназванные социально-политические, экономические и психологические аспекты зачастую порождают в той или иной степени не только правовой нигилизм и деформацию</w:t>
      </w:r>
      <w:r>
        <w:rPr>
          <w:rStyle w:val="WW8Num4z0"/>
          <w:rFonts w:ascii="Verdana" w:hAnsi="Verdana"/>
          <w:color w:val="000000"/>
          <w:sz w:val="18"/>
          <w:szCs w:val="18"/>
        </w:rPr>
        <w:t> </w:t>
      </w:r>
      <w:r>
        <w:rPr>
          <w:rStyle w:val="WW8Num3z0"/>
          <w:rFonts w:ascii="Verdana" w:hAnsi="Verdana"/>
          <w:color w:val="4682B4"/>
          <w:sz w:val="18"/>
          <w:szCs w:val="18"/>
        </w:rPr>
        <w:t>правосознания</w:t>
      </w:r>
      <w:r>
        <w:rPr>
          <w:rStyle w:val="WW8Num4z0"/>
          <w:rFonts w:ascii="Verdana" w:hAnsi="Verdana"/>
          <w:color w:val="000000"/>
          <w:sz w:val="18"/>
          <w:szCs w:val="18"/>
        </w:rPr>
        <w:t> </w:t>
      </w:r>
      <w:r>
        <w:rPr>
          <w:rFonts w:ascii="Verdana" w:hAnsi="Verdana"/>
          <w:color w:val="000000"/>
          <w:sz w:val="18"/>
          <w:szCs w:val="18"/>
        </w:rPr>
        <w:t>работников полиции, но и усиливают их социальный и психологический дискомфорт. Это, в свою очередь, приводит к сбоям в управлении системой органов внутренних дел и снижению эффективности ее деятельности по поддержанию правопорядка.</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перечисленными обстоятельствами, можно сделать вывод, что в теории управления, юриспруденции и психологии управления давно назрела необходимость формирования нового направления - персонализации управленческих отношений. Это обусловлено следующими обстоятельствами.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новая государственно-правовая ситуация в Казахстане, характерной чертой которой является тенденция к включенности в мировое сообщество, диктует необходимость приведения норм национального законодательства и практики правоохранительной деятельности в соответствии с общепризнанными принципами международного права и международными правовыми документами.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разработка государственно-правовых основ правоохранительной деятельности органов внутренних дел с позиций персональной обращенности к личному составу управленческой и нормативно-регулирующей деятельности в целях повышения эффективности функционирования приобретает особую значимость в период кризисного положения казахстанского общества.</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сам статус персонализации управленческой деятельности и правового регулирования, по мнению автора, должен стать принципиальной основой для конструирования соответствующей системы управленческих и правовых отношений в органах внутренних дел, без чего практически невозможна нейтрализация негативного воздействия на персонал отрицательных факторов и повышение эффективности служебной деятельности сотрудников полиции.</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В-четвертых, государственно-правовые основы статуса сотрудника органов внутренних дел Казахстана выступают теоретико-методологической базой для разработки и реализации долгосрочной политики государства в области охраны общественного порядка и борьбы с</w:t>
      </w:r>
      <w:r>
        <w:rPr>
          <w:rStyle w:val="WW8Num4z0"/>
          <w:rFonts w:ascii="Verdana" w:hAnsi="Verdana"/>
          <w:color w:val="000000"/>
          <w:sz w:val="18"/>
          <w:szCs w:val="18"/>
        </w:rPr>
        <w:t> </w:t>
      </w:r>
      <w:r>
        <w:rPr>
          <w:rStyle w:val="WW8Num3z0"/>
          <w:rFonts w:ascii="Verdana" w:hAnsi="Verdana"/>
          <w:color w:val="4682B4"/>
          <w:sz w:val="18"/>
          <w:szCs w:val="18"/>
        </w:rPr>
        <w:t>правонарушениями</w:t>
      </w:r>
      <w:r>
        <w:rPr>
          <w:rStyle w:val="WW8Num4z0"/>
          <w:rFonts w:ascii="Verdana" w:hAnsi="Verdana"/>
          <w:color w:val="000000"/>
          <w:sz w:val="18"/>
          <w:szCs w:val="18"/>
        </w:rPr>
        <w:t> </w:t>
      </w:r>
      <w:r>
        <w:rPr>
          <w:rFonts w:ascii="Verdana" w:hAnsi="Verdana"/>
          <w:color w:val="000000"/>
          <w:sz w:val="18"/>
          <w:szCs w:val="18"/>
        </w:rPr>
        <w:t>и преступностью в Казахстане.</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В-пятых, отсутствие глубокой научной разработки вопросов персонализации управленческих и правовых отношений приводит к ряду негативных моментов: бюрократизации управленческих отношений,</w:t>
      </w:r>
      <w:r>
        <w:rPr>
          <w:rStyle w:val="WW8Num4z0"/>
          <w:rFonts w:ascii="Verdana" w:hAnsi="Verdana"/>
          <w:color w:val="000000"/>
          <w:sz w:val="18"/>
          <w:szCs w:val="18"/>
        </w:rPr>
        <w:t> </w:t>
      </w:r>
      <w:r>
        <w:rPr>
          <w:rStyle w:val="WW8Num3z0"/>
          <w:rFonts w:ascii="Verdana" w:hAnsi="Verdana"/>
          <w:color w:val="4682B4"/>
          <w:sz w:val="18"/>
          <w:szCs w:val="18"/>
        </w:rPr>
        <w:t>коллизиям</w:t>
      </w:r>
      <w:r>
        <w:rPr>
          <w:rStyle w:val="WW8Num4z0"/>
          <w:rFonts w:ascii="Verdana" w:hAnsi="Verdana"/>
          <w:color w:val="000000"/>
          <w:sz w:val="18"/>
          <w:szCs w:val="18"/>
        </w:rPr>
        <w:t> </w:t>
      </w:r>
      <w:r>
        <w:rPr>
          <w:rFonts w:ascii="Verdana" w:hAnsi="Verdana"/>
          <w:color w:val="000000"/>
          <w:sz w:val="18"/>
          <w:szCs w:val="18"/>
        </w:rPr>
        <w:t>и конфликтам, проблемам и противоречиям в</w:t>
      </w:r>
      <w:r>
        <w:rPr>
          <w:rStyle w:val="WW8Num4z0"/>
          <w:rFonts w:ascii="Verdana" w:hAnsi="Verdana"/>
          <w:color w:val="000000"/>
          <w:sz w:val="18"/>
          <w:szCs w:val="18"/>
        </w:rPr>
        <w:t> </w:t>
      </w:r>
      <w:r>
        <w:rPr>
          <w:rStyle w:val="WW8Num3z0"/>
          <w:rFonts w:ascii="Verdana" w:hAnsi="Verdana"/>
          <w:color w:val="4682B4"/>
          <w:sz w:val="18"/>
          <w:szCs w:val="18"/>
        </w:rPr>
        <w:t>нормативноправовом</w:t>
      </w:r>
      <w:r>
        <w:rPr>
          <w:rStyle w:val="WW8Num4z0"/>
          <w:rFonts w:ascii="Verdana" w:hAnsi="Verdana"/>
          <w:color w:val="000000"/>
          <w:sz w:val="18"/>
          <w:szCs w:val="18"/>
        </w:rPr>
        <w:t> </w:t>
      </w:r>
      <w:r>
        <w:rPr>
          <w:rFonts w:ascii="Verdana" w:hAnsi="Verdana"/>
          <w:color w:val="000000"/>
          <w:sz w:val="18"/>
          <w:szCs w:val="18"/>
        </w:rPr>
        <w:t>регулировании и т.п. Отсюда значимость разработки и внедрения персонализации в практику управления органами внутренних дел.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В научной литературе создан определенный фундамент для формирования теории персонализации управленческих и правовых отношений в государственном управлении и, в частности, в системе органов внутренних дел, хотя в прямой постановке вопроса данная тема практически не разрабатывалась.</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философских и психологических позиций научные основы персональной обращенности к личности рассматривались в трудах В.Г.</w:t>
      </w:r>
      <w:r>
        <w:rPr>
          <w:rStyle w:val="WW8Num4z0"/>
          <w:rFonts w:ascii="Verdana" w:hAnsi="Verdana"/>
          <w:color w:val="000000"/>
          <w:sz w:val="18"/>
          <w:szCs w:val="18"/>
        </w:rPr>
        <w:t> </w:t>
      </w:r>
      <w:r>
        <w:rPr>
          <w:rStyle w:val="WW8Num3z0"/>
          <w:rFonts w:ascii="Verdana" w:hAnsi="Verdana"/>
          <w:color w:val="4682B4"/>
          <w:sz w:val="18"/>
          <w:szCs w:val="18"/>
        </w:rPr>
        <w:t>Афанасьева</w:t>
      </w:r>
      <w:r>
        <w:rPr>
          <w:rFonts w:ascii="Verdana" w:hAnsi="Verdana"/>
          <w:color w:val="000000"/>
          <w:sz w:val="18"/>
          <w:szCs w:val="18"/>
        </w:rPr>
        <w:t>, Б.Г. Ананьева, Л.М. Архангельского, Н.П.</w:t>
      </w:r>
      <w:r>
        <w:rPr>
          <w:rStyle w:val="WW8Num4z0"/>
          <w:rFonts w:ascii="Verdana" w:hAnsi="Verdana"/>
          <w:color w:val="000000"/>
          <w:sz w:val="18"/>
          <w:szCs w:val="18"/>
        </w:rPr>
        <w:t> </w:t>
      </w:r>
      <w:r>
        <w:rPr>
          <w:rStyle w:val="WW8Num3z0"/>
          <w:rFonts w:ascii="Verdana" w:hAnsi="Verdana"/>
          <w:color w:val="4682B4"/>
          <w:sz w:val="18"/>
          <w:szCs w:val="18"/>
        </w:rPr>
        <w:t>Дубинина</w:t>
      </w:r>
      <w:r>
        <w:rPr>
          <w:rFonts w:ascii="Verdana" w:hAnsi="Verdana"/>
          <w:color w:val="000000"/>
          <w:sz w:val="18"/>
          <w:szCs w:val="18"/>
        </w:rPr>
        <w:t>, М.С. Кагана, З.М. Какабадзе, А.Г.</w:t>
      </w:r>
      <w:r>
        <w:rPr>
          <w:rStyle w:val="WW8Num4z0"/>
          <w:rFonts w:ascii="Verdana" w:hAnsi="Verdana"/>
          <w:color w:val="000000"/>
          <w:sz w:val="18"/>
          <w:szCs w:val="18"/>
        </w:rPr>
        <w:t> </w:t>
      </w:r>
      <w:r>
        <w:rPr>
          <w:rStyle w:val="WW8Num3z0"/>
          <w:rFonts w:ascii="Verdana" w:hAnsi="Verdana"/>
          <w:color w:val="4682B4"/>
          <w:sz w:val="18"/>
          <w:szCs w:val="18"/>
        </w:rPr>
        <w:t>Ковалева</w:t>
      </w:r>
      <w:r>
        <w:rPr>
          <w:rFonts w:ascii="Verdana" w:hAnsi="Verdana"/>
          <w:color w:val="000000"/>
          <w:sz w:val="18"/>
          <w:szCs w:val="18"/>
        </w:rPr>
        <w:t>, И.С. Кона, А.Н. Леонтьева, А.Г.</w:t>
      </w:r>
      <w:r>
        <w:rPr>
          <w:rStyle w:val="WW8Num4z0"/>
          <w:rFonts w:ascii="Verdana" w:hAnsi="Verdana"/>
          <w:color w:val="000000"/>
          <w:sz w:val="18"/>
          <w:szCs w:val="18"/>
        </w:rPr>
        <w:t> </w:t>
      </w:r>
      <w:r>
        <w:rPr>
          <w:rStyle w:val="WW8Num3z0"/>
          <w:rFonts w:ascii="Verdana" w:hAnsi="Verdana"/>
          <w:color w:val="4682B4"/>
          <w:sz w:val="18"/>
          <w:szCs w:val="18"/>
        </w:rPr>
        <w:t>Мысливченко</w:t>
      </w:r>
      <w:r>
        <w:rPr>
          <w:rFonts w:ascii="Verdana" w:hAnsi="Verdana"/>
          <w:color w:val="000000"/>
          <w:sz w:val="18"/>
          <w:szCs w:val="18"/>
        </w:rPr>
        <w:t>, С.Л. Рубинштейна, А.Г. Спиркина, Т.М.</w:t>
      </w:r>
      <w:r>
        <w:rPr>
          <w:rStyle w:val="WW8Num4z0"/>
          <w:rFonts w:ascii="Verdana" w:hAnsi="Verdana"/>
          <w:color w:val="000000"/>
          <w:sz w:val="18"/>
          <w:szCs w:val="18"/>
        </w:rPr>
        <w:t> </w:t>
      </w:r>
      <w:r>
        <w:rPr>
          <w:rStyle w:val="WW8Num3z0"/>
          <w:rFonts w:ascii="Verdana" w:hAnsi="Verdana"/>
          <w:color w:val="4682B4"/>
          <w:sz w:val="18"/>
          <w:szCs w:val="18"/>
        </w:rPr>
        <w:t>Ярошевского</w:t>
      </w:r>
      <w:r>
        <w:rPr>
          <w:rStyle w:val="WW8Num4z0"/>
          <w:rFonts w:ascii="Verdana" w:hAnsi="Verdana"/>
          <w:color w:val="000000"/>
          <w:sz w:val="18"/>
          <w:szCs w:val="18"/>
        </w:rPr>
        <w:t> </w:t>
      </w:r>
      <w:r>
        <w:rPr>
          <w:rFonts w:ascii="Verdana" w:hAnsi="Verdana"/>
          <w:color w:val="000000"/>
          <w:sz w:val="18"/>
          <w:szCs w:val="18"/>
        </w:rPr>
        <w:t>и Других.</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контексте разработки вопросов государственной службы проблема персонализации управления так или иначе затрагивалась в работах учёных различных научных специальностей: Г.В.</w:t>
      </w:r>
      <w:r>
        <w:rPr>
          <w:rStyle w:val="WW8Num4z0"/>
          <w:rFonts w:ascii="Verdana" w:hAnsi="Verdana"/>
          <w:color w:val="000000"/>
          <w:sz w:val="18"/>
          <w:szCs w:val="18"/>
        </w:rPr>
        <w:t> </w:t>
      </w:r>
      <w:r>
        <w:rPr>
          <w:rStyle w:val="WW8Num3z0"/>
          <w:rFonts w:ascii="Verdana" w:hAnsi="Verdana"/>
          <w:color w:val="4682B4"/>
          <w:sz w:val="18"/>
          <w:szCs w:val="18"/>
        </w:rPr>
        <w:t>Атаманчука</w:t>
      </w:r>
      <w:r>
        <w:rPr>
          <w:rFonts w:ascii="Verdana" w:hAnsi="Verdana"/>
          <w:color w:val="000000"/>
          <w:sz w:val="18"/>
          <w:szCs w:val="18"/>
        </w:rPr>
        <w:t>, Д.Н. Бахрах, И.Л. Бачило, К.С.</w:t>
      </w:r>
      <w:r>
        <w:rPr>
          <w:rStyle w:val="WW8Num4z0"/>
          <w:rFonts w:ascii="Verdana" w:hAnsi="Verdana"/>
          <w:color w:val="000000"/>
          <w:sz w:val="18"/>
          <w:szCs w:val="18"/>
        </w:rPr>
        <w:t> </w:t>
      </w:r>
      <w:r>
        <w:rPr>
          <w:rStyle w:val="WW8Num3z0"/>
          <w:rFonts w:ascii="Verdana" w:hAnsi="Verdana"/>
          <w:color w:val="4682B4"/>
          <w:sz w:val="18"/>
          <w:szCs w:val="18"/>
        </w:rPr>
        <w:t>Вельского</w:t>
      </w:r>
      <w:r>
        <w:rPr>
          <w:rFonts w:ascii="Verdana" w:hAnsi="Verdana"/>
          <w:color w:val="000000"/>
          <w:sz w:val="18"/>
          <w:szCs w:val="18"/>
        </w:rPr>
        <w:t>, И.А. Василенко, Б.Н. Габридзе, Н.И.</w:t>
      </w:r>
      <w:r>
        <w:rPr>
          <w:rStyle w:val="WW8Num4z0"/>
          <w:rFonts w:ascii="Verdana" w:hAnsi="Verdana"/>
          <w:color w:val="000000"/>
          <w:sz w:val="18"/>
          <w:szCs w:val="18"/>
        </w:rPr>
        <w:t> </w:t>
      </w:r>
      <w:r>
        <w:rPr>
          <w:rStyle w:val="WW8Num3z0"/>
          <w:rFonts w:ascii="Verdana" w:hAnsi="Verdana"/>
          <w:color w:val="4682B4"/>
          <w:sz w:val="18"/>
          <w:szCs w:val="18"/>
        </w:rPr>
        <w:t>Глазуновой</w:t>
      </w:r>
      <w:r>
        <w:rPr>
          <w:rFonts w:ascii="Verdana" w:hAnsi="Verdana"/>
          <w:color w:val="000000"/>
          <w:sz w:val="18"/>
          <w:szCs w:val="18"/>
        </w:rPr>
        <w:t>, Л.А. Калиниченко, Б.М. Лазарева, В.М.</w:t>
      </w:r>
      <w:r>
        <w:rPr>
          <w:rStyle w:val="WW8Num4z0"/>
          <w:rFonts w:ascii="Verdana" w:hAnsi="Verdana"/>
          <w:color w:val="000000"/>
          <w:sz w:val="18"/>
          <w:szCs w:val="18"/>
        </w:rPr>
        <w:t> </w:t>
      </w:r>
      <w:r>
        <w:rPr>
          <w:rStyle w:val="WW8Num3z0"/>
          <w:rFonts w:ascii="Verdana" w:hAnsi="Verdana"/>
          <w:color w:val="4682B4"/>
          <w:sz w:val="18"/>
          <w:szCs w:val="18"/>
        </w:rPr>
        <w:t>Манохина</w:t>
      </w:r>
      <w:r>
        <w:rPr>
          <w:rFonts w:ascii="Verdana" w:hAnsi="Verdana"/>
          <w:color w:val="000000"/>
          <w:sz w:val="18"/>
          <w:szCs w:val="18"/>
        </w:rPr>
        <w:t>, А.Ф. Ноздрачева, М.И. Пискотина, В.Д.Попкова, Ю.А.</w:t>
      </w:r>
      <w:r>
        <w:rPr>
          <w:rStyle w:val="WW8Num4z0"/>
          <w:rFonts w:ascii="Verdana" w:hAnsi="Verdana"/>
          <w:color w:val="000000"/>
          <w:sz w:val="18"/>
          <w:szCs w:val="18"/>
        </w:rPr>
        <w:t> </w:t>
      </w:r>
      <w:r>
        <w:rPr>
          <w:rStyle w:val="WW8Num3z0"/>
          <w:rFonts w:ascii="Verdana" w:hAnsi="Verdana"/>
          <w:color w:val="4682B4"/>
          <w:sz w:val="18"/>
          <w:szCs w:val="18"/>
        </w:rPr>
        <w:t>Розенбаума</w:t>
      </w:r>
      <w:r>
        <w:rPr>
          <w:rFonts w:ascii="Verdana" w:hAnsi="Verdana"/>
          <w:color w:val="000000"/>
          <w:sz w:val="18"/>
          <w:szCs w:val="18"/>
        </w:rPr>
        <w:t>, Ю.Н. Старилова, В.А. Юсупова, Ц.А.</w:t>
      </w:r>
      <w:r>
        <w:rPr>
          <w:rStyle w:val="WW8Num4z0"/>
          <w:rFonts w:ascii="Verdana" w:hAnsi="Verdana"/>
          <w:color w:val="000000"/>
          <w:sz w:val="18"/>
          <w:szCs w:val="18"/>
        </w:rPr>
        <w:t> </w:t>
      </w:r>
      <w:r>
        <w:rPr>
          <w:rStyle w:val="WW8Num3z0"/>
          <w:rFonts w:ascii="Verdana" w:hAnsi="Verdana"/>
          <w:color w:val="4682B4"/>
          <w:sz w:val="18"/>
          <w:szCs w:val="18"/>
        </w:rPr>
        <w:t>Ямпольской</w:t>
      </w:r>
      <w:r>
        <w:rPr>
          <w:rFonts w:ascii="Verdana" w:hAnsi="Verdana"/>
          <w:color w:val="000000"/>
          <w:sz w:val="18"/>
          <w:szCs w:val="18"/>
        </w:rPr>
        <w:t>.</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работах по теории права таких авторов, как С.С.</w:t>
      </w:r>
      <w:r>
        <w:rPr>
          <w:rStyle w:val="WW8Num4z0"/>
          <w:rFonts w:ascii="Verdana" w:hAnsi="Verdana"/>
          <w:color w:val="000000"/>
          <w:sz w:val="18"/>
          <w:szCs w:val="18"/>
        </w:rPr>
        <w:t> </w:t>
      </w:r>
      <w:r>
        <w:rPr>
          <w:rStyle w:val="WW8Num3z0"/>
          <w:rFonts w:ascii="Verdana" w:hAnsi="Verdana"/>
          <w:color w:val="4682B4"/>
          <w:sz w:val="18"/>
          <w:szCs w:val="18"/>
        </w:rPr>
        <w:t>Алексеев</w:t>
      </w:r>
      <w:r>
        <w:rPr>
          <w:rFonts w:ascii="Verdana" w:hAnsi="Verdana"/>
          <w:color w:val="000000"/>
          <w:sz w:val="18"/>
          <w:szCs w:val="18"/>
        </w:rPr>
        <w:t>, В.К. Бабаев, Ю.И. Гревцев, Д.А.</w:t>
      </w:r>
      <w:r>
        <w:rPr>
          <w:rStyle w:val="WW8Num4z0"/>
          <w:rFonts w:ascii="Verdana" w:hAnsi="Verdana"/>
          <w:color w:val="000000"/>
          <w:sz w:val="18"/>
          <w:szCs w:val="18"/>
        </w:rPr>
        <w:t> </w:t>
      </w:r>
      <w:r>
        <w:rPr>
          <w:rStyle w:val="WW8Num3z0"/>
          <w:rFonts w:ascii="Verdana" w:hAnsi="Verdana"/>
          <w:color w:val="4682B4"/>
          <w:sz w:val="18"/>
          <w:szCs w:val="18"/>
        </w:rPr>
        <w:t>Керимов</w:t>
      </w:r>
      <w:r>
        <w:rPr>
          <w:rFonts w:ascii="Verdana" w:hAnsi="Verdana"/>
          <w:color w:val="000000"/>
          <w:sz w:val="18"/>
          <w:szCs w:val="18"/>
        </w:rPr>
        <w:t>, В.В. Лазарев, А.В. Малько, Н.И.</w:t>
      </w:r>
      <w:r>
        <w:rPr>
          <w:rStyle w:val="WW8Num4z0"/>
          <w:rFonts w:ascii="Verdana" w:hAnsi="Verdana"/>
          <w:color w:val="000000"/>
          <w:sz w:val="18"/>
          <w:szCs w:val="18"/>
        </w:rPr>
        <w:t> </w:t>
      </w:r>
      <w:r>
        <w:rPr>
          <w:rStyle w:val="WW8Num3z0"/>
          <w:rFonts w:ascii="Verdana" w:hAnsi="Verdana"/>
          <w:color w:val="4682B4"/>
          <w:sz w:val="18"/>
          <w:szCs w:val="18"/>
        </w:rPr>
        <w:t>Матузов</w:t>
      </w:r>
      <w:r>
        <w:rPr>
          <w:rFonts w:ascii="Verdana" w:hAnsi="Verdana"/>
          <w:color w:val="000000"/>
          <w:sz w:val="18"/>
          <w:szCs w:val="18"/>
        </w:rPr>
        <w:t>, B.C. Нерсесянц, А.С. Пиголкин, Ю.В.</w:t>
      </w:r>
      <w:r>
        <w:rPr>
          <w:rStyle w:val="WW8Num4z0"/>
          <w:rFonts w:ascii="Verdana" w:hAnsi="Verdana"/>
          <w:color w:val="000000"/>
          <w:sz w:val="18"/>
          <w:szCs w:val="18"/>
        </w:rPr>
        <w:t> </w:t>
      </w:r>
      <w:r>
        <w:rPr>
          <w:rStyle w:val="WW8Num3z0"/>
          <w:rFonts w:ascii="Verdana" w:hAnsi="Verdana"/>
          <w:color w:val="4682B4"/>
          <w:sz w:val="18"/>
          <w:szCs w:val="18"/>
        </w:rPr>
        <w:t>Тихомиров</w:t>
      </w:r>
      <w:r>
        <w:rPr>
          <w:rFonts w:ascii="Verdana" w:hAnsi="Verdana"/>
          <w:color w:val="000000"/>
          <w:sz w:val="18"/>
          <w:szCs w:val="18"/>
        </w:rPr>
        <w:t>, В.Н. Хропанюк и других освещается специфика, структура и предпосылки возникновения правоотношений, формы реализации правовых норм, механизм правового регулирования, имеющие определенное значение для персонализации внутрисистемных управленческих отношений в органах внутренних дел.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становления и развития теории управления и управления персоналом в органах внутренних дел рассматривались в трудах В.М.</w:t>
      </w:r>
      <w:r>
        <w:rPr>
          <w:rStyle w:val="WW8Num4z0"/>
          <w:rFonts w:ascii="Verdana" w:hAnsi="Verdana"/>
          <w:color w:val="000000"/>
          <w:sz w:val="18"/>
          <w:szCs w:val="18"/>
        </w:rPr>
        <w:t> </w:t>
      </w:r>
      <w:r>
        <w:rPr>
          <w:rStyle w:val="WW8Num3z0"/>
          <w:rFonts w:ascii="Verdana" w:hAnsi="Verdana"/>
          <w:color w:val="4682B4"/>
          <w:sz w:val="18"/>
          <w:szCs w:val="18"/>
        </w:rPr>
        <w:t>Безденежных</w:t>
      </w:r>
      <w:r>
        <w:rPr>
          <w:rFonts w:ascii="Verdana" w:hAnsi="Verdana"/>
          <w:color w:val="000000"/>
          <w:sz w:val="18"/>
          <w:szCs w:val="18"/>
        </w:rPr>
        <w:t>, А.В. Борисова, С.В. Ванюшкина, И.И.</w:t>
      </w:r>
      <w:r>
        <w:rPr>
          <w:rStyle w:val="WW8Num4z0"/>
          <w:rFonts w:ascii="Verdana" w:hAnsi="Verdana"/>
          <w:color w:val="000000"/>
          <w:sz w:val="18"/>
          <w:szCs w:val="18"/>
        </w:rPr>
        <w:t> </w:t>
      </w:r>
      <w:r>
        <w:rPr>
          <w:rStyle w:val="WW8Num3z0"/>
          <w:rFonts w:ascii="Verdana" w:hAnsi="Verdana"/>
          <w:color w:val="4682B4"/>
          <w:sz w:val="18"/>
          <w:szCs w:val="18"/>
        </w:rPr>
        <w:t>Веремеенко</w:t>
      </w:r>
      <w:r>
        <w:rPr>
          <w:rFonts w:ascii="Verdana" w:hAnsi="Verdana"/>
          <w:color w:val="000000"/>
          <w:sz w:val="18"/>
          <w:szCs w:val="18"/>
        </w:rPr>
        <w:t>, Р.И. Денисова, В.А. Дроздова, М.И.</w:t>
      </w:r>
      <w:r>
        <w:rPr>
          <w:rStyle w:val="WW8Num4z0"/>
          <w:rFonts w:ascii="Verdana" w:hAnsi="Verdana"/>
          <w:color w:val="000000"/>
          <w:sz w:val="18"/>
          <w:szCs w:val="18"/>
        </w:rPr>
        <w:t> </w:t>
      </w:r>
      <w:r>
        <w:rPr>
          <w:rStyle w:val="WW8Num3z0"/>
          <w:rFonts w:ascii="Verdana" w:hAnsi="Verdana"/>
          <w:color w:val="4682B4"/>
          <w:sz w:val="18"/>
          <w:szCs w:val="18"/>
        </w:rPr>
        <w:t>Еропкина</w:t>
      </w:r>
      <w:r>
        <w:rPr>
          <w:rFonts w:ascii="Verdana" w:hAnsi="Verdana"/>
          <w:color w:val="000000"/>
          <w:sz w:val="18"/>
          <w:szCs w:val="18"/>
        </w:rPr>
        <w:t>, Ю.Н. Жданова, Г.Г. Зуйкова, Ю.Г.</w:t>
      </w:r>
      <w:r>
        <w:rPr>
          <w:rStyle w:val="WW8Num4z0"/>
          <w:rFonts w:ascii="Verdana" w:hAnsi="Verdana"/>
          <w:color w:val="000000"/>
          <w:sz w:val="18"/>
          <w:szCs w:val="18"/>
        </w:rPr>
        <w:t> </w:t>
      </w:r>
      <w:r>
        <w:rPr>
          <w:rStyle w:val="WW8Num3z0"/>
          <w:rFonts w:ascii="Verdana" w:hAnsi="Verdana"/>
          <w:color w:val="4682B4"/>
          <w:sz w:val="18"/>
          <w:szCs w:val="18"/>
        </w:rPr>
        <w:t>Карпухина</w:t>
      </w:r>
      <w:r>
        <w:rPr>
          <w:rFonts w:ascii="Verdana" w:hAnsi="Verdana"/>
          <w:color w:val="000000"/>
          <w:sz w:val="18"/>
          <w:szCs w:val="18"/>
        </w:rPr>
        <w:t>, И.Ш. Килясханова, В.Р.Кисина, Е.П.</w:t>
      </w:r>
      <w:r>
        <w:rPr>
          <w:rStyle w:val="WW8Num4z0"/>
          <w:rFonts w:ascii="Verdana" w:hAnsi="Verdana"/>
          <w:color w:val="000000"/>
          <w:sz w:val="18"/>
          <w:szCs w:val="18"/>
        </w:rPr>
        <w:t> </w:t>
      </w:r>
      <w:r>
        <w:rPr>
          <w:rStyle w:val="WW8Num3z0"/>
          <w:rFonts w:ascii="Verdana" w:hAnsi="Verdana"/>
          <w:color w:val="4682B4"/>
          <w:sz w:val="18"/>
          <w:szCs w:val="18"/>
        </w:rPr>
        <w:t>Клубова</w:t>
      </w:r>
      <w:r>
        <w:rPr>
          <w:rFonts w:ascii="Verdana" w:hAnsi="Verdana"/>
          <w:color w:val="000000"/>
          <w:sz w:val="18"/>
          <w:szCs w:val="18"/>
        </w:rPr>
        <w:t>, JI.M. Колодкина, Ф.Е. Колонтаевского, А.П.</w:t>
      </w:r>
      <w:r>
        <w:rPr>
          <w:rStyle w:val="WW8Num4z0"/>
          <w:rFonts w:ascii="Verdana" w:hAnsi="Verdana"/>
          <w:color w:val="000000"/>
          <w:sz w:val="18"/>
          <w:szCs w:val="18"/>
        </w:rPr>
        <w:t> </w:t>
      </w:r>
      <w:r>
        <w:rPr>
          <w:rStyle w:val="WW8Num3z0"/>
          <w:rFonts w:ascii="Verdana" w:hAnsi="Verdana"/>
          <w:color w:val="4682B4"/>
          <w:sz w:val="18"/>
          <w:szCs w:val="18"/>
        </w:rPr>
        <w:t>Коренева</w:t>
      </w:r>
      <w:r>
        <w:rPr>
          <w:rFonts w:ascii="Verdana" w:hAnsi="Verdana"/>
          <w:color w:val="000000"/>
          <w:sz w:val="18"/>
          <w:szCs w:val="18"/>
        </w:rPr>
        <w:t>, Н.С. Кудрявцева, В.М. Кукушина, С.С.</w:t>
      </w:r>
      <w:r>
        <w:rPr>
          <w:rStyle w:val="WW8Num4z0"/>
          <w:rFonts w:ascii="Verdana" w:hAnsi="Verdana"/>
          <w:color w:val="000000"/>
          <w:sz w:val="18"/>
          <w:szCs w:val="18"/>
        </w:rPr>
        <w:t> </w:t>
      </w:r>
      <w:r>
        <w:rPr>
          <w:rStyle w:val="WW8Num3z0"/>
          <w:rFonts w:ascii="Verdana" w:hAnsi="Verdana"/>
          <w:color w:val="4682B4"/>
          <w:sz w:val="18"/>
          <w:szCs w:val="18"/>
        </w:rPr>
        <w:t>Маиляна</w:t>
      </w:r>
      <w:r>
        <w:rPr>
          <w:rFonts w:ascii="Verdana" w:hAnsi="Verdana"/>
          <w:color w:val="000000"/>
          <w:sz w:val="18"/>
          <w:szCs w:val="18"/>
        </w:rPr>
        <w:t>, А.Я. Малыгина, В.А. Минаева, Г.В.</w:t>
      </w:r>
      <w:r>
        <w:rPr>
          <w:rStyle w:val="WW8Num4z0"/>
          <w:rFonts w:ascii="Verdana" w:hAnsi="Verdana"/>
          <w:color w:val="000000"/>
          <w:sz w:val="18"/>
          <w:szCs w:val="18"/>
        </w:rPr>
        <w:t> </w:t>
      </w:r>
      <w:r>
        <w:rPr>
          <w:rStyle w:val="WW8Num3z0"/>
          <w:rFonts w:ascii="Verdana" w:hAnsi="Verdana"/>
          <w:color w:val="4682B4"/>
          <w:sz w:val="18"/>
          <w:szCs w:val="18"/>
        </w:rPr>
        <w:t>Мякишева</w:t>
      </w:r>
      <w:r>
        <w:rPr>
          <w:rFonts w:ascii="Verdana" w:hAnsi="Verdana"/>
          <w:color w:val="000000"/>
          <w:sz w:val="18"/>
          <w:szCs w:val="18"/>
        </w:rPr>
        <w:t>, B.C. Обидина, О.С. Панченко, С.М. Полегаева, А Н. Роши, П.П.</w:t>
      </w:r>
      <w:r>
        <w:rPr>
          <w:rStyle w:val="WW8Num4z0"/>
          <w:rFonts w:ascii="Verdana" w:hAnsi="Verdana"/>
          <w:color w:val="000000"/>
          <w:sz w:val="18"/>
          <w:szCs w:val="18"/>
        </w:rPr>
        <w:t> </w:t>
      </w:r>
      <w:r>
        <w:rPr>
          <w:rStyle w:val="WW8Num3z0"/>
          <w:rFonts w:ascii="Verdana" w:hAnsi="Verdana"/>
          <w:color w:val="4682B4"/>
          <w:sz w:val="18"/>
          <w:szCs w:val="18"/>
        </w:rPr>
        <w:t>Сергуна</w:t>
      </w:r>
      <w:r>
        <w:rPr>
          <w:rFonts w:ascii="Verdana" w:hAnsi="Verdana"/>
          <w:color w:val="000000"/>
          <w:sz w:val="18"/>
          <w:szCs w:val="18"/>
        </w:rPr>
        <w:t>, Ю.П. Соловья, A.M. Столяренко, А.В.</w:t>
      </w:r>
      <w:r>
        <w:rPr>
          <w:rStyle w:val="WW8Num4z0"/>
          <w:rFonts w:ascii="Verdana" w:hAnsi="Verdana"/>
          <w:color w:val="000000"/>
          <w:sz w:val="18"/>
          <w:szCs w:val="18"/>
        </w:rPr>
        <w:t> </w:t>
      </w:r>
      <w:r>
        <w:rPr>
          <w:rStyle w:val="WW8Num3z0"/>
          <w:rFonts w:ascii="Verdana" w:hAnsi="Verdana"/>
          <w:color w:val="4682B4"/>
          <w:sz w:val="18"/>
          <w:szCs w:val="18"/>
        </w:rPr>
        <w:t>Сухинина</w:t>
      </w:r>
      <w:r>
        <w:rPr>
          <w:rFonts w:ascii="Verdana" w:hAnsi="Verdana"/>
          <w:color w:val="000000"/>
          <w:sz w:val="18"/>
          <w:szCs w:val="18"/>
        </w:rPr>
        <w:t>, В.А. Ткаченко, Г.А. Туманова, А.В.</w:t>
      </w:r>
      <w:r>
        <w:rPr>
          <w:rStyle w:val="WW8Num4z0"/>
          <w:rFonts w:ascii="Verdana" w:hAnsi="Verdana"/>
          <w:color w:val="000000"/>
          <w:sz w:val="18"/>
          <w:szCs w:val="18"/>
        </w:rPr>
        <w:t> </w:t>
      </w:r>
      <w:r>
        <w:rPr>
          <w:rStyle w:val="WW8Num3z0"/>
          <w:rFonts w:ascii="Verdana" w:hAnsi="Verdana"/>
          <w:color w:val="4682B4"/>
          <w:sz w:val="18"/>
          <w:szCs w:val="18"/>
        </w:rPr>
        <w:t>Фатулы</w:t>
      </w:r>
      <w:r>
        <w:rPr>
          <w:rFonts w:ascii="Verdana" w:hAnsi="Verdana"/>
          <w:color w:val="000000"/>
          <w:sz w:val="18"/>
          <w:szCs w:val="18"/>
        </w:rPr>
        <w:t>, B.C. Чернявского, В.А. Шамарова, А.П.</w:t>
      </w:r>
      <w:r>
        <w:rPr>
          <w:rStyle w:val="WW8Num4z0"/>
          <w:rFonts w:ascii="Verdana" w:hAnsi="Verdana"/>
          <w:color w:val="000000"/>
          <w:sz w:val="18"/>
          <w:szCs w:val="18"/>
        </w:rPr>
        <w:t> </w:t>
      </w:r>
      <w:r>
        <w:rPr>
          <w:rStyle w:val="WW8Num3z0"/>
          <w:rFonts w:ascii="Verdana" w:hAnsi="Verdana"/>
          <w:color w:val="4682B4"/>
          <w:sz w:val="18"/>
          <w:szCs w:val="18"/>
        </w:rPr>
        <w:t>Шергина</w:t>
      </w:r>
      <w:r>
        <w:rPr>
          <w:rFonts w:ascii="Verdana" w:hAnsi="Verdana"/>
          <w:color w:val="000000"/>
          <w:sz w:val="18"/>
          <w:szCs w:val="18"/>
        </w:rPr>
        <w:t>, Е.Д. Яськова и других.</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Государственно-служебные, управленческие и правовые отношения в системе органов внутренних дел освещались в литературе в различных аспектах: историческом, социологическом, правовом, организационноуправленческом, нравственном, деонтологическом.</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с позиций персонализации внутрисистемных управленческих и правовых отношений предстоит еще много сделать с целью создания новой парадигмы социального управления, отвечающей радикальным изменениям в деятельности органов правопорядка Казахстана и Российской Федерации.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Предпринятое диссертационное исследование является попыткой решить эту проблему. Следует подчеркнуть, что в настоящее время возникли реальные основания для этого.</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 исследования - совокупность внутрисистемных управленческих и правовых отношений, возникающих в процессе правоохранительной деятельности органов внутренних дел, рассматриваемых с позиций роли и места в них человека. Предмет исследования - это аспекты персонализации, проявляющиеся во внутрисистемных управленческих и правовых отношениях как отражение статуса личности в качестве субъекта этих отношений.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 исследования - теоретикоприкладное изучение социально-психологического механизма персонализации управленческих и правовых отношений в органах внутренних дел Республики Казахстан и выработка на базе этого предложений по совершенствованию нормативных актов и практики их применения во внутрисистемных управленческих отношениях.</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Задачи исследования: уточнить категориально-понятийный аппарат, необходимый, для анализа сущности феномена персонализации субъектов и объекта управления, для чего раскрыть содержание и объем понятий "личность", "персона", "персонализация"; охарактеризовать современное состояние теоретической разработанности и практического применения персонализации субъектно-объектных управленческих отношений, как социально-психологического фактора повышения эффективности управления органами внутренних дел; раскрыть научно-методологические и правовые основы персонализации как средства оптимизации управленческих и правовых отношений в органах внутренних дел; исследовать сущность и функции персонализации процесса управления в органах внутренних дел; сформулировать концептуальные основы персонализации управленческих отношений как самостоятельного направления совершенствования управления в органах внутренних дел, в связи с чем обосновать предмет, принципы, методы персонализации, раскрыть ее содержание и специфику; показать соотношение персонализации с иными способами оптимизации управленческой деятельности; разработать социально-психологическую модель эффективных внутрисистемных управленческих отношений; </w:t>
      </w:r>
      <w:r>
        <w:rPr>
          <w:rFonts w:ascii="Verdana" w:hAnsi="Verdana"/>
          <w:color w:val="000000"/>
          <w:sz w:val="18"/>
          <w:szCs w:val="18"/>
        </w:rPr>
        <w:lastRenderedPageBreak/>
        <w:t>сформулировать конкретные рекомендации по повышению эффективности управленческих отношений в органах внутренних дел; охарактеризовать управленческую культуру участников служебных коммуникаций в органах внутренних дел; проанализировать проблему социально-психологических механизмов персональной обращенности к субъектам и объектам управления в органах внутренних дел.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методы исследования. Методологической основой диссертационного исследования является личностно-деятельностный подход1 - системно-деятельностная парадигма2 - концепция персонализации А.В. Петровского и В.А. Петровского. Предпосылки данного подхода мы находим в трудах В.М.</w:t>
      </w:r>
      <w:r>
        <w:rPr>
          <w:rStyle w:val="WW8Num4z0"/>
          <w:rFonts w:ascii="Verdana" w:hAnsi="Verdana"/>
          <w:color w:val="000000"/>
          <w:sz w:val="18"/>
          <w:szCs w:val="18"/>
        </w:rPr>
        <w:t> </w:t>
      </w:r>
      <w:r>
        <w:rPr>
          <w:rStyle w:val="WW8Num3z0"/>
          <w:rFonts w:ascii="Verdana" w:hAnsi="Verdana"/>
          <w:color w:val="4682B4"/>
          <w:sz w:val="18"/>
          <w:szCs w:val="18"/>
        </w:rPr>
        <w:t>Бехтерева</w:t>
      </w:r>
      <w:r>
        <w:rPr>
          <w:rFonts w:ascii="Verdana" w:hAnsi="Verdana"/>
          <w:color w:val="000000"/>
          <w:sz w:val="18"/>
          <w:szCs w:val="18"/>
        </w:rPr>
        <w:t>, культурно-исторической теории развития личности Л.С.</w:t>
      </w:r>
      <w:r>
        <w:rPr>
          <w:rStyle w:val="WW8Num4z0"/>
          <w:rFonts w:ascii="Verdana" w:hAnsi="Verdana"/>
          <w:color w:val="000000"/>
          <w:sz w:val="18"/>
          <w:szCs w:val="18"/>
        </w:rPr>
        <w:t> </w:t>
      </w:r>
      <w:r>
        <w:rPr>
          <w:rStyle w:val="WW8Num3z0"/>
          <w:rFonts w:ascii="Verdana" w:hAnsi="Verdana"/>
          <w:color w:val="4682B4"/>
          <w:sz w:val="18"/>
          <w:szCs w:val="18"/>
        </w:rPr>
        <w:t>Выготского</w:t>
      </w:r>
      <w:r>
        <w:rPr>
          <w:rFonts w:ascii="Verdana" w:hAnsi="Verdana"/>
          <w:color w:val="000000"/>
          <w:sz w:val="18"/>
          <w:szCs w:val="18"/>
        </w:rPr>
        <w:t>, разработках деятельностного подхода А.Н. Леонтьева и др. отечественных ученых. Это идеи, связанные с позитивным личностным влиянием индивида на других людей. Так, В.М.</w:t>
      </w:r>
      <w:r>
        <w:rPr>
          <w:rStyle w:val="WW8Num4z0"/>
          <w:rFonts w:ascii="Verdana" w:hAnsi="Verdana"/>
          <w:color w:val="000000"/>
          <w:sz w:val="18"/>
          <w:szCs w:val="18"/>
        </w:rPr>
        <w:t> </w:t>
      </w:r>
      <w:r>
        <w:rPr>
          <w:rStyle w:val="WW8Num3z0"/>
          <w:rFonts w:ascii="Verdana" w:hAnsi="Verdana"/>
          <w:color w:val="4682B4"/>
          <w:sz w:val="18"/>
          <w:szCs w:val="18"/>
        </w:rPr>
        <w:t>Бехтерев</w:t>
      </w:r>
      <w:r>
        <w:rPr>
          <w:rStyle w:val="WW8Num4z0"/>
          <w:rFonts w:ascii="Verdana" w:hAnsi="Verdana"/>
          <w:color w:val="000000"/>
          <w:sz w:val="18"/>
          <w:szCs w:val="18"/>
        </w:rPr>
        <w:t> </w:t>
      </w:r>
      <w:r>
        <w:rPr>
          <w:rFonts w:ascii="Verdana" w:hAnsi="Verdana"/>
          <w:color w:val="000000"/>
          <w:sz w:val="18"/>
          <w:szCs w:val="18"/>
        </w:rPr>
        <w:t>писал, что индивидуальные качества человека могут передаваться его постоянным контактерам3. Факт продолженности личности в окружающих отмечал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4z0"/>
          <w:rFonts w:ascii="Verdana" w:hAnsi="Verdana"/>
          <w:color w:val="000000"/>
          <w:sz w:val="18"/>
          <w:szCs w:val="18"/>
        </w:rPr>
        <w:t> </w:t>
      </w:r>
      <w:r>
        <w:rPr>
          <w:rStyle w:val="WW8Num3z0"/>
          <w:rFonts w:ascii="Verdana" w:hAnsi="Verdana"/>
          <w:color w:val="4682B4"/>
          <w:sz w:val="18"/>
          <w:szCs w:val="18"/>
        </w:rPr>
        <w:t>Петровский</w:t>
      </w:r>
      <w:r>
        <w:rPr>
          <w:rStyle w:val="WW8Num4z0"/>
          <w:rFonts w:ascii="Verdana" w:hAnsi="Verdana"/>
          <w:color w:val="000000"/>
          <w:sz w:val="18"/>
          <w:szCs w:val="18"/>
        </w:rPr>
        <w:t> </w:t>
      </w:r>
      <w:r>
        <w:rPr>
          <w:rFonts w:ascii="Verdana" w:hAnsi="Verdana"/>
          <w:color w:val="000000"/>
          <w:sz w:val="18"/>
          <w:szCs w:val="18"/>
        </w:rPr>
        <w:t>А.В. Деятельностный подход к психологии коллектива // Петровский А.В. Вопросы истории и теории психологии: Избранные труды. - М, 1984. - С. 212-228;</w:t>
      </w:r>
      <w:r>
        <w:rPr>
          <w:rStyle w:val="WW8Num4z0"/>
          <w:rFonts w:ascii="Verdana" w:hAnsi="Verdana"/>
          <w:color w:val="000000"/>
          <w:sz w:val="18"/>
          <w:szCs w:val="18"/>
        </w:rPr>
        <w:t> </w:t>
      </w:r>
      <w:r>
        <w:rPr>
          <w:rStyle w:val="WW8Num3z0"/>
          <w:rFonts w:ascii="Verdana" w:hAnsi="Verdana"/>
          <w:color w:val="4682B4"/>
          <w:sz w:val="18"/>
          <w:szCs w:val="18"/>
        </w:rPr>
        <w:t>Рожков</w:t>
      </w:r>
      <w:r>
        <w:rPr>
          <w:rStyle w:val="WW8Num4z0"/>
          <w:rFonts w:ascii="Verdana" w:hAnsi="Verdana"/>
          <w:color w:val="000000"/>
          <w:sz w:val="18"/>
          <w:szCs w:val="18"/>
        </w:rPr>
        <w:t> </w:t>
      </w:r>
      <w:r>
        <w:rPr>
          <w:rFonts w:ascii="Verdana" w:hAnsi="Verdana"/>
          <w:color w:val="000000"/>
          <w:sz w:val="18"/>
          <w:szCs w:val="18"/>
        </w:rPr>
        <w:t>В.В. О роли личностно-деятельностного подхода в развитии личности сотрудника ОВД // Психопедагогика в правоохранительных органах. - 1997. - № 2 (6). - С.7-9.</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Парадигма - тип постановки проблемы.</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w:t>
      </w:r>
      <w:r>
        <w:rPr>
          <w:rStyle w:val="WW8Num4z0"/>
          <w:rFonts w:ascii="Verdana" w:hAnsi="Verdana"/>
          <w:color w:val="000000"/>
          <w:sz w:val="18"/>
          <w:szCs w:val="18"/>
        </w:rPr>
        <w:t> </w:t>
      </w:r>
      <w:r>
        <w:rPr>
          <w:rStyle w:val="WW8Num3z0"/>
          <w:rFonts w:ascii="Verdana" w:hAnsi="Verdana"/>
          <w:color w:val="4682B4"/>
          <w:sz w:val="18"/>
          <w:szCs w:val="18"/>
        </w:rPr>
        <w:t>Бехтерев</w:t>
      </w:r>
      <w:r>
        <w:rPr>
          <w:rStyle w:val="WW8Num4z0"/>
          <w:rFonts w:ascii="Verdana" w:hAnsi="Verdana"/>
          <w:color w:val="000000"/>
          <w:sz w:val="18"/>
          <w:szCs w:val="18"/>
        </w:rPr>
        <w:t> </w:t>
      </w:r>
      <w:r>
        <w:rPr>
          <w:rFonts w:ascii="Verdana" w:hAnsi="Verdana"/>
          <w:color w:val="000000"/>
          <w:sz w:val="18"/>
          <w:szCs w:val="18"/>
        </w:rPr>
        <w:t>В.М. Бессмертие человеческой личности как научная проблема // Вестник знания. Пг., 1918. Вып. 2. - С. 2-23.</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Л.С. Выготский: "личность становится для себя тем, что она есть в себе, через то, что представляет для других"1. В трудах А.Н. Леонтьева так же подчеркивается, что личность видит "свое "Я" не в себе самом (его видят во мне другие), а во вне меня существующем - в собеседнике, любимом, в природе, а так же в компьютере, в системе"2.</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Логическое научное завершение эти идеи получили в концепции персонализации личности, выдвинутые в работах А.В. Петровского и В.А. Петровского3. Согласно концепции персонализации в результате социально обусловленного процесса субъект оказывается представленным в жизнедеятельности других людей и его личность получает возможность проявиться в общественной жизни. "Потребность индивида в персонализации - это глубинная и не всегда осознаваемая основа таких неутилитарных форм общения людей, как альтруизм, аффилиация, стремление к общественному признанию и самоопределению в группе и др. Способность индивида к персонализации проявляется в его</w:t>
      </w:r>
      <w:r>
        <w:rPr>
          <w:rStyle w:val="WW8Num4z0"/>
          <w:rFonts w:ascii="Verdana" w:hAnsi="Verdana"/>
          <w:color w:val="000000"/>
          <w:sz w:val="18"/>
          <w:szCs w:val="18"/>
        </w:rPr>
        <w:t> </w:t>
      </w:r>
      <w:r>
        <w:rPr>
          <w:rStyle w:val="WW8Num3z0"/>
          <w:rFonts w:ascii="Verdana" w:hAnsi="Verdana"/>
          <w:color w:val="4682B4"/>
          <w:sz w:val="18"/>
          <w:szCs w:val="18"/>
        </w:rPr>
        <w:t>деяниях</w:t>
      </w:r>
      <w:r>
        <w:rPr>
          <w:rFonts w:ascii="Verdana" w:hAnsi="Verdana"/>
          <w:color w:val="000000"/>
          <w:sz w:val="18"/>
          <w:szCs w:val="18"/>
        </w:rPr>
        <w:t>, т.е. значимых изменениях</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000000"/>
          <w:sz w:val="18"/>
          <w:szCs w:val="18"/>
        </w:rPr>
        <w:t> </w:t>
      </w:r>
      <w:r>
        <w:rPr>
          <w:rStyle w:val="WW8Num3z0"/>
          <w:rFonts w:ascii="Verdana" w:hAnsi="Verdana"/>
          <w:color w:val="4682B4"/>
          <w:sz w:val="18"/>
          <w:szCs w:val="18"/>
        </w:rPr>
        <w:t>Выготский</w:t>
      </w:r>
      <w:r>
        <w:rPr>
          <w:rStyle w:val="WW8Num4z0"/>
          <w:rFonts w:ascii="Verdana" w:hAnsi="Verdana"/>
          <w:color w:val="000000"/>
          <w:sz w:val="18"/>
          <w:szCs w:val="18"/>
        </w:rPr>
        <w:t> </w:t>
      </w:r>
      <w:r>
        <w:rPr>
          <w:rFonts w:ascii="Verdana" w:hAnsi="Verdana"/>
          <w:color w:val="000000"/>
          <w:sz w:val="18"/>
          <w:szCs w:val="18"/>
        </w:rPr>
        <w:t>Л.С. Собр. соч.: В 6 т. Т.З. - М., 1983. - С. 144.</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Леонтьев</w:t>
      </w:r>
      <w:r>
        <w:rPr>
          <w:rStyle w:val="WW8Num4z0"/>
          <w:rFonts w:ascii="Verdana" w:hAnsi="Verdana"/>
          <w:color w:val="000000"/>
          <w:sz w:val="18"/>
          <w:szCs w:val="18"/>
        </w:rPr>
        <w:t> </w:t>
      </w:r>
      <w:r>
        <w:rPr>
          <w:rFonts w:ascii="Verdana" w:hAnsi="Verdana"/>
          <w:color w:val="000000"/>
          <w:sz w:val="18"/>
          <w:szCs w:val="18"/>
        </w:rPr>
        <w:t>А.Н. Избранные психологические произведения: В 2-х т. Т. 2.-М., 1983.-С. 241.</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4z0"/>
          <w:rFonts w:ascii="Verdana" w:hAnsi="Verdana"/>
          <w:color w:val="000000"/>
          <w:sz w:val="18"/>
          <w:szCs w:val="18"/>
        </w:rPr>
        <w:t> </w:t>
      </w:r>
      <w:r>
        <w:rPr>
          <w:rStyle w:val="WW8Num3z0"/>
          <w:rFonts w:ascii="Verdana" w:hAnsi="Verdana"/>
          <w:color w:val="4682B4"/>
          <w:sz w:val="18"/>
          <w:szCs w:val="18"/>
        </w:rPr>
        <w:t>Петровский</w:t>
      </w:r>
      <w:r>
        <w:rPr>
          <w:rStyle w:val="WW8Num4z0"/>
          <w:rFonts w:ascii="Verdana" w:hAnsi="Verdana"/>
          <w:color w:val="000000"/>
          <w:sz w:val="18"/>
          <w:szCs w:val="18"/>
        </w:rPr>
        <w:t> </w:t>
      </w:r>
      <w:r>
        <w:rPr>
          <w:rFonts w:ascii="Verdana" w:hAnsi="Verdana"/>
          <w:color w:val="000000"/>
          <w:sz w:val="18"/>
          <w:szCs w:val="18"/>
        </w:rPr>
        <w:t>А.В. Индивид и личность. Концепция персонализации // Петровский А.В. Вопросы истории и теории психологии: Избранные труды. - М, 1984. - С. 228-258; Петровский В.А. Системно-деятельностная парадигма: концепция персонализации // Петровский В.А. Личность в психологии: парадигма субъектности. - Ростов н/Д., 1996. - С. 393-403; Петровский В.А.,</w:t>
      </w:r>
      <w:r>
        <w:rPr>
          <w:rStyle w:val="WW8Num4z0"/>
          <w:rFonts w:ascii="Verdana" w:hAnsi="Verdana"/>
          <w:color w:val="000000"/>
          <w:sz w:val="18"/>
          <w:szCs w:val="18"/>
        </w:rPr>
        <w:t> </w:t>
      </w:r>
      <w:r>
        <w:rPr>
          <w:rStyle w:val="WW8Num3z0"/>
          <w:rFonts w:ascii="Verdana" w:hAnsi="Verdana"/>
          <w:color w:val="4682B4"/>
          <w:sz w:val="18"/>
          <w:szCs w:val="18"/>
        </w:rPr>
        <w:t>Дубов</w:t>
      </w:r>
      <w:r>
        <w:rPr>
          <w:rStyle w:val="WW8Num4z0"/>
          <w:rFonts w:ascii="Verdana" w:hAnsi="Verdana"/>
          <w:color w:val="000000"/>
          <w:sz w:val="18"/>
          <w:szCs w:val="18"/>
        </w:rPr>
        <w:t> </w:t>
      </w:r>
      <w:r>
        <w:rPr>
          <w:rFonts w:ascii="Verdana" w:hAnsi="Verdana"/>
          <w:color w:val="000000"/>
          <w:sz w:val="18"/>
          <w:szCs w:val="18"/>
        </w:rPr>
        <w:t>И.Г. Личность учителя с позиции персонализации. Там же. - С. 456-474; Его же. Феномен субъектности в психологии личности: Автореф. дисс. на соиск. учен. степ. докт. психол наук. - М., 1993; Психологическая теория коллектива / Под ред. А.В. Петровского. - М., 1979; Психология развивающейся личности / Под ред. А.В. Петровского. - М,: Педагогика, 1987 и др. социального бытия, за которые индивид ощущает свою ответственность перед обществом"1.</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А.В. Петровского персонализация представлена процессами адаптации, индивидуализации, интеграции. Автор, таким образом, конкретизирует данные понятия: "адаптация - присвоение индивидом социальных норм и ценностей, становление социально-типического; индивидуализация - открытие или утверждение "Я", выявление своих склонностей и возможностей, особенностей характера, становление индивидуальности; интеграция - изменение жизнедеятельности других людей, осуществление вкладов и их принятие окружающими и тем самым утверждение своего инобытия в других людях, становление всеобщего"2.</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Проблемы персонализации внутрисистемных управленческих отношений в органах внутренних дел рассматриваются нами с гуманистических позиций3. "Человек как человек ни в одном из </w:t>
      </w:r>
      <w:r>
        <w:rPr>
          <w:rFonts w:ascii="Verdana" w:hAnsi="Verdana"/>
          <w:color w:val="000000"/>
          <w:sz w:val="18"/>
          <w:szCs w:val="18"/>
        </w:rPr>
        <w:lastRenderedPageBreak/>
        <w:t>человеческих вопросов не должен выходить за пределы своей сущности, определяющей его разум и гуманность. И это единственная и достойная его перспектива, которая придает смысл его индивидуальному существованию и историческому развитию человека в целом"4.</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мы использовали как общие, философские подходы (метод перехода от абстрактного к конкретному, единства и диалектического развития и др.), общенаучные методы (системного подхода, анализа и синтеза, дедукции и индукции), так и частно-научные способы</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4z0"/>
          <w:rFonts w:ascii="Verdana" w:hAnsi="Verdana"/>
          <w:color w:val="000000"/>
          <w:sz w:val="18"/>
          <w:szCs w:val="18"/>
        </w:rPr>
        <w:t> </w:t>
      </w:r>
      <w:r>
        <w:rPr>
          <w:rStyle w:val="WW8Num3z0"/>
          <w:rFonts w:ascii="Verdana" w:hAnsi="Verdana"/>
          <w:color w:val="4682B4"/>
          <w:sz w:val="18"/>
          <w:szCs w:val="18"/>
        </w:rPr>
        <w:t>Петровский</w:t>
      </w:r>
      <w:r>
        <w:rPr>
          <w:rStyle w:val="WW8Num4z0"/>
          <w:rFonts w:ascii="Verdana" w:hAnsi="Verdana"/>
          <w:color w:val="000000"/>
          <w:sz w:val="18"/>
          <w:szCs w:val="18"/>
        </w:rPr>
        <w:t> </w:t>
      </w:r>
      <w:r>
        <w:rPr>
          <w:rFonts w:ascii="Verdana" w:hAnsi="Verdana"/>
          <w:color w:val="000000"/>
          <w:sz w:val="18"/>
          <w:szCs w:val="18"/>
        </w:rPr>
        <w:t>В. А. Системно-деятельностная парадигма: концепция персонализации // Петровский В.А. Личность в психологии: парадигма субъектности. - Ростов н/Д., 1996. - С.403.</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Петровский</w:t>
      </w:r>
      <w:r>
        <w:rPr>
          <w:rStyle w:val="WW8Num4z0"/>
          <w:rFonts w:ascii="Verdana" w:hAnsi="Verdana"/>
          <w:color w:val="000000"/>
          <w:sz w:val="18"/>
          <w:szCs w:val="18"/>
        </w:rPr>
        <w:t> </w:t>
      </w:r>
      <w:r>
        <w:rPr>
          <w:rFonts w:ascii="Verdana" w:hAnsi="Verdana"/>
          <w:color w:val="000000"/>
          <w:sz w:val="18"/>
          <w:szCs w:val="18"/>
        </w:rPr>
        <w:t>В.А. Указ. работа. - С. 402.</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4z0"/>
          <w:rFonts w:ascii="Verdana" w:hAnsi="Verdana"/>
          <w:color w:val="000000"/>
          <w:sz w:val="18"/>
          <w:szCs w:val="18"/>
        </w:rPr>
        <w:t> </w:t>
      </w:r>
      <w:r>
        <w:rPr>
          <w:rStyle w:val="WW8Num3z0"/>
          <w:rFonts w:ascii="Verdana" w:hAnsi="Verdana"/>
          <w:color w:val="4682B4"/>
          <w:sz w:val="18"/>
          <w:szCs w:val="18"/>
        </w:rPr>
        <w:t>Панфилова</w:t>
      </w:r>
      <w:r>
        <w:rPr>
          <w:rStyle w:val="WW8Num4z0"/>
          <w:rFonts w:ascii="Verdana" w:hAnsi="Verdana"/>
          <w:color w:val="000000"/>
          <w:sz w:val="18"/>
          <w:szCs w:val="18"/>
        </w:rPr>
        <w:t> </w:t>
      </w:r>
      <w:r>
        <w:rPr>
          <w:rFonts w:ascii="Verdana" w:hAnsi="Verdana"/>
          <w:color w:val="000000"/>
          <w:sz w:val="18"/>
          <w:szCs w:val="18"/>
        </w:rPr>
        <w:t>Т.В. О содержании понятия "гуманизм" // Философские науки. - 1990. - № 9, - С. 112-117.</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4z0"/>
          <w:rFonts w:ascii="Verdana" w:hAnsi="Verdana"/>
          <w:color w:val="000000"/>
          <w:sz w:val="18"/>
          <w:szCs w:val="18"/>
        </w:rPr>
        <w:t> </w:t>
      </w:r>
      <w:r>
        <w:rPr>
          <w:rStyle w:val="WW8Num3z0"/>
          <w:rFonts w:ascii="Verdana" w:hAnsi="Verdana"/>
          <w:color w:val="4682B4"/>
          <w:sz w:val="18"/>
          <w:szCs w:val="18"/>
        </w:rPr>
        <w:t>Фролов</w:t>
      </w:r>
      <w:r>
        <w:rPr>
          <w:rStyle w:val="WW8Num4z0"/>
          <w:rFonts w:ascii="Verdana" w:hAnsi="Verdana"/>
          <w:color w:val="000000"/>
          <w:sz w:val="18"/>
          <w:szCs w:val="18"/>
        </w:rPr>
        <w:t> </w:t>
      </w:r>
      <w:r>
        <w:rPr>
          <w:rFonts w:ascii="Verdana" w:hAnsi="Verdana"/>
          <w:color w:val="000000"/>
          <w:sz w:val="18"/>
          <w:szCs w:val="18"/>
        </w:rPr>
        <w:t>И.Т. О человеке и гуманизме: Работы разных лет. - М., 1989. -С. 548 социологических исследований, включенного наблюдения, сравнительно-правовой и анализа документов и др.). Посредством указанных методов осуществлялась теоретическая интерпретация научных источников и эмпирического материала, положенная в основу выводов и предложений диссертационного исследования.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Новизна исследования заключается в том, что предлагается новое направление совершенствования управленческой деятельности - персонал изация управленческих отношений. Под персонализацией понимается процесс, в результате которого субъект (персона) получает реальную представленность во внутрисистемных управленческих и правовых отношениях и может выступать в них как личность, а не как элемент государственного механизма. Способность к персонализации управленческих отношений обеспечивается интеллектуальным, нравственным и культурно-правовым развитием субъектов - участников управленческих отношений, богатством средств и возможностей, применяемых для персонализирующего воздействия.</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Такой подход к оптимизации внутрисистемных управленческих отношений предполагает дальнейшую теоретическую и эмпирическую разработку данной проблемы в рамках самостоятельного научного направления теории управления в социальных и экономических системах на стыке следующих отраслей знаний: социология, социальная психология,</w:t>
      </w:r>
      <w:r>
        <w:rPr>
          <w:rStyle w:val="WW8Num3z0"/>
          <w:rFonts w:ascii="Verdana" w:hAnsi="Verdana"/>
          <w:color w:val="4682B4"/>
          <w:sz w:val="18"/>
          <w:szCs w:val="18"/>
        </w:rPr>
        <w:t>юриспруденция</w:t>
      </w:r>
      <w:r>
        <w:rPr>
          <w:rFonts w:ascii="Verdana" w:hAnsi="Verdana"/>
          <w:color w:val="000000"/>
          <w:sz w:val="18"/>
          <w:szCs w:val="18"/>
        </w:rPr>
        <w:t>.</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Проблема персонализации управленческих и правовых отношений в органах внутренних дел представляет собой совокупность логически взаимосвязанных идей и положений, раскрывающих сущность, структуру и содержание феномена персональной обращенности к сотрудникам, его специфику и соотношение с другими методами управленческой деятельности в органах внутренних дел Республики Казахстан.</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кроме этого, выражается в следующем:</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обоснованы необходимость и значимость исследования персонализации управленческих отношений как самостоятельного направления повышения эффективности управления в органах внутренних дел;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раскрыты впервые содержание и сущность персонализации как фактора оптимизации управления, а, следовательно, и</w:t>
      </w:r>
      <w:r>
        <w:rPr>
          <w:rStyle w:val="WW8Num4z0"/>
          <w:rFonts w:ascii="Verdana" w:hAnsi="Verdana"/>
          <w:color w:val="000000"/>
          <w:sz w:val="18"/>
          <w:szCs w:val="18"/>
        </w:rPr>
        <w:t> </w:t>
      </w:r>
      <w:r>
        <w:rPr>
          <w:rStyle w:val="WW8Num3z0"/>
          <w:rFonts w:ascii="Verdana" w:hAnsi="Verdana"/>
          <w:color w:val="4682B4"/>
          <w:sz w:val="18"/>
          <w:szCs w:val="18"/>
        </w:rPr>
        <w:t>правоприменительной</w:t>
      </w:r>
      <w:r>
        <w:rPr>
          <w:rStyle w:val="WW8Num4z0"/>
          <w:rFonts w:ascii="Verdana" w:hAnsi="Verdana"/>
          <w:color w:val="000000"/>
          <w:sz w:val="18"/>
          <w:szCs w:val="18"/>
        </w:rPr>
        <w:t> </w:t>
      </w:r>
      <w:r>
        <w:rPr>
          <w:rFonts w:ascii="Verdana" w:hAnsi="Verdana"/>
          <w:color w:val="000000"/>
          <w:sz w:val="18"/>
          <w:szCs w:val="18"/>
        </w:rPr>
        <w:t>деятельности органов внутренних дел Республики Казахстан;</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сформулированы понятие личности и основные характеристики статуса личности в управленческих внутрисистемных отношениях;</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проанализирован существующий управленческо-правовой статус личности в управленческих отношениях органов внутренних дел Республики Казахстан, показаны его ограничения, вытекающие как из неполного использования субъективного фактора в социальном управлении, так и неадекватности нынешним реальным условиям деятельности органов правопорядка Республики Казахстан;</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предлагается механизм практического применения методов персонализации управленческих отношений в органах внутренних дел;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выявлены</w:t>
      </w:r>
      <w:r>
        <w:rPr>
          <w:rStyle w:val="WW8Num4z0"/>
          <w:rFonts w:ascii="Verdana" w:hAnsi="Verdana"/>
          <w:color w:val="000000"/>
          <w:sz w:val="18"/>
          <w:szCs w:val="18"/>
        </w:rPr>
        <w:t> </w:t>
      </w:r>
      <w:r>
        <w:rPr>
          <w:rStyle w:val="WW8Num3z0"/>
          <w:rFonts w:ascii="Verdana" w:hAnsi="Verdana"/>
          <w:color w:val="4682B4"/>
          <w:sz w:val="18"/>
          <w:szCs w:val="18"/>
        </w:rPr>
        <w:t>коллизии</w:t>
      </w:r>
      <w:r>
        <w:rPr>
          <w:rStyle w:val="WW8Num4z0"/>
          <w:rFonts w:ascii="Verdana" w:hAnsi="Verdana"/>
          <w:color w:val="000000"/>
          <w:sz w:val="18"/>
          <w:szCs w:val="18"/>
        </w:rPr>
        <w:t> </w:t>
      </w:r>
      <w:r>
        <w:rPr>
          <w:rFonts w:ascii="Verdana" w:hAnsi="Verdana"/>
          <w:color w:val="000000"/>
          <w:sz w:val="18"/>
          <w:szCs w:val="18"/>
        </w:rPr>
        <w:t>и недостатки в правовой культуре и</w:t>
      </w:r>
      <w:r>
        <w:rPr>
          <w:rStyle w:val="WW8Num4z0"/>
          <w:rFonts w:ascii="Verdana" w:hAnsi="Verdana"/>
          <w:color w:val="000000"/>
          <w:sz w:val="18"/>
          <w:szCs w:val="18"/>
        </w:rPr>
        <w:t> </w:t>
      </w:r>
      <w:r>
        <w:rPr>
          <w:rStyle w:val="WW8Num3z0"/>
          <w:rFonts w:ascii="Verdana" w:hAnsi="Verdana"/>
          <w:color w:val="4682B4"/>
          <w:sz w:val="18"/>
          <w:szCs w:val="18"/>
        </w:rPr>
        <w:t>правосознании</w:t>
      </w:r>
      <w:r>
        <w:rPr>
          <w:rStyle w:val="WW8Num4z0"/>
          <w:rFonts w:ascii="Verdana" w:hAnsi="Verdana"/>
          <w:color w:val="000000"/>
          <w:sz w:val="18"/>
          <w:szCs w:val="18"/>
        </w:rPr>
        <w:t> </w:t>
      </w:r>
      <w:r>
        <w:rPr>
          <w:rFonts w:ascii="Verdana" w:hAnsi="Verdana"/>
          <w:color w:val="000000"/>
          <w:sz w:val="18"/>
          <w:szCs w:val="18"/>
        </w:rPr>
        <w:t>участников управленческих отношений и предложены практические рекомендации по их устранению.</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актуальности и научной новизны диссертационного исследования, на защиту выносятся следующие положения: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Во всех системах управления должно иметь место гуманное отношение к человеку, как "мере всех вещей и явлений".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Одним из средств гуманизации внутрисистемных управленческих отношений в органах внутренних дел является персонализация или персональная обращенность к сотрудникам.</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Под персонализацией внутрисистемных управленческих отношений в органах внутренних дел понимается социально-ценностное отношение к субъектам и объектам управления, являющееся социально-психологическим источником активизации служебной деятельности участников управленческо-правовых отношений.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На основе учета индивидуально-психологических, типологических, гражданских, профессиональных особенностей сотрудников полиции Республики Казахстан персонализация способствует максимальному использованию на службе и в других жизненно важных сферах еще нереализованных способностей личности. 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Персональная обращенность к участникам внутрисистемных управленческих коммуникаций содействует их оптимальной социально-служебной адаптации, проявляющейся в адекватном реагировании личности на сложившиеся</w:t>
      </w:r>
      <w:r>
        <w:rPr>
          <w:rStyle w:val="WW8Num4z0"/>
          <w:rFonts w:ascii="Verdana" w:hAnsi="Verdana"/>
          <w:color w:val="000000"/>
          <w:sz w:val="18"/>
          <w:szCs w:val="18"/>
        </w:rPr>
        <w:t> </w:t>
      </w:r>
      <w:r>
        <w:rPr>
          <w:rStyle w:val="WW8Num3z0"/>
          <w:rFonts w:ascii="Verdana" w:hAnsi="Verdana"/>
          <w:color w:val="4682B4"/>
          <w:sz w:val="18"/>
          <w:szCs w:val="18"/>
        </w:rPr>
        <w:t>служебные</w:t>
      </w:r>
      <w:r>
        <w:rPr>
          <w:rStyle w:val="WW8Num4z0"/>
          <w:rFonts w:ascii="Verdana" w:hAnsi="Verdana"/>
          <w:color w:val="000000"/>
          <w:sz w:val="18"/>
          <w:szCs w:val="18"/>
        </w:rPr>
        <w:t> </w:t>
      </w:r>
      <w:r>
        <w:rPr>
          <w:rFonts w:ascii="Verdana" w:hAnsi="Verdana"/>
          <w:color w:val="000000"/>
          <w:sz w:val="18"/>
          <w:szCs w:val="18"/>
        </w:rPr>
        <w:t>и бытовые условия, а также положительно влияет на их физическое, психическое самочувствие.</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Персональная обращенность к подчиненным в условиях постоянных нервно-психических и физических перегрузок является средством психопрофилактики и психогигиены деструктивных форм поведения работников полиции, при неблагоприятном стечении оперативно-служебных и бытовых обстоятельств, провоцирующих суицид. Она может играть психотерапевтическую роль для</w:t>
      </w:r>
      <w:r>
        <w:rPr>
          <w:rStyle w:val="WW8Num4z0"/>
          <w:rFonts w:ascii="Verdana" w:hAnsi="Verdana"/>
          <w:color w:val="000000"/>
          <w:sz w:val="18"/>
          <w:szCs w:val="18"/>
        </w:rPr>
        <w:t> </w:t>
      </w:r>
      <w:r>
        <w:rPr>
          <w:rStyle w:val="WW8Num3z0"/>
          <w:rFonts w:ascii="Verdana" w:hAnsi="Verdana"/>
          <w:color w:val="4682B4"/>
          <w:sz w:val="18"/>
          <w:szCs w:val="18"/>
        </w:rPr>
        <w:t>предупреждения</w:t>
      </w:r>
      <w:r>
        <w:rPr>
          <w:rStyle w:val="WW8Num4z0"/>
          <w:rFonts w:ascii="Verdana" w:hAnsi="Verdana"/>
          <w:color w:val="000000"/>
          <w:sz w:val="18"/>
          <w:szCs w:val="18"/>
        </w:rPr>
        <w:t> </w:t>
      </w:r>
      <w:r>
        <w:rPr>
          <w:rFonts w:ascii="Verdana" w:hAnsi="Verdana"/>
          <w:color w:val="000000"/>
          <w:sz w:val="18"/>
          <w:szCs w:val="18"/>
        </w:rPr>
        <w:t>и преодоления кризисных состояний как отдельной личности, так и коллектива сотрудников в целом.</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проблеме персонализации внутрисистемных управленческих коммуникаций в органах внутренних дел дифференцируются социально-правовые и психолого-педагогические аспекты (психологические, этические, деонтологические, мировоззренческие, социальные, политические, правовой культуры).</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Совершенствование управленческой деятельности осуществляется с опорой на правовую основу персональной обращенности, которая заложена в основных</w:t>
      </w:r>
      <w:r>
        <w:rPr>
          <w:rStyle w:val="WW8Num4z0"/>
          <w:rFonts w:ascii="Verdana" w:hAnsi="Verdana"/>
          <w:color w:val="000000"/>
          <w:sz w:val="18"/>
          <w:szCs w:val="18"/>
        </w:rPr>
        <w:t> </w:t>
      </w:r>
      <w:r>
        <w:rPr>
          <w:rStyle w:val="WW8Num3z0"/>
          <w:rFonts w:ascii="Verdana" w:hAnsi="Verdana"/>
          <w:color w:val="4682B4"/>
          <w:sz w:val="18"/>
          <w:szCs w:val="18"/>
        </w:rPr>
        <w:t>законодательных</w:t>
      </w:r>
      <w:r>
        <w:rPr>
          <w:rStyle w:val="WW8Num4z0"/>
          <w:rFonts w:ascii="Verdana" w:hAnsi="Verdana"/>
          <w:color w:val="000000"/>
          <w:sz w:val="18"/>
          <w:szCs w:val="18"/>
        </w:rPr>
        <w:t> </w:t>
      </w:r>
      <w:r>
        <w:rPr>
          <w:rFonts w:ascii="Verdana" w:hAnsi="Verdana"/>
          <w:color w:val="000000"/>
          <w:sz w:val="18"/>
          <w:szCs w:val="18"/>
        </w:rPr>
        <w:t>и нормативных актах, регламентирующих деятельность органов внутренних дел Республики Казахстан.</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Психолого-педагогическими механизмами персонализации внутрисистемных управленческих отношений в органах внутренних дел являются: гуманизация внутрисистемных управленческих коммуникаций через включение индивидуально-личностных подходов к участникам служебных коммуникаций, оздоровление их образа жизни, расширение психологического информационного поля, развитие позитивных способов</w:t>
      </w:r>
      <w:r>
        <w:rPr>
          <w:rStyle w:val="WW8Num4z0"/>
          <w:rFonts w:ascii="Verdana" w:hAnsi="Verdana"/>
          <w:color w:val="000000"/>
          <w:sz w:val="18"/>
          <w:szCs w:val="18"/>
        </w:rPr>
        <w:t> </w:t>
      </w:r>
      <w:r>
        <w:rPr>
          <w:rStyle w:val="WW8Num3z0"/>
          <w:rFonts w:ascii="Verdana" w:hAnsi="Verdana"/>
          <w:color w:val="4682B4"/>
          <w:sz w:val="18"/>
          <w:szCs w:val="18"/>
        </w:rPr>
        <w:t>противодействия</w:t>
      </w:r>
      <w:r>
        <w:rPr>
          <w:rStyle w:val="WW8Num4z0"/>
          <w:rFonts w:ascii="Verdana" w:hAnsi="Verdana"/>
          <w:color w:val="000000"/>
          <w:sz w:val="18"/>
          <w:szCs w:val="18"/>
        </w:rPr>
        <w:t> </w:t>
      </w:r>
      <w:r>
        <w:rPr>
          <w:rFonts w:ascii="Verdana" w:hAnsi="Verdana"/>
          <w:color w:val="000000"/>
          <w:sz w:val="18"/>
          <w:szCs w:val="18"/>
        </w:rPr>
        <w:t>конфликтным и кризисным ситуациям на службе и в быту.</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Социально-психологические механизмы персонализации реализуются через: а) формирование чувства, удовлетворенности сотрудника от результатов своей служебной деятельности, личностного и профессионального признания обществом социальной значимости и ценности служебной деятельности сотрудников органов правопорядка; б) присвоение объекту управления статуса личности (персоны) для выполнения им функциональных обязанностей и служебных задач.</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Результат персонализации внутрисистемных управленческих отношений проявляется в смене приоритетов - перехода от репрессивно-карательного принципа управления органами внутренних дел к более цивилизованному - гуманитарному.</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Теоретическое значение работы определяется тем, что она рассматривает мало исследованную область социального управления - персонализацию внутрисистемных управленческих отношений - и призвана восполнить</w:t>
      </w:r>
      <w:r>
        <w:rPr>
          <w:rStyle w:val="WW8Num4z0"/>
          <w:rFonts w:ascii="Verdana" w:hAnsi="Verdana"/>
          <w:color w:val="000000"/>
          <w:sz w:val="18"/>
          <w:szCs w:val="18"/>
        </w:rPr>
        <w:t> </w:t>
      </w:r>
      <w:r>
        <w:rPr>
          <w:rStyle w:val="WW8Num3z0"/>
          <w:rFonts w:ascii="Verdana" w:hAnsi="Verdana"/>
          <w:color w:val="4682B4"/>
          <w:sz w:val="18"/>
          <w:szCs w:val="18"/>
        </w:rPr>
        <w:t>пробел</w:t>
      </w:r>
      <w:r>
        <w:rPr>
          <w:rStyle w:val="WW8Num4z0"/>
          <w:rFonts w:ascii="Verdana" w:hAnsi="Verdana"/>
          <w:color w:val="000000"/>
          <w:sz w:val="18"/>
          <w:szCs w:val="18"/>
        </w:rPr>
        <w:t> </w:t>
      </w:r>
      <w:r>
        <w:rPr>
          <w:rFonts w:ascii="Verdana" w:hAnsi="Verdana"/>
          <w:color w:val="000000"/>
          <w:sz w:val="18"/>
          <w:szCs w:val="18"/>
        </w:rPr>
        <w:t xml:space="preserve">в </w:t>
      </w:r>
      <w:r>
        <w:rPr>
          <w:rFonts w:ascii="Verdana" w:hAnsi="Verdana"/>
          <w:color w:val="000000"/>
          <w:sz w:val="18"/>
          <w:szCs w:val="18"/>
        </w:rPr>
        <w:lastRenderedPageBreak/>
        <w:t>теории управления и юриспруденции. Материалы диссертации могут служить отправной основой для последующих исследований в этой области. Теоретическая значимость обусловлена также тем, что в диссертационном исследовании предпринята попытка нетрадиционного рассмотрения индивидуального (персонального) с позиций совмещения интересов личности и социума при примате интересов личности.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Понятие персонализации неразрывно связано с понятиями индивидуальности и коллективизма. В современной зарубеношении объективных человеческих начал - индивидуализма и коллективизма. Противоречивость этих соотношений образно выражена в высказывании М. Бубера о том, что "в индивидуализме лицо человека искажено, в коллективизме оно закрыто"1.</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Любая организованная социальная система объединяется понятием персонал и предполагает коллективные (корпоративные, кооперативные) формы организации людей. Коллективные действия нельзя рассматривать просто как сумму определенных операций или совокупность взаимодействий между элементами или частями организации даже в том случае, если они объединены общей целью. Кооперативные или корпоративные объединенные действия обеспечивают получение большего общего эффекта деятельности, чем сумма эффектов от деятельности его независимых составляющих персон2.</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другой стороны, несмотря на преимущество, коллективистское начало неизбежно ведет к возникновению противоречий между индивидом и социальной системой. Роль и значение конфликта "человек-система" в</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Бубер М. Проблемы человека. Перспективы // Лабиринты одиночества. - М., 1989. - С.90. л</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w:t>
      </w:r>
      <w:r>
        <w:rPr>
          <w:rStyle w:val="WW8Num4z0"/>
          <w:rFonts w:ascii="Verdana" w:hAnsi="Verdana"/>
          <w:color w:val="000000"/>
          <w:sz w:val="18"/>
          <w:szCs w:val="18"/>
        </w:rPr>
        <w:t> </w:t>
      </w:r>
      <w:r>
        <w:rPr>
          <w:rStyle w:val="WW8Num3z0"/>
          <w:rFonts w:ascii="Verdana" w:hAnsi="Verdana"/>
          <w:color w:val="4682B4"/>
          <w:sz w:val="18"/>
          <w:szCs w:val="18"/>
        </w:rPr>
        <w:t>Немов</w:t>
      </w:r>
      <w:r>
        <w:rPr>
          <w:rStyle w:val="WW8Num4z0"/>
          <w:rFonts w:ascii="Verdana" w:hAnsi="Verdana"/>
          <w:color w:val="000000"/>
          <w:sz w:val="18"/>
          <w:szCs w:val="18"/>
        </w:rPr>
        <w:t> </w:t>
      </w:r>
      <w:r>
        <w:rPr>
          <w:rFonts w:ascii="Verdana" w:hAnsi="Verdana"/>
          <w:color w:val="000000"/>
          <w:sz w:val="18"/>
          <w:szCs w:val="18"/>
        </w:rPr>
        <w:t>Р.С. Социально-психологический анализ эффективной деятельности коллектива. - М., 1984. - 201 с. управлении органами внутренних дел неоднозначны. В положительном проявлении они обеспечивают профессиональный рост и личностное развитие сотрудников. Негативный эффект выражается в низком профессионализме и текучести кадров1. Персонализация управленческих отношений позволяет нейтрализовать негативный аспект этого противоречия.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диссертационного исследования состоит в том, что, во-первых, оно составит базу для формирования новой концепции управления в социальных системах, в частности, в органах внутренних дел Республики Казахстан. Во-вторых, создаст реальную возможность оптимизации внутрисистемных управленческих коммуникаций, что должно сказаться на повышении эффективности правоохранительной деятельности. В-третьих, основные положения исследования могут быть использованы в процессе преподавания управленческих дисциплин при обучении руководящих кадров органов правопорядка Республики Казахстан во всех формах их профессиональной подготовки.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определена содержанием темы. Диссертация состоит из введения, глав, параграфов, заключения, списка использованной литературы и приложения.</w:t>
      </w:r>
    </w:p>
    <w:p w:rsidR="00F55E13" w:rsidRDefault="00F55E13" w:rsidP="00F55E13">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 Кильмашкина, Татьяна Николаевна</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констатируют явный перевес временных и энергетических потерь сотрудников</w:t>
      </w:r>
      <w:r>
        <w:rPr>
          <w:rStyle w:val="WW8Num4z0"/>
          <w:rFonts w:ascii="Verdana" w:hAnsi="Verdana"/>
          <w:color w:val="000000"/>
          <w:sz w:val="18"/>
          <w:szCs w:val="18"/>
        </w:rPr>
        <w:t> </w:t>
      </w:r>
      <w:r>
        <w:rPr>
          <w:rStyle w:val="WW8Num3z0"/>
          <w:rFonts w:ascii="Verdana" w:hAnsi="Verdana"/>
          <w:color w:val="4682B4"/>
          <w:sz w:val="18"/>
          <w:szCs w:val="18"/>
        </w:rPr>
        <w:t>ОВД</w:t>
      </w:r>
      <w:r>
        <w:rPr>
          <w:rStyle w:val="WW8Num4z0"/>
          <w:rFonts w:ascii="Verdana" w:hAnsi="Verdana"/>
          <w:color w:val="000000"/>
          <w:sz w:val="18"/>
          <w:szCs w:val="18"/>
        </w:rPr>
        <w:t> </w:t>
      </w:r>
      <w:r>
        <w:rPr>
          <w:rFonts w:ascii="Verdana" w:hAnsi="Verdana"/>
          <w:color w:val="000000"/>
          <w:sz w:val="18"/>
          <w:szCs w:val="18"/>
        </w:rPr>
        <w:t>в пользу работы. О крайней</w:t>
      </w:r>
      <w:r>
        <w:rPr>
          <w:rStyle w:val="WW8Num4z0"/>
          <w:rFonts w:ascii="Verdana" w:hAnsi="Verdana"/>
          <w:color w:val="000000"/>
          <w:sz w:val="18"/>
          <w:szCs w:val="18"/>
        </w:rPr>
        <w:t> </w:t>
      </w:r>
      <w:r>
        <w:rPr>
          <w:rStyle w:val="WW8Num3z0"/>
          <w:rFonts w:ascii="Verdana" w:hAnsi="Verdana"/>
          <w:color w:val="4682B4"/>
          <w:sz w:val="18"/>
          <w:szCs w:val="18"/>
        </w:rPr>
        <w:t>служебной</w:t>
      </w:r>
      <w:r>
        <w:rPr>
          <w:rStyle w:val="WW8Num4z0"/>
          <w:rFonts w:ascii="Verdana" w:hAnsi="Verdana"/>
          <w:color w:val="000000"/>
          <w:sz w:val="18"/>
          <w:szCs w:val="18"/>
        </w:rPr>
        <w:t> </w:t>
      </w:r>
      <w:r>
        <w:rPr>
          <w:rFonts w:ascii="Verdana" w:hAnsi="Verdana"/>
          <w:color w:val="000000"/>
          <w:sz w:val="18"/>
          <w:szCs w:val="18"/>
        </w:rPr>
        <w:t>загруженности работников говорят почти все участники исследования. Есть основания полагать: данный перекос наносит ущерб здоровью и психическому благополучию сотрудников. Как уже отмечалось, идеальным вариантом временных и энергетических затрат, способствующих физическому, психическому и социальному комфорту личности, является показатель, выражающийся в 25% от 100% данного времени и энергии.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формирующего эксперимента каждый сотрудник, проконсультировавшись с экспериментатором, разработал индивидуальную программу саморазвития во всех четырех сферах (служба, общение, духовное саморазвитие и забота о здоровье) с учетом их сбалансированности.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Таким образом, социальные механизмы персонализации, связанные с формированием здорового образа жизни и сохранением здоровья сотрудников органов внутренних дел рационально рассматривать в ракурсе позитивной психотерапии, предлагающей модель физического, психического и социального благополучия личности, выражающуюся в развитии ее способностей и </w:t>
      </w:r>
      <w:r>
        <w:rPr>
          <w:rFonts w:ascii="Verdana" w:hAnsi="Verdana"/>
          <w:color w:val="000000"/>
          <w:sz w:val="18"/>
          <w:szCs w:val="18"/>
        </w:rPr>
        <w:lastRenderedPageBreak/>
        <w:t>эффективной самореализации в четырех жизненно важных сферах - заботе о физическом здоровье, стремлении к достижениям в службе, установлении контактов с окружающими и духовном росте. Такая сбалансированность будет способствовать гармонии личности, психической устойчивости сотрудников ОВД, а, стало быть, несет в себе психопрофилактическую и психогигиеническую нагрузку.</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Особую роль при этом играет мировоззрение работника ОВД. Оно должно отвечать общечеловеческим ценностям, соответствовать требованиям правовой культуры и отражать дух времени, базироваться на формировании общенациональной психологии, основанной на казахстанском патриотизме и межнациональном согласии.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Среди психологических средств персональной обращенности к сотрудникам органов внутренних дел, способствующих оптимизации кадровой работы, следует выделить индивидуальный подход к участникам управленческих коммуникаций.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Индивидуальный подход в психолого-педагогических науках рассматривается как важнейший принцип, позволяющий оптимизировать процессы образования, обучения, воспитания и развития человека посредством учета его возрастных, психологических, индивидуально-типологических и иных особенностей. В основе индивидуального подхода лежит знание своеобразия познавательной, эмоционально-волевой сферы, других свойств и состояний личности.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выяснилось, инструментарий индивидуального подхода к подчиненным руководителями подразделений ОВД традиционно игнорируется в пользу установки "должен". Это в известной степени снижает профессиональную активность и исполнительность работников. В ходе беседы только половина опрашиваемых руководителей согласились с тем, что компенсация этого возможна социально-психологическими средствами индивидуального подхода, который нейтрализует установку "должен", заменяя ее установкой "хочу" и "могу".</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Индивидуальный подход к сотрудникам приобретает особую актуальность в контексте повышения эффективности управленческой деятельности в органах внутренних дел. Без учета индивидуальных особенностей подчиненных невозможна качественная организация работы с кадрами. Подбор и расстановка кадров, выработка требований к каждому работнику и коллективу в целом, формирование оптимального социально-психологического климата в подразделениях невозможны без знания и учета персональных особенностей подчиненных. Реализация принципов индивидуального подхода является необходимым условием управленческой культуры руководителей всех рангов.</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Новое направление в психологии под названием "нейролингвистическое программирование" (</w:t>
      </w:r>
      <w:r>
        <w:rPr>
          <w:rStyle w:val="WW8Num3z0"/>
          <w:rFonts w:ascii="Verdana" w:hAnsi="Verdana"/>
          <w:color w:val="4682B4"/>
          <w:sz w:val="18"/>
          <w:szCs w:val="18"/>
        </w:rPr>
        <w:t>НЛП</w:t>
      </w:r>
      <w:r>
        <w:rPr>
          <w:rFonts w:ascii="Verdana" w:hAnsi="Verdana"/>
          <w:color w:val="000000"/>
          <w:sz w:val="18"/>
          <w:szCs w:val="18"/>
        </w:rPr>
        <w:t>)1 позволяет субъектам управления учитывать и опираться не только на профессионализм и работоспособность подчиненного, но и более точно представлять модель восприятия, опыта, стратегии мышления объектов управления. Нейролингвистическое программирование раскрывается в возможности оптимального "присоединения" к человеку путем распознания его так называемой репрезентативной системы - ведущей сенсорной модальности, или основного канала, обеспечивающего оптимальный процесс приема-передачи информации. Так, "визуалу" с ведущей зрительной модальностью при нормальном функционировании всех анализаторов легче получать, сохранять, запоминать, восстанавливать события и явления, основанные на зрительных образах. "Визуал" видит мир в основном глазами, потому как это ему легче и качественнее удается. Аналогично, "аудиал" лучше оперирует слуховыми раздражителями. Он слышит мир ушами. Ему более доступны словесные инструкции и другие звуковые сигналы. "Кинестетик" при восприятии информации опирается на внутренние ощущения, эмоциональную сферу.</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специального исследования нами была предпринята попытка определить распространенность ведущей визуальной, аудиальной, кинестетической модальности среди сотрудников органов внутренних дел. По методике Майкла Гриндера2 было обследовано 600 слушателей факультета заочного обучения Костанайской высшей школы</w:t>
      </w:r>
      <w:r>
        <w:rPr>
          <w:rStyle w:val="WW8Num4z0"/>
          <w:rFonts w:ascii="Verdana" w:hAnsi="Verdana"/>
          <w:color w:val="000000"/>
          <w:sz w:val="18"/>
          <w:szCs w:val="18"/>
        </w:rPr>
        <w:t> </w:t>
      </w:r>
      <w:r>
        <w:rPr>
          <w:rStyle w:val="WW8Num3z0"/>
          <w:rFonts w:ascii="Verdana" w:hAnsi="Verdana"/>
          <w:color w:val="4682B4"/>
          <w:sz w:val="18"/>
          <w:szCs w:val="18"/>
        </w:rPr>
        <w:t>МВД</w:t>
      </w:r>
      <w:r>
        <w:rPr>
          <w:rStyle w:val="WW8Num4z0"/>
          <w:rFonts w:ascii="Verdana" w:hAnsi="Verdana"/>
          <w:color w:val="000000"/>
          <w:sz w:val="18"/>
          <w:szCs w:val="18"/>
        </w:rPr>
        <w:t> </w:t>
      </w:r>
      <w:r>
        <w:rPr>
          <w:rFonts w:ascii="Verdana" w:hAnsi="Verdana"/>
          <w:color w:val="000000"/>
          <w:sz w:val="18"/>
          <w:szCs w:val="18"/>
        </w:rPr>
        <w:t>Республики</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Андреас Коннира, Андреас Стив. Измените свое мышление - и воспользуйтесь результатами. Новейшие субмодальные вмешательства НЛП / Пер с англ. - СПб., 1994. - 238 е.; Байрон А., Люис, Р. Фрэнк Пуселик. Магия нейролингвистического программирования без</w:t>
      </w:r>
      <w:r>
        <w:rPr>
          <w:rStyle w:val="WW8Num4z0"/>
          <w:rFonts w:ascii="Verdana" w:hAnsi="Verdana"/>
          <w:color w:val="000000"/>
          <w:sz w:val="18"/>
          <w:szCs w:val="18"/>
        </w:rPr>
        <w:t> </w:t>
      </w:r>
      <w:r>
        <w:rPr>
          <w:rStyle w:val="WW8Num3z0"/>
          <w:rFonts w:ascii="Verdana" w:hAnsi="Verdana"/>
          <w:color w:val="4682B4"/>
          <w:sz w:val="18"/>
          <w:szCs w:val="18"/>
        </w:rPr>
        <w:t>тайн</w:t>
      </w:r>
      <w:r>
        <w:rPr>
          <w:rFonts w:ascii="Verdana" w:hAnsi="Verdana"/>
          <w:color w:val="000000"/>
          <w:sz w:val="18"/>
          <w:szCs w:val="18"/>
        </w:rPr>
        <w:t xml:space="preserve">. - </w:t>
      </w:r>
      <w:r>
        <w:rPr>
          <w:rFonts w:ascii="Verdana" w:hAnsi="Verdana"/>
          <w:color w:val="000000"/>
          <w:sz w:val="18"/>
          <w:szCs w:val="18"/>
        </w:rPr>
        <w:lastRenderedPageBreak/>
        <w:t>СПб, 1995. -172 е.; Джозеф О Коннор, Джон Сеймор Введение в нейролингвистическое программирование / Пер. с англ. А.В. Бродского. - Челябинск, 1997. - 256 с. 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См.: Гриндер М. Исправление школьного конвейера. - Акмола, 1993.</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-36с.</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Казахстан. Исследованию подвергались нейрологические индикаторы респондентов (взгляд, голос, движения тела, предикативная сторона речи), поведенческие признаки (особенности коммуникации: как говорит, слушает, беседует, реагирует на раздражители), особенности чтения, письма, воображения, стратегия мышления.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обследования показали, что у 45% (266 испытуемых) ведущая сенсорная модальность - аудиальная. Эти сотрудники "слышат" окружающий мир. Им легко разговаривать, беседовать, слушать.</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Они остро реагируют на любые звуковые сигналы: шум, шорох, шепот, шелест. Взгляд "аудиала" находится на уровне ушей или направлен в сторону говорящего. Нередко в разговоре он подставляет ухо говорящему. Сотрудник с ведущим слуховым каналом восприятия легко запоминает и воспроизводит аудиальную информацию. Грамотно пишет, бегло и выразительно читает. Воображение слуховое - звуками и голосами. Обращает внимание логичность суждений, незаурядные аналитические способности. Понятно, что для сотрудников-аудиалов приоритетной является деятельность в оперативно-следственных подразделениях, службах, обеспечивающих аналитическую и информационную работу, а также в Государственной службе охраны и участковых</w:t>
      </w:r>
      <w:r>
        <w:rPr>
          <w:rStyle w:val="WW8Num4z0"/>
          <w:rFonts w:ascii="Verdana" w:hAnsi="Verdana"/>
          <w:color w:val="000000"/>
          <w:sz w:val="18"/>
          <w:szCs w:val="18"/>
        </w:rPr>
        <w:t> </w:t>
      </w:r>
      <w:r>
        <w:rPr>
          <w:rStyle w:val="WW8Num3z0"/>
          <w:rFonts w:ascii="Verdana" w:hAnsi="Verdana"/>
          <w:color w:val="4682B4"/>
          <w:sz w:val="18"/>
          <w:szCs w:val="18"/>
        </w:rPr>
        <w:t>уполномоченных</w:t>
      </w:r>
      <w:r>
        <w:rPr>
          <w:rStyle w:val="WW8Num4z0"/>
          <w:rFonts w:ascii="Verdana" w:hAnsi="Verdana"/>
          <w:color w:val="000000"/>
          <w:sz w:val="18"/>
          <w:szCs w:val="18"/>
        </w:rPr>
        <w:t> </w:t>
      </w:r>
      <w:r>
        <w:rPr>
          <w:rFonts w:ascii="Verdana" w:hAnsi="Verdana"/>
          <w:color w:val="000000"/>
          <w:sz w:val="18"/>
          <w:szCs w:val="18"/>
        </w:rPr>
        <w:t>инспекторов.</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 40% (243 сотрудника) ведущая сенсорная модальность - зрительная, визуальная. Визуал воспринимает окружающее образами, картинками. Смотрит прямо, перед собой, на уровне глаз или выше, постоянно как бы рассматривая. В речи много предикатов, передающих зрительные признаки, качества, состояния: ясный, очевидно, замечать и т.п. Предпочитает увидеть, прочитать, нежели услышать. Внимателен. Помнит много деталей, вместе с тем нуждается в общем взгляде на явление или событие. Обладает красивым почерком. Воображение яркое, четкое, с хорошей временной перспективой. Незаурядная образность стимулирует качество абстрактного мышления.</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Такие сотрудники преуспевают на службе в дорожной</w:t>
      </w:r>
      <w:r>
        <w:rPr>
          <w:rStyle w:val="WW8Num4z0"/>
          <w:rFonts w:ascii="Verdana" w:hAnsi="Verdana"/>
          <w:color w:val="000000"/>
          <w:sz w:val="18"/>
          <w:szCs w:val="18"/>
        </w:rPr>
        <w:t> </w:t>
      </w:r>
      <w:r>
        <w:rPr>
          <w:rStyle w:val="WW8Num3z0"/>
          <w:rFonts w:ascii="Verdana" w:hAnsi="Verdana"/>
          <w:color w:val="4682B4"/>
          <w:sz w:val="18"/>
          <w:szCs w:val="18"/>
        </w:rPr>
        <w:t>полиции</w:t>
      </w:r>
      <w:r>
        <w:rPr>
          <w:rFonts w:ascii="Verdana" w:hAnsi="Verdana"/>
          <w:color w:val="000000"/>
          <w:sz w:val="18"/>
          <w:szCs w:val="18"/>
        </w:rPr>
        <w:t>, оперативно-розыскной деятельности, патрульно-постовой службе.</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Остальные 15% испытуемых (91 человек) - кинестетики. Глаза кинестетиков опущены. Немногословны, говорят медленно, конкретно, обдуманно. Не смотрят на собеседника. В речи хорошо передают внутренние ощущения и переживания. Кинестетики замкнуты, с хорошей интуицией, которой свойственны доверять. Предпочитают все подержать в руках, прикоснуться, понюхать, попробовать на качество. Обращают внимание на существо вещи. Почерк с сильным нажимом, жирный, с наклоном. Кинестетики больше переживают, чем воображают. Стремятся вникнуть внутрь образа, концентрируясь на его сути, слабо улавливают детали. Являются незаменимыми в оперативно-розыскной деятельности.</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персонализированные особенности личности имеют важное значение при определении характера и особенностей выполнения</w:t>
      </w:r>
      <w:r>
        <w:rPr>
          <w:rStyle w:val="WW8Num4z0"/>
          <w:rFonts w:ascii="Verdana" w:hAnsi="Verdana"/>
          <w:color w:val="000000"/>
          <w:sz w:val="18"/>
          <w:szCs w:val="18"/>
        </w:rPr>
        <w:t> </w:t>
      </w:r>
      <w:r>
        <w:rPr>
          <w:rStyle w:val="WW8Num3z0"/>
          <w:rFonts w:ascii="Verdana" w:hAnsi="Verdana"/>
          <w:color w:val="4682B4"/>
          <w:sz w:val="18"/>
          <w:szCs w:val="18"/>
        </w:rPr>
        <w:t>служебных</w:t>
      </w:r>
      <w:r>
        <w:rPr>
          <w:rStyle w:val="WW8Num4z0"/>
          <w:rFonts w:ascii="Verdana" w:hAnsi="Verdana"/>
          <w:color w:val="000000"/>
          <w:sz w:val="18"/>
          <w:szCs w:val="18"/>
        </w:rPr>
        <w:t> </w:t>
      </w:r>
      <w:r>
        <w:rPr>
          <w:rFonts w:ascii="Verdana" w:hAnsi="Verdana"/>
          <w:color w:val="000000"/>
          <w:sz w:val="18"/>
          <w:szCs w:val="18"/>
        </w:rPr>
        <w:t>обязанностей и должны учитываться в процессе управленческих отношений.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Опора на ведущий сенсорный канал объекта управления является современным психологическим требованием научной организации управленческого труда, фактором управленческой культуры, способствующим быстрому налаживанию контактов субъектов управления с его объектами, значительно расширяет возможность влияния руководителей на подчиненных.</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психологических механизмов персонализации управления в органах внутренних дел особую актуальность приобретают способы психологической защиты</w:t>
      </w:r>
      <w:r>
        <w:rPr>
          <w:rStyle w:val="WW8Num4z0"/>
          <w:rFonts w:ascii="Verdana" w:hAnsi="Verdana"/>
          <w:color w:val="000000"/>
          <w:sz w:val="18"/>
          <w:szCs w:val="18"/>
        </w:rPr>
        <w:t> </w:t>
      </w:r>
      <w:r>
        <w:rPr>
          <w:rStyle w:val="WW8Num3z0"/>
          <w:rFonts w:ascii="Verdana" w:hAnsi="Verdana"/>
          <w:color w:val="4682B4"/>
          <w:sz w:val="18"/>
          <w:szCs w:val="18"/>
        </w:rPr>
        <w:t>полицейских</w:t>
      </w:r>
      <w:r>
        <w:rPr>
          <w:rFonts w:ascii="Verdana" w:hAnsi="Verdana"/>
          <w:color w:val="000000"/>
          <w:sz w:val="18"/>
          <w:szCs w:val="18"/>
        </w:rPr>
        <w:t xml:space="preserve">. Способность сотрудников оптимально реагировать на психотравмы является компонентом обеспечения их личной профессиональной безопасности. Сформированность психозащитных механизмов обеспечит максимальную социально-служебную адаптацию участников служебно-управленческих коммуникаций, будет способствовать их личному благополучию. Человек, в силу </w:t>
      </w:r>
      <w:r>
        <w:rPr>
          <w:rFonts w:ascii="Verdana" w:hAnsi="Verdana"/>
          <w:color w:val="000000"/>
          <w:sz w:val="18"/>
          <w:szCs w:val="18"/>
        </w:rPr>
        <w:lastRenderedPageBreak/>
        <w:t>служебных</w:t>
      </w:r>
      <w:r>
        <w:rPr>
          <w:rStyle w:val="WW8Num4z0"/>
          <w:rFonts w:ascii="Verdana" w:hAnsi="Verdana"/>
          <w:color w:val="000000"/>
          <w:sz w:val="18"/>
          <w:szCs w:val="18"/>
        </w:rPr>
        <w:t> </w:t>
      </w:r>
      <w:r>
        <w:rPr>
          <w:rStyle w:val="WW8Num3z0"/>
          <w:rFonts w:ascii="Verdana" w:hAnsi="Verdana"/>
          <w:color w:val="4682B4"/>
          <w:sz w:val="18"/>
          <w:szCs w:val="18"/>
        </w:rPr>
        <w:t>обязанностей</w:t>
      </w:r>
      <w:r>
        <w:rPr>
          <w:rStyle w:val="WW8Num4z0"/>
          <w:rFonts w:ascii="Verdana" w:hAnsi="Verdana"/>
          <w:color w:val="000000"/>
          <w:sz w:val="18"/>
          <w:szCs w:val="18"/>
        </w:rPr>
        <w:t> </w:t>
      </w:r>
      <w:r>
        <w:rPr>
          <w:rFonts w:ascii="Verdana" w:hAnsi="Verdana"/>
          <w:color w:val="000000"/>
          <w:sz w:val="18"/>
          <w:szCs w:val="18"/>
        </w:rPr>
        <w:t>призванный защищать жизнь других людей, должен уметь выстоять и выжить в любой невероятно сложной ситуации.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Психологическая защита предполагает наличие системы регуляторных механизмов, служащих устранению или сведению до минимума негативных, травмирующих личность переживаний, сопряженных с внутренними или внешними конфликтами, состояниями тревоги или дискомфорта1.</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Суть психологической защиты с позиций психологии и психотерапии заключается в защите личности от неприемлемых для ее сознания представлений и переживаний. Исследование механизмов данного явления позволило констатировать, что основной в психологической защите является перестройка системы установок, направленная на устранение чрезмерного эмоционального напряжения и предотвращающая дезорганизацию поведения. В результате главные факторы, вызывающие эмоциональное напряжение, теряют для субъекта в той или иной степени свою значимость.</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Феномен психологической защиты специалистами трактуется как способ переработки переживаний, снижающий дискомфортное или опасное для здоровья напряжение в эмоциональной жизни человека. Такое напряжение вызывает реальная или кажущаяся угроза целостности личности, ее идентичности и самооценке, сложившемуся образу "Я", а также сложившемуся образу мира и любая другая субъективная угроза, порождаемая внутриличностными или внешними конфликтами2. Психозащита нередко преподносится как крайнее средство сохранения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Фрейд 3. Три очерка по теории сексуальности // Фрейд 3. Психология бессознательного: Сб. произведений / Сост., научн. ред., авт. вступ. ст. М.Г. Ярошевский. - М., 1989. - С. 123-199.</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Фрейд 3. Психология бессознательного: Сб. произведений / Сост., научн. ред., авт. вступ. ст. М.Г. Ярошевский. - М., 1989. - С.441. душевного равновесия, когда другие меры снятия психотравмирующих факторов оказываются неэффективными.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Специалисты связывают механизмы психологической защиты с "силой Я", отводя ей роль посредника между осознаваемыми и неосознаваемыми влечениями и требованиями внешней среды. По их мнению, "сила Я" содействует приспособляемости, сопротивляемости, что усиливает защищенность и социальную устойчивость личности. По существу, психологическая защита направлена на сохранение стабильности представляемого образа мира, "образа Я", самооценки личности, "которая достигается путем устранения из сознания источников конфликтных переживаний либо их трансформации таким образом, чтобы предупредить возникновение конфликта"1. В контексте деятельности органов внутренних дел психологическая защита сотрудника обеспечивает его личную и профессиональную безопасность, под которой понимается "уменьшение до возможного предела действия психотравмирующих факторов, связанных со службой, и нейтрализация их последствий. .</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анализа отечественного и зарубежного опыта деятельности</w:t>
      </w:r>
      <w:r>
        <w:rPr>
          <w:rStyle w:val="WW8Num4z0"/>
          <w:rFonts w:ascii="Verdana" w:hAnsi="Verdana"/>
          <w:color w:val="000000"/>
          <w:sz w:val="18"/>
          <w:szCs w:val="18"/>
        </w:rPr>
        <w:t> </w:t>
      </w:r>
      <w:r>
        <w:rPr>
          <w:rStyle w:val="WW8Num3z0"/>
          <w:rFonts w:ascii="Verdana" w:hAnsi="Verdana"/>
          <w:color w:val="4682B4"/>
          <w:sz w:val="18"/>
          <w:szCs w:val="18"/>
        </w:rPr>
        <w:t>правоохранительных</w:t>
      </w:r>
      <w:r>
        <w:rPr>
          <w:rStyle w:val="WW8Num4z0"/>
          <w:rFonts w:ascii="Verdana" w:hAnsi="Verdana"/>
          <w:color w:val="000000"/>
          <w:sz w:val="18"/>
          <w:szCs w:val="18"/>
        </w:rPr>
        <w:t> </w:t>
      </w:r>
      <w:r>
        <w:rPr>
          <w:rFonts w:ascii="Verdana" w:hAnsi="Verdana"/>
          <w:color w:val="000000"/>
          <w:sz w:val="18"/>
          <w:szCs w:val="18"/>
        </w:rPr>
        <w:t>органов исследователи пришли к выводу, что важным условием обеспечения личной психологической безопасности, особенно в ситуации риска, являются знания о психологических и психофизиологических процессах, происходящих в организме человека в ситуации опасности; усвоение определенной модели поведения в ситуации опасности, позволяющей выполнить профессиональную задачу и не</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Style w:val="WW8Num3z0"/>
          <w:rFonts w:ascii="Verdana" w:hAnsi="Verdana"/>
          <w:color w:val="4682B4"/>
          <w:sz w:val="18"/>
          <w:szCs w:val="18"/>
        </w:rPr>
        <w:t>Бассин</w:t>
      </w:r>
      <w:r>
        <w:rPr>
          <w:rStyle w:val="WW8Num4z0"/>
          <w:rFonts w:ascii="Verdana" w:hAnsi="Verdana"/>
          <w:color w:val="000000"/>
          <w:sz w:val="18"/>
          <w:szCs w:val="18"/>
        </w:rPr>
        <w:t> </w:t>
      </w:r>
      <w:r>
        <w:rPr>
          <w:rFonts w:ascii="Verdana" w:hAnsi="Verdana"/>
          <w:color w:val="000000"/>
          <w:sz w:val="18"/>
          <w:szCs w:val="18"/>
        </w:rPr>
        <w:t>Ф.В., Бурлакова М.К., Волков В.Н. Проблемы психологической защиты // Психологический журнал. - 1988. - № 3. - С.82.</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Буданов</w:t>
      </w:r>
      <w:r>
        <w:rPr>
          <w:rStyle w:val="WW8Num4z0"/>
          <w:rFonts w:ascii="Verdana" w:hAnsi="Verdana"/>
          <w:color w:val="000000"/>
          <w:sz w:val="18"/>
          <w:szCs w:val="18"/>
        </w:rPr>
        <w:t> </w:t>
      </w:r>
      <w:r>
        <w:rPr>
          <w:rFonts w:ascii="Verdana" w:hAnsi="Verdana"/>
          <w:color w:val="000000"/>
          <w:sz w:val="18"/>
          <w:szCs w:val="18"/>
        </w:rPr>
        <w:t>А.В., Васенко М.С. Программа действия сотрудников по обеспечению личной профессиональной безопасности (на материалах отечественного и зарубежного опыта деятельности правоохранительных органов): Практическое пособие. - М., 1996. - С.9-10. пострадать лично; владение приемами саморегуляции, применяемыми непосредственно перед ситуацией опасности, в ситуации опасности и сразу после нее.</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Истоки теории психологической защиты представлены в работах 3. Фрейда. Механизмы психозащиты 3. Фрейд рассматривал как форму разрешения конфликтов бессознательными влечениями, во влиянии которых личность не отдает себе отчета, с одной стороны, и интериоризированными (внутренними) социальными требованиями и</w:t>
      </w:r>
      <w:r>
        <w:rPr>
          <w:rStyle w:val="WW8Num4z0"/>
          <w:rFonts w:ascii="Verdana" w:hAnsi="Verdana"/>
          <w:color w:val="000000"/>
          <w:sz w:val="18"/>
          <w:szCs w:val="18"/>
        </w:rPr>
        <w:t> </w:t>
      </w:r>
      <w:r>
        <w:rPr>
          <w:rStyle w:val="WW8Num3z0"/>
          <w:rFonts w:ascii="Verdana" w:hAnsi="Verdana"/>
          <w:color w:val="4682B4"/>
          <w:sz w:val="18"/>
          <w:szCs w:val="18"/>
        </w:rPr>
        <w:t>запретами</w:t>
      </w:r>
      <w:r>
        <w:rPr>
          <w:rStyle w:val="WW8Num4z0"/>
          <w:rFonts w:ascii="Verdana" w:hAnsi="Verdana"/>
          <w:color w:val="000000"/>
          <w:sz w:val="18"/>
          <w:szCs w:val="18"/>
        </w:rPr>
        <w:t> </w:t>
      </w:r>
      <w:r>
        <w:rPr>
          <w:rFonts w:ascii="Verdana" w:hAnsi="Verdana"/>
          <w:color w:val="000000"/>
          <w:sz w:val="18"/>
          <w:szCs w:val="18"/>
        </w:rPr>
        <w:t xml:space="preserve">- с другой. Среди психозащит З.Фрейд дифференцировал вытеснение, проекцию, смещение, идентификацию, </w:t>
      </w:r>
      <w:r>
        <w:rPr>
          <w:rFonts w:ascii="Verdana" w:hAnsi="Verdana"/>
          <w:color w:val="000000"/>
          <w:sz w:val="18"/>
          <w:szCs w:val="18"/>
        </w:rPr>
        <w:lastRenderedPageBreak/>
        <w:t>регрессию, фиксацию, реактивное образование и др1. Более двадцати видов психологической защиты было описано другими представителями психоанализа. Так, 3. Джонсон описал рационализацию. К. Юнг - подавление и др. Дочь 3. Фрейда - А. Фрейд разделила защитные механизмы на две группы в зависимости от направленности - соревнующиеся с внутренней угрозой и борющиеся с внешней угрозой. Она полагала, что механизмы психологической защиты не являются врожденными, а формируются постепенно, являясь продуктом опыта и научения. А. Фрейд в психозащитах видела не только механизмы снятия внешних и внутренних конфликтов, но и средство адаптации к социальному окружению. Современные зарубежные авторы Д. Ихилевнч, Г. Глезер в качестве приемов психозащиты называют принципиализацию, аутоагрессию, гетероатрессию, нейтрализацию. Отечественные специалисты В.Е.</w:t>
      </w:r>
      <w:r>
        <w:rPr>
          <w:rStyle w:val="WW8Num4z0"/>
          <w:rFonts w:ascii="Verdana" w:hAnsi="Verdana"/>
          <w:color w:val="000000"/>
          <w:sz w:val="18"/>
          <w:szCs w:val="18"/>
        </w:rPr>
        <w:t> </w:t>
      </w:r>
      <w:r>
        <w:rPr>
          <w:rStyle w:val="WW8Num3z0"/>
          <w:rFonts w:ascii="Verdana" w:hAnsi="Verdana"/>
          <w:color w:val="4682B4"/>
          <w:sz w:val="18"/>
          <w:szCs w:val="18"/>
        </w:rPr>
        <w:t>Рожнов</w:t>
      </w:r>
      <w:r>
        <w:rPr>
          <w:rFonts w:ascii="Verdana" w:hAnsi="Verdana"/>
          <w:color w:val="000000"/>
          <w:sz w:val="18"/>
          <w:szCs w:val="18"/>
        </w:rPr>
        <w:t>, М.Е. Бурно предлагают различать среди защитных механизмов деперсонализацию, дереализацию, вытеснение психотравм,</w:t>
      </w:r>
      <w:r>
        <w:rPr>
          <w:rStyle w:val="WW8Num4z0"/>
          <w:rFonts w:ascii="Verdana" w:hAnsi="Verdana"/>
          <w:color w:val="000000"/>
          <w:sz w:val="18"/>
          <w:szCs w:val="18"/>
        </w:rPr>
        <w:t> </w:t>
      </w:r>
      <w:r>
        <w:rPr>
          <w:rStyle w:val="WW8Num3z0"/>
          <w:rFonts w:ascii="Verdana" w:hAnsi="Verdana"/>
          <w:color w:val="4682B4"/>
          <w:sz w:val="18"/>
          <w:szCs w:val="18"/>
        </w:rPr>
        <w:t>отрешение</w:t>
      </w:r>
      <w:r>
        <w:rPr>
          <w:rStyle w:val="WW8Num4z0"/>
          <w:rFonts w:ascii="Verdana" w:hAnsi="Verdana"/>
          <w:color w:val="000000"/>
          <w:sz w:val="18"/>
          <w:szCs w:val="18"/>
        </w:rPr>
        <w:t> </w:t>
      </w:r>
      <w:r>
        <w:rPr>
          <w:rFonts w:ascii="Verdana" w:hAnsi="Verdana"/>
          <w:color w:val="000000"/>
          <w:sz w:val="18"/>
          <w:szCs w:val="18"/>
        </w:rPr>
        <w:t>от проблем, дисфорическую и астеническую позиции. А.Т.</w:t>
      </w:r>
      <w:r>
        <w:rPr>
          <w:rStyle w:val="WW8Num4z0"/>
          <w:rFonts w:ascii="Verdana" w:hAnsi="Verdana"/>
          <w:color w:val="000000"/>
          <w:sz w:val="18"/>
          <w:szCs w:val="18"/>
        </w:rPr>
        <w:t> </w:t>
      </w:r>
      <w:r>
        <w:rPr>
          <w:rStyle w:val="WW8Num3z0"/>
          <w:rFonts w:ascii="Verdana" w:hAnsi="Verdana"/>
          <w:color w:val="4682B4"/>
          <w:sz w:val="18"/>
          <w:szCs w:val="18"/>
        </w:rPr>
        <w:t>Филатов</w:t>
      </w:r>
      <w:r>
        <w:rPr>
          <w:rFonts w:ascii="Verdana" w:hAnsi="Verdana"/>
          <w:color w:val="000000"/>
          <w:sz w:val="18"/>
          <w:szCs w:val="18"/>
        </w:rPr>
        <w:t>, А.С. Кочарян, Г.С. Кочарян пропагандируют клиническую практику использования вытеснения,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Фрейд 3. Психология бессознательного: Сб. Произведений / Сост., научн. ред., авт. вступ. ст. М.Г. Ярошевский. - М., 1989. - 448 с. регрессии, реактивных образований и пр1. Э. Цветков освещает такие реакции сопротивления и защиты, как обратное чувство, подавление, аскетизм, расщепление, всемогущество, девальвация, примитивная идеализация, прожективная идентификация и др2.</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сегодняшний день отсутствует общепринятая классификация психологических защит, как отсутствует единое мнение относительно их оценки на предмет позитивного практического применения. Одни авторы находят в механизмах психозащиты средство повышения адаптированности личности, другие считают их деконструктивными, искажающими восприятие окружающей действительности и самих себя, поэтому ратуют за формирование техник совладания в трудных ситуациях.</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специального исследования тех же респондентов были изучены способы психологической защиты, используемые сотрудниками органов внутренних дел в психотравмирующих ситуациях на службе и вне ее; дана оценка применяемым способам психозащит; определены возможности формирования продуктивных техник психологической защиты у работников</w:t>
      </w:r>
      <w:r>
        <w:rPr>
          <w:rStyle w:val="WW8Num4z0"/>
          <w:rFonts w:ascii="Verdana" w:hAnsi="Verdana"/>
          <w:color w:val="000000"/>
          <w:sz w:val="18"/>
          <w:szCs w:val="18"/>
        </w:rPr>
        <w:t> </w:t>
      </w:r>
      <w:r>
        <w:rPr>
          <w:rStyle w:val="WW8Num3z0"/>
          <w:rFonts w:ascii="Verdana" w:hAnsi="Verdana"/>
          <w:color w:val="4682B4"/>
          <w:sz w:val="18"/>
          <w:szCs w:val="18"/>
        </w:rPr>
        <w:t>милиции</w:t>
      </w:r>
      <w:r>
        <w:rPr>
          <w:rFonts w:ascii="Verdana" w:hAnsi="Verdana"/>
          <w:color w:val="000000"/>
          <w:sz w:val="18"/>
          <w:szCs w:val="18"/>
        </w:rPr>
        <w:t>.</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ежедневных наблюдений, интервьюирования, последующего собеседования с испытуемыми выяснилось, что большинству обследуемых свойственны иррациональные формы противостояния в трудных ситуациях служебных и семейных конфликтов, особенно когда они остаются не понятыми руководителями, коллегами или близкими людьми. Среди неадекватных форм реагирования лидируют обида (60%),</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Психологическая защита (методические рекомендации). -Харьков, 1986. - 30с.</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Цветков Э. "В поисках утраченного Я" и "Тайные пружины человеческой психики". - СПб, 1993.- 140 е.; Его же. Тайные пружины человеческой психики или как расширить сферу своего влияния. - СПб, 1997.- 112 с. употребление алкоголя (41% опрошенных), курение (39%), частые вспышки гнева (27%), немотивированная бдительность (15%), нарушение сна (9%), депрессия (7%), притупленность эмоций (5%), уход от разрешения назревших проблем (5%), использование транквилизаторов (до 3%).</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Позитивные методы реагирования на жизненные кризисы назывались испытуемыми значительно реже: общение с близкими, друзьями (27% опрошенных), занятия спортом (21%), общение с природой (20%), продолжительный сон (19%), баня, бассейн (15%), просмотр телепередач (8%), слушание музыкальных записей (6%), чтение 3%), юмор (3%).</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и негативные, и позитивные формы реагирования на психотравмы являются нормальными, естественными, повседневно работающими реакциями, направленными на снятие разного рода напряжений в психоэмоциональной сфере сотрудников органов внутренних дел, их можно</w:t>
      </w:r>
      <w:r>
        <w:rPr>
          <w:rStyle w:val="WW8Num4z0"/>
          <w:rFonts w:ascii="Verdana" w:hAnsi="Verdana"/>
          <w:color w:val="000000"/>
          <w:sz w:val="18"/>
          <w:szCs w:val="18"/>
        </w:rPr>
        <w:t> </w:t>
      </w:r>
      <w:r>
        <w:rPr>
          <w:rStyle w:val="WW8Num3z0"/>
          <w:rFonts w:ascii="Verdana" w:hAnsi="Verdana"/>
          <w:color w:val="4682B4"/>
          <w:sz w:val="18"/>
          <w:szCs w:val="18"/>
        </w:rPr>
        <w:t>квалифицировать</w:t>
      </w:r>
      <w:r>
        <w:rPr>
          <w:rStyle w:val="WW8Num4z0"/>
          <w:rFonts w:ascii="Verdana" w:hAnsi="Verdana"/>
          <w:color w:val="000000"/>
          <w:sz w:val="18"/>
          <w:szCs w:val="18"/>
        </w:rPr>
        <w:t> </w:t>
      </w:r>
      <w:r>
        <w:rPr>
          <w:rFonts w:ascii="Verdana" w:hAnsi="Verdana"/>
          <w:color w:val="000000"/>
          <w:sz w:val="18"/>
          <w:szCs w:val="18"/>
        </w:rPr>
        <w:t>как приемы обеспечения личной профессиональной безопасности. Другими словами, это положительно или отрицательно окрашенные способы психологической защиты.</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Отсутствие у большинства исследуемых продуктивных способов психологической защиты в психотравмирующих ситуациях побудило нас к осуществлению обучающего эксперимента, </w:t>
      </w:r>
      <w:r>
        <w:rPr>
          <w:rFonts w:ascii="Verdana" w:hAnsi="Verdana"/>
          <w:color w:val="000000"/>
          <w:sz w:val="18"/>
          <w:szCs w:val="18"/>
        </w:rPr>
        <w:lastRenderedPageBreak/>
        <w:t>реализованного в рамках спецкурса "Конфликтология", с 1994 года введенного в учебный план факультета заочного обучения Костанайской высшей школы МВД Республики Казахстан, а также в процессе преподавания других психолого-педагогических и управленческих дисциплин. Для осуществления поставленной цели были решены следующие задачи: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формирование теоретических знаний о природе конфликтов, их видах, функциях, условиях и причинах возникновения, динамике развития;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вооружение умениями конструирования конфликтов на службе, в быту и использование их положительного потенциала в жизненных ситуациях;</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закрепление навыков профилактики, преодоления, разрешения противоборств;</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развитие эффективных техник психогигиены и психоэащиты.</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Методологическим фундаментом формирующего эксперимента стала уже упоминавшаяся позитивная психотерапия, оригинальная по содержанию, краткосрочная по времени и эффективная по качеству воздействия система психопомощи здоровым людям, переживающим разного рода конфликты1. В качестве базисных использовались гуманистические, конфликтцентрированные принципы работы данной психотерапевтической школы.</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Гуманистические позиции позитивной психотерапии рассматривают личность независимо от расовой, социальной, профессиональной или иной принадлежности как главную ценность, меру всех вещей и явлений. Основной постулат позитивной психотерапии гласит, что человек от природы хорош и совершенен, и его необходимо рассматривать как шахту с бриллиантами. Воспитание трактуется ею как процесс "вытаскивания бриллиантов из шахты". Положительные качества человека в жизни усиливаются посредством его способности знать (приобретать опыт, делиться им, учить, учиться) и способности любить (быть любящим, быть любимым). На данном постулате должна основываться всякая деятельность, направленная на развитие и совершенствование личности, будь то управление или медицина, педагогика или маркетинг.</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Представители "позитивной психотерапии" считают, что способность человека помочь самому себе в трудной ситуации является основой его душевного благополучия. В связи с этим они предлагают обучение методам</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4z0"/>
          <w:rFonts w:ascii="Verdana" w:hAnsi="Verdana"/>
          <w:color w:val="000000"/>
          <w:sz w:val="18"/>
          <w:szCs w:val="18"/>
        </w:rPr>
        <w:t> </w:t>
      </w:r>
      <w:r>
        <w:rPr>
          <w:rStyle w:val="WW8Num3z0"/>
          <w:rFonts w:ascii="Verdana" w:hAnsi="Verdana"/>
          <w:color w:val="4682B4"/>
          <w:sz w:val="18"/>
          <w:szCs w:val="18"/>
        </w:rPr>
        <w:t>Токарев</w:t>
      </w:r>
      <w:r>
        <w:rPr>
          <w:rStyle w:val="WW8Num4z0"/>
          <w:rFonts w:ascii="Verdana" w:hAnsi="Verdana"/>
          <w:color w:val="000000"/>
          <w:sz w:val="18"/>
          <w:szCs w:val="18"/>
        </w:rPr>
        <w:t> </w:t>
      </w:r>
      <w:r>
        <w:rPr>
          <w:rFonts w:ascii="Verdana" w:hAnsi="Verdana"/>
          <w:color w:val="000000"/>
          <w:sz w:val="18"/>
          <w:szCs w:val="18"/>
        </w:rPr>
        <w:t>Н.Н., Токарева JI.A. Конфликты и жизненные проблемы сотрудников ОВД в русле концепции позитивной психотерапии // Психопедагогика в правоохранительных органах. - 1995. - № 2. - С.33-35. психологической самопомощи, позволяющей личности адекватно реагировать на жизненные кризисы. Адекватно - значит продуктивно, оптимально, с пользой для себя и окружающих иметь возможность противостоять негативным проявлениям социума.</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условиях многоконфликтности и тревожности испытуемых особую действенность в контексте их экспериментального обучения психозащитным методикам приобрел конфликтцентрированный принцип позитивной психотерапии. В структуре любого конфликта он позволяет дифференцировать:</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базис-конфликт, уходящий корнями в детство и раннее воспитание;</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актуальный конфликт, протекающий "здесь и теперь", обусловленный мировоззренческими установками, регламентирующими отношение к себе, к обществу, к миру, к труду;</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внутренний конфликт, являющийся следствием неразрешенных сегодняшних актуальных конфликтов.</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Хронический внутренний конфликт является наиболее распространенной причиной психосоматических расстройств личности и суицидов как крайних реакций деструктивного поведения.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формирующего эксперимента на вооружение была взята пятиступенчатая методика работы с конфликтами.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ступень включала в себя наблюдение (обозрение) и дистанциирование конфликтной ситуации. Она позволяла выделить и кристаллизовать волнующую проблему.</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ступень - инвентаризация. Она преследовала цель и экспериментатору, и испытуемому показать и негативные, и позитивные стороны неблагоприятной ситуации.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ступень - ситуативное поощрение, когда обсуждаются положительные стороны партнера по конфликту.</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ступень - вербализация и переосмысление пережитого кризиса, в результате чего испытуемый делает вывод, может ли он сам изменить конфликтную ситуацию. В противном случае, если изменить ситуацию нет сил, средств или возможности, продуктивно изменить свое отношение к ней. Это и означает решение проблемы.</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ступень - расширение целей и поля деятельности после разрешения конфликта. На этой ступени продуктивно планирование на будущее - на сегодня, на завтра, на неделю, на месяц, на квартал, на год, на 5 лет и т.д.</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Основной задачей такого моделирования является развитие коммуникативных и активизация всех других способностей личности во всех жизненно важных сферах - в семье, в профессиональной деятельности, в духовном развитии, в оздоровлении образа жизни и пр., что получило название моделирования жизненной перспективы. В процессе планирования приоритетными являются три аспекта - благополучие самой личности, семья и работа, мировоззрение - отвечает ли оно духу времена и общечеловеческим ценностям.</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Транскультуральный принцип позитивной психотерапии предполагает максимально эффективное использование в ходе психологического тренинга, психотерапевтических возможностей религии, искусства, национальных обычаев и традиций, устного народного творчества, различных индивидуальных и групповых психотерапевтических методик (психоанализ, психодрама, гештальттерапия и др.), формирующих правильное отношение к жизни и адекватное реагирование на психотравмы.</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Слушатели отметили эффективность практического применения двух психозащит - дистанциирования и вербализации психотравмирующих ситуаций. Это самые простые, естественные и всем доступные методы психологической защиты.</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Дистанциирование - это взгляд на волнующую ситуацию со стороны. В случае неумения дистанциироваться, т.е. "отодвигать" проблему, подключаются ассоциации: рассматривание себя на экране из зрительного зала - со стороны виднее; манипулирование с рисунком - поднесите картину прямо к лицу, непосредственно к глазам - изображение расплывчато, ничего не видно. Отодвиньте изображение от себя - на расстоянии все воспринимается отчетливо. Так и с жизненными проблемами. Если принимать их очень близко, трудно понять истоки, причинно-следственные зависимости, последствия кризисных ситуаций. В этом случае трудно их решить. Дистанцировать волнующую проблему - значит подойти к ней философски, несколько отдалить травмирующую ситуацию, попытаться определить ее причинно-следственные связи, динамику развития, сконструировать варианты разрешения и способы профилактики на будущее.</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Вербализация - словесное оформление возникшей проблемы. Несмотря на простоту и доступность, эта методика полиморфна и многофункциональна. Делиться с близкими людьми тяготами полезно, даже если человек не получит сочувствия или совета в ответ на свое откровение. Проговаривая, он как бы раскладывает проблему по полочкам, глубже осознает происходящее: "Я проговорился. Он подумал. Они решили. Мне показалось. Кто-то сделал. В результате получилось.". Так через вербализацию достигается структурирование проблемы. (Что? Как? Отчего? Для чего? Почему? и т.д.). Параллельно подключаются механизмы дистанциирования ситуации - человек делится мыслями и улавливает реакцию одобрения - порицания собеседника на происходящее. Одновременно осуществляется программирование - поиск путей выхода из неблагоприятного положения, конкретизация планов.</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Отрицательная сторона вербализации - эффект перекладывания нагрузки на плечи контактера. Это происходит в двух случаях: когда слушателю небезразличны дела собеседника и он искренне сочувствует ему, или когда переживающий проблемы человек слишком настойчиво "загружает" слушателя, чего не следует делать по этическим соображениям, за исключением ситуации психотерапевтической помощи.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Таким образом, дистанцирование и вербализация дают возможность глубоко, детально и всесторонне осознать и проанализировать трудную жизненную ситуацию и с достоинством выйти из нее, подключив ранее не реализованные способности.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Примером деструктивного способа психозащиты является всякого рода агрессия - физическая или психическая, прямая или косвенная, осознанная или неосознаваемая, направленная на себя или окружающих. Агрессия - удел духовно бедных и слабых. Она не может дать плодотворных результатов коммуникации.</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Расширению информационного поля обучаемых содействовало изучение слушателями-заочниками учебной, научной, научно-популярной литературы по психологии конфликтов, кризисов, стрессов и суицидов1, многочисленных публикаций на эту тему в журнале "Психопедагогика в</w:t>
      </w:r>
      <w:r>
        <w:rPr>
          <w:rStyle w:val="WW8Num4z0"/>
          <w:rFonts w:ascii="Verdana" w:hAnsi="Verdana"/>
          <w:color w:val="000000"/>
          <w:sz w:val="18"/>
          <w:szCs w:val="18"/>
        </w:rPr>
        <w:t> </w:t>
      </w:r>
      <w:r>
        <w:rPr>
          <w:rStyle w:val="WW8Num3z0"/>
          <w:rFonts w:ascii="Verdana" w:hAnsi="Verdana"/>
          <w:color w:val="4682B4"/>
          <w:sz w:val="18"/>
          <w:szCs w:val="18"/>
        </w:rPr>
        <w:t>правоохранительной</w:t>
      </w:r>
      <w:r>
        <w:rPr>
          <w:rStyle w:val="WW8Num4z0"/>
          <w:rFonts w:ascii="Verdana" w:hAnsi="Verdana"/>
          <w:color w:val="000000"/>
          <w:sz w:val="18"/>
          <w:szCs w:val="18"/>
        </w:rPr>
        <w:t> </w:t>
      </w:r>
      <w:r>
        <w:rPr>
          <w:rFonts w:ascii="Verdana" w:hAnsi="Verdana"/>
          <w:color w:val="000000"/>
          <w:sz w:val="18"/>
          <w:szCs w:val="18"/>
        </w:rPr>
        <w:t>деятельности"2. В процессе формирующего эксперимента широко использовался опыт служебных, семейно-бытовых отношений сотрудников, анализ технологий</w:t>
      </w:r>
      <w:r>
        <w:rPr>
          <w:rStyle w:val="WW8Num4z0"/>
          <w:rFonts w:ascii="Verdana" w:hAnsi="Verdana"/>
          <w:color w:val="000000"/>
          <w:sz w:val="18"/>
          <w:szCs w:val="18"/>
        </w:rPr>
        <w:t> </w:t>
      </w:r>
      <w:r>
        <w:rPr>
          <w:rStyle w:val="WW8Num3z0"/>
          <w:rFonts w:ascii="Verdana" w:hAnsi="Verdana"/>
          <w:color w:val="4682B4"/>
          <w:sz w:val="18"/>
          <w:szCs w:val="18"/>
        </w:rPr>
        <w:t>предупреждения</w:t>
      </w:r>
      <w:r>
        <w:rPr>
          <w:rStyle w:val="WW8Num4z0"/>
          <w:rFonts w:ascii="Verdana" w:hAnsi="Verdana"/>
          <w:color w:val="000000"/>
          <w:sz w:val="18"/>
          <w:szCs w:val="18"/>
        </w:rPr>
        <w:t> </w:t>
      </w:r>
      <w:r>
        <w:rPr>
          <w:rFonts w:ascii="Verdana" w:hAnsi="Verdana"/>
          <w:color w:val="000000"/>
          <w:sz w:val="18"/>
          <w:szCs w:val="18"/>
        </w:rPr>
        <w:t>и преодоления психотравм, нервно-эмоциональных и психофических перегрузок.</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4z0"/>
          <w:rFonts w:ascii="Verdana" w:hAnsi="Verdana"/>
          <w:color w:val="000000"/>
          <w:sz w:val="18"/>
          <w:szCs w:val="18"/>
        </w:rPr>
        <w:t> </w:t>
      </w:r>
      <w:r>
        <w:rPr>
          <w:rStyle w:val="WW8Num3z0"/>
          <w:rFonts w:ascii="Verdana" w:hAnsi="Verdana"/>
          <w:color w:val="4682B4"/>
          <w:sz w:val="18"/>
          <w:szCs w:val="18"/>
        </w:rPr>
        <w:t>Водолазский</w:t>
      </w:r>
      <w:r>
        <w:rPr>
          <w:rStyle w:val="WW8Num4z0"/>
          <w:rFonts w:ascii="Verdana" w:hAnsi="Verdana"/>
          <w:color w:val="000000"/>
          <w:sz w:val="18"/>
          <w:szCs w:val="18"/>
        </w:rPr>
        <w:t> </w:t>
      </w:r>
      <w:r>
        <w:rPr>
          <w:rFonts w:ascii="Verdana" w:hAnsi="Verdana"/>
          <w:color w:val="000000"/>
          <w:sz w:val="18"/>
          <w:szCs w:val="18"/>
        </w:rPr>
        <w:t>Б.Ф., Гутерман М.П. Конфликты и стрессы в деятельности работников органов внутренних дел: Учеб. пособие. - Омск, 1976. - 35 е.;</w:t>
      </w:r>
      <w:r>
        <w:rPr>
          <w:rStyle w:val="WW8Num4z0"/>
          <w:rFonts w:ascii="Verdana" w:hAnsi="Verdana"/>
          <w:color w:val="000000"/>
          <w:sz w:val="18"/>
          <w:szCs w:val="18"/>
        </w:rPr>
        <w:t> </w:t>
      </w:r>
      <w:r>
        <w:rPr>
          <w:rStyle w:val="WW8Num3z0"/>
          <w:rFonts w:ascii="Verdana" w:hAnsi="Verdana"/>
          <w:color w:val="4682B4"/>
          <w:sz w:val="18"/>
          <w:szCs w:val="18"/>
        </w:rPr>
        <w:t>Пивоваров</w:t>
      </w:r>
      <w:r>
        <w:rPr>
          <w:rStyle w:val="WW8Num4z0"/>
          <w:rFonts w:ascii="Verdana" w:hAnsi="Verdana"/>
          <w:color w:val="000000"/>
          <w:sz w:val="18"/>
          <w:szCs w:val="18"/>
        </w:rPr>
        <w:t> </w:t>
      </w:r>
      <w:r>
        <w:rPr>
          <w:rFonts w:ascii="Verdana" w:hAnsi="Verdana"/>
          <w:color w:val="000000"/>
          <w:sz w:val="18"/>
          <w:szCs w:val="18"/>
        </w:rPr>
        <w:t>П.Г., Сапарин О.Е. Психология конфликта и его преодоление в управленческой практике руководителей органов внутренних дел: Учебное пособие. - Караганда, 1994. - 56 с и др.</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w:t>
      </w:r>
      <w:r>
        <w:rPr>
          <w:rStyle w:val="WW8Num4z0"/>
          <w:rFonts w:ascii="Verdana" w:hAnsi="Verdana"/>
          <w:color w:val="000000"/>
          <w:sz w:val="18"/>
          <w:szCs w:val="18"/>
        </w:rPr>
        <w:t> </w:t>
      </w:r>
      <w:r>
        <w:rPr>
          <w:rStyle w:val="WW8Num3z0"/>
          <w:rFonts w:ascii="Verdana" w:hAnsi="Verdana"/>
          <w:color w:val="4682B4"/>
          <w:sz w:val="18"/>
          <w:szCs w:val="18"/>
        </w:rPr>
        <w:t>Божбанова</w:t>
      </w:r>
      <w:r>
        <w:rPr>
          <w:rStyle w:val="WW8Num4z0"/>
          <w:rFonts w:ascii="Verdana" w:hAnsi="Verdana"/>
          <w:color w:val="000000"/>
          <w:sz w:val="18"/>
          <w:szCs w:val="18"/>
        </w:rPr>
        <w:t> </w:t>
      </w:r>
      <w:r>
        <w:rPr>
          <w:rFonts w:ascii="Verdana" w:hAnsi="Verdana"/>
          <w:color w:val="000000"/>
          <w:sz w:val="18"/>
          <w:szCs w:val="18"/>
        </w:rPr>
        <w:t>Р.Ж. Пути управления конфликтной ситуацией // Психопедагогика в правоохранительных органах. - 1996. - № 2 (4). - С. 42-43;</w:t>
      </w:r>
      <w:r>
        <w:rPr>
          <w:rStyle w:val="WW8Num4z0"/>
          <w:rFonts w:ascii="Verdana" w:hAnsi="Verdana"/>
          <w:color w:val="000000"/>
          <w:sz w:val="18"/>
          <w:szCs w:val="18"/>
        </w:rPr>
        <w:t> </w:t>
      </w:r>
      <w:r>
        <w:rPr>
          <w:rStyle w:val="WW8Num3z0"/>
          <w:rFonts w:ascii="Verdana" w:hAnsi="Verdana"/>
          <w:color w:val="4682B4"/>
          <w:sz w:val="18"/>
          <w:szCs w:val="18"/>
        </w:rPr>
        <w:t>Пономарев</w:t>
      </w:r>
      <w:r>
        <w:rPr>
          <w:rStyle w:val="WW8Num4z0"/>
          <w:rFonts w:ascii="Verdana" w:hAnsi="Verdana"/>
          <w:color w:val="000000"/>
          <w:sz w:val="18"/>
          <w:szCs w:val="18"/>
        </w:rPr>
        <w:t> </w:t>
      </w:r>
      <w:r>
        <w:rPr>
          <w:rFonts w:ascii="Verdana" w:hAnsi="Verdana"/>
          <w:color w:val="000000"/>
          <w:sz w:val="18"/>
          <w:szCs w:val="18"/>
        </w:rPr>
        <w:t>Е.А. Психологические факторы обеспечения личной безопасности сотрудников ОВД // Там же. - 1996. - № 1 (3). - С. 40-41 и др.</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Обучающиеся обменивались положительными и отрицательными методиками разрешения противоборств на службе и вне ее. По проблемам преодоления кризисов и конфликтов слушатели с интересом написали курсовые работы.</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Испытуемые единодушно отметили положительный эффект от формирующего эксперимента. Заключительное интервьюирование и собеседование показало, что способность к психологической защите у сотрудников внутренних дел индивидуальна, как индивидуальны формы их реагирования на психотравмирующие ситуации.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Отметим, что прослеживается явная зависимость рассматриваемых механизмов психогигиены и психозащиты от мировоззренческих, психологических, культуральных, национальных и других особенностей личности. Замечено, что тип реагирования на жизненные трудности часто копируется из социального окружения. Образцом реагирования на психотравмы нередко становится поведение родителей, родственников, вышестоящих начальников, признанных кумиров даже в случае критического восприятия реакций последних. Так, если в ответ на семейный конфликт отец хранит долгое молчание или проявляет агрессивность к членам семьи, сын нередко повторяет аналогичную практику.</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Приобретенный в детстве опыт реагирования на конфликты оказывается живучим и трудно поддается коррекции даже в случае осознания его коммуникативной непродуктивности и обременительности для окружающих. Вместе с тем, прочно усваиваются образцы психозащитных методик и в зрелом возрасте. Если начальник, чувствуя свою несостоятельность или слабость, позволяет себе оскорблять подчиненного, скоро для них это становится нормой с положительными или отрицательными последствиями.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результате исследования установлено, что все используемые личностью способы психологической защиты можно дифференцировать как эффективные (оптимальные, конструктивные) и непродуктивные (деструктивные) в зависимости от результатов реагирования на психотравму. Как всякая классификация, данная дифференциация условна в силу ее зависимости от жизненной ситуации. Один и тот же способ реагирования на конфликт в одном случае может выступать как плодотворный, а в другом -принимать отрицательный оттенок. Критерием оценки выбранного приема психологической защиты могут выступать следующие условия: способствует ли выбранная психозащита снижению напряжения и усилению социально-трудовой адаптации </w:t>
      </w:r>
      <w:r>
        <w:rPr>
          <w:rFonts w:ascii="Verdana" w:hAnsi="Verdana"/>
          <w:color w:val="000000"/>
          <w:sz w:val="18"/>
          <w:szCs w:val="18"/>
        </w:rPr>
        <w:lastRenderedPageBreak/>
        <w:t>сотрудника; содействует ли она физическому, психическому и социальному благополучию, то есть укреплению здоровья; не противоречит ли этическому принципу "не навреди себе и ближнему ".</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Способность эффективно пользоваться приемами психозащиты служит показателем зрелости личности. Зрелая личность способна сознавать мотивы своего поведения, выбирать адекватные средства реагирования и брать ответственность за осуществленный выбор.</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Незрелая личность искаженно представляет мотивы своего поведения, зачастую пользуется непродуктивными методами психологической защиты, наносящими</w:t>
      </w:r>
      <w:r>
        <w:rPr>
          <w:rStyle w:val="WW8Num4z0"/>
          <w:rFonts w:ascii="Verdana" w:hAnsi="Verdana"/>
          <w:color w:val="000000"/>
          <w:sz w:val="18"/>
          <w:szCs w:val="18"/>
        </w:rPr>
        <w:t> </w:t>
      </w:r>
      <w:r>
        <w:rPr>
          <w:rStyle w:val="WW8Num3z0"/>
          <w:rFonts w:ascii="Verdana" w:hAnsi="Verdana"/>
          <w:color w:val="4682B4"/>
          <w:sz w:val="18"/>
          <w:szCs w:val="18"/>
        </w:rPr>
        <w:t>вред</w:t>
      </w:r>
      <w:r>
        <w:rPr>
          <w:rStyle w:val="WW8Num4z0"/>
          <w:rFonts w:ascii="Verdana" w:hAnsi="Verdana"/>
          <w:color w:val="000000"/>
          <w:sz w:val="18"/>
          <w:szCs w:val="18"/>
        </w:rPr>
        <w:t> </w:t>
      </w:r>
      <w:r>
        <w:rPr>
          <w:rFonts w:ascii="Verdana" w:hAnsi="Verdana"/>
          <w:color w:val="000000"/>
          <w:sz w:val="18"/>
          <w:szCs w:val="18"/>
        </w:rPr>
        <w:t>и самой личности, и окружающим. Полноценное образование, гуманистическое воспитание, психологическая информированность, здоровый образ жизни выступают позитивными факторами формирования положительных психозащит, позволяющих личности не только противостоять жизненным проблемам, но и конструктивно решать их во благо себе и окружающим как в служебной деятельности, так и в быту.</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усиления профилактических и психогигиенических антисуицидальных мероприятий внутри системы органов внутренних дел продуктивно осуществлять работу в следующих направлениях: организовать психокоррекционные мероприятия в рамках консультативных центров, "телефонов доверия", ориентированных на психологическую помощь сотрудникам;</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через клубы по интересам, центры здоровья, спортивные секции пропагандировать здоровый образ жизни;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проводить массовые ежегодные обследования сотрудников с целью выявления так называемой группы риска (на предмет наличия неврозов и психогений) с последующей систематической амбулаторной, стационарной или санаторно-курортной диспансеризацией для необходимой профилактической работы;</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практиковать специализированную помощь в кризисных ситуациях чрезвычайного характера;</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обеспечить социально-психологическую поддержку молодым и распадающимся семьям; реанимировать работу кабинетов психологической помощи, институтов наставничества, офицерских собраний, женсовета, других общественных организаций.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к механизмам психологической защиты относят специфические формы реагирования, снижающие остроту переживания угрозы внутриличностного или внешнего конфликта и позволяющие продуктивно адаптироваться к социальному окружению. Психозащита -необходимый метод обеспечения личной психологической и профессиональной безопасности сотрудников полиции. Она является важнейшим фактором психогигиены и психопрофилактики суицидальных явлений в психотравмирующей среде. Сформированность указанных механизмов содействует персонализации управления и обеспечивает продуктивность служебной деятельности сотрудников органов внутренних дел.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направлено на повышение эффективности деятельности органов внутренних дел Республики Казахстан на основе персонализации внутрисистемных управленческих отношений их участков. Исследование показало высокую актуальность этого направления научного поиска. Начиная с середины 60-х годов, проводилась активная разработка проблем управления в социальных системах. При этом основное внимание уделялось системному, кибернетическому, технократическому подходу. С 70-х годов в</w:t>
      </w:r>
      <w:r>
        <w:rPr>
          <w:rStyle w:val="WW8Num4z0"/>
          <w:rFonts w:ascii="Verdana" w:hAnsi="Verdana"/>
          <w:color w:val="000000"/>
          <w:sz w:val="18"/>
          <w:szCs w:val="18"/>
        </w:rPr>
        <w:t> </w:t>
      </w:r>
      <w:r>
        <w:rPr>
          <w:rStyle w:val="WW8Num3z0"/>
          <w:rFonts w:ascii="Verdana" w:hAnsi="Verdana"/>
          <w:color w:val="4682B4"/>
          <w:sz w:val="18"/>
          <w:szCs w:val="18"/>
        </w:rPr>
        <w:t>СССР</w:t>
      </w:r>
      <w:r>
        <w:rPr>
          <w:rStyle w:val="WW8Num4z0"/>
          <w:rFonts w:ascii="Verdana" w:hAnsi="Verdana"/>
          <w:color w:val="000000"/>
          <w:sz w:val="18"/>
          <w:szCs w:val="18"/>
        </w:rPr>
        <w:t> </w:t>
      </w:r>
      <w:r>
        <w:rPr>
          <w:rFonts w:ascii="Verdana" w:hAnsi="Verdana"/>
          <w:color w:val="000000"/>
          <w:sz w:val="18"/>
          <w:szCs w:val="18"/>
        </w:rPr>
        <w:t>совершенствуется система коммунистического воспитания. Но эти процессы происходили изолированно, не пересекались. Дотижения в области психологии и педагогики личности почти не использовались при разработке проблем управления и права. Это привело к определенному игнорированию роли личности в социальном управлении и правовом регулировании управленческих отношений.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Идеологизированная заданность методологической основы догматизированного материализма не позволяла плодотворно исследовать проблему личности в социальном управлении, выработать научно обоснованные предложения по персонализации управленческих и правовых отношений. Это в полной мере относится к вопросам формирования в процессе воспитательной деятельности личности профессионалов органов внутренних дел.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Исследования в этой области оказывали только незначительную помощь практике. А проводимая без должного научного обоснования воспитательная работа с сотрудниками органов внутренних дел не оказывала сколько-нибудь существенного влияния на повышение морально-психологического и нравственного облика сотрудника, а в последствии была свернута.</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началом перестроечных процессов с середины 80-х годов проблематика социального управления, правового воспитания сотрудников правоохранительных органов была оттеснена с поля зрения исследователей необходимостью научного осмысления более "горячих", злободневных проблем, порожденных кардинальными изменениями в социально-политических и экономических условиях жизни общества. В социальных науках начался период ломки сложившихся научных парадигм, пересмотр многих сложившихся форм и методов воспитательной работы. Жизнь убедительно доказала необходимость исследования нового научного направления - персонализации внутрисистемных управленческих отношений как фактора повышения эффективности деятельности органов внутренних дел и воспитательного воздействия на их персонал.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позволяет сформировать следующие выводы и предложения.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Персонализация внутрисистемных управленческих отношений в органах внутренних дел является важным условием повышения эффективности служебной деятельности сотрудников, фактором глобальной гуманизации правоохранительной деятельности.</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Исследование вопросов персонализации внутрисистемных управленческих отношений в органах внутренних дел возможно только при условии одновременного изучения проблем роли личности в социальном управлении, творческого использования полученных ранее в этой области результатов. Только на стыке теории управления,</w:t>
      </w:r>
      <w:r>
        <w:rPr>
          <w:rStyle w:val="WW8Num4z0"/>
          <w:rFonts w:ascii="Verdana" w:hAnsi="Verdana"/>
          <w:color w:val="000000"/>
          <w:sz w:val="18"/>
          <w:szCs w:val="18"/>
        </w:rPr>
        <w:t> </w:t>
      </w:r>
      <w:r>
        <w:rPr>
          <w:rStyle w:val="WW8Num3z0"/>
          <w:rFonts w:ascii="Verdana" w:hAnsi="Verdana"/>
          <w:color w:val="4682B4"/>
          <w:sz w:val="18"/>
          <w:szCs w:val="18"/>
        </w:rPr>
        <w:t>юриспруденции</w:t>
      </w:r>
      <w:r>
        <w:rPr>
          <w:rFonts w:ascii="Verdana" w:hAnsi="Verdana"/>
          <w:color w:val="000000"/>
          <w:sz w:val="18"/>
          <w:szCs w:val="18"/>
        </w:rPr>
        <w:t>, социальной психологии, юридической психологии и педагогики возможно углубленное исследование указанного феномена.</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 мере развития демократических начал, гражданского общества и продвижения на пути строительства правового государства прямое, непосредственное, административно-командное социальное управление будет вытесняться методами "мягкого управления" с учетом возрастания суверенности личности в новых экономических и социальных условиях, ее способности к саморегуляции и персонализации.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 интересах изучения феномена персонализации внутрисистемных управленческих отношений научная категория "личность" рассматривается в нескольких аспектах:</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позиции философии в качестве индивидуального бытия общественных отношений;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позиций теории и социологии управления в качестве субъекта и объекта управления, основного компонента социальной системы и управленческой деятельности в социальных системах;</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позиций теории права в качестве субъекта правовых отношений;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позиций психологии и педагогики в качестве объекта воспитательного воздействия, осуществляющего "присвоение" личностью общественно значимых аксиологических ценностей через усвоение социальных норм и установок в процессе социализации.</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Возможность самореализации личности в персонализированных управленческих отношениях связана с высоким развитием</w:t>
      </w:r>
      <w:r>
        <w:rPr>
          <w:rStyle w:val="WW8Num4z0"/>
          <w:rFonts w:ascii="Verdana" w:hAnsi="Verdana"/>
          <w:color w:val="000000"/>
          <w:sz w:val="18"/>
          <w:szCs w:val="18"/>
        </w:rPr>
        <w:t> </w:t>
      </w:r>
      <w:r>
        <w:rPr>
          <w:rStyle w:val="WW8Num3z0"/>
          <w:rFonts w:ascii="Verdana" w:hAnsi="Verdana"/>
          <w:color w:val="4682B4"/>
          <w:sz w:val="18"/>
          <w:szCs w:val="18"/>
        </w:rPr>
        <w:t>правосознания</w:t>
      </w:r>
      <w:r>
        <w:rPr>
          <w:rStyle w:val="WW8Num4z0"/>
          <w:rFonts w:ascii="Verdana" w:hAnsi="Verdana"/>
          <w:color w:val="000000"/>
          <w:sz w:val="18"/>
          <w:szCs w:val="18"/>
        </w:rPr>
        <w:t> </w:t>
      </w:r>
      <w:r>
        <w:rPr>
          <w:rFonts w:ascii="Verdana" w:hAnsi="Verdana"/>
          <w:color w:val="000000"/>
          <w:sz w:val="18"/>
          <w:szCs w:val="18"/>
        </w:rPr>
        <w:t>и правовой культуры сотрудников органов внутренних дел.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Формирование правосознаяия и правовой культуры работников полиции является необходимым условием персонализации внутрисистемных управленческих отношений, важным элементом социально-психологического аспекта управления в органах внутренних дел.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Исследование дает основание утверждать, что воспитательная работа с сотрудниками органов внутренних дел является специфическим видом социального управления, содержащим все стадии управленческого цикла и осуществляемым на основе закономерностей и принципов управления (объективности, конкретности, комплексного подхода, основного звена, оптимальности и эффективности).</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Важным фактором воспитания и социализации личности выступает право, которое посредством единой нормативной системы регулирования поведения</w:t>
      </w:r>
      <w:r>
        <w:rPr>
          <w:rStyle w:val="WW8Num4z0"/>
          <w:rFonts w:ascii="Verdana" w:hAnsi="Verdana"/>
          <w:color w:val="000000"/>
          <w:sz w:val="18"/>
          <w:szCs w:val="18"/>
        </w:rPr>
        <w:t> </w:t>
      </w:r>
      <w:r>
        <w:rPr>
          <w:rStyle w:val="WW8Num3z0"/>
          <w:rFonts w:ascii="Verdana" w:hAnsi="Verdana"/>
          <w:color w:val="4682B4"/>
          <w:sz w:val="18"/>
          <w:szCs w:val="18"/>
        </w:rPr>
        <w:t>граждан</w:t>
      </w:r>
      <w:r>
        <w:rPr>
          <w:rStyle w:val="WW8Num4z0"/>
          <w:rFonts w:ascii="Verdana" w:hAnsi="Verdana"/>
          <w:color w:val="000000"/>
          <w:sz w:val="18"/>
          <w:szCs w:val="18"/>
        </w:rPr>
        <w:t> </w:t>
      </w:r>
      <w:r>
        <w:rPr>
          <w:rFonts w:ascii="Verdana" w:hAnsi="Verdana"/>
          <w:color w:val="000000"/>
          <w:sz w:val="18"/>
          <w:szCs w:val="18"/>
        </w:rPr>
        <w:t xml:space="preserve">в обществе </w:t>
      </w:r>
      <w:r>
        <w:rPr>
          <w:rFonts w:ascii="Verdana" w:hAnsi="Verdana"/>
          <w:color w:val="000000"/>
          <w:sz w:val="18"/>
          <w:szCs w:val="18"/>
        </w:rPr>
        <w:lastRenderedPageBreak/>
        <w:t>воспитывает человека в соответствии с системой ценностей общества и объективными потребностями его развития.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Проведенное исследование позволило определить научную категорию "персонализация" как своеобразный процесс социализации, в результате которого субъект получает представленность (социальную роль) в деятельности других людей и выступает в общественных (служебных, управленческих и других) отношениях в качестве личности, что влечет за собой действенные преобразования интеллектуальной, волевой, аффективно-потребностной сферы субъекта персонализации.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персонализации внутрисистемных управленческих отношений наблюдается своеобразная "интеграция" субъектно-объектных взаимоотношений их участников.</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Исследование дает основание утверждать наличие принципиальной возможности "замера" структуры персонализированных связей во внутрисистемных управленческих отношениях путем применения методов интерперсональной диагностики взаимоотношений в коллективах сотрудников органов внутренних дел.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Под персонализацией внутрисистемных управленческих отношений в органах внутренних дел понимается базирующееся на гуманистических принципах социально-ценностное отношение к субъектам и объектам управления на основе учета их индивидуально-психологических и типологических характеристик. Персональная обращенность к участникам внутрисистемных управленческих коммуникаций способствует максимальному использованию на службе, в семье и других жизненно важных сферах нереализованных способностей сотрудников, содействует их адаптации к службе, позволяет обеспечить физическое, психическое и социальное благополучие личности.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Управление в социальных системах представляет собой сознательное волевое воздействие на социально управляемую систему с целью перевода ее в желаемое состояние, придания ей новых качественных свойств и не может быть осуществлено эффективно без персонализации внутрисистемных управленческих отношений.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Представляется, что социально-правовая защита сотрудников органов внутренних дел может успешно реализоваться только на основе персональной обращенности к участникам служебных отношений.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Изучение управленческой практики показало, что в настоящее время имеет место устойчивая тенденция деперсонализации личного состава органов внутренних дел Республики Казахстан, крайне негативными проявлениями которой является высокая текучесть кадров, алкоголизация, ауто- и гетероагрессия.</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Под деперсонализацией понимается выраженная в различной степени утрата возможности индивида быть представленным в жизни других людей, проявить способность быть личностью в служебной и иных сферах жизнедеятельности. В крайних формах деперсонализация проявляется в виде неспособности человека к личностному самовыражению в общении с другими людьми.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Одним из проявлений деперсонализации, как показали исследования, является высокая реактивная тревожность, следствием которой выступают конфликтность в служебных отношениях и в быту, неконструктивное поведение, суициды и агрессивное поведение, неврозы и психогении.</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Симптомом высокой деперсонализации личного состава органов внутренних дел является ориентированность</w:t>
      </w:r>
      <w:r>
        <w:rPr>
          <w:rStyle w:val="WW8Num4z0"/>
          <w:rFonts w:ascii="Verdana" w:hAnsi="Verdana"/>
          <w:color w:val="000000"/>
          <w:sz w:val="18"/>
          <w:szCs w:val="18"/>
        </w:rPr>
        <w:t> </w:t>
      </w:r>
      <w:r>
        <w:rPr>
          <w:rStyle w:val="WW8Num3z0"/>
          <w:rFonts w:ascii="Verdana" w:hAnsi="Verdana"/>
          <w:color w:val="4682B4"/>
          <w:sz w:val="18"/>
          <w:szCs w:val="18"/>
        </w:rPr>
        <w:t>полицейского</w:t>
      </w:r>
      <w:r>
        <w:rPr>
          <w:rStyle w:val="WW8Num4z0"/>
          <w:rFonts w:ascii="Verdana" w:hAnsi="Verdana"/>
          <w:color w:val="000000"/>
          <w:sz w:val="18"/>
          <w:szCs w:val="18"/>
        </w:rPr>
        <w:t> </w:t>
      </w:r>
      <w:r>
        <w:rPr>
          <w:rFonts w:ascii="Verdana" w:hAnsi="Verdana"/>
          <w:color w:val="000000"/>
          <w:sz w:val="18"/>
          <w:szCs w:val="18"/>
        </w:rPr>
        <w:t>только на себя в критических ситуациях, выявленная у подавляющего большинства участников эксперимента.</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Автором предлагается система мероприятий по профилактике суицида среди сотрудников органов внутренних дел, включающая меры на стадии изучения кандидата на службу, медицинского контроля в период прохождения службы и индивидуальной работы с сотрудниками "группы риска по суициду", нейтрализации факторов и поводов к самоубийствам, осуществление психогигиены и психопрофилактики с лицами, склонными к аутоагрес-сии.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19. Исследование показало эффективность дифференциации неблагополучных в психологическом отношении сотрудников органов внутренних дел и определение их в "группу риска" для проведения предметной индивидуальной воспитательной работы.</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На основе изучения роли руководителя в персонализации внутрисистемных управленческих отношений в органах внутренних дел предлагается авторская концепция "модели руководителя", способного ее реализовать. "Модель" включает в себя комплекс требований к уровню социализации личности руководителя, общей и правовой культуры, развитого правосознания, честности, принципиальности, чуткости к людям, объективности в оценке их поступков и поведения, деликатности, интеллектуальному развитию, эмоциональной устойчивости, организаторских способностей, умению работать с людьми, коммуникативности и высокой самоорганизации.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Проведенное исследование позволили автору выделить негативные аспекты стиля руководства, способствующее деперсонализации подчиненных. К ним относятся: увлеченность чисто командными методами руководства; игнорирование психологического, педагогического, правового инструментария управления; неумение организовать дружную работу сотрудников; рассогласование между нормативными и нравственными регуляторами управленческих отношений.</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Как показало исследование, в настоящее время возникла острая потребность концептуальных подходов к поиску оптимального выражения правовых</w:t>
      </w:r>
      <w:r>
        <w:rPr>
          <w:rStyle w:val="WW8Num4z0"/>
          <w:rFonts w:ascii="Verdana" w:hAnsi="Verdana"/>
          <w:color w:val="000000"/>
          <w:sz w:val="18"/>
          <w:szCs w:val="18"/>
        </w:rPr>
        <w:t> </w:t>
      </w:r>
      <w:r>
        <w:rPr>
          <w:rStyle w:val="WW8Num3z0"/>
          <w:rFonts w:ascii="Verdana" w:hAnsi="Verdana"/>
          <w:color w:val="4682B4"/>
          <w:sz w:val="18"/>
          <w:szCs w:val="18"/>
        </w:rPr>
        <w:t>предписаний</w:t>
      </w:r>
      <w:r>
        <w:rPr>
          <w:rStyle w:val="WW8Num4z0"/>
          <w:rFonts w:ascii="Verdana" w:hAnsi="Verdana"/>
          <w:color w:val="000000"/>
          <w:sz w:val="18"/>
          <w:szCs w:val="18"/>
        </w:rPr>
        <w:t> </w:t>
      </w:r>
      <w:r>
        <w:rPr>
          <w:rFonts w:ascii="Verdana" w:hAnsi="Verdana"/>
          <w:color w:val="000000"/>
          <w:sz w:val="18"/>
          <w:szCs w:val="18"/>
        </w:rPr>
        <w:t>на базе широкого использования психологических знаний. По мнению автора, в управлении органами внутренних дел без использования на профессиональном уровне психологических знаний, относящихся к закономерностям осознанного поведения и влияния на него особенностей личности, невозможно реализовать правовые</w:t>
      </w:r>
      <w:r>
        <w:rPr>
          <w:rStyle w:val="WW8Num4z0"/>
          <w:rFonts w:ascii="Verdana" w:hAnsi="Verdana"/>
          <w:color w:val="000000"/>
          <w:sz w:val="18"/>
          <w:szCs w:val="18"/>
        </w:rPr>
        <w:t> </w:t>
      </w:r>
      <w:r>
        <w:rPr>
          <w:rStyle w:val="WW8Num3z0"/>
          <w:rFonts w:ascii="Verdana" w:hAnsi="Verdana"/>
          <w:color w:val="4682B4"/>
          <w:sz w:val="18"/>
          <w:szCs w:val="18"/>
        </w:rPr>
        <w:t>предписания</w:t>
      </w:r>
      <w:r>
        <w:rPr>
          <w:rStyle w:val="WW8Num4z0"/>
          <w:rFonts w:ascii="Verdana" w:hAnsi="Verdana"/>
          <w:color w:val="000000"/>
          <w:sz w:val="18"/>
          <w:szCs w:val="18"/>
        </w:rPr>
        <w:t> </w:t>
      </w:r>
      <w:r>
        <w:rPr>
          <w:rFonts w:ascii="Verdana" w:hAnsi="Verdana"/>
          <w:color w:val="000000"/>
          <w:sz w:val="18"/>
          <w:szCs w:val="18"/>
        </w:rPr>
        <w:t>в точном соответствии с волей</w:t>
      </w:r>
      <w:r>
        <w:rPr>
          <w:rStyle w:val="WW8Num4z0"/>
          <w:rFonts w:ascii="Verdana" w:hAnsi="Verdana"/>
          <w:color w:val="000000"/>
          <w:sz w:val="18"/>
          <w:szCs w:val="18"/>
        </w:rPr>
        <w:t> </w:t>
      </w:r>
      <w:r>
        <w:rPr>
          <w:rStyle w:val="WW8Num3z0"/>
          <w:rFonts w:ascii="Verdana" w:hAnsi="Verdana"/>
          <w:color w:val="4682B4"/>
          <w:sz w:val="18"/>
          <w:szCs w:val="18"/>
        </w:rPr>
        <w:t>законодателя</w:t>
      </w:r>
      <w:r>
        <w:rPr>
          <w:rFonts w:ascii="Verdana" w:hAnsi="Verdana"/>
          <w:color w:val="000000"/>
          <w:sz w:val="18"/>
          <w:szCs w:val="18"/>
        </w:rPr>
        <w:t>.</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Автором предлагается и обосновывается необходимость выделения частной научной теории юридической психологии - персонализации внутрисистемных управленческих отношений, проводится ее дифференциация от других отраслей психологических знаний, формулируется предмет, методы, принципы, возможности применения частной теории в управлении персоналом.</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Изучена возможность персонализации управленческих отношений при применении в управленческой деятельности органов внутренних дел правовых институтов обоснованного риска,</w:t>
      </w:r>
      <w:r>
        <w:rPr>
          <w:rStyle w:val="WW8Num4z0"/>
          <w:rFonts w:ascii="Verdana" w:hAnsi="Verdana"/>
          <w:color w:val="000000"/>
          <w:sz w:val="18"/>
          <w:szCs w:val="18"/>
        </w:rPr>
        <w:t> </w:t>
      </w:r>
      <w:r>
        <w:rPr>
          <w:rStyle w:val="WW8Num3z0"/>
          <w:rFonts w:ascii="Verdana" w:hAnsi="Verdana"/>
          <w:color w:val="4682B4"/>
          <w:sz w:val="18"/>
          <w:szCs w:val="18"/>
        </w:rPr>
        <w:t>исполнения</w:t>
      </w:r>
      <w:r>
        <w:rPr>
          <w:rStyle w:val="WW8Num4z0"/>
          <w:rFonts w:ascii="Verdana" w:hAnsi="Verdana"/>
          <w:color w:val="000000"/>
          <w:sz w:val="18"/>
          <w:szCs w:val="18"/>
        </w:rPr>
        <w:t> </w:t>
      </w:r>
      <w:r>
        <w:rPr>
          <w:rFonts w:ascii="Verdana" w:hAnsi="Verdana"/>
          <w:color w:val="000000"/>
          <w:sz w:val="18"/>
          <w:szCs w:val="18"/>
        </w:rPr>
        <w:t>приказа.</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На основе анализа действующих</w:t>
      </w:r>
      <w:r>
        <w:rPr>
          <w:rStyle w:val="WW8Num4z0"/>
          <w:rFonts w:ascii="Verdana" w:hAnsi="Verdana"/>
          <w:color w:val="000000"/>
          <w:sz w:val="18"/>
          <w:szCs w:val="18"/>
        </w:rPr>
        <w:t> </w:t>
      </w:r>
      <w:r>
        <w:rPr>
          <w:rStyle w:val="WW8Num3z0"/>
          <w:rFonts w:ascii="Verdana" w:hAnsi="Verdana"/>
          <w:color w:val="4682B4"/>
          <w:sz w:val="18"/>
          <w:szCs w:val="18"/>
        </w:rPr>
        <w:t>законодательных</w:t>
      </w:r>
      <w:r>
        <w:rPr>
          <w:rStyle w:val="WW8Num4z0"/>
          <w:rFonts w:ascii="Verdana" w:hAnsi="Verdana"/>
          <w:color w:val="000000"/>
          <w:sz w:val="18"/>
          <w:szCs w:val="18"/>
        </w:rPr>
        <w:t> </w:t>
      </w:r>
      <w:r>
        <w:rPr>
          <w:rFonts w:ascii="Verdana" w:hAnsi="Verdana"/>
          <w:color w:val="000000"/>
          <w:sz w:val="18"/>
          <w:szCs w:val="18"/>
        </w:rPr>
        <w:t>и ведомственных нормативных актов, регламентирующих деятельность органов внутренних дел, с позиций их персонализированной адресности предлагается применение психолингвистической</w:t>
      </w:r>
      <w:r>
        <w:rPr>
          <w:rStyle w:val="WW8Num4z0"/>
          <w:rFonts w:ascii="Verdana" w:hAnsi="Verdana"/>
          <w:color w:val="000000"/>
          <w:sz w:val="18"/>
          <w:szCs w:val="18"/>
        </w:rPr>
        <w:t> </w:t>
      </w:r>
      <w:r>
        <w:rPr>
          <w:rStyle w:val="WW8Num3z0"/>
          <w:rFonts w:ascii="Verdana" w:hAnsi="Verdana"/>
          <w:color w:val="4682B4"/>
          <w:sz w:val="18"/>
          <w:szCs w:val="18"/>
        </w:rPr>
        <w:t>экспертизы</w:t>
      </w:r>
      <w:r>
        <w:rPr>
          <w:rStyle w:val="WW8Num4z0"/>
          <w:rFonts w:ascii="Verdana" w:hAnsi="Verdana"/>
          <w:color w:val="000000"/>
          <w:sz w:val="18"/>
          <w:szCs w:val="18"/>
        </w:rPr>
        <w:t> </w:t>
      </w:r>
      <w:r>
        <w:rPr>
          <w:rFonts w:ascii="Verdana" w:hAnsi="Verdana"/>
          <w:color w:val="000000"/>
          <w:sz w:val="18"/>
          <w:szCs w:val="18"/>
        </w:rPr>
        <w:t>актов управления.</w:t>
      </w:r>
    </w:p>
    <w:p w:rsidR="00F55E13" w:rsidRDefault="00F55E13" w:rsidP="00F55E1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 Как показало исследование причин и условий применения</w:t>
      </w:r>
      <w:r>
        <w:rPr>
          <w:rStyle w:val="WW8Num4z0"/>
          <w:rFonts w:ascii="Verdana" w:hAnsi="Verdana"/>
          <w:color w:val="000000"/>
          <w:sz w:val="18"/>
          <w:szCs w:val="18"/>
        </w:rPr>
        <w:t> </w:t>
      </w:r>
      <w:r>
        <w:rPr>
          <w:rStyle w:val="WW8Num3z0"/>
          <w:rFonts w:ascii="Verdana" w:hAnsi="Verdana"/>
          <w:color w:val="4682B4"/>
          <w:sz w:val="18"/>
          <w:szCs w:val="18"/>
        </w:rPr>
        <w:t>оружия</w:t>
      </w:r>
      <w:r>
        <w:rPr>
          <w:rStyle w:val="WW8Num4z0"/>
          <w:rFonts w:ascii="Verdana" w:hAnsi="Verdana"/>
          <w:color w:val="000000"/>
          <w:sz w:val="18"/>
          <w:szCs w:val="18"/>
        </w:rPr>
        <w:t> </w:t>
      </w:r>
      <w:r>
        <w:rPr>
          <w:rFonts w:ascii="Verdana" w:hAnsi="Verdana"/>
          <w:color w:val="000000"/>
          <w:sz w:val="18"/>
          <w:szCs w:val="18"/>
        </w:rPr>
        <w:t>сотрудниками органов внутренних дел, эта сфера служебной деятельности нуждается в углубленной персонализации как в нормативном регулировании, так и в индивидуальной боевой подготовке личного состава органов внутренних дел.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Выявлена рассогласованность мнений в оценках обстоятельств и оснований применения оружия, поведения сотрудника и жертвы со стороны применявших и проверяющих, что является одной из форм проявления деперсонализации служебных отношений. Предлагается участие психологов в оценке правомерности и обоснованности суждений и мнений о критических ситуациях служебной деятельности сотрудников органов внутренних дел.</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Анализ действующего законодательства Республики Казахстан и ведомственных нормативных актов МВД показывает, что в настоящее время формируется правовая основа персонализации внутрисистемных управленческих отношений в органах внутренних дел Республики.</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29. В диссертации рассмотрены социально-психологические, социальные и психологические аспекты практического внедрения персонализации управленческих отношений.</w:t>
      </w:r>
    </w:p>
    <w:p w:rsidR="00F55E13" w:rsidRDefault="00F55E13" w:rsidP="00F55E1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Автором предлагаются рекомендации по совершенствованию дидактических методов формирования правосознания сотрудников органов внутренних дел в период их обучения в ведомственных образовательных учреждениях, методика психологической защиты личного состава в психотравмирующих ситуациях.</w:t>
      </w:r>
    </w:p>
    <w:p w:rsidR="00F55E13" w:rsidRDefault="00F55E13" w:rsidP="00F55E13">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Кильмашкина, Татьяна Николаевна, 2000 год</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Официальные документы</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Российской Федерации. М., 1994.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Конституция Республики Казахстан. Алматы: Казахстан, 1995.- 48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Всеобщая</w:t>
      </w:r>
      <w:r>
        <w:rPr>
          <w:rStyle w:val="WW8Num4z0"/>
          <w:rFonts w:ascii="Verdana" w:hAnsi="Verdana"/>
          <w:color w:val="000000"/>
          <w:sz w:val="18"/>
          <w:szCs w:val="18"/>
        </w:rPr>
        <w:t> </w:t>
      </w:r>
      <w:r>
        <w:rPr>
          <w:rStyle w:val="WW8Num3z0"/>
          <w:rFonts w:ascii="Verdana" w:hAnsi="Verdana"/>
          <w:color w:val="4682B4"/>
          <w:sz w:val="18"/>
          <w:szCs w:val="18"/>
        </w:rPr>
        <w:t>Декларация</w:t>
      </w:r>
      <w:r>
        <w:rPr>
          <w:rStyle w:val="WW8Num4z0"/>
          <w:rFonts w:ascii="Verdana" w:hAnsi="Verdana"/>
          <w:color w:val="000000"/>
          <w:sz w:val="18"/>
          <w:szCs w:val="18"/>
        </w:rPr>
        <w:t> </w:t>
      </w:r>
      <w:r>
        <w:rPr>
          <w:rFonts w:ascii="Verdana" w:hAnsi="Verdana"/>
          <w:color w:val="000000"/>
          <w:sz w:val="18"/>
          <w:szCs w:val="18"/>
        </w:rPr>
        <w:t>прав человека // Права Человека: Основные международные документы. М.: Международные отношения, 1990. - С. 134 -142.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Республики Казахстан (Общая часть). -Алматы: Жет1 жаргы, 1995. 432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Декларация прав и</w:t>
      </w:r>
      <w:r>
        <w:rPr>
          <w:rStyle w:val="WW8Num4z0"/>
          <w:rFonts w:ascii="Verdana" w:hAnsi="Verdana"/>
          <w:color w:val="000000"/>
          <w:sz w:val="18"/>
          <w:szCs w:val="18"/>
        </w:rPr>
        <w:t> </w:t>
      </w:r>
      <w:r>
        <w:rPr>
          <w:rStyle w:val="WW8Num3z0"/>
          <w:rFonts w:ascii="Verdana" w:hAnsi="Verdana"/>
          <w:color w:val="4682B4"/>
          <w:sz w:val="18"/>
          <w:szCs w:val="18"/>
        </w:rPr>
        <w:t>свобод</w:t>
      </w:r>
      <w:r>
        <w:rPr>
          <w:rStyle w:val="WW8Num4z0"/>
          <w:rFonts w:ascii="Verdana" w:hAnsi="Verdana"/>
          <w:color w:val="000000"/>
          <w:sz w:val="18"/>
          <w:szCs w:val="18"/>
        </w:rPr>
        <w:t> </w:t>
      </w:r>
      <w:r>
        <w:rPr>
          <w:rFonts w:ascii="Verdana" w:hAnsi="Verdana"/>
          <w:color w:val="000000"/>
          <w:sz w:val="18"/>
          <w:szCs w:val="18"/>
        </w:rPr>
        <w:t>человека и гражданина. Принята</w:t>
      </w:r>
      <w:r>
        <w:rPr>
          <w:rStyle w:val="WW8Num4z0"/>
          <w:rFonts w:ascii="Verdana" w:hAnsi="Verdana"/>
          <w:color w:val="000000"/>
          <w:sz w:val="18"/>
          <w:szCs w:val="18"/>
        </w:rPr>
        <w:t> </w:t>
      </w:r>
      <w:r>
        <w:rPr>
          <w:rStyle w:val="WW8Num3z0"/>
          <w:rFonts w:ascii="Verdana" w:hAnsi="Verdana"/>
          <w:color w:val="4682B4"/>
          <w:sz w:val="18"/>
          <w:szCs w:val="18"/>
        </w:rPr>
        <w:t>Верховным</w:t>
      </w:r>
      <w:r>
        <w:rPr>
          <w:rStyle w:val="WW8Num4z0"/>
          <w:rFonts w:ascii="Verdana" w:hAnsi="Verdana"/>
          <w:color w:val="000000"/>
          <w:sz w:val="18"/>
          <w:szCs w:val="18"/>
        </w:rPr>
        <w:t> </w:t>
      </w:r>
      <w:r>
        <w:rPr>
          <w:rFonts w:ascii="Verdana" w:hAnsi="Verdana"/>
          <w:color w:val="000000"/>
          <w:sz w:val="18"/>
          <w:szCs w:val="18"/>
        </w:rPr>
        <w:t>Советом РСФСР 22 ноября 1991 года //</w:t>
      </w:r>
      <w:r>
        <w:rPr>
          <w:rStyle w:val="WW8Num4z0"/>
          <w:rFonts w:ascii="Verdana" w:hAnsi="Verdana"/>
          <w:color w:val="000000"/>
          <w:sz w:val="18"/>
          <w:szCs w:val="18"/>
        </w:rPr>
        <w:t> </w:t>
      </w:r>
      <w:r>
        <w:rPr>
          <w:rStyle w:val="WW8Num3z0"/>
          <w:rFonts w:ascii="Verdana" w:hAnsi="Verdana"/>
          <w:color w:val="4682B4"/>
          <w:sz w:val="18"/>
          <w:szCs w:val="18"/>
        </w:rPr>
        <w:t>Ведомости</w:t>
      </w:r>
      <w:r>
        <w:rPr>
          <w:rStyle w:val="WW8Num4z0"/>
          <w:rFonts w:ascii="Verdana" w:hAnsi="Verdana"/>
          <w:color w:val="000000"/>
          <w:sz w:val="18"/>
          <w:szCs w:val="18"/>
        </w:rPr>
        <w:t> </w:t>
      </w:r>
      <w:r>
        <w:rPr>
          <w:rFonts w:ascii="Verdana" w:hAnsi="Verdana"/>
          <w:color w:val="000000"/>
          <w:sz w:val="18"/>
          <w:szCs w:val="18"/>
        </w:rPr>
        <w:t>Съезда народных депутатов и</w:t>
      </w:r>
      <w:r>
        <w:rPr>
          <w:rStyle w:val="WW8Num4z0"/>
          <w:rFonts w:ascii="Verdana" w:hAnsi="Verdana"/>
          <w:color w:val="000000"/>
          <w:sz w:val="18"/>
          <w:szCs w:val="18"/>
        </w:rPr>
        <w:t> </w:t>
      </w:r>
      <w:r>
        <w:rPr>
          <w:rStyle w:val="WW8Num3z0"/>
          <w:rFonts w:ascii="Verdana" w:hAnsi="Verdana"/>
          <w:color w:val="4682B4"/>
          <w:sz w:val="18"/>
          <w:szCs w:val="18"/>
        </w:rPr>
        <w:t>Верховного</w:t>
      </w:r>
      <w:r>
        <w:rPr>
          <w:rStyle w:val="WW8Num4z0"/>
          <w:rFonts w:ascii="Verdana" w:hAnsi="Verdana"/>
          <w:color w:val="000000"/>
          <w:sz w:val="18"/>
          <w:szCs w:val="18"/>
        </w:rPr>
        <w:t> </w:t>
      </w:r>
      <w:r>
        <w:rPr>
          <w:rFonts w:ascii="Verdana" w:hAnsi="Verdana"/>
          <w:color w:val="000000"/>
          <w:sz w:val="18"/>
          <w:szCs w:val="18"/>
        </w:rPr>
        <w:t>Совета РСФСР. 1991. - № 52. - Ст. 1865).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Республики Казахстан "О специальных званиях рядового и</w:t>
      </w:r>
      <w:r>
        <w:rPr>
          <w:rStyle w:val="WW8Num4z0"/>
          <w:rFonts w:ascii="Verdana" w:hAnsi="Verdana"/>
          <w:color w:val="000000"/>
          <w:sz w:val="18"/>
          <w:szCs w:val="18"/>
        </w:rPr>
        <w:t> </w:t>
      </w:r>
      <w:r>
        <w:rPr>
          <w:rStyle w:val="WW8Num3z0"/>
          <w:rFonts w:ascii="Verdana" w:hAnsi="Verdana"/>
          <w:color w:val="4682B4"/>
          <w:sz w:val="18"/>
          <w:szCs w:val="18"/>
        </w:rPr>
        <w:t>начальствующего</w:t>
      </w:r>
      <w:r>
        <w:rPr>
          <w:rStyle w:val="WW8Num4z0"/>
          <w:rFonts w:ascii="Verdana" w:hAnsi="Verdana"/>
          <w:color w:val="000000"/>
          <w:sz w:val="18"/>
          <w:szCs w:val="18"/>
        </w:rPr>
        <w:t> </w:t>
      </w:r>
      <w:r>
        <w:rPr>
          <w:rFonts w:ascii="Verdana" w:hAnsi="Verdana"/>
          <w:color w:val="000000"/>
          <w:sz w:val="18"/>
          <w:szCs w:val="18"/>
        </w:rPr>
        <w:t>состава органов внутренних дел" от 18 января 1992 г. № 1161-ХП. // Казахстанская правда. 1992. - 25 января1.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Российской Федерации "О внутренних войсках Министерства внутренних дел Российской Федерации" от 24 сентября 1992 года //</w:t>
      </w:r>
      <w:r>
        <w:rPr>
          <w:rStyle w:val="WW8Num4z0"/>
          <w:rFonts w:ascii="Verdana" w:hAnsi="Verdana"/>
          <w:color w:val="000000"/>
          <w:sz w:val="18"/>
          <w:szCs w:val="18"/>
        </w:rPr>
        <w:t> </w:t>
      </w:r>
      <w:r>
        <w:rPr>
          <w:rStyle w:val="WW8Num3z0"/>
          <w:rFonts w:ascii="Verdana" w:hAnsi="Verdana"/>
          <w:color w:val="4682B4"/>
          <w:sz w:val="18"/>
          <w:szCs w:val="18"/>
        </w:rPr>
        <w:t>ВВС</w:t>
      </w:r>
      <w:r>
        <w:rPr>
          <w:rStyle w:val="WW8Num4z0"/>
          <w:rFonts w:ascii="Verdana" w:hAnsi="Verdana"/>
          <w:color w:val="000000"/>
          <w:sz w:val="18"/>
          <w:szCs w:val="18"/>
        </w:rPr>
        <w:t> </w:t>
      </w:r>
      <w:r>
        <w:rPr>
          <w:rFonts w:ascii="Verdana" w:hAnsi="Verdana"/>
          <w:color w:val="000000"/>
          <w:sz w:val="18"/>
          <w:szCs w:val="18"/>
        </w:rPr>
        <w:t>РФ.- 1992. № 42. - Ст.2334.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Согласно Закона Республики Казахстан "О нормативно-правовых актах РК" от 24.03.98. № 213-1 ЗРК, газета "Казахстанская правда" является официальным изданием для</w:t>
      </w:r>
      <w:r>
        <w:rPr>
          <w:rStyle w:val="WW8Num4z0"/>
          <w:rFonts w:ascii="Verdana" w:hAnsi="Verdana"/>
          <w:color w:val="000000"/>
          <w:sz w:val="18"/>
          <w:szCs w:val="18"/>
        </w:rPr>
        <w:t> </w:t>
      </w:r>
      <w:r>
        <w:rPr>
          <w:rStyle w:val="WW8Num3z0"/>
          <w:rFonts w:ascii="Verdana" w:hAnsi="Verdana"/>
          <w:color w:val="4682B4"/>
          <w:sz w:val="18"/>
          <w:szCs w:val="18"/>
        </w:rPr>
        <w:t>опубликования</w:t>
      </w:r>
      <w:r>
        <w:rPr>
          <w:rStyle w:val="WW8Num4z0"/>
          <w:rFonts w:ascii="Verdana" w:hAnsi="Verdana"/>
          <w:color w:val="000000"/>
          <w:sz w:val="18"/>
          <w:szCs w:val="18"/>
        </w:rPr>
        <w:t> </w:t>
      </w:r>
      <w:r>
        <w:rPr>
          <w:rFonts w:ascii="Verdana" w:hAnsi="Verdana"/>
          <w:color w:val="000000"/>
          <w:sz w:val="18"/>
          <w:szCs w:val="18"/>
        </w:rPr>
        <w:t>законодательных актов Республики Казахстан.</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Республики Казахстан "О статусе и социальной защите военнослужащих и членов их семей" от 20.01.93. // Казахстанская правда.1993. 25 января.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Российской Федерации "Об</w:t>
      </w:r>
      <w:r>
        <w:rPr>
          <w:rStyle w:val="WW8Num4z0"/>
          <w:rFonts w:ascii="Verdana" w:hAnsi="Verdana"/>
          <w:color w:val="000000"/>
          <w:sz w:val="18"/>
          <w:szCs w:val="18"/>
        </w:rPr>
        <w:t> </w:t>
      </w:r>
      <w:r>
        <w:rPr>
          <w:rStyle w:val="WW8Num3z0"/>
          <w:rFonts w:ascii="Verdana" w:hAnsi="Verdana"/>
          <w:color w:val="4682B4"/>
          <w:sz w:val="18"/>
          <w:szCs w:val="18"/>
        </w:rPr>
        <w:t>обжаловании</w:t>
      </w:r>
      <w:r>
        <w:rPr>
          <w:rStyle w:val="WW8Num4z0"/>
          <w:rFonts w:ascii="Verdana" w:hAnsi="Verdana"/>
          <w:color w:val="000000"/>
          <w:sz w:val="18"/>
          <w:szCs w:val="18"/>
        </w:rPr>
        <w:t> </w:t>
      </w:r>
      <w:r>
        <w:rPr>
          <w:rFonts w:ascii="Verdana" w:hAnsi="Verdana"/>
          <w:color w:val="000000"/>
          <w:sz w:val="18"/>
          <w:szCs w:val="18"/>
        </w:rPr>
        <w:t>в суд действий и решений, нарушающих права н</w:t>
      </w:r>
      <w:r>
        <w:rPr>
          <w:rStyle w:val="WW8Num4z0"/>
          <w:rFonts w:ascii="Verdana" w:hAnsi="Verdana"/>
          <w:color w:val="000000"/>
          <w:sz w:val="18"/>
          <w:szCs w:val="18"/>
        </w:rPr>
        <w:t> </w:t>
      </w:r>
      <w:r>
        <w:rPr>
          <w:rStyle w:val="WW8Num3z0"/>
          <w:rFonts w:ascii="Verdana" w:hAnsi="Verdana"/>
          <w:color w:val="4682B4"/>
          <w:sz w:val="18"/>
          <w:szCs w:val="18"/>
        </w:rPr>
        <w:t>свободы</w:t>
      </w:r>
      <w:r>
        <w:rPr>
          <w:rFonts w:ascii="Verdana" w:hAnsi="Verdana"/>
          <w:color w:val="000000"/>
          <w:sz w:val="18"/>
          <w:szCs w:val="18"/>
        </w:rPr>
        <w:t>, граждан" от 15 апреля 1993 года (в ред.Федерального закона от 14 декабря 1995 года) // ВВС РФ. 1993. - 19. Ст.685.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Закон Российской Федерации "О пенсионном обеспечении лиц, проходивших военную службу, службу в органах внутренних дел и их семей" от 12 февраля 1993 года (в ред. Федерального закона от 28 ноября 1995 года) // ВВС РФ. -1993. № 9. - Ст.328.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Республики Казахстан "Об оперативно-розыскной деятельности" от 15 сентября 1994 года // Ведомости ВС РК.1994. № 13-14. - С. 54-68.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Республики Казахстан о языках № 15-1 ЗРК от 11.07.97 г.// Ведомости ВП РК. 1997. - №13-14.- С. 183-190.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Закон Республики Казахстан "О бюджетной системе" от 1 апреля 1999 г. № 357-1 ЗРК Казахстанская правда. 1999. - 2 апреля. - С.З- 4.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Закон Республики Казахстан "О внесении изменений и дополнений в Закон Республики Казахстан "О республиканском бюджете на 1999 год" от 1 апреля 1999 г. № 359 1 ЗРК Казахстанская правда. - 1999. - 2 апреля. - С. 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Кодекс законов о труде Российской Федерации (в ред. Закона Российской Федерации от 25 сентября 1992 года и Федерального закона от 24 ноября 1995 года // Российская газета. 1995. - 5 декабря.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Кодекс законов о труде Казахской</w:t>
      </w:r>
      <w:r>
        <w:rPr>
          <w:rStyle w:val="WW8Num4z0"/>
          <w:rFonts w:ascii="Verdana" w:hAnsi="Verdana"/>
          <w:color w:val="000000"/>
          <w:sz w:val="18"/>
          <w:szCs w:val="18"/>
        </w:rPr>
        <w:t> </w:t>
      </w:r>
      <w:r>
        <w:rPr>
          <w:rStyle w:val="WW8Num3z0"/>
          <w:rFonts w:ascii="Verdana" w:hAnsi="Verdana"/>
          <w:color w:val="4682B4"/>
          <w:sz w:val="18"/>
          <w:szCs w:val="18"/>
        </w:rPr>
        <w:t>ССР</w:t>
      </w:r>
      <w:r>
        <w:rPr>
          <w:rFonts w:ascii="Verdana" w:hAnsi="Verdana"/>
          <w:color w:val="000000"/>
          <w:sz w:val="18"/>
          <w:szCs w:val="18"/>
        </w:rPr>
        <w:t>. Официальный текст с изменениями и дополнениями на 1 апреля 1995 г. Алматы: Жет1 жаргы, 1995. - 192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Кодекс Казахской ССР об</w:t>
      </w:r>
      <w:r>
        <w:rPr>
          <w:rStyle w:val="WW8Num4z0"/>
          <w:rFonts w:ascii="Verdana" w:hAnsi="Verdana"/>
          <w:color w:val="000000"/>
          <w:sz w:val="18"/>
          <w:szCs w:val="18"/>
        </w:rPr>
        <w:t> </w:t>
      </w:r>
      <w:r>
        <w:rPr>
          <w:rStyle w:val="WW8Num3z0"/>
          <w:rFonts w:ascii="Verdana" w:hAnsi="Verdana"/>
          <w:color w:val="4682B4"/>
          <w:sz w:val="18"/>
          <w:szCs w:val="18"/>
        </w:rPr>
        <w:t>административных</w:t>
      </w:r>
      <w:r>
        <w:rPr>
          <w:rStyle w:val="WW8Num4z0"/>
          <w:rFonts w:ascii="Verdana" w:hAnsi="Verdana"/>
          <w:color w:val="000000"/>
          <w:sz w:val="18"/>
          <w:szCs w:val="18"/>
        </w:rPr>
        <w:t> </w:t>
      </w:r>
      <w:r>
        <w:rPr>
          <w:rFonts w:ascii="Verdana" w:hAnsi="Verdana"/>
          <w:color w:val="000000"/>
          <w:sz w:val="18"/>
          <w:szCs w:val="18"/>
        </w:rPr>
        <w:t>правонарушениях: с изменениями и дополнениями по состоянию законодательства на 1 апреля 1995 г. Алматы: Жет! жаргы, 1995.- 240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Кодекс поведения</w:t>
      </w:r>
      <w:r>
        <w:rPr>
          <w:rStyle w:val="WW8Num4z0"/>
          <w:rFonts w:ascii="Verdana" w:hAnsi="Verdana"/>
          <w:color w:val="000000"/>
          <w:sz w:val="18"/>
          <w:szCs w:val="18"/>
        </w:rPr>
        <w:t> </w:t>
      </w:r>
      <w:r>
        <w:rPr>
          <w:rStyle w:val="WW8Num3z0"/>
          <w:rFonts w:ascii="Verdana" w:hAnsi="Verdana"/>
          <w:color w:val="4682B4"/>
          <w:sz w:val="18"/>
          <w:szCs w:val="18"/>
        </w:rPr>
        <w:t>должностных</w:t>
      </w:r>
      <w:r>
        <w:rPr>
          <w:rStyle w:val="WW8Num4z0"/>
          <w:rFonts w:ascii="Verdana" w:hAnsi="Verdana"/>
          <w:color w:val="000000"/>
          <w:sz w:val="18"/>
          <w:szCs w:val="18"/>
        </w:rPr>
        <w:t> </w:t>
      </w:r>
      <w:r>
        <w:rPr>
          <w:rFonts w:ascii="Verdana" w:hAnsi="Verdana"/>
          <w:color w:val="000000"/>
          <w:sz w:val="18"/>
          <w:szCs w:val="18"/>
        </w:rPr>
        <w:t>лиц по поддержанию правопорядка. Принят Генеральной</w:t>
      </w:r>
      <w:r>
        <w:rPr>
          <w:rStyle w:val="WW8Num4z0"/>
          <w:rFonts w:ascii="Verdana" w:hAnsi="Verdana"/>
          <w:color w:val="000000"/>
          <w:sz w:val="18"/>
          <w:szCs w:val="18"/>
        </w:rPr>
        <w:t> </w:t>
      </w:r>
      <w:r>
        <w:rPr>
          <w:rStyle w:val="WW8Num3z0"/>
          <w:rFonts w:ascii="Verdana" w:hAnsi="Verdana"/>
          <w:color w:val="4682B4"/>
          <w:sz w:val="18"/>
          <w:szCs w:val="18"/>
        </w:rPr>
        <w:t>Ассамблеей</w:t>
      </w:r>
      <w:r>
        <w:rPr>
          <w:rStyle w:val="WW8Num4z0"/>
          <w:rFonts w:ascii="Verdana" w:hAnsi="Verdana"/>
          <w:color w:val="000000"/>
          <w:sz w:val="18"/>
          <w:szCs w:val="18"/>
        </w:rPr>
        <w:t> </w:t>
      </w:r>
      <w:r>
        <w:rPr>
          <w:rFonts w:ascii="Verdana" w:hAnsi="Verdana"/>
          <w:color w:val="000000"/>
          <w:sz w:val="18"/>
          <w:szCs w:val="18"/>
        </w:rPr>
        <w:t>ООН 17 декабря 1970 г. Резолюция 34/169 //</w:t>
      </w:r>
      <w:r>
        <w:rPr>
          <w:rStyle w:val="WW8Num4z0"/>
          <w:rFonts w:ascii="Verdana" w:hAnsi="Verdana"/>
          <w:color w:val="000000"/>
          <w:sz w:val="18"/>
          <w:szCs w:val="18"/>
        </w:rPr>
        <w:t> </w:t>
      </w:r>
      <w:r>
        <w:rPr>
          <w:rStyle w:val="WW8Num3z0"/>
          <w:rFonts w:ascii="Verdana" w:hAnsi="Verdana"/>
          <w:color w:val="4682B4"/>
          <w:sz w:val="18"/>
          <w:szCs w:val="18"/>
        </w:rPr>
        <w:t>Ильясов</w:t>
      </w:r>
      <w:r>
        <w:rPr>
          <w:rStyle w:val="WW8Num4z0"/>
          <w:rFonts w:ascii="Verdana" w:hAnsi="Verdana"/>
          <w:color w:val="000000"/>
          <w:sz w:val="18"/>
          <w:szCs w:val="18"/>
        </w:rPr>
        <w:t> </w:t>
      </w:r>
      <w:r>
        <w:rPr>
          <w:rFonts w:ascii="Verdana" w:hAnsi="Verdana"/>
          <w:color w:val="000000"/>
          <w:sz w:val="18"/>
          <w:szCs w:val="18"/>
        </w:rPr>
        <w:t>С.Г., Кудрявцев А.В., Сергун П.П.</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Государственная служба в органах внутренних дел: Справочник. М., 1996. -С. 84-90.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4z0"/>
          <w:rFonts w:ascii="Verdana" w:hAnsi="Verdana"/>
          <w:color w:val="000000"/>
          <w:sz w:val="18"/>
          <w:szCs w:val="18"/>
        </w:rPr>
        <w:t> </w:t>
      </w:r>
      <w:r>
        <w:rPr>
          <w:rStyle w:val="WW8Num3z0"/>
          <w:rFonts w:ascii="Verdana" w:hAnsi="Verdana"/>
          <w:color w:val="4682B4"/>
          <w:sz w:val="18"/>
          <w:szCs w:val="18"/>
        </w:rPr>
        <w:t>Конвенция</w:t>
      </w:r>
      <w:r>
        <w:rPr>
          <w:rStyle w:val="WW8Num4z0"/>
          <w:rFonts w:ascii="Verdana" w:hAnsi="Verdana"/>
          <w:color w:val="000000"/>
          <w:sz w:val="18"/>
          <w:szCs w:val="18"/>
        </w:rPr>
        <w:t> </w:t>
      </w:r>
      <w:r>
        <w:rPr>
          <w:rFonts w:ascii="Verdana" w:hAnsi="Verdana"/>
          <w:color w:val="000000"/>
          <w:sz w:val="18"/>
          <w:szCs w:val="18"/>
        </w:rPr>
        <w:t>о предупреждении преступления геноцида и</w:t>
      </w:r>
      <w:r>
        <w:rPr>
          <w:rStyle w:val="WW8Num4z0"/>
          <w:rFonts w:ascii="Verdana" w:hAnsi="Verdana"/>
          <w:color w:val="000000"/>
          <w:sz w:val="18"/>
          <w:szCs w:val="18"/>
        </w:rPr>
        <w:t> </w:t>
      </w:r>
      <w:r>
        <w:rPr>
          <w:rStyle w:val="WW8Num3z0"/>
          <w:rFonts w:ascii="Verdana" w:hAnsi="Verdana"/>
          <w:color w:val="4682B4"/>
          <w:sz w:val="18"/>
          <w:szCs w:val="18"/>
        </w:rPr>
        <w:t>наказании</w:t>
      </w:r>
      <w:r>
        <w:rPr>
          <w:rStyle w:val="WW8Num4z0"/>
          <w:rFonts w:ascii="Verdana" w:hAnsi="Verdana"/>
          <w:color w:val="000000"/>
          <w:sz w:val="18"/>
          <w:szCs w:val="18"/>
        </w:rPr>
        <w:t> </w:t>
      </w:r>
      <w:r>
        <w:rPr>
          <w:rFonts w:ascii="Verdana" w:hAnsi="Verdana"/>
          <w:color w:val="000000"/>
          <w:sz w:val="18"/>
          <w:szCs w:val="18"/>
        </w:rPr>
        <w:t>за него от 4 декабря 1949 года //</w:t>
      </w:r>
      <w:r>
        <w:rPr>
          <w:rStyle w:val="WW8Num4z0"/>
          <w:rFonts w:ascii="Verdana" w:hAnsi="Verdana"/>
          <w:color w:val="000000"/>
          <w:sz w:val="18"/>
          <w:szCs w:val="18"/>
        </w:rPr>
        <w:t> </w:t>
      </w:r>
      <w:r>
        <w:rPr>
          <w:rStyle w:val="WW8Num3z0"/>
          <w:rFonts w:ascii="Verdana" w:hAnsi="Verdana"/>
          <w:color w:val="4682B4"/>
          <w:sz w:val="18"/>
          <w:szCs w:val="18"/>
        </w:rPr>
        <w:t>СССР</w:t>
      </w:r>
      <w:r>
        <w:rPr>
          <w:rStyle w:val="WW8Num4z0"/>
          <w:rFonts w:ascii="Verdana" w:hAnsi="Verdana"/>
          <w:color w:val="000000"/>
          <w:sz w:val="18"/>
          <w:szCs w:val="18"/>
        </w:rPr>
        <w:t> </w:t>
      </w:r>
      <w:r>
        <w:rPr>
          <w:rFonts w:ascii="Verdana" w:hAnsi="Verdana"/>
          <w:color w:val="000000"/>
          <w:sz w:val="18"/>
          <w:szCs w:val="18"/>
        </w:rPr>
        <w:t>и международное сотрудничество в области прав человека. М.: Международные отношения, 1989. С.134-138.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Конвенция о защите заработной платы от 1 июля 1949 года,</w:t>
      </w:r>
      <w:r>
        <w:rPr>
          <w:rStyle w:val="WW8Num4z0"/>
          <w:rFonts w:ascii="Verdana" w:hAnsi="Verdana"/>
          <w:color w:val="000000"/>
          <w:sz w:val="18"/>
          <w:szCs w:val="18"/>
        </w:rPr>
        <w:t> </w:t>
      </w:r>
      <w:r>
        <w:rPr>
          <w:rStyle w:val="WW8Num3z0"/>
          <w:rFonts w:ascii="Verdana" w:hAnsi="Verdana"/>
          <w:color w:val="4682B4"/>
          <w:sz w:val="18"/>
          <w:szCs w:val="18"/>
        </w:rPr>
        <w:t>ратифицирована</w:t>
      </w:r>
      <w:r>
        <w:rPr>
          <w:rStyle w:val="WW8Num4z0"/>
          <w:rFonts w:ascii="Verdana" w:hAnsi="Verdana"/>
          <w:color w:val="000000"/>
          <w:sz w:val="18"/>
          <w:szCs w:val="18"/>
        </w:rPr>
        <w:t> </w:t>
      </w:r>
      <w:r>
        <w:rPr>
          <w:rFonts w:ascii="Verdana" w:hAnsi="Verdana"/>
          <w:color w:val="000000"/>
          <w:sz w:val="18"/>
          <w:szCs w:val="18"/>
        </w:rPr>
        <w:t>СССР 31 января 1961 года // СССР и международное сотрудничество в области прав человека. М.: Международные отношения, 1989. С.139 -146).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 Конвенция относительно дискриминации в области труда и занятий от 25 июня 1858 года, ратифицирована СССР 31 января 1961 года // Ведомости Верховного Совета СССР. 1961. - № 44. - Ст.448.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Концепция формирования нового социоэкономического поведения</w:t>
      </w:r>
      <w:r>
        <w:rPr>
          <w:rStyle w:val="WW8Num4z0"/>
          <w:rFonts w:ascii="Verdana" w:hAnsi="Verdana"/>
          <w:color w:val="000000"/>
          <w:sz w:val="18"/>
          <w:szCs w:val="18"/>
        </w:rPr>
        <w:t> </w:t>
      </w:r>
      <w:r>
        <w:rPr>
          <w:rStyle w:val="WW8Num3z0"/>
          <w:rFonts w:ascii="Verdana" w:hAnsi="Verdana"/>
          <w:color w:val="4682B4"/>
          <w:sz w:val="18"/>
          <w:szCs w:val="18"/>
        </w:rPr>
        <w:t>граждан</w:t>
      </w:r>
      <w:r>
        <w:rPr>
          <w:rStyle w:val="WW8Num4z0"/>
          <w:rFonts w:ascii="Verdana" w:hAnsi="Verdana"/>
          <w:color w:val="000000"/>
          <w:sz w:val="18"/>
          <w:szCs w:val="18"/>
        </w:rPr>
        <w:t> </w:t>
      </w:r>
      <w:r>
        <w:rPr>
          <w:rFonts w:ascii="Verdana" w:hAnsi="Verdana"/>
          <w:color w:val="000000"/>
          <w:sz w:val="18"/>
          <w:szCs w:val="18"/>
        </w:rPr>
        <w:t>Республики Казахстан // Казахстанская правда. 1995. - 28 января. -С.З;</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Международная конвенция о ликвидации всех форм расовой дискриминации от 7 марта 1966 года. Ратифицирована СССР 22 января 1969 года // Ведомости Верховного Совета СССР. 1968. № 25 (1475). - Ст.219.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Международный</w:t>
      </w:r>
      <w:r>
        <w:rPr>
          <w:rStyle w:val="WW8Num4z0"/>
          <w:rFonts w:ascii="Verdana" w:hAnsi="Verdana"/>
          <w:color w:val="000000"/>
          <w:sz w:val="18"/>
          <w:szCs w:val="18"/>
        </w:rPr>
        <w:t> </w:t>
      </w:r>
      <w:r>
        <w:rPr>
          <w:rStyle w:val="WW8Num3z0"/>
          <w:rFonts w:ascii="Verdana" w:hAnsi="Verdana"/>
          <w:color w:val="4682B4"/>
          <w:sz w:val="18"/>
          <w:szCs w:val="18"/>
        </w:rPr>
        <w:t>пакт</w:t>
      </w:r>
      <w:r>
        <w:rPr>
          <w:rStyle w:val="WW8Num4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16 декабря 1996 г./СССР и международное сотрудничество в области прав человека: Документы и материалы. М.: Международные отношения, 1989. - 292-302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4z0"/>
          <w:rFonts w:ascii="Verdana" w:hAnsi="Verdana"/>
          <w:color w:val="000000"/>
          <w:sz w:val="18"/>
          <w:szCs w:val="18"/>
        </w:rPr>
        <w:t> </w:t>
      </w:r>
      <w:r>
        <w:rPr>
          <w:rStyle w:val="WW8Num3z0"/>
          <w:rFonts w:ascii="Verdana" w:hAnsi="Verdana"/>
          <w:color w:val="4682B4"/>
          <w:sz w:val="18"/>
          <w:szCs w:val="18"/>
        </w:rPr>
        <w:t>Назарбаев</w:t>
      </w:r>
      <w:r>
        <w:rPr>
          <w:rStyle w:val="WW8Num4z0"/>
          <w:rFonts w:ascii="Verdana" w:hAnsi="Verdana"/>
          <w:color w:val="000000"/>
          <w:sz w:val="18"/>
          <w:szCs w:val="18"/>
        </w:rPr>
        <w:t> </w:t>
      </w:r>
      <w:r>
        <w:rPr>
          <w:rFonts w:ascii="Verdana" w:hAnsi="Verdana"/>
          <w:color w:val="000000"/>
          <w:sz w:val="18"/>
          <w:szCs w:val="18"/>
        </w:rPr>
        <w:t>Н.А. Казахстан 2030. Процветание, безопасность и улучшение благосостояния всех казахстанцев. Послание</w:t>
      </w:r>
      <w:r>
        <w:rPr>
          <w:rStyle w:val="WW8Num4z0"/>
          <w:rFonts w:ascii="Verdana" w:hAnsi="Verdana"/>
          <w:color w:val="000000"/>
          <w:sz w:val="18"/>
          <w:szCs w:val="18"/>
        </w:rPr>
        <w:t> </w:t>
      </w:r>
      <w:r>
        <w:rPr>
          <w:rStyle w:val="WW8Num3z0"/>
          <w:rFonts w:ascii="Verdana" w:hAnsi="Verdana"/>
          <w:color w:val="4682B4"/>
          <w:sz w:val="18"/>
          <w:szCs w:val="18"/>
        </w:rPr>
        <w:t>Президента</w:t>
      </w:r>
      <w:r>
        <w:rPr>
          <w:rStyle w:val="WW8Num4z0"/>
          <w:rFonts w:ascii="Verdana" w:hAnsi="Verdana"/>
          <w:color w:val="000000"/>
          <w:sz w:val="18"/>
          <w:szCs w:val="18"/>
        </w:rPr>
        <w:t> </w:t>
      </w:r>
      <w:r>
        <w:rPr>
          <w:rFonts w:ascii="Verdana" w:hAnsi="Verdana"/>
          <w:color w:val="000000"/>
          <w:sz w:val="18"/>
          <w:szCs w:val="18"/>
        </w:rPr>
        <w:t>страны народу Казахстана // Казахстанская правда. 1997. - 11 октября. - С. 9-15.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Основы законодательства Российской Федерации об охране труда от 6 августа 1993 года, (в ред. Федерального закона от 14 июня 1995 года) // Российская газета. 1995. - 25 июня.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Положение о прохождении службы рядовым и</w:t>
      </w:r>
      <w:r>
        <w:rPr>
          <w:rStyle w:val="WW8Num4z0"/>
          <w:rFonts w:ascii="Verdana" w:hAnsi="Verdana"/>
          <w:color w:val="000000"/>
          <w:sz w:val="18"/>
          <w:szCs w:val="18"/>
        </w:rPr>
        <w:t> </w:t>
      </w:r>
      <w:r>
        <w:rPr>
          <w:rStyle w:val="WW8Num3z0"/>
          <w:rFonts w:ascii="Verdana" w:hAnsi="Verdana"/>
          <w:color w:val="4682B4"/>
          <w:sz w:val="18"/>
          <w:szCs w:val="18"/>
        </w:rPr>
        <w:t>начальствующим</w:t>
      </w:r>
      <w:r>
        <w:rPr>
          <w:rStyle w:val="WW8Num4z0"/>
          <w:rFonts w:ascii="Verdana" w:hAnsi="Verdana"/>
          <w:color w:val="000000"/>
          <w:sz w:val="18"/>
          <w:szCs w:val="18"/>
        </w:rPr>
        <w:t> </w:t>
      </w:r>
      <w:r>
        <w:rPr>
          <w:rFonts w:ascii="Verdana" w:hAnsi="Verdana"/>
          <w:color w:val="000000"/>
          <w:sz w:val="18"/>
          <w:szCs w:val="18"/>
        </w:rPr>
        <w:t>составом органов внутренних дел Республики Казахстан. Утверждено</w:t>
      </w:r>
      <w:r>
        <w:rPr>
          <w:rStyle w:val="WW8Num4z0"/>
          <w:rFonts w:ascii="Verdana" w:hAnsi="Verdana"/>
          <w:color w:val="000000"/>
          <w:sz w:val="18"/>
          <w:szCs w:val="18"/>
        </w:rPr>
        <w:t> </w:t>
      </w:r>
      <w:r>
        <w:rPr>
          <w:rStyle w:val="WW8Num3z0"/>
          <w:rFonts w:ascii="Verdana" w:hAnsi="Verdana"/>
          <w:color w:val="4682B4"/>
          <w:sz w:val="18"/>
          <w:szCs w:val="18"/>
        </w:rPr>
        <w:t>постановлением</w:t>
      </w:r>
      <w:r>
        <w:rPr>
          <w:rStyle w:val="WW8Num4z0"/>
          <w:rFonts w:ascii="Verdana" w:hAnsi="Verdana"/>
          <w:color w:val="000000"/>
          <w:sz w:val="18"/>
          <w:szCs w:val="18"/>
        </w:rPr>
        <w:t> </w:t>
      </w:r>
      <w:r>
        <w:rPr>
          <w:rFonts w:ascii="Verdana" w:hAnsi="Verdana"/>
          <w:color w:val="000000"/>
          <w:sz w:val="18"/>
          <w:szCs w:val="18"/>
        </w:rPr>
        <w:t>Кабинета Министров Республики Казахстан от 27 января 1992 г. № 73.44.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Положение о службе в органах внутренних дел Российской Федерации. Утверждено постановлением Верховного Совета Российской Федерации от 23 декабря 1992 года № 4202-1 // ВВС РФ. 1993. - № 2. -Ст.70.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I Установление Президента Республики Казахстан от 9 июня 1994 года. № 1 723 "О дополнительных мерах по обеспечению</w:t>
      </w:r>
      <w:r>
        <w:rPr>
          <w:rStyle w:val="WW8Num4z0"/>
          <w:rFonts w:ascii="Verdana" w:hAnsi="Verdana"/>
          <w:color w:val="000000"/>
          <w:sz w:val="18"/>
          <w:szCs w:val="18"/>
        </w:rPr>
        <w:t> </w:t>
      </w:r>
      <w:r>
        <w:rPr>
          <w:rStyle w:val="WW8Num3z0"/>
          <w:rFonts w:ascii="Verdana" w:hAnsi="Verdana"/>
          <w:color w:val="4682B4"/>
          <w:sz w:val="18"/>
          <w:szCs w:val="18"/>
        </w:rPr>
        <w:t>законности</w:t>
      </w:r>
      <w:r>
        <w:rPr>
          <w:rStyle w:val="WW8Num4z0"/>
          <w:rFonts w:ascii="Verdana" w:hAnsi="Verdana"/>
          <w:color w:val="000000"/>
          <w:sz w:val="18"/>
          <w:szCs w:val="18"/>
        </w:rPr>
        <w:t> </w:t>
      </w:r>
      <w:r>
        <w:rPr>
          <w:rFonts w:ascii="Verdana" w:hAnsi="Verdana"/>
          <w:color w:val="000000"/>
          <w:sz w:val="18"/>
          <w:szCs w:val="18"/>
        </w:rPr>
        <w:t>и правопорядка" // САПП РК. 1994. - №25. - Ст.253.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4z0"/>
          <w:rFonts w:ascii="Verdana" w:hAnsi="Verdana"/>
          <w:color w:val="000000"/>
          <w:sz w:val="18"/>
          <w:szCs w:val="18"/>
        </w:rPr>
        <w:t> </w:t>
      </w:r>
      <w:r>
        <w:rPr>
          <w:rStyle w:val="WW8Num3z0"/>
          <w:rFonts w:ascii="Verdana" w:hAnsi="Verdana"/>
          <w:color w:val="4682B4"/>
          <w:sz w:val="18"/>
          <w:szCs w:val="18"/>
        </w:rPr>
        <w:t>Постановление</w:t>
      </w:r>
      <w:r>
        <w:rPr>
          <w:rStyle w:val="WW8Num4z0"/>
          <w:rFonts w:ascii="Verdana" w:hAnsi="Verdana"/>
          <w:color w:val="000000"/>
          <w:sz w:val="18"/>
          <w:szCs w:val="18"/>
        </w:rPr>
        <w:t> </w:t>
      </w:r>
      <w:r>
        <w:rPr>
          <w:rFonts w:ascii="Verdana" w:hAnsi="Verdana"/>
          <w:color w:val="000000"/>
          <w:sz w:val="18"/>
          <w:szCs w:val="18"/>
        </w:rPr>
        <w:t>Президента РК "О неотложных мерах по борьбе с</w:t>
      </w:r>
      <w:r>
        <w:rPr>
          <w:rStyle w:val="WW8Num4z0"/>
          <w:rFonts w:ascii="Verdana" w:hAnsi="Verdana"/>
          <w:color w:val="000000"/>
          <w:sz w:val="18"/>
          <w:szCs w:val="18"/>
        </w:rPr>
        <w:t> </w:t>
      </w:r>
      <w:r>
        <w:rPr>
          <w:rStyle w:val="WW8Num3z0"/>
          <w:rFonts w:ascii="Verdana" w:hAnsi="Verdana"/>
          <w:color w:val="4682B4"/>
          <w:sz w:val="18"/>
          <w:szCs w:val="18"/>
        </w:rPr>
        <w:t>преступностью</w:t>
      </w:r>
      <w:r>
        <w:rPr>
          <w:rStyle w:val="WW8Num4z0"/>
          <w:rFonts w:ascii="Verdana" w:hAnsi="Verdana"/>
          <w:color w:val="000000"/>
          <w:sz w:val="18"/>
          <w:szCs w:val="18"/>
        </w:rPr>
        <w:t> </w:t>
      </w:r>
      <w:r>
        <w:rPr>
          <w:rFonts w:ascii="Verdana" w:hAnsi="Verdana"/>
          <w:color w:val="000000"/>
          <w:sz w:val="18"/>
          <w:szCs w:val="18"/>
        </w:rPr>
        <w:t>и укреплению правопорядка" от 17 марта 19 )5 года № 2127 //</w:t>
      </w:r>
      <w:r>
        <w:rPr>
          <w:rStyle w:val="WW8Num4z0"/>
          <w:rFonts w:ascii="Verdana" w:hAnsi="Verdana"/>
          <w:color w:val="000000"/>
          <w:sz w:val="18"/>
          <w:szCs w:val="18"/>
        </w:rPr>
        <w:t> </w:t>
      </w:r>
      <w:r>
        <w:rPr>
          <w:rStyle w:val="WW8Num3z0"/>
          <w:rFonts w:ascii="Verdana" w:hAnsi="Verdana"/>
          <w:color w:val="4682B4"/>
          <w:sz w:val="18"/>
          <w:szCs w:val="18"/>
        </w:rPr>
        <w:t>САПП</w:t>
      </w:r>
      <w:r>
        <w:rPr>
          <w:rStyle w:val="WW8Num4z0"/>
          <w:rFonts w:ascii="Verdana" w:hAnsi="Verdana"/>
          <w:color w:val="000000"/>
          <w:sz w:val="18"/>
          <w:szCs w:val="18"/>
        </w:rPr>
        <w:t> </w:t>
      </w:r>
      <w:r>
        <w:rPr>
          <w:rFonts w:ascii="Verdana" w:hAnsi="Verdana"/>
          <w:color w:val="000000"/>
          <w:sz w:val="18"/>
          <w:szCs w:val="18"/>
        </w:rPr>
        <w:t>РК. 1995. - № 10. - С.43-46.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Президента Республики Казахстан от 21 июня 1995 года "О мерах по организации правового всеобуча в Республике Казахстан" № 2347 от 21.06.95. // САПП РК. 1995. -№ 21. - ( . 45-47.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Приказ</w:t>
      </w:r>
      <w:r>
        <w:rPr>
          <w:rStyle w:val="WW8Num4z0"/>
          <w:rFonts w:ascii="Verdana" w:hAnsi="Verdana"/>
          <w:color w:val="000000"/>
          <w:sz w:val="18"/>
          <w:szCs w:val="18"/>
        </w:rPr>
        <w:t> </w:t>
      </w:r>
      <w:r>
        <w:rPr>
          <w:rStyle w:val="WW8Num3z0"/>
          <w:rFonts w:ascii="Verdana" w:hAnsi="Verdana"/>
          <w:color w:val="4682B4"/>
          <w:sz w:val="18"/>
          <w:szCs w:val="18"/>
        </w:rPr>
        <w:t>МВД</w:t>
      </w:r>
      <w:r>
        <w:rPr>
          <w:rStyle w:val="WW8Num4z0"/>
          <w:rFonts w:ascii="Verdana" w:hAnsi="Verdana"/>
          <w:color w:val="000000"/>
          <w:sz w:val="18"/>
          <w:szCs w:val="18"/>
        </w:rPr>
        <w:t> </w:t>
      </w:r>
      <w:r>
        <w:rPr>
          <w:rFonts w:ascii="Verdana" w:hAnsi="Verdana"/>
          <w:color w:val="000000"/>
          <w:sz w:val="18"/>
          <w:szCs w:val="18"/>
        </w:rPr>
        <w:t>РК JV»()01 от 23 марта 1995 года. Алматы, 1995.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Радикальная программа борьбы с преступностью, предложенная</w:t>
      </w:r>
      <w:r>
        <w:rPr>
          <w:rStyle w:val="WW8Num4z0"/>
          <w:rFonts w:ascii="Verdana" w:hAnsi="Verdana"/>
          <w:color w:val="000000"/>
          <w:sz w:val="18"/>
          <w:szCs w:val="18"/>
        </w:rPr>
        <w:t> </w:t>
      </w:r>
      <w:r>
        <w:rPr>
          <w:rStyle w:val="WW8Num3z0"/>
          <w:rFonts w:ascii="Verdana" w:hAnsi="Verdana"/>
          <w:color w:val="4682B4"/>
          <w:sz w:val="18"/>
          <w:szCs w:val="18"/>
        </w:rPr>
        <w:t>Президентом</w:t>
      </w:r>
      <w:r>
        <w:rPr>
          <w:rStyle w:val="WW8Num4z0"/>
          <w:rFonts w:ascii="Verdana" w:hAnsi="Verdana"/>
          <w:color w:val="000000"/>
          <w:sz w:val="18"/>
          <w:szCs w:val="18"/>
        </w:rPr>
        <w:t> </w:t>
      </w:r>
      <w:r>
        <w:rPr>
          <w:rFonts w:ascii="Verdana" w:hAnsi="Verdana"/>
          <w:color w:val="000000"/>
          <w:sz w:val="18"/>
          <w:szCs w:val="18"/>
        </w:rPr>
        <w:t>Республики Казахстан, от 17 03.1995. Алматы, 1995.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Уголовный кодекс Республики Казахстан. Алматы: Же™ жаргы, 1995.-271с.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Указание МВД РК "О состоянии дисциплины и законности среди личного состава". Алматы, 1992.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4z0"/>
          <w:rFonts w:ascii="Verdana" w:hAnsi="Verdana"/>
          <w:color w:val="000000"/>
          <w:sz w:val="18"/>
          <w:szCs w:val="18"/>
        </w:rPr>
        <w:t> </w:t>
      </w:r>
      <w:r>
        <w:rPr>
          <w:rStyle w:val="WW8Num3z0"/>
          <w:rFonts w:ascii="Verdana" w:hAnsi="Verdana"/>
          <w:color w:val="4682B4"/>
          <w:sz w:val="18"/>
          <w:szCs w:val="18"/>
        </w:rPr>
        <w:t>Указ</w:t>
      </w:r>
      <w:r>
        <w:rPr>
          <w:rStyle w:val="WW8Num4z0"/>
          <w:rFonts w:ascii="Verdana" w:hAnsi="Verdana"/>
          <w:color w:val="000000"/>
          <w:sz w:val="18"/>
          <w:szCs w:val="18"/>
        </w:rPr>
        <w:t> </w:t>
      </w:r>
      <w:r>
        <w:rPr>
          <w:rFonts w:ascii="Verdana" w:hAnsi="Verdana"/>
          <w:color w:val="000000"/>
          <w:sz w:val="18"/>
          <w:szCs w:val="18"/>
        </w:rPr>
        <w:t>Президента РК "О мерах по борьбе с организованными формами</w:t>
      </w:r>
      <w:r>
        <w:rPr>
          <w:rStyle w:val="WW8Num4z0"/>
          <w:rFonts w:ascii="Verdana" w:hAnsi="Verdana"/>
          <w:color w:val="000000"/>
          <w:sz w:val="18"/>
          <w:szCs w:val="18"/>
        </w:rPr>
        <w:t> </w:t>
      </w:r>
      <w:r>
        <w:rPr>
          <w:rStyle w:val="WW8Num3z0"/>
          <w:rFonts w:ascii="Verdana" w:hAnsi="Verdana"/>
          <w:color w:val="4682B4"/>
          <w:sz w:val="18"/>
          <w:szCs w:val="18"/>
        </w:rPr>
        <w:t>преступности</w:t>
      </w:r>
      <w:r>
        <w:rPr>
          <w:rStyle w:val="WW8Num4z0"/>
          <w:rFonts w:ascii="Verdana" w:hAnsi="Verdana"/>
          <w:color w:val="000000"/>
          <w:sz w:val="18"/>
          <w:szCs w:val="18"/>
        </w:rPr>
        <w:t> </w:t>
      </w:r>
      <w:r>
        <w:rPr>
          <w:rFonts w:ascii="Verdana" w:hAnsi="Verdana"/>
          <w:color w:val="000000"/>
          <w:sz w:val="18"/>
          <w:szCs w:val="18"/>
        </w:rPr>
        <w:t>и коррупцией" 17 марта 1992 г. № 684 // САПП РК. 1992 . - № 7 - С.1 17-119.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Указ Президента Республики Казахстан "О налогах и других обязательных платежах в бюджет" от 24 апреля 1995 г. № 2235 // Казахстанская правда. 1995.- 30 апреля.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Указ Президента Республики Казахстан, имеющий силу</w:t>
      </w:r>
      <w:r>
        <w:rPr>
          <w:rStyle w:val="WW8Num4z0"/>
          <w:rFonts w:ascii="Verdana" w:hAnsi="Verdana"/>
          <w:color w:val="000000"/>
          <w:sz w:val="18"/>
          <w:szCs w:val="18"/>
        </w:rPr>
        <w:t> </w:t>
      </w:r>
      <w:r>
        <w:rPr>
          <w:rStyle w:val="WW8Num3z0"/>
          <w:rFonts w:ascii="Verdana" w:hAnsi="Verdana"/>
          <w:color w:val="4682B4"/>
          <w:sz w:val="18"/>
          <w:szCs w:val="18"/>
        </w:rPr>
        <w:t>Конституционного</w:t>
      </w:r>
      <w:r>
        <w:rPr>
          <w:rStyle w:val="WW8Num4z0"/>
          <w:rFonts w:ascii="Verdana" w:hAnsi="Verdana"/>
          <w:color w:val="000000"/>
          <w:sz w:val="18"/>
          <w:szCs w:val="18"/>
        </w:rPr>
        <w:t> </w:t>
      </w:r>
      <w:r>
        <w:rPr>
          <w:rFonts w:ascii="Verdana" w:hAnsi="Verdana"/>
          <w:color w:val="000000"/>
          <w:sz w:val="18"/>
          <w:szCs w:val="18"/>
        </w:rPr>
        <w:t>закона "О судах и статусе</w:t>
      </w:r>
      <w:r>
        <w:rPr>
          <w:rStyle w:val="WW8Num4z0"/>
          <w:rFonts w:ascii="Verdana" w:hAnsi="Verdana"/>
          <w:color w:val="000000"/>
          <w:sz w:val="18"/>
          <w:szCs w:val="18"/>
        </w:rPr>
        <w:t> </w:t>
      </w:r>
      <w:r>
        <w:rPr>
          <w:rStyle w:val="WW8Num3z0"/>
          <w:rFonts w:ascii="Verdana" w:hAnsi="Verdana"/>
          <w:color w:val="4682B4"/>
          <w:sz w:val="18"/>
          <w:szCs w:val="18"/>
        </w:rPr>
        <w:t>судей</w:t>
      </w:r>
      <w:r>
        <w:rPr>
          <w:rStyle w:val="WW8Num4z0"/>
          <w:rFonts w:ascii="Verdana" w:hAnsi="Verdana"/>
          <w:color w:val="000000"/>
          <w:sz w:val="18"/>
          <w:szCs w:val="18"/>
        </w:rPr>
        <w:t> </w:t>
      </w:r>
      <w:r>
        <w:rPr>
          <w:rFonts w:ascii="Verdana" w:hAnsi="Verdana"/>
          <w:color w:val="000000"/>
          <w:sz w:val="18"/>
          <w:szCs w:val="18"/>
        </w:rPr>
        <w:t>в Республике Казахстан" от 20 декабря 1995 года №2694 // Ведомости ВС РК- 1995. № 23. -С.272-305.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Указ Президента Республики Казахстан, имеющий силу Закона, "Об органах национальной безопасности Республики Казахстан" от 21 декабря 1995 года №27 10 // Ведомости ВС РК -1995. №24. - С.249-264.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Указ Президента Республики Казахстан, имеющий силу Закона "О</w:t>
      </w:r>
      <w:r>
        <w:rPr>
          <w:rStyle w:val="WW8Num4z0"/>
          <w:rFonts w:ascii="Verdana" w:hAnsi="Verdana"/>
          <w:color w:val="000000"/>
          <w:sz w:val="18"/>
          <w:szCs w:val="18"/>
        </w:rPr>
        <w:t> </w:t>
      </w:r>
      <w:r>
        <w:rPr>
          <w:rStyle w:val="WW8Num3z0"/>
          <w:rFonts w:ascii="Verdana" w:hAnsi="Verdana"/>
          <w:color w:val="4682B4"/>
          <w:sz w:val="18"/>
          <w:szCs w:val="18"/>
        </w:rPr>
        <w:t>прокуратуре</w:t>
      </w:r>
      <w:r>
        <w:rPr>
          <w:rStyle w:val="WW8Num4z0"/>
          <w:rFonts w:ascii="Verdana" w:hAnsi="Verdana"/>
          <w:color w:val="000000"/>
          <w:sz w:val="18"/>
          <w:szCs w:val="18"/>
        </w:rPr>
        <w:t> </w:t>
      </w:r>
      <w:r>
        <w:rPr>
          <w:rFonts w:ascii="Verdana" w:hAnsi="Verdana"/>
          <w:color w:val="000000"/>
          <w:sz w:val="18"/>
          <w:szCs w:val="18"/>
        </w:rPr>
        <w:t>Республики Казахстан" от 21 декабря 1995 г. №2709 // Ведомости ВС РК. 1995. - № 24. -С.224-249.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Указ Президента Республики Казахстан, имеющий силу Закона "Об органах внутренних дел Республики Казахстан" от 21 декабря 1995 года №2707 // Ведомости ВС РК. 1995. - № 23.- С.407-432.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Указ Президента Российской Федерации от 30 января 1996 года № 123 "О квалификационных требованиях по государственным должностям федеральной государственной службы" // СЗ РФ. 1996. - № 6.- Ст.533).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 Указ Президента Российской Федерации от 9 марта 1996 года № 353 "Об утверждении Положения о проведении аттестации федерального государс ! пенного служащего' // СЗ РФ. 1996. -№11.- Ст. 1036).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Указ Президента Российской Федерации от 22 апреля 1996 года № 578 "О присвоении и сохранении квалификационных разрядов федеральным государственным служащим" // СЗ РФ. 1996. - № 17. - Ст. 1963.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Указ Президента Российской Федераций от 29 апреля 1996 года № 604 "Об утверждении Положения о проведении конкурса на замещение вакантной государственной должности федеральной государственной службы // СЗ РФ. 1996. - №18. - Ст.2115.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Указ Президента. Российской Федерации от 6 июня 1996 года № 810 "О мерах по укреплению дисциплины в системе государственной службы" // СЗ РФ. 1996. - № 4. - Ст.2868.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Указ Президента РК "О мерах по дальнейшему реформированию системы</w:t>
      </w:r>
      <w:r>
        <w:rPr>
          <w:rStyle w:val="WW8Num4z0"/>
          <w:rFonts w:ascii="Verdana" w:hAnsi="Verdana"/>
          <w:color w:val="000000"/>
          <w:sz w:val="18"/>
          <w:szCs w:val="18"/>
        </w:rPr>
        <w:t> </w:t>
      </w:r>
      <w:r>
        <w:rPr>
          <w:rStyle w:val="WW8Num3z0"/>
          <w:rFonts w:ascii="Verdana" w:hAnsi="Verdana"/>
          <w:color w:val="4682B4"/>
          <w:sz w:val="18"/>
          <w:szCs w:val="18"/>
        </w:rPr>
        <w:t>правоохранительных</w:t>
      </w:r>
      <w:r>
        <w:rPr>
          <w:rStyle w:val="WW8Num4z0"/>
          <w:rFonts w:ascii="Verdana" w:hAnsi="Verdana"/>
          <w:color w:val="000000"/>
          <w:sz w:val="18"/>
          <w:szCs w:val="18"/>
        </w:rPr>
        <w:t> </w:t>
      </w:r>
      <w:r>
        <w:rPr>
          <w:rFonts w:ascii="Verdana" w:hAnsi="Verdana"/>
          <w:color w:val="000000"/>
          <w:sz w:val="18"/>
          <w:szCs w:val="18"/>
        </w:rPr>
        <w:t>органов Республики Казахстан" от 22 апреля 1997 года № 3465 // САПП РК. 1997. - № 166. - С. 53-55.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Указ Президента РК "О мерах по укреплению национальной безопасности, дальнейшему усилению борьбы с преступностью и</w:t>
      </w:r>
      <w:r>
        <w:rPr>
          <w:rStyle w:val="WW8Num4z0"/>
          <w:rFonts w:ascii="Verdana" w:hAnsi="Verdana"/>
          <w:color w:val="000000"/>
          <w:sz w:val="18"/>
          <w:szCs w:val="18"/>
        </w:rPr>
        <w:t> </w:t>
      </w:r>
      <w:r>
        <w:rPr>
          <w:rStyle w:val="WW8Num3z0"/>
          <w:rFonts w:ascii="Verdana" w:hAnsi="Verdana"/>
          <w:color w:val="4682B4"/>
          <w:sz w:val="18"/>
          <w:szCs w:val="18"/>
        </w:rPr>
        <w:t>коррупцией</w:t>
      </w:r>
      <w:r>
        <w:rPr>
          <w:rFonts w:ascii="Verdana" w:hAnsi="Verdana"/>
          <w:color w:val="000000"/>
          <w:sz w:val="18"/>
          <w:szCs w:val="18"/>
        </w:rPr>
        <w:t>" от 5 ноября 1997 года № 3731 // САПП РК. 1997. - № 48. - С.49-52.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Указ Президента РК "О Государственной Программе Республики Казахстан по борьбе с преступностью на 1997-1998 годы и основным направлениям правоохранительнойдеятельности до 2000 года" от 20 июня 1997 г.// Казахстанская правда. 1997. - 21 июня.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Указ Президента РК "О мерах по повышению эффективности борьбы с экономической преступностью и коррупцией" от 6 мая 1998 г. № 3935 // САПП РК. 1999. - № 14 с.115-116.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Указ Президента Республики Казахстан, имеющий силу Закона, "О государственной службе" № 453-1 ЗРК от 23. 07. 99. // Казахстанская правда. 1999 г. - 6 августа.</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4z0"/>
          <w:rFonts w:ascii="Verdana" w:hAnsi="Verdana"/>
          <w:color w:val="000000"/>
          <w:sz w:val="18"/>
          <w:szCs w:val="18"/>
        </w:rPr>
        <w:t> </w:t>
      </w:r>
      <w:r>
        <w:rPr>
          <w:rStyle w:val="WW8Num3z0"/>
          <w:rFonts w:ascii="Verdana" w:hAnsi="Verdana"/>
          <w:color w:val="4682B4"/>
          <w:sz w:val="18"/>
          <w:szCs w:val="18"/>
        </w:rPr>
        <w:t>Устав</w:t>
      </w:r>
      <w:r>
        <w:rPr>
          <w:rStyle w:val="WW8Num4z0"/>
          <w:rFonts w:ascii="Verdana" w:hAnsi="Verdana"/>
          <w:color w:val="000000"/>
          <w:sz w:val="18"/>
          <w:szCs w:val="18"/>
        </w:rPr>
        <w:t> </w:t>
      </w:r>
      <w:r>
        <w:rPr>
          <w:rFonts w:ascii="Verdana" w:hAnsi="Verdana"/>
          <w:color w:val="000000"/>
          <w:sz w:val="18"/>
          <w:szCs w:val="18"/>
        </w:rPr>
        <w:t>Организации Объединенных Наций от 26 июня 1945 года //</w:t>
      </w:r>
      <w:r>
        <w:rPr>
          <w:rStyle w:val="WW8Num4z0"/>
          <w:rFonts w:ascii="Verdana" w:hAnsi="Verdana"/>
          <w:color w:val="000000"/>
          <w:sz w:val="18"/>
          <w:szCs w:val="18"/>
        </w:rPr>
        <w:t> </w:t>
      </w:r>
      <w:r>
        <w:rPr>
          <w:rStyle w:val="WW8Num3z0"/>
          <w:rFonts w:ascii="Verdana" w:hAnsi="Verdana"/>
          <w:color w:val="4682B4"/>
          <w:sz w:val="18"/>
          <w:szCs w:val="18"/>
        </w:rPr>
        <w:t>ООН</w:t>
      </w:r>
      <w:r>
        <w:rPr>
          <w:rFonts w:ascii="Verdana" w:hAnsi="Verdana"/>
          <w:color w:val="000000"/>
          <w:sz w:val="18"/>
          <w:szCs w:val="18"/>
        </w:rPr>
        <w:t>. Официальные отчеты. А/810.- С.39-42.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Федеральный закон Российской Федерации "Об основах государственной службы Российской Федерации" от 31 июля 1995 года // СЗ РФ. 1995.-№31.-Ст.2990.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Федеральный закон "Об общих принципах организации местного</w:t>
      </w:r>
      <w:r>
        <w:rPr>
          <w:rStyle w:val="WW8Num4z0"/>
          <w:rFonts w:ascii="Verdana" w:hAnsi="Verdana"/>
          <w:color w:val="000000"/>
          <w:sz w:val="18"/>
          <w:szCs w:val="18"/>
        </w:rPr>
        <w:t> </w:t>
      </w:r>
      <w:r>
        <w:rPr>
          <w:rStyle w:val="WW8Num3z0"/>
          <w:rFonts w:ascii="Verdana" w:hAnsi="Verdana"/>
          <w:color w:val="4682B4"/>
          <w:sz w:val="18"/>
          <w:szCs w:val="18"/>
        </w:rPr>
        <w:t>самоуправления</w:t>
      </w:r>
      <w:r>
        <w:rPr>
          <w:rStyle w:val="WW8Num4z0"/>
          <w:rFonts w:ascii="Verdana" w:hAnsi="Verdana"/>
          <w:color w:val="000000"/>
          <w:sz w:val="18"/>
          <w:szCs w:val="18"/>
        </w:rPr>
        <w:t> </w:t>
      </w:r>
      <w:r>
        <w:rPr>
          <w:rFonts w:ascii="Verdana" w:hAnsi="Verdana"/>
          <w:color w:val="000000"/>
          <w:sz w:val="18"/>
          <w:szCs w:val="18"/>
        </w:rPr>
        <w:t>в Российской Федерации" от 28 августа 1995 года // СЗ РФ. -1995. № 35. Ст.3506.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Федеральный закон "О государственной защите судей, должностных лиц правоохранительных и контролирующих органов" от 20 апреля 1995 года//СЗ РФ. 1995.-№ 17. -Ст.1455.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Федеральный закон "О порядке разрешения коллективных трудовых</w:t>
      </w:r>
      <w:r>
        <w:rPr>
          <w:rStyle w:val="WW8Num4z0"/>
          <w:rFonts w:ascii="Verdana" w:hAnsi="Verdana"/>
          <w:color w:val="000000"/>
          <w:sz w:val="18"/>
          <w:szCs w:val="18"/>
        </w:rPr>
        <w:t> </w:t>
      </w:r>
      <w:r>
        <w:rPr>
          <w:rStyle w:val="WW8Num3z0"/>
          <w:rFonts w:ascii="Verdana" w:hAnsi="Verdana"/>
          <w:color w:val="4682B4"/>
          <w:sz w:val="18"/>
          <w:szCs w:val="18"/>
        </w:rPr>
        <w:t>споров</w:t>
      </w:r>
      <w:r>
        <w:rPr>
          <w:rFonts w:ascii="Verdana" w:hAnsi="Verdana"/>
          <w:color w:val="000000"/>
          <w:sz w:val="18"/>
          <w:szCs w:val="18"/>
        </w:rPr>
        <w:t>" от 23 ноября 1995 года П Российская газета. 1995. - 5 декабря.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Федеральный закон "Об оперативно-розыскной деятельности" от 12 августа 1995 года // СЗ РФ. 1995. - №33. - Ст.3349.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Ведомственные нормативные акты</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Инструкция о порядке применения Положения о службе в органах внутренних дел Российской Федерации. Утверждена приказом МВД России от 25 июня 1993 года № 300.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Инструкция о порядке отбора кандидате на службу (работу) в органы внутренних дел Российской Федерации. Утверждена приказом МВД России от 17 мая 1994 года № 160.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Инструкция о порядке применения Положения о прохождении службы рядовым и начальствующим составом органов внутренних дел, утвержденного постановлением Кабинета Министров Республики Казахстан от 27 января 1992 г. № 73.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Инструкция о порядке присвоения квалификационных званий рядовому и</w:t>
      </w:r>
      <w:r>
        <w:rPr>
          <w:rStyle w:val="WW8Num4z0"/>
          <w:rFonts w:ascii="Verdana" w:hAnsi="Verdana"/>
          <w:color w:val="000000"/>
          <w:sz w:val="18"/>
          <w:szCs w:val="18"/>
        </w:rPr>
        <w:t> </w:t>
      </w:r>
      <w:r>
        <w:rPr>
          <w:rStyle w:val="WW8Num3z0"/>
          <w:rFonts w:ascii="Verdana" w:hAnsi="Verdana"/>
          <w:color w:val="4682B4"/>
          <w:sz w:val="18"/>
          <w:szCs w:val="18"/>
        </w:rPr>
        <w:t>начальствующему</w:t>
      </w:r>
      <w:r>
        <w:rPr>
          <w:rStyle w:val="WW8Num4z0"/>
          <w:rFonts w:ascii="Verdana" w:hAnsi="Verdana"/>
          <w:color w:val="000000"/>
          <w:sz w:val="18"/>
          <w:szCs w:val="18"/>
        </w:rPr>
        <w:t> </w:t>
      </w:r>
      <w:r>
        <w:rPr>
          <w:rFonts w:ascii="Verdana" w:hAnsi="Verdana"/>
          <w:color w:val="000000"/>
          <w:sz w:val="18"/>
          <w:szCs w:val="18"/>
        </w:rPr>
        <w:t>составу органов внутренних дел России. Утверждена приказом МВД России от 29 марта 1994 года № 94.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Инструкция о порядке проведения конкурсов на замещение должностей сотрудников органов внутренних дел Российской Федерации. Утверждена приказом МВД России от 12 июля 1995 года № 270.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Инструкция о формировании резерва руководящих кадров органов внутренних дел Российской Федерации и работе с ним. Утверждена приказом МВД России от 2 апреля 1996 года № 191.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68. Кодекс</w:t>
      </w:r>
      <w:r>
        <w:rPr>
          <w:rStyle w:val="WW8Num4z0"/>
          <w:rFonts w:ascii="Verdana" w:hAnsi="Verdana"/>
          <w:color w:val="000000"/>
          <w:sz w:val="18"/>
          <w:szCs w:val="18"/>
        </w:rPr>
        <w:t> </w:t>
      </w:r>
      <w:r>
        <w:rPr>
          <w:rStyle w:val="WW8Num3z0"/>
          <w:rFonts w:ascii="Verdana" w:hAnsi="Verdana"/>
          <w:color w:val="4682B4"/>
          <w:sz w:val="18"/>
          <w:szCs w:val="18"/>
        </w:rPr>
        <w:t>Чести</w:t>
      </w:r>
      <w:r>
        <w:rPr>
          <w:rStyle w:val="WW8Num4z0"/>
          <w:rFonts w:ascii="Verdana" w:hAnsi="Verdana"/>
          <w:color w:val="000000"/>
          <w:sz w:val="18"/>
          <w:szCs w:val="18"/>
        </w:rPr>
        <w:t> </w:t>
      </w:r>
      <w:r>
        <w:rPr>
          <w:rFonts w:ascii="Verdana" w:hAnsi="Verdana"/>
          <w:color w:val="000000"/>
          <w:sz w:val="18"/>
          <w:szCs w:val="18"/>
        </w:rPr>
        <w:t>рядового и начальствующего состава органов внутренних дел Российской Федерации. Утвержден Приказом МВД России от 19 ноября 1993 года № 501.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О порядке назначения и</w:t>
      </w:r>
      <w:r>
        <w:rPr>
          <w:rStyle w:val="WW8Num4z0"/>
          <w:rFonts w:ascii="Verdana" w:hAnsi="Verdana"/>
          <w:color w:val="000000"/>
          <w:sz w:val="18"/>
          <w:szCs w:val="18"/>
        </w:rPr>
        <w:t> </w:t>
      </w:r>
      <w:r>
        <w:rPr>
          <w:rStyle w:val="WW8Num3z0"/>
          <w:rFonts w:ascii="Verdana" w:hAnsi="Verdana"/>
          <w:color w:val="4682B4"/>
          <w:sz w:val="18"/>
          <w:szCs w:val="18"/>
        </w:rPr>
        <w:t>освобождения</w:t>
      </w:r>
      <w:r>
        <w:rPr>
          <w:rStyle w:val="WW8Num4z0"/>
          <w:rFonts w:ascii="Verdana" w:hAnsi="Verdana"/>
          <w:color w:val="000000"/>
          <w:sz w:val="18"/>
          <w:szCs w:val="18"/>
        </w:rPr>
        <w:t> </w:t>
      </w:r>
      <w:r>
        <w:rPr>
          <w:rFonts w:ascii="Verdana" w:hAnsi="Verdana"/>
          <w:color w:val="000000"/>
          <w:sz w:val="18"/>
          <w:szCs w:val="18"/>
        </w:rPr>
        <w:t>лиц руководящего состава, органов внутренних дел</w:t>
      </w:r>
      <w:r>
        <w:rPr>
          <w:rStyle w:val="WW8Num4z0"/>
          <w:rFonts w:ascii="Verdana" w:hAnsi="Verdana"/>
          <w:color w:val="000000"/>
          <w:sz w:val="18"/>
          <w:szCs w:val="18"/>
        </w:rPr>
        <w:t> </w:t>
      </w:r>
      <w:r>
        <w:rPr>
          <w:rStyle w:val="WW8Num3z0"/>
          <w:rFonts w:ascii="Verdana" w:hAnsi="Verdana"/>
          <w:color w:val="4682B4"/>
          <w:sz w:val="18"/>
          <w:szCs w:val="18"/>
        </w:rPr>
        <w:t>РСФСР</w:t>
      </w:r>
      <w:r>
        <w:rPr>
          <w:rFonts w:ascii="Verdana" w:hAnsi="Verdana"/>
          <w:color w:val="000000"/>
          <w:sz w:val="18"/>
          <w:szCs w:val="18"/>
        </w:rPr>
        <w:t>. Приказ МВД РСФСР от 26 февраля 1991 года № 24.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Об использовании пенсионеров правоохранительных органов в качестве специалистов в системе МВД России. Приказ МВД России от 29 марта. 1993 года№ 137.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О мерах по совершенствованию организации работы городских, районных отделов внутренних дел и линейных органов внутренних дел на транспорте. Приказ МВД России от 14 сентября 1993 года № 420.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О состоянии и мерах совершенствования воспитательной работы с личным составом органов внутренних дел. Решение</w:t>
      </w:r>
      <w:r>
        <w:rPr>
          <w:rStyle w:val="WW8Num4z0"/>
          <w:rFonts w:ascii="Verdana" w:hAnsi="Verdana"/>
          <w:color w:val="000000"/>
          <w:sz w:val="18"/>
          <w:szCs w:val="18"/>
        </w:rPr>
        <w:t> </w:t>
      </w:r>
      <w:r>
        <w:rPr>
          <w:rStyle w:val="WW8Num3z0"/>
          <w:rFonts w:ascii="Verdana" w:hAnsi="Verdana"/>
          <w:color w:val="4682B4"/>
          <w:sz w:val="18"/>
          <w:szCs w:val="18"/>
        </w:rPr>
        <w:t>Коллегии</w:t>
      </w:r>
      <w:r>
        <w:rPr>
          <w:rStyle w:val="WW8Num4z0"/>
          <w:rFonts w:ascii="Verdana" w:hAnsi="Verdana"/>
          <w:color w:val="000000"/>
          <w:sz w:val="18"/>
          <w:szCs w:val="18"/>
        </w:rPr>
        <w:t> </w:t>
      </w:r>
      <w:r>
        <w:rPr>
          <w:rFonts w:ascii="Verdana" w:hAnsi="Verdana"/>
          <w:color w:val="000000"/>
          <w:sz w:val="18"/>
          <w:szCs w:val="18"/>
        </w:rPr>
        <w:t>МВД России от 29 декабря 1993 года № 5 КМ/1. Объявлено приказом МВД России от 19 ноября 1993 года № 501.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О неотложных мерах по укреплению дисциплины и законности в органах внутренних дел и внутренних войсках МВД России. Приказ МВД России от 2 августа 1996 года №426.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Перечень должностей сотрудников органов внутренних дел, замещаемых по конкурсу. Утвержден приказом МВД России от 12 июля 1995 года № 270.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Положение об аппаратах воспитательной работы с личным составом в органах внутренних дел Республики Казахстан, утвержденное приказом МВД РК № 214 от 25 июня 1998 г.</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Приказ "О неотложных мерах по укреплению дисциплины и законности в органах внутренних дел МВД России" от 2 августа 1996 г. № 426. М.: МВД РФ, 1996. - 16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Приказ МВД РК "О создании в органах внутренних дел Республики Казахстан воспитательных аппаратов и реорганизации службы внутренней безопасности" № 214 от 25 июня 1998 г.</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Приказ МВД РК "О нормативной нагрузке на сотрудников органов внутренних дел" № 405 от 14 ноября 1998 г.</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Приказ МВД РК "Об утверждении наставления по организации профессиональной подготовки рядового и начальствующего состава органов внутренних дел Республики Казахстан №11 от 5 января 1999.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Приказ МВД РК "Об усилении борьбы с коррупцией в органах внутренних дел РК" № 156 от 30 марта 1999 г.</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Приказ МВД РК "Об утверждении</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чести сотрудника органов внутренних дел Республики Казахстан" № 163 от 4 апреля 1999 г.</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Типовая Программа воспитательной работы с курсантами и слушателями учебных заведений Министерства внутренних дел Республики Казахстан // Приложение к приказу МВД РК № 200 от 19 апреля 1999 года. -Астана: МВД РК, 1999. С. 3-15.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Монографии, учебные пособия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4z0"/>
          <w:rFonts w:ascii="Verdana" w:hAnsi="Verdana"/>
          <w:color w:val="000000"/>
          <w:sz w:val="18"/>
          <w:szCs w:val="18"/>
        </w:rPr>
        <w:t> </w:t>
      </w:r>
      <w:r>
        <w:rPr>
          <w:rStyle w:val="WW8Num3z0"/>
          <w:rFonts w:ascii="Verdana" w:hAnsi="Verdana"/>
          <w:color w:val="4682B4"/>
          <w:sz w:val="18"/>
          <w:szCs w:val="18"/>
        </w:rPr>
        <w:t>Аврутин</w:t>
      </w:r>
      <w:r>
        <w:rPr>
          <w:rStyle w:val="WW8Num4z0"/>
          <w:rFonts w:ascii="Verdana" w:hAnsi="Verdana"/>
          <w:color w:val="000000"/>
          <w:sz w:val="18"/>
          <w:szCs w:val="18"/>
        </w:rPr>
        <w:t> </w:t>
      </w:r>
      <w:r>
        <w:rPr>
          <w:rFonts w:ascii="Verdana" w:hAnsi="Verdana"/>
          <w:color w:val="000000"/>
          <w:sz w:val="18"/>
          <w:szCs w:val="18"/>
        </w:rPr>
        <w:t>Ю.Е. Эффективность деятельности органов внутренних дел (опыт системного исследования). СПб., 1998.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4z0"/>
          <w:rFonts w:ascii="Verdana" w:hAnsi="Verdana"/>
          <w:color w:val="000000"/>
          <w:sz w:val="18"/>
          <w:szCs w:val="18"/>
        </w:rPr>
        <w:t> </w:t>
      </w:r>
      <w:r>
        <w:rPr>
          <w:rStyle w:val="WW8Num3z0"/>
          <w:rFonts w:ascii="Verdana" w:hAnsi="Verdana"/>
          <w:color w:val="4682B4"/>
          <w:sz w:val="18"/>
          <w:szCs w:val="18"/>
        </w:rPr>
        <w:t>Агапов</w:t>
      </w:r>
      <w:r>
        <w:rPr>
          <w:rStyle w:val="WW8Num4z0"/>
          <w:rFonts w:ascii="Verdana" w:hAnsi="Verdana"/>
          <w:color w:val="000000"/>
          <w:sz w:val="18"/>
          <w:szCs w:val="18"/>
        </w:rPr>
        <w:t> </w:t>
      </w:r>
      <w:r>
        <w:rPr>
          <w:rFonts w:ascii="Verdana" w:hAnsi="Verdana"/>
          <w:color w:val="000000"/>
          <w:sz w:val="18"/>
          <w:szCs w:val="18"/>
        </w:rPr>
        <w:t>В.И. Понимание, творчество, управление (проблемы взаимосвязи). Рязань, 1998;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4z0"/>
          <w:rFonts w:ascii="Verdana" w:hAnsi="Verdana"/>
          <w:color w:val="000000"/>
          <w:sz w:val="18"/>
          <w:szCs w:val="18"/>
        </w:rPr>
        <w:t> </w:t>
      </w:r>
      <w:r>
        <w:rPr>
          <w:rStyle w:val="WW8Num3z0"/>
          <w:rFonts w:ascii="Verdana" w:hAnsi="Verdana"/>
          <w:color w:val="4682B4"/>
          <w:sz w:val="18"/>
          <w:szCs w:val="18"/>
        </w:rPr>
        <w:t>Агешин</w:t>
      </w:r>
      <w:r>
        <w:rPr>
          <w:rStyle w:val="WW8Num4z0"/>
          <w:rFonts w:ascii="Verdana" w:hAnsi="Verdana"/>
          <w:color w:val="000000"/>
          <w:sz w:val="18"/>
          <w:szCs w:val="18"/>
        </w:rPr>
        <w:t> </w:t>
      </w:r>
      <w:r>
        <w:rPr>
          <w:rFonts w:ascii="Verdana" w:hAnsi="Verdana"/>
          <w:color w:val="000000"/>
          <w:sz w:val="18"/>
          <w:szCs w:val="18"/>
        </w:rPr>
        <w:t>Ю.А. Политика, право, мораль. М.: Юридическая литература, 1982. - 208с.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Актуальные проблемы морально-психологической подготовки личного состава органов внутренних дел. (По материалам научно-практической конференции). М.: Академия МВД России, 1992. - 127с.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4z0"/>
          <w:rFonts w:ascii="Verdana" w:hAnsi="Verdana"/>
          <w:color w:val="000000"/>
          <w:sz w:val="18"/>
          <w:szCs w:val="18"/>
        </w:rPr>
        <w:t> </w:t>
      </w:r>
      <w:r>
        <w:rPr>
          <w:rStyle w:val="WW8Num3z0"/>
          <w:rFonts w:ascii="Verdana" w:hAnsi="Verdana"/>
          <w:color w:val="4682B4"/>
          <w:sz w:val="18"/>
          <w:szCs w:val="18"/>
        </w:rPr>
        <w:t>Александровский</w:t>
      </w:r>
      <w:r>
        <w:rPr>
          <w:rStyle w:val="WW8Num4z0"/>
          <w:rFonts w:ascii="Verdana" w:hAnsi="Verdana"/>
          <w:color w:val="000000"/>
          <w:sz w:val="18"/>
          <w:szCs w:val="18"/>
        </w:rPr>
        <w:t> </w:t>
      </w:r>
      <w:r>
        <w:rPr>
          <w:rFonts w:ascii="Verdana" w:hAnsi="Verdana"/>
          <w:color w:val="000000"/>
          <w:sz w:val="18"/>
          <w:szCs w:val="18"/>
        </w:rPr>
        <w:t>Ю.А. Познай и преодолей себя: (Наедине со всеми.). М., 1992. - 224с.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Общая теория права. Т.1. М.: Юридическая литература, 1981. - 360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Проблемы теории права: Курс лекций. Т.1: Свердловск, 1972. - 310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Теория права. М.: БЕК, 1993. - 222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Альбуханова-Славская К.И. О субъекте психической деятельности. -М.: Наука, 1973. 320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Альбуханова-Славская К.И. Деятельность и психология личности. -М.: Наука, 1989.-335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См.: Альбуханова-Славская К.А. Стратегия жизни. М.: Мысль, 1991.- 229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4z0"/>
          <w:rFonts w:ascii="Verdana" w:hAnsi="Verdana"/>
          <w:color w:val="000000"/>
          <w:sz w:val="18"/>
          <w:szCs w:val="18"/>
        </w:rPr>
        <w:t> </w:t>
      </w:r>
      <w:r>
        <w:rPr>
          <w:rStyle w:val="WW8Num3z0"/>
          <w:rFonts w:ascii="Verdana" w:hAnsi="Verdana"/>
          <w:color w:val="4682B4"/>
          <w:sz w:val="18"/>
          <w:szCs w:val="18"/>
        </w:rPr>
        <w:t>Альхименко</w:t>
      </w:r>
      <w:r>
        <w:rPr>
          <w:rStyle w:val="WW8Num4z0"/>
          <w:rFonts w:ascii="Verdana" w:hAnsi="Verdana"/>
          <w:color w:val="000000"/>
          <w:sz w:val="18"/>
          <w:szCs w:val="18"/>
        </w:rPr>
        <w:t> </w:t>
      </w:r>
      <w:r>
        <w:rPr>
          <w:rFonts w:ascii="Verdana" w:hAnsi="Verdana"/>
          <w:color w:val="000000"/>
          <w:sz w:val="18"/>
          <w:szCs w:val="18"/>
        </w:rPr>
        <w:t>В.В., Козловский А.Б. Правовое воспитание молодого поколения. М.: Моск. рабочий, 1985. - 95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4z0"/>
          <w:rFonts w:ascii="Verdana" w:hAnsi="Verdana"/>
          <w:color w:val="000000"/>
          <w:sz w:val="18"/>
          <w:szCs w:val="18"/>
        </w:rPr>
        <w:t> </w:t>
      </w:r>
      <w:r>
        <w:rPr>
          <w:rStyle w:val="WW8Num3z0"/>
          <w:rFonts w:ascii="Verdana" w:hAnsi="Verdana"/>
          <w:color w:val="4682B4"/>
          <w:sz w:val="18"/>
          <w:szCs w:val="18"/>
        </w:rPr>
        <w:t>Ананьев</w:t>
      </w:r>
      <w:r>
        <w:rPr>
          <w:rStyle w:val="WW8Num4z0"/>
          <w:rFonts w:ascii="Verdana" w:hAnsi="Verdana"/>
          <w:color w:val="000000"/>
          <w:sz w:val="18"/>
          <w:szCs w:val="18"/>
        </w:rPr>
        <w:t> </w:t>
      </w:r>
      <w:r>
        <w:rPr>
          <w:rFonts w:ascii="Verdana" w:hAnsi="Verdana"/>
          <w:color w:val="000000"/>
          <w:sz w:val="18"/>
          <w:szCs w:val="18"/>
        </w:rPr>
        <w:t>В.Г. Человек как предмет познания. Д., 1969.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4z0"/>
          <w:rFonts w:ascii="Verdana" w:hAnsi="Verdana"/>
          <w:color w:val="000000"/>
          <w:sz w:val="18"/>
          <w:szCs w:val="18"/>
        </w:rPr>
        <w:t> </w:t>
      </w:r>
      <w:r>
        <w:rPr>
          <w:rStyle w:val="WW8Num3z0"/>
          <w:rFonts w:ascii="Verdana" w:hAnsi="Verdana"/>
          <w:color w:val="4682B4"/>
          <w:sz w:val="18"/>
          <w:szCs w:val="18"/>
        </w:rPr>
        <w:t>Андреев</w:t>
      </w:r>
      <w:r>
        <w:rPr>
          <w:rStyle w:val="WW8Num4z0"/>
          <w:rFonts w:ascii="Verdana" w:hAnsi="Verdana"/>
          <w:color w:val="000000"/>
          <w:sz w:val="18"/>
          <w:szCs w:val="18"/>
        </w:rPr>
        <w:t> </w:t>
      </w:r>
      <w:r>
        <w:rPr>
          <w:rFonts w:ascii="Verdana" w:hAnsi="Verdana"/>
          <w:color w:val="000000"/>
          <w:sz w:val="18"/>
          <w:szCs w:val="18"/>
        </w:rPr>
        <w:t>Ю.А. Три кита здоровья. М.: Физкультура и спорт, 1991. -336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98.</w:t>
      </w:r>
      <w:r>
        <w:rPr>
          <w:rStyle w:val="WW8Num4z0"/>
          <w:rFonts w:ascii="Verdana" w:hAnsi="Verdana"/>
          <w:color w:val="000000"/>
          <w:sz w:val="18"/>
          <w:szCs w:val="18"/>
        </w:rPr>
        <w:t> </w:t>
      </w:r>
      <w:r>
        <w:rPr>
          <w:rStyle w:val="WW8Num3z0"/>
          <w:rFonts w:ascii="Verdana" w:hAnsi="Verdana"/>
          <w:color w:val="4682B4"/>
          <w:sz w:val="18"/>
          <w:szCs w:val="18"/>
        </w:rPr>
        <w:t>Андреева</w:t>
      </w:r>
      <w:r>
        <w:rPr>
          <w:rStyle w:val="WW8Num4z0"/>
          <w:rFonts w:ascii="Verdana" w:hAnsi="Verdana"/>
          <w:color w:val="000000"/>
          <w:sz w:val="18"/>
          <w:szCs w:val="18"/>
        </w:rPr>
        <w:t> </w:t>
      </w:r>
      <w:r>
        <w:rPr>
          <w:rFonts w:ascii="Verdana" w:hAnsi="Verdana"/>
          <w:color w:val="000000"/>
          <w:sz w:val="18"/>
          <w:szCs w:val="18"/>
        </w:rPr>
        <w:t>Г.М. Социальная психология. М.: Аспект Пресс, 1999. -376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4z0"/>
          <w:rFonts w:ascii="Verdana" w:hAnsi="Verdana"/>
          <w:color w:val="000000"/>
          <w:sz w:val="18"/>
          <w:szCs w:val="18"/>
        </w:rPr>
        <w:t> </w:t>
      </w:r>
      <w:r>
        <w:rPr>
          <w:rStyle w:val="WW8Num3z0"/>
          <w:rFonts w:ascii="Verdana" w:hAnsi="Verdana"/>
          <w:color w:val="4682B4"/>
          <w:sz w:val="18"/>
          <w:szCs w:val="18"/>
        </w:rPr>
        <w:t>Андреева</w:t>
      </w:r>
      <w:r>
        <w:rPr>
          <w:rStyle w:val="WW8Num4z0"/>
          <w:rFonts w:ascii="Verdana" w:hAnsi="Verdana"/>
          <w:color w:val="000000"/>
          <w:sz w:val="18"/>
          <w:szCs w:val="18"/>
        </w:rPr>
        <w:t> </w:t>
      </w:r>
      <w:r>
        <w:rPr>
          <w:rFonts w:ascii="Verdana" w:hAnsi="Verdana"/>
          <w:color w:val="000000"/>
          <w:sz w:val="18"/>
          <w:szCs w:val="18"/>
        </w:rPr>
        <w:t>Г.М. и др. Общение и оптимизация совместной деятельности. М.: Изд-во</w:t>
      </w:r>
      <w:r>
        <w:rPr>
          <w:rStyle w:val="WW8Num4z0"/>
          <w:rFonts w:ascii="Verdana" w:hAnsi="Verdana"/>
          <w:color w:val="000000"/>
          <w:sz w:val="18"/>
          <w:szCs w:val="18"/>
        </w:rPr>
        <w:t> </w:t>
      </w:r>
      <w:r>
        <w:rPr>
          <w:rStyle w:val="WW8Num3z0"/>
          <w:rFonts w:ascii="Verdana" w:hAnsi="Verdana"/>
          <w:color w:val="4682B4"/>
          <w:sz w:val="18"/>
          <w:szCs w:val="18"/>
        </w:rPr>
        <w:t>МГУ</w:t>
      </w:r>
      <w:r>
        <w:rPr>
          <w:rFonts w:ascii="Verdana" w:hAnsi="Verdana"/>
          <w:color w:val="000000"/>
          <w:sz w:val="18"/>
          <w:szCs w:val="18"/>
        </w:rPr>
        <w:t>, 1987. - 301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Андреас Коннира, Андреас Стив. Измените свое мышление и воспользуйтесь результатами: Новейшие субмодальные вмешательства</w:t>
      </w:r>
      <w:r>
        <w:rPr>
          <w:rStyle w:val="WW8Num4z0"/>
          <w:rFonts w:ascii="Verdana" w:hAnsi="Verdana"/>
          <w:color w:val="000000"/>
          <w:sz w:val="18"/>
          <w:szCs w:val="18"/>
        </w:rPr>
        <w:t> </w:t>
      </w:r>
      <w:r>
        <w:rPr>
          <w:rStyle w:val="WW8Num3z0"/>
          <w:rFonts w:ascii="Verdana" w:hAnsi="Verdana"/>
          <w:color w:val="4682B4"/>
          <w:sz w:val="18"/>
          <w:szCs w:val="18"/>
        </w:rPr>
        <w:t>НЛП</w:t>
      </w:r>
      <w:r>
        <w:rPr>
          <w:rStyle w:val="WW8Num4z0"/>
          <w:rFonts w:ascii="Verdana" w:hAnsi="Verdana"/>
          <w:color w:val="000000"/>
          <w:sz w:val="18"/>
          <w:szCs w:val="18"/>
        </w:rPr>
        <w:t> </w:t>
      </w:r>
      <w:r>
        <w:rPr>
          <w:rFonts w:ascii="Verdana" w:hAnsi="Verdana"/>
          <w:color w:val="000000"/>
          <w:sz w:val="18"/>
          <w:szCs w:val="18"/>
        </w:rPr>
        <w:t>/ Пер. с англ. - СПб, 1994. - 238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4z0"/>
          <w:rFonts w:ascii="Verdana" w:hAnsi="Verdana"/>
          <w:color w:val="000000"/>
          <w:sz w:val="18"/>
          <w:szCs w:val="18"/>
        </w:rPr>
        <w:t> </w:t>
      </w:r>
      <w:r>
        <w:rPr>
          <w:rStyle w:val="WW8Num3z0"/>
          <w:rFonts w:ascii="Verdana" w:hAnsi="Verdana"/>
          <w:color w:val="4682B4"/>
          <w:sz w:val="18"/>
          <w:szCs w:val="18"/>
        </w:rPr>
        <w:t>Ануфриев</w:t>
      </w:r>
      <w:r>
        <w:rPr>
          <w:rStyle w:val="WW8Num4z0"/>
          <w:rFonts w:ascii="Verdana" w:hAnsi="Verdana"/>
          <w:color w:val="000000"/>
          <w:sz w:val="18"/>
          <w:szCs w:val="18"/>
        </w:rPr>
        <w:t> </w:t>
      </w:r>
      <w:r>
        <w:rPr>
          <w:rFonts w:ascii="Verdana" w:hAnsi="Verdana"/>
          <w:color w:val="000000"/>
          <w:sz w:val="18"/>
          <w:szCs w:val="18"/>
        </w:rPr>
        <w:t>Е.А. Социальный статус и активность личности. М., 1984.- 208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Аристотель. Политика. Книга первая (9,11,12).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Аристотель. Аналитики. М., 1952. - С.246.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4z0"/>
          <w:rFonts w:ascii="Verdana" w:hAnsi="Verdana"/>
          <w:color w:val="000000"/>
          <w:sz w:val="18"/>
          <w:szCs w:val="18"/>
        </w:rPr>
        <w:t> </w:t>
      </w:r>
      <w:r>
        <w:rPr>
          <w:rStyle w:val="WW8Num3z0"/>
          <w:rFonts w:ascii="Verdana" w:hAnsi="Verdana"/>
          <w:color w:val="4682B4"/>
          <w:sz w:val="18"/>
          <w:szCs w:val="18"/>
        </w:rPr>
        <w:t>Асмолов</w:t>
      </w:r>
      <w:r>
        <w:rPr>
          <w:rStyle w:val="WW8Num4z0"/>
          <w:rFonts w:ascii="Verdana" w:hAnsi="Verdana"/>
          <w:color w:val="000000"/>
          <w:sz w:val="18"/>
          <w:szCs w:val="18"/>
        </w:rPr>
        <w:t> </w:t>
      </w:r>
      <w:r>
        <w:rPr>
          <w:rFonts w:ascii="Verdana" w:hAnsi="Verdana"/>
          <w:color w:val="000000"/>
          <w:sz w:val="18"/>
          <w:szCs w:val="18"/>
        </w:rPr>
        <w:t>А.Г. Личность как предмет психологического исследования. М.: Изд-во МГУ, 1984. - 104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4z0"/>
          <w:rFonts w:ascii="Verdana" w:hAnsi="Verdana"/>
          <w:color w:val="000000"/>
          <w:sz w:val="18"/>
          <w:szCs w:val="18"/>
        </w:rPr>
        <w:t> </w:t>
      </w:r>
      <w:r>
        <w:rPr>
          <w:rStyle w:val="WW8Num3z0"/>
          <w:rFonts w:ascii="Verdana" w:hAnsi="Verdana"/>
          <w:color w:val="4682B4"/>
          <w:sz w:val="18"/>
          <w:szCs w:val="18"/>
        </w:rPr>
        <w:t>Асмолов</w:t>
      </w:r>
      <w:r>
        <w:rPr>
          <w:rStyle w:val="WW8Num4z0"/>
          <w:rFonts w:ascii="Verdana" w:hAnsi="Verdana"/>
          <w:color w:val="000000"/>
          <w:sz w:val="18"/>
          <w:szCs w:val="18"/>
        </w:rPr>
        <w:t> </w:t>
      </w:r>
      <w:r>
        <w:rPr>
          <w:rFonts w:ascii="Verdana" w:hAnsi="Verdana"/>
          <w:color w:val="000000"/>
          <w:sz w:val="18"/>
          <w:szCs w:val="18"/>
        </w:rPr>
        <w:t>А.Г. Психология личности: Принципы общепсихологического анализа: Учебник. М.: Изд-во МГУ, 1990. - 387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4z0"/>
          <w:rFonts w:ascii="Verdana" w:hAnsi="Verdana"/>
          <w:color w:val="000000"/>
          <w:sz w:val="18"/>
          <w:szCs w:val="18"/>
        </w:rPr>
        <w:t> </w:t>
      </w:r>
      <w:r>
        <w:rPr>
          <w:rStyle w:val="WW8Num3z0"/>
          <w:rFonts w:ascii="Verdana" w:hAnsi="Verdana"/>
          <w:color w:val="4682B4"/>
          <w:sz w:val="18"/>
          <w:szCs w:val="18"/>
        </w:rPr>
        <w:t>Астапкин</w:t>
      </w:r>
      <w:r>
        <w:rPr>
          <w:rStyle w:val="WW8Num4z0"/>
          <w:rFonts w:ascii="Verdana" w:hAnsi="Verdana"/>
          <w:color w:val="000000"/>
          <w:sz w:val="18"/>
          <w:szCs w:val="18"/>
        </w:rPr>
        <w:t> </w:t>
      </w:r>
      <w:r>
        <w:rPr>
          <w:rFonts w:ascii="Verdana" w:hAnsi="Verdana"/>
          <w:color w:val="000000"/>
          <w:sz w:val="18"/>
          <w:szCs w:val="18"/>
        </w:rPr>
        <w:t>И.В., Фатула А.В. Кадровое обеспечение органов внутренних дел. М.: Академия МВД РФ, 1994. - 21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4z0"/>
          <w:rFonts w:ascii="Verdana" w:hAnsi="Verdana"/>
          <w:color w:val="000000"/>
          <w:sz w:val="18"/>
          <w:szCs w:val="18"/>
        </w:rPr>
        <w:t> </w:t>
      </w:r>
      <w:r>
        <w:rPr>
          <w:rStyle w:val="WW8Num3z0"/>
          <w:rFonts w:ascii="Verdana" w:hAnsi="Verdana"/>
          <w:color w:val="4682B4"/>
          <w:sz w:val="18"/>
          <w:szCs w:val="18"/>
        </w:rPr>
        <w:t>Атаев</w:t>
      </w:r>
      <w:r>
        <w:rPr>
          <w:rStyle w:val="WW8Num4z0"/>
          <w:rFonts w:ascii="Verdana" w:hAnsi="Verdana"/>
          <w:color w:val="000000"/>
          <w:sz w:val="18"/>
          <w:szCs w:val="18"/>
        </w:rPr>
        <w:t> </w:t>
      </w:r>
      <w:r>
        <w:rPr>
          <w:rFonts w:ascii="Verdana" w:hAnsi="Verdana"/>
          <w:color w:val="000000"/>
          <w:sz w:val="18"/>
          <w:szCs w:val="18"/>
        </w:rPr>
        <w:t>А.А. Управленческая деятельность: Практика и резервы организации. М.: Экономика, 1988. - 251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4z0"/>
          <w:rFonts w:ascii="Verdana" w:hAnsi="Verdana"/>
          <w:color w:val="000000"/>
          <w:sz w:val="18"/>
          <w:szCs w:val="18"/>
        </w:rPr>
        <w:t> </w:t>
      </w:r>
      <w:r>
        <w:rPr>
          <w:rStyle w:val="WW8Num3z0"/>
          <w:rFonts w:ascii="Verdana" w:hAnsi="Verdana"/>
          <w:color w:val="4682B4"/>
          <w:sz w:val="18"/>
          <w:szCs w:val="18"/>
        </w:rPr>
        <w:t>Атаманчук</w:t>
      </w:r>
      <w:r>
        <w:rPr>
          <w:rStyle w:val="WW8Num4z0"/>
          <w:rFonts w:ascii="Verdana" w:hAnsi="Verdana"/>
          <w:color w:val="000000"/>
          <w:sz w:val="18"/>
          <w:szCs w:val="18"/>
        </w:rPr>
        <w:t> </w:t>
      </w:r>
      <w:r>
        <w:rPr>
          <w:rFonts w:ascii="Verdana" w:hAnsi="Verdana"/>
          <w:color w:val="000000"/>
          <w:sz w:val="18"/>
          <w:szCs w:val="18"/>
        </w:rPr>
        <w:t>Г.В. Обеспечение рациональности государственного управления. М.: Юридическая литература, 1990. - 352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4z0"/>
          <w:rFonts w:ascii="Verdana" w:hAnsi="Verdana"/>
          <w:color w:val="000000"/>
          <w:sz w:val="18"/>
          <w:szCs w:val="18"/>
        </w:rPr>
        <w:t> </w:t>
      </w:r>
      <w:r>
        <w:rPr>
          <w:rStyle w:val="WW8Num3z0"/>
          <w:rFonts w:ascii="Verdana" w:hAnsi="Verdana"/>
          <w:color w:val="4682B4"/>
          <w:sz w:val="18"/>
          <w:szCs w:val="18"/>
        </w:rPr>
        <w:t>Атаманчук</w:t>
      </w:r>
      <w:r>
        <w:rPr>
          <w:rStyle w:val="WW8Num4z0"/>
          <w:rFonts w:ascii="Verdana" w:hAnsi="Verdana"/>
          <w:color w:val="000000"/>
          <w:sz w:val="18"/>
          <w:szCs w:val="18"/>
        </w:rPr>
        <w:t> </w:t>
      </w:r>
      <w:r>
        <w:rPr>
          <w:rFonts w:ascii="Verdana" w:hAnsi="Verdana"/>
          <w:color w:val="000000"/>
          <w:sz w:val="18"/>
          <w:szCs w:val="18"/>
        </w:rPr>
        <w:t>Г.В. Управление социальная ценность и эффективность. - М., 1995.- С.103-132.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Аурелио Паччеи. Человеческие качества / Пер. с англ. М.: Прогресс, 1985. - С.73.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В.Г. Научно-техническая революция, управление, образование. М.: Политиздат, 1972. - 413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В.Г. Человек в управлении обществом. М.: Политиздат, 1977.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В.Г. Человек в управлении обществом. М.: Политиздат, 1977.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В.Г. Системность и общество. М.: Политиздат, 1980. -368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В.Г. Обеспечение социалистической законности в деятельности органов внутренних дел (Основы системного подхода). М.: Академия МВД СССР, 1987.-72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В.Г. Современные проблемы теории законности. М.: Академия МВД РФ, 1993. - 57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4z0"/>
          <w:rFonts w:ascii="Verdana" w:hAnsi="Verdana"/>
          <w:color w:val="000000"/>
          <w:sz w:val="18"/>
          <w:szCs w:val="18"/>
        </w:rPr>
        <w:t> </w:t>
      </w:r>
      <w:r>
        <w:rPr>
          <w:rStyle w:val="WW8Num3z0"/>
          <w:rFonts w:ascii="Verdana" w:hAnsi="Verdana"/>
          <w:color w:val="4682B4"/>
          <w:sz w:val="18"/>
          <w:szCs w:val="18"/>
        </w:rPr>
        <w:t>Афанасьева</w:t>
      </w:r>
      <w:r>
        <w:rPr>
          <w:rStyle w:val="WW8Num4z0"/>
          <w:rFonts w:ascii="Verdana" w:hAnsi="Verdana"/>
          <w:color w:val="000000"/>
          <w:sz w:val="18"/>
          <w:szCs w:val="18"/>
        </w:rPr>
        <w:t> </w:t>
      </w:r>
      <w:r>
        <w:rPr>
          <w:rFonts w:ascii="Verdana" w:hAnsi="Verdana"/>
          <w:color w:val="000000"/>
          <w:sz w:val="18"/>
          <w:szCs w:val="18"/>
        </w:rPr>
        <w:t>О.В. Творчество и самоуправление. М., 1999. - С.40.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Ашитов 3.0. Право суверенного Казахстана. Алматы, 1995. - 108с.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4z0"/>
          <w:rFonts w:ascii="Verdana" w:hAnsi="Verdana"/>
          <w:color w:val="000000"/>
          <w:sz w:val="18"/>
          <w:szCs w:val="18"/>
        </w:rPr>
        <w:t> </w:t>
      </w:r>
      <w:r>
        <w:rPr>
          <w:rStyle w:val="WW8Num3z0"/>
          <w:rFonts w:ascii="Verdana" w:hAnsi="Verdana"/>
          <w:color w:val="4682B4"/>
          <w:sz w:val="18"/>
          <w:szCs w:val="18"/>
        </w:rPr>
        <w:t>Баймаханов</w:t>
      </w:r>
      <w:r>
        <w:rPr>
          <w:rStyle w:val="WW8Num4z0"/>
          <w:rFonts w:ascii="Verdana" w:hAnsi="Verdana"/>
          <w:color w:val="000000"/>
          <w:sz w:val="18"/>
          <w:szCs w:val="18"/>
        </w:rPr>
        <w:t> </w:t>
      </w:r>
      <w:r>
        <w:rPr>
          <w:rFonts w:ascii="Verdana" w:hAnsi="Verdana"/>
          <w:color w:val="000000"/>
          <w:sz w:val="18"/>
          <w:szCs w:val="18"/>
        </w:rPr>
        <w:t>М.Т. Противоречия в развитии правовой надстройки при социализме. Алма-Ата, 1972. - 99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Байрон А., Люис, Р.Фрэнк Пуселик. Магия нейролингвистического программирования без</w:t>
      </w:r>
      <w:r>
        <w:rPr>
          <w:rStyle w:val="WW8Num4z0"/>
          <w:rFonts w:ascii="Verdana" w:hAnsi="Verdana"/>
          <w:color w:val="000000"/>
          <w:sz w:val="18"/>
          <w:szCs w:val="18"/>
        </w:rPr>
        <w:t> </w:t>
      </w:r>
      <w:r>
        <w:rPr>
          <w:rStyle w:val="WW8Num3z0"/>
          <w:rFonts w:ascii="Verdana" w:hAnsi="Verdana"/>
          <w:color w:val="4682B4"/>
          <w:sz w:val="18"/>
          <w:szCs w:val="18"/>
        </w:rPr>
        <w:t>тайн</w:t>
      </w:r>
      <w:r>
        <w:rPr>
          <w:rFonts w:ascii="Verdana" w:hAnsi="Verdana"/>
          <w:color w:val="000000"/>
          <w:sz w:val="18"/>
          <w:szCs w:val="18"/>
        </w:rPr>
        <w:t>. СПб, 1995. - 172с.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4z0"/>
          <w:rFonts w:ascii="Verdana" w:hAnsi="Verdana"/>
          <w:color w:val="000000"/>
          <w:sz w:val="18"/>
          <w:szCs w:val="18"/>
        </w:rPr>
        <w:t> </w:t>
      </w:r>
      <w:r>
        <w:rPr>
          <w:rStyle w:val="WW8Num3z0"/>
          <w:rFonts w:ascii="Verdana" w:hAnsi="Verdana"/>
          <w:color w:val="4682B4"/>
          <w:sz w:val="18"/>
          <w:szCs w:val="18"/>
        </w:rPr>
        <w:t>Бакеев</w:t>
      </w:r>
      <w:r>
        <w:rPr>
          <w:rStyle w:val="WW8Num4z0"/>
          <w:rFonts w:ascii="Verdana" w:hAnsi="Verdana"/>
          <w:color w:val="000000"/>
          <w:sz w:val="18"/>
          <w:szCs w:val="18"/>
        </w:rPr>
        <w:t> </w:t>
      </w:r>
      <w:r>
        <w:rPr>
          <w:rFonts w:ascii="Verdana" w:hAnsi="Verdana"/>
          <w:color w:val="000000"/>
          <w:sz w:val="18"/>
          <w:szCs w:val="18"/>
        </w:rPr>
        <w:t>В.А. Социально-психологические аспекты управления в органах внутренних дел. Лекция. М.: Академия МВД СССР, 1989.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4z0"/>
          <w:rFonts w:ascii="Verdana" w:hAnsi="Verdana"/>
          <w:color w:val="000000"/>
          <w:sz w:val="18"/>
          <w:szCs w:val="18"/>
        </w:rPr>
        <w:t> </w:t>
      </w:r>
      <w:r>
        <w:rPr>
          <w:rStyle w:val="WW8Num3z0"/>
          <w:rFonts w:ascii="Verdana" w:hAnsi="Verdana"/>
          <w:color w:val="4682B4"/>
          <w:sz w:val="18"/>
          <w:szCs w:val="18"/>
        </w:rPr>
        <w:t>Баранов</w:t>
      </w:r>
      <w:r>
        <w:rPr>
          <w:rStyle w:val="WW8Num4z0"/>
          <w:rFonts w:ascii="Verdana" w:hAnsi="Verdana"/>
          <w:color w:val="000000"/>
          <w:sz w:val="18"/>
          <w:szCs w:val="18"/>
        </w:rPr>
        <w:t> </w:t>
      </w:r>
      <w:r>
        <w:rPr>
          <w:rFonts w:ascii="Verdana" w:hAnsi="Verdana"/>
          <w:color w:val="000000"/>
          <w:sz w:val="18"/>
          <w:szCs w:val="18"/>
        </w:rPr>
        <w:t>П.П. Правосознание и правовое воспитание. / Общая теория права: Курс лекций. Н.- Новгород: Нижегородская ВШ МВД РФ, 1993. -544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4z0"/>
          <w:rFonts w:ascii="Verdana" w:hAnsi="Verdana"/>
          <w:color w:val="000000"/>
          <w:sz w:val="18"/>
          <w:szCs w:val="18"/>
        </w:rPr>
        <w:t> </w:t>
      </w:r>
      <w:r>
        <w:rPr>
          <w:rStyle w:val="WW8Num3z0"/>
          <w:rFonts w:ascii="Verdana" w:hAnsi="Verdana"/>
          <w:color w:val="4682B4"/>
          <w:sz w:val="18"/>
          <w:szCs w:val="18"/>
        </w:rPr>
        <w:t>Баранов</w:t>
      </w:r>
      <w:r>
        <w:rPr>
          <w:rStyle w:val="WW8Num4z0"/>
          <w:rFonts w:ascii="Verdana" w:hAnsi="Verdana"/>
          <w:color w:val="000000"/>
          <w:sz w:val="18"/>
          <w:szCs w:val="18"/>
        </w:rPr>
        <w:t> </w:t>
      </w:r>
      <w:r>
        <w:rPr>
          <w:rFonts w:ascii="Verdana" w:hAnsi="Verdana"/>
          <w:color w:val="000000"/>
          <w:sz w:val="18"/>
          <w:szCs w:val="18"/>
        </w:rPr>
        <w:t>П.П. Профессиональное правосознание работников органов внутренних дел (Теоретические проблемы). М., 1991. - 139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4z0"/>
          <w:rFonts w:ascii="Verdana" w:hAnsi="Verdana"/>
          <w:color w:val="000000"/>
          <w:sz w:val="18"/>
          <w:szCs w:val="18"/>
        </w:rPr>
        <w:t> </w:t>
      </w:r>
      <w:r>
        <w:rPr>
          <w:rStyle w:val="WW8Num3z0"/>
          <w:rFonts w:ascii="Verdana" w:hAnsi="Verdana"/>
          <w:color w:val="4682B4"/>
          <w:sz w:val="18"/>
          <w:szCs w:val="18"/>
        </w:rPr>
        <w:t>Басин</w:t>
      </w:r>
      <w:r>
        <w:rPr>
          <w:rStyle w:val="WW8Num4z0"/>
          <w:rFonts w:ascii="Verdana" w:hAnsi="Verdana"/>
          <w:color w:val="000000"/>
          <w:sz w:val="18"/>
          <w:szCs w:val="18"/>
        </w:rPr>
        <w:t> </w:t>
      </w:r>
      <w:r>
        <w:rPr>
          <w:rFonts w:ascii="Verdana" w:hAnsi="Verdana"/>
          <w:color w:val="000000"/>
          <w:sz w:val="18"/>
          <w:szCs w:val="18"/>
        </w:rPr>
        <w:t>Ю.Г. Ответственность за нарушение гражданско-правового обязательства. Алматы, 1977;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Бенякова Т.И. Профессиональная этика. М., 1975.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4z0"/>
          <w:rFonts w:ascii="Verdana" w:hAnsi="Verdana"/>
          <w:color w:val="000000"/>
          <w:sz w:val="18"/>
          <w:szCs w:val="18"/>
        </w:rPr>
        <w:t> </w:t>
      </w:r>
      <w:r>
        <w:rPr>
          <w:rStyle w:val="WW8Num3z0"/>
          <w:rFonts w:ascii="Verdana" w:hAnsi="Verdana"/>
          <w:color w:val="4682B4"/>
          <w:sz w:val="18"/>
          <w:szCs w:val="18"/>
        </w:rPr>
        <w:t>Бобнева</w:t>
      </w:r>
      <w:r>
        <w:rPr>
          <w:rStyle w:val="WW8Num4z0"/>
          <w:rFonts w:ascii="Verdana" w:hAnsi="Verdana"/>
          <w:color w:val="000000"/>
          <w:sz w:val="18"/>
          <w:szCs w:val="18"/>
        </w:rPr>
        <w:t> </w:t>
      </w:r>
      <w:r>
        <w:rPr>
          <w:rFonts w:ascii="Verdana" w:hAnsi="Verdana"/>
          <w:color w:val="000000"/>
          <w:sz w:val="18"/>
          <w:szCs w:val="18"/>
        </w:rPr>
        <w:t>М.И. Социальные нормы и регуляция поведения. М., 1978.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4z0"/>
          <w:rFonts w:ascii="Verdana" w:hAnsi="Verdana"/>
          <w:color w:val="000000"/>
          <w:sz w:val="18"/>
          <w:szCs w:val="18"/>
        </w:rPr>
        <w:t> </w:t>
      </w:r>
      <w:r>
        <w:rPr>
          <w:rStyle w:val="WW8Num3z0"/>
          <w:rFonts w:ascii="Verdana" w:hAnsi="Verdana"/>
          <w:color w:val="4682B4"/>
          <w:sz w:val="18"/>
          <w:szCs w:val="18"/>
        </w:rPr>
        <w:t>Бодалев</w:t>
      </w:r>
      <w:r>
        <w:rPr>
          <w:rStyle w:val="WW8Num4z0"/>
          <w:rFonts w:ascii="Verdana" w:hAnsi="Verdana"/>
          <w:color w:val="000000"/>
          <w:sz w:val="18"/>
          <w:szCs w:val="18"/>
        </w:rPr>
        <w:t> </w:t>
      </w:r>
      <w:r>
        <w:rPr>
          <w:rFonts w:ascii="Verdana" w:hAnsi="Verdana"/>
          <w:color w:val="000000"/>
          <w:sz w:val="18"/>
          <w:szCs w:val="18"/>
        </w:rPr>
        <w:t>А.А. Восприятие и понимание человека человеком. -М.,1982.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4z0"/>
          <w:rFonts w:ascii="Verdana" w:hAnsi="Verdana"/>
          <w:color w:val="000000"/>
          <w:sz w:val="18"/>
          <w:szCs w:val="18"/>
        </w:rPr>
        <w:t> </w:t>
      </w:r>
      <w:r>
        <w:rPr>
          <w:rStyle w:val="WW8Num3z0"/>
          <w:rFonts w:ascii="Verdana" w:hAnsi="Verdana"/>
          <w:color w:val="4682B4"/>
          <w:sz w:val="18"/>
          <w:szCs w:val="18"/>
        </w:rPr>
        <w:t>Бодалев</w:t>
      </w:r>
      <w:r>
        <w:rPr>
          <w:rStyle w:val="WW8Num4z0"/>
          <w:rFonts w:ascii="Verdana" w:hAnsi="Verdana"/>
          <w:color w:val="000000"/>
          <w:sz w:val="18"/>
          <w:szCs w:val="18"/>
        </w:rPr>
        <w:t> </w:t>
      </w:r>
      <w:r>
        <w:rPr>
          <w:rFonts w:ascii="Verdana" w:hAnsi="Verdana"/>
          <w:color w:val="000000"/>
          <w:sz w:val="18"/>
          <w:szCs w:val="18"/>
        </w:rPr>
        <w:t>А.А. Психология о личности. М.: Изд-во МГУ, 1988. -188с.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Бойделл Т. Как улучшить управление организацией: Пособие для руководителя / Пер. с англ. М.: АО "Инфра-М", 1995. - 204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4z0"/>
          <w:rFonts w:ascii="Verdana" w:hAnsi="Verdana"/>
          <w:color w:val="000000"/>
          <w:sz w:val="18"/>
          <w:szCs w:val="18"/>
        </w:rPr>
        <w:t> </w:t>
      </w:r>
      <w:r>
        <w:rPr>
          <w:rStyle w:val="WW8Num3z0"/>
          <w:rFonts w:ascii="Verdana" w:hAnsi="Verdana"/>
          <w:color w:val="4682B4"/>
          <w:sz w:val="18"/>
          <w:szCs w:val="18"/>
        </w:rPr>
        <w:t>Братусь</w:t>
      </w:r>
      <w:r>
        <w:rPr>
          <w:rStyle w:val="WW8Num4z0"/>
          <w:rFonts w:ascii="Verdana" w:hAnsi="Verdana"/>
          <w:color w:val="000000"/>
          <w:sz w:val="18"/>
          <w:szCs w:val="18"/>
        </w:rPr>
        <w:t> </w:t>
      </w:r>
      <w:r>
        <w:rPr>
          <w:rFonts w:ascii="Verdana" w:hAnsi="Verdana"/>
          <w:color w:val="000000"/>
          <w:sz w:val="18"/>
          <w:szCs w:val="18"/>
        </w:rPr>
        <w:t>Б.С. Аномалии личности. М.: Мысль, 1988. - 301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4z0"/>
          <w:rFonts w:ascii="Verdana" w:hAnsi="Verdana"/>
          <w:color w:val="000000"/>
          <w:sz w:val="18"/>
          <w:szCs w:val="18"/>
        </w:rPr>
        <w:t> </w:t>
      </w:r>
      <w:r>
        <w:rPr>
          <w:rStyle w:val="WW8Num3z0"/>
          <w:rFonts w:ascii="Verdana" w:hAnsi="Verdana"/>
          <w:color w:val="4682B4"/>
          <w:sz w:val="18"/>
          <w:szCs w:val="18"/>
        </w:rPr>
        <w:t>Брушлинский</w:t>
      </w:r>
      <w:r>
        <w:rPr>
          <w:rStyle w:val="WW8Num4z0"/>
          <w:rFonts w:ascii="Verdana" w:hAnsi="Verdana"/>
          <w:color w:val="000000"/>
          <w:sz w:val="18"/>
          <w:szCs w:val="18"/>
        </w:rPr>
        <w:t> </w:t>
      </w:r>
      <w:r>
        <w:rPr>
          <w:rFonts w:ascii="Verdana" w:hAnsi="Verdana"/>
          <w:color w:val="000000"/>
          <w:sz w:val="18"/>
          <w:szCs w:val="18"/>
        </w:rPr>
        <w:t>А.В. О соотношении биологического и социального в развитии личности. М.: Наука, 1974. - 128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4z0"/>
          <w:rFonts w:ascii="Verdana" w:hAnsi="Verdana"/>
          <w:color w:val="000000"/>
          <w:sz w:val="18"/>
          <w:szCs w:val="18"/>
        </w:rPr>
        <w:t> </w:t>
      </w:r>
      <w:r>
        <w:rPr>
          <w:rStyle w:val="WW8Num3z0"/>
          <w:rFonts w:ascii="Verdana" w:hAnsi="Verdana"/>
          <w:color w:val="4682B4"/>
          <w:sz w:val="18"/>
          <w:szCs w:val="18"/>
        </w:rPr>
        <w:t>Буева</w:t>
      </w:r>
      <w:r>
        <w:rPr>
          <w:rStyle w:val="WW8Num4z0"/>
          <w:rFonts w:ascii="Verdana" w:hAnsi="Verdana"/>
          <w:color w:val="000000"/>
          <w:sz w:val="18"/>
          <w:szCs w:val="18"/>
        </w:rPr>
        <w:t> </w:t>
      </w:r>
      <w:r>
        <w:rPr>
          <w:rFonts w:ascii="Verdana" w:hAnsi="Verdana"/>
          <w:color w:val="000000"/>
          <w:sz w:val="18"/>
          <w:szCs w:val="18"/>
        </w:rPr>
        <w:t>Л.П. Социальная среда и сознание личности. М., 1968;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4z0"/>
          <w:rFonts w:ascii="Verdana" w:hAnsi="Verdana"/>
          <w:color w:val="000000"/>
          <w:sz w:val="18"/>
          <w:szCs w:val="18"/>
        </w:rPr>
        <w:t> </w:t>
      </w:r>
      <w:r>
        <w:rPr>
          <w:rStyle w:val="WW8Num3z0"/>
          <w:rFonts w:ascii="Verdana" w:hAnsi="Verdana"/>
          <w:color w:val="4682B4"/>
          <w:sz w:val="18"/>
          <w:szCs w:val="18"/>
        </w:rPr>
        <w:t>Буева</w:t>
      </w:r>
      <w:r>
        <w:rPr>
          <w:rStyle w:val="WW8Num4z0"/>
          <w:rFonts w:ascii="Verdana" w:hAnsi="Verdana"/>
          <w:color w:val="000000"/>
          <w:sz w:val="18"/>
          <w:szCs w:val="18"/>
        </w:rPr>
        <w:t> </w:t>
      </w:r>
      <w:r>
        <w:rPr>
          <w:rFonts w:ascii="Verdana" w:hAnsi="Verdana"/>
          <w:color w:val="000000"/>
          <w:sz w:val="18"/>
          <w:szCs w:val="18"/>
        </w:rPr>
        <w:t>Л.П. Человек: деятельность и общение. М.,1988;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134.</w:t>
      </w:r>
      <w:r>
        <w:rPr>
          <w:rStyle w:val="WW8Num4z0"/>
          <w:rFonts w:ascii="Verdana" w:hAnsi="Verdana"/>
          <w:color w:val="000000"/>
          <w:sz w:val="18"/>
          <w:szCs w:val="18"/>
        </w:rPr>
        <w:t> </w:t>
      </w:r>
      <w:r>
        <w:rPr>
          <w:rStyle w:val="WW8Num3z0"/>
          <w:rFonts w:ascii="Verdana" w:hAnsi="Verdana"/>
          <w:color w:val="4682B4"/>
          <w:sz w:val="18"/>
          <w:szCs w:val="18"/>
        </w:rPr>
        <w:t>Буданов</w:t>
      </w:r>
      <w:r>
        <w:rPr>
          <w:rStyle w:val="WW8Num4z0"/>
          <w:rFonts w:ascii="Verdana" w:hAnsi="Verdana"/>
          <w:color w:val="000000"/>
          <w:sz w:val="18"/>
          <w:szCs w:val="18"/>
        </w:rPr>
        <w:t> </w:t>
      </w:r>
      <w:r>
        <w:rPr>
          <w:rFonts w:ascii="Verdana" w:hAnsi="Verdana"/>
          <w:color w:val="000000"/>
          <w:sz w:val="18"/>
          <w:szCs w:val="18"/>
        </w:rPr>
        <w:t>А.В. Педагогика личной безопасности сотрудников органов внутренних дел (на опыте профессионального обучения сотрудников правоохранительных органов</w:t>
      </w:r>
      <w:r>
        <w:rPr>
          <w:rStyle w:val="WW8Num4z0"/>
          <w:rFonts w:ascii="Verdana" w:hAnsi="Verdana"/>
          <w:color w:val="000000"/>
          <w:sz w:val="18"/>
          <w:szCs w:val="18"/>
        </w:rPr>
        <w:t> </w:t>
      </w:r>
      <w:r>
        <w:rPr>
          <w:rStyle w:val="WW8Num3z0"/>
          <w:rFonts w:ascii="Verdana" w:hAnsi="Verdana"/>
          <w:color w:val="4682B4"/>
          <w:sz w:val="18"/>
          <w:szCs w:val="18"/>
        </w:rPr>
        <w:t>США</w:t>
      </w:r>
      <w:r>
        <w:rPr>
          <w:rStyle w:val="WW8Num4z0"/>
          <w:rFonts w:ascii="Verdana" w:hAnsi="Verdana"/>
          <w:color w:val="000000"/>
          <w:sz w:val="18"/>
          <w:szCs w:val="18"/>
        </w:rPr>
        <w:t> </w:t>
      </w:r>
      <w:r>
        <w:rPr>
          <w:rFonts w:ascii="Verdana" w:hAnsi="Verdana"/>
          <w:color w:val="000000"/>
          <w:sz w:val="18"/>
          <w:szCs w:val="18"/>
        </w:rPr>
        <w:t>и России): Учебно-практическое пособие. М.: Академия МВД РФ, 1995. - 40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4z0"/>
          <w:rFonts w:ascii="Verdana" w:hAnsi="Verdana"/>
          <w:color w:val="000000"/>
          <w:sz w:val="18"/>
          <w:szCs w:val="18"/>
        </w:rPr>
        <w:t> </w:t>
      </w:r>
      <w:r>
        <w:rPr>
          <w:rStyle w:val="WW8Num3z0"/>
          <w:rFonts w:ascii="Verdana" w:hAnsi="Verdana"/>
          <w:color w:val="4682B4"/>
          <w:sz w:val="18"/>
          <w:szCs w:val="18"/>
        </w:rPr>
        <w:t>Буденко</w:t>
      </w:r>
      <w:r>
        <w:rPr>
          <w:rStyle w:val="WW8Num4z0"/>
          <w:rFonts w:ascii="Verdana" w:hAnsi="Verdana"/>
          <w:color w:val="000000"/>
          <w:sz w:val="18"/>
          <w:szCs w:val="18"/>
        </w:rPr>
        <w:t> </w:t>
      </w:r>
      <w:r>
        <w:rPr>
          <w:rFonts w:ascii="Verdana" w:hAnsi="Verdana"/>
          <w:color w:val="000000"/>
          <w:sz w:val="18"/>
          <w:szCs w:val="18"/>
        </w:rPr>
        <w:t>Н.Н. Управление и информационно-техническое обеспечение деятельности органов внутренних дел. Часть I. Социальное управление и его основные принципы. М., 1991.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4z0"/>
          <w:rFonts w:ascii="Verdana" w:hAnsi="Verdana"/>
          <w:color w:val="000000"/>
          <w:sz w:val="18"/>
          <w:szCs w:val="18"/>
        </w:rPr>
        <w:t> </w:t>
      </w:r>
      <w:r>
        <w:rPr>
          <w:rStyle w:val="WW8Num3z0"/>
          <w:rFonts w:ascii="Verdana" w:hAnsi="Verdana"/>
          <w:color w:val="4682B4"/>
          <w:sz w:val="18"/>
          <w:szCs w:val="18"/>
        </w:rPr>
        <w:t>Булденко</w:t>
      </w:r>
      <w:r>
        <w:rPr>
          <w:rStyle w:val="WW8Num4z0"/>
          <w:rFonts w:ascii="Verdana" w:hAnsi="Verdana"/>
          <w:color w:val="000000"/>
          <w:sz w:val="18"/>
          <w:szCs w:val="18"/>
        </w:rPr>
        <w:t> </w:t>
      </w:r>
      <w:r>
        <w:rPr>
          <w:rFonts w:ascii="Verdana" w:hAnsi="Verdana"/>
          <w:color w:val="000000"/>
          <w:sz w:val="18"/>
          <w:szCs w:val="18"/>
        </w:rPr>
        <w:t>К.А. Профессиональная этика и эстетическая культура сотрудников</w:t>
      </w:r>
      <w:r>
        <w:rPr>
          <w:rStyle w:val="WW8Num4z0"/>
          <w:rFonts w:ascii="Verdana" w:hAnsi="Verdana"/>
          <w:color w:val="000000"/>
          <w:sz w:val="18"/>
          <w:szCs w:val="18"/>
        </w:rPr>
        <w:t> </w:t>
      </w:r>
      <w:r>
        <w:rPr>
          <w:rStyle w:val="WW8Num3z0"/>
          <w:rFonts w:ascii="Verdana" w:hAnsi="Verdana"/>
          <w:color w:val="4682B4"/>
          <w:sz w:val="18"/>
          <w:szCs w:val="18"/>
        </w:rPr>
        <w:t>ОВД</w:t>
      </w:r>
      <w:r>
        <w:rPr>
          <w:rFonts w:ascii="Verdana" w:hAnsi="Verdana"/>
          <w:color w:val="000000"/>
          <w:sz w:val="18"/>
          <w:szCs w:val="18"/>
        </w:rPr>
        <w:t>. Хабаровск, 1993.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4z0"/>
          <w:rFonts w:ascii="Verdana" w:hAnsi="Verdana"/>
          <w:color w:val="000000"/>
          <w:sz w:val="18"/>
          <w:szCs w:val="18"/>
        </w:rPr>
        <w:t> </w:t>
      </w:r>
      <w:r>
        <w:rPr>
          <w:rStyle w:val="WW8Num3z0"/>
          <w:rFonts w:ascii="Verdana" w:hAnsi="Verdana"/>
          <w:color w:val="4682B4"/>
          <w:sz w:val="18"/>
          <w:szCs w:val="18"/>
        </w:rPr>
        <w:t>Бура</w:t>
      </w:r>
      <w:r>
        <w:rPr>
          <w:rStyle w:val="WW8Num4z0"/>
          <w:rFonts w:ascii="Verdana" w:hAnsi="Verdana"/>
          <w:color w:val="000000"/>
          <w:sz w:val="18"/>
          <w:szCs w:val="18"/>
        </w:rPr>
        <w:t> </w:t>
      </w:r>
      <w:r>
        <w:rPr>
          <w:rFonts w:ascii="Verdana" w:hAnsi="Verdana"/>
          <w:color w:val="000000"/>
          <w:sz w:val="18"/>
          <w:szCs w:val="18"/>
        </w:rPr>
        <w:t>Н.А. Функции общественного правосознания. Киев: Наук, думка, 1983. - 86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4z0"/>
          <w:rFonts w:ascii="Verdana" w:hAnsi="Verdana"/>
          <w:color w:val="000000"/>
          <w:sz w:val="18"/>
          <w:szCs w:val="18"/>
        </w:rPr>
        <w:t> </w:t>
      </w:r>
      <w:r>
        <w:rPr>
          <w:rStyle w:val="WW8Num3z0"/>
          <w:rFonts w:ascii="Verdana" w:hAnsi="Verdana"/>
          <w:color w:val="4682B4"/>
          <w:sz w:val="18"/>
          <w:szCs w:val="18"/>
        </w:rPr>
        <w:t>Бушкевич</w:t>
      </w:r>
      <w:r>
        <w:rPr>
          <w:rStyle w:val="WW8Num4z0"/>
          <w:rFonts w:ascii="Verdana" w:hAnsi="Verdana"/>
          <w:color w:val="000000"/>
          <w:sz w:val="18"/>
          <w:szCs w:val="18"/>
        </w:rPr>
        <w:t> </w:t>
      </w:r>
      <w:r>
        <w:rPr>
          <w:rFonts w:ascii="Verdana" w:hAnsi="Verdana"/>
          <w:color w:val="000000"/>
          <w:sz w:val="18"/>
          <w:szCs w:val="18"/>
        </w:rPr>
        <w:t>В.Н. Основные направления и перспективы кадровой политики в деятельности органов внутренних дел. М., 1999.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4z0"/>
          <w:rFonts w:ascii="Verdana" w:hAnsi="Verdana"/>
          <w:color w:val="000000"/>
          <w:sz w:val="18"/>
          <w:szCs w:val="18"/>
        </w:rPr>
        <w:t> </w:t>
      </w:r>
      <w:r>
        <w:rPr>
          <w:rStyle w:val="WW8Num3z0"/>
          <w:rFonts w:ascii="Verdana" w:hAnsi="Verdana"/>
          <w:color w:val="4682B4"/>
          <w:sz w:val="18"/>
          <w:szCs w:val="18"/>
        </w:rPr>
        <w:t>Вагин</w:t>
      </w:r>
      <w:r>
        <w:rPr>
          <w:rStyle w:val="WW8Num4z0"/>
          <w:rFonts w:ascii="Verdana" w:hAnsi="Verdana"/>
          <w:color w:val="000000"/>
          <w:sz w:val="18"/>
          <w:szCs w:val="18"/>
        </w:rPr>
        <w:t> </w:t>
      </w:r>
      <w:r>
        <w:rPr>
          <w:rFonts w:ascii="Verdana" w:hAnsi="Verdana"/>
          <w:color w:val="000000"/>
          <w:sz w:val="18"/>
          <w:szCs w:val="18"/>
        </w:rPr>
        <w:t>И.В. Человеческая субъективность. Ростов н/Д, 1994.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Васильев B.JI. Юридическая психология: Учебник для вузов. М.: Юридическая литература, 1991. - 464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4z0"/>
          <w:rFonts w:ascii="Verdana" w:hAnsi="Verdana"/>
          <w:color w:val="000000"/>
          <w:sz w:val="18"/>
          <w:szCs w:val="18"/>
        </w:rPr>
        <w:t> </w:t>
      </w:r>
      <w:r>
        <w:rPr>
          <w:rStyle w:val="WW8Num3z0"/>
          <w:rFonts w:ascii="Verdana" w:hAnsi="Verdana"/>
          <w:color w:val="4682B4"/>
          <w:sz w:val="18"/>
          <w:szCs w:val="18"/>
        </w:rPr>
        <w:t>Васильев</w:t>
      </w:r>
      <w:r>
        <w:rPr>
          <w:rStyle w:val="WW8Num4z0"/>
          <w:rFonts w:ascii="Verdana" w:hAnsi="Verdana"/>
          <w:color w:val="000000"/>
          <w:sz w:val="18"/>
          <w:szCs w:val="18"/>
        </w:rPr>
        <w:t> </w:t>
      </w:r>
      <w:r>
        <w:rPr>
          <w:rFonts w:ascii="Verdana" w:hAnsi="Verdana"/>
          <w:color w:val="000000"/>
          <w:sz w:val="18"/>
          <w:szCs w:val="18"/>
        </w:rPr>
        <w:t>И.А., Магомед-Эминов М.Ш. Мотивация и контроль за действием. М., 1991.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4z0"/>
          <w:rFonts w:ascii="Verdana" w:hAnsi="Verdana"/>
          <w:color w:val="000000"/>
          <w:sz w:val="18"/>
          <w:szCs w:val="18"/>
        </w:rPr>
        <w:t> </w:t>
      </w:r>
      <w:r>
        <w:rPr>
          <w:rStyle w:val="WW8Num3z0"/>
          <w:rFonts w:ascii="Verdana" w:hAnsi="Verdana"/>
          <w:color w:val="4682B4"/>
          <w:sz w:val="18"/>
          <w:szCs w:val="18"/>
        </w:rPr>
        <w:t>Веселый</w:t>
      </w:r>
      <w:r>
        <w:rPr>
          <w:rStyle w:val="WW8Num4z0"/>
          <w:rFonts w:ascii="Verdana" w:hAnsi="Verdana"/>
          <w:color w:val="000000"/>
          <w:sz w:val="18"/>
          <w:szCs w:val="18"/>
        </w:rPr>
        <w:t> </w:t>
      </w:r>
      <w:r>
        <w:rPr>
          <w:rFonts w:ascii="Verdana" w:hAnsi="Verdana"/>
          <w:color w:val="000000"/>
          <w:sz w:val="18"/>
          <w:szCs w:val="18"/>
        </w:rPr>
        <w:t>В.З. Актуальные проблемы совершенствования управленческой подготовки кадров в органах внутренних дел.: Учеб. пособие. М.: Академия МВД СССР, 1989.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Взаимодействие правового сознания с моралью и нравственностью в обществе переходного периода / М.Т.</w:t>
      </w:r>
      <w:r>
        <w:rPr>
          <w:rStyle w:val="WW8Num4z0"/>
          <w:rFonts w:ascii="Verdana" w:hAnsi="Verdana"/>
          <w:color w:val="000000"/>
          <w:sz w:val="18"/>
          <w:szCs w:val="18"/>
        </w:rPr>
        <w:t> </w:t>
      </w:r>
      <w:r>
        <w:rPr>
          <w:rStyle w:val="WW8Num3z0"/>
          <w:rFonts w:ascii="Verdana" w:hAnsi="Verdana"/>
          <w:color w:val="4682B4"/>
          <w:sz w:val="18"/>
          <w:szCs w:val="18"/>
        </w:rPr>
        <w:t>Баймаханов</w:t>
      </w:r>
      <w:r>
        <w:rPr>
          <w:rFonts w:ascii="Verdana" w:hAnsi="Verdana"/>
          <w:color w:val="000000"/>
          <w:sz w:val="18"/>
          <w:szCs w:val="18"/>
        </w:rPr>
        <w:t>, Л.М. Вайсберг, А.У. Бейсенова, М.А.</w:t>
      </w:r>
      <w:r>
        <w:rPr>
          <w:rStyle w:val="WW8Num4z0"/>
          <w:rFonts w:ascii="Verdana" w:hAnsi="Verdana"/>
          <w:color w:val="000000"/>
          <w:sz w:val="18"/>
          <w:szCs w:val="18"/>
        </w:rPr>
        <w:t> </w:t>
      </w:r>
      <w:r>
        <w:rPr>
          <w:rStyle w:val="WW8Num3z0"/>
          <w:rFonts w:ascii="Verdana" w:hAnsi="Verdana"/>
          <w:color w:val="4682B4"/>
          <w:sz w:val="18"/>
          <w:szCs w:val="18"/>
        </w:rPr>
        <w:t>Ибрагимов</w:t>
      </w:r>
      <w:r>
        <w:rPr>
          <w:rFonts w:ascii="Verdana" w:hAnsi="Verdana"/>
          <w:color w:val="000000"/>
          <w:sz w:val="18"/>
          <w:szCs w:val="18"/>
        </w:rPr>
        <w:t>, А.К. Котов Алматы: Жети жаргы, 1995. - 240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4z0"/>
          <w:rFonts w:ascii="Verdana" w:hAnsi="Verdana"/>
          <w:color w:val="000000"/>
          <w:sz w:val="18"/>
          <w:szCs w:val="18"/>
        </w:rPr>
        <w:t> </w:t>
      </w:r>
      <w:r>
        <w:rPr>
          <w:rStyle w:val="WW8Num3z0"/>
          <w:rFonts w:ascii="Verdana" w:hAnsi="Verdana"/>
          <w:color w:val="4682B4"/>
          <w:sz w:val="18"/>
          <w:szCs w:val="18"/>
        </w:rPr>
        <w:t>Вилюнас</w:t>
      </w:r>
      <w:r>
        <w:rPr>
          <w:rStyle w:val="WW8Num4z0"/>
          <w:rFonts w:ascii="Verdana" w:hAnsi="Verdana"/>
          <w:color w:val="000000"/>
          <w:sz w:val="18"/>
          <w:szCs w:val="18"/>
        </w:rPr>
        <w:t> </w:t>
      </w:r>
      <w:r>
        <w:rPr>
          <w:rFonts w:ascii="Verdana" w:hAnsi="Verdana"/>
          <w:color w:val="000000"/>
          <w:sz w:val="18"/>
          <w:szCs w:val="18"/>
        </w:rPr>
        <w:t>В.К. Психологические механизмы мотивации человека. -М.: Изд-во МГУ, 1990. 228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4z0"/>
          <w:rFonts w:ascii="Verdana" w:hAnsi="Verdana"/>
          <w:color w:val="000000"/>
          <w:sz w:val="18"/>
          <w:szCs w:val="18"/>
        </w:rPr>
        <w:t> </w:t>
      </w:r>
      <w:r>
        <w:rPr>
          <w:rStyle w:val="WW8Num3z0"/>
          <w:rFonts w:ascii="Verdana" w:hAnsi="Verdana"/>
          <w:color w:val="4682B4"/>
          <w:sz w:val="18"/>
          <w:szCs w:val="18"/>
        </w:rPr>
        <w:t>Водолазский</w:t>
      </w:r>
      <w:r>
        <w:rPr>
          <w:rStyle w:val="WW8Num4z0"/>
          <w:rFonts w:ascii="Verdana" w:hAnsi="Verdana"/>
          <w:color w:val="000000"/>
          <w:sz w:val="18"/>
          <w:szCs w:val="18"/>
        </w:rPr>
        <w:t> </w:t>
      </w:r>
      <w:r>
        <w:rPr>
          <w:rFonts w:ascii="Verdana" w:hAnsi="Verdana"/>
          <w:color w:val="000000"/>
          <w:sz w:val="18"/>
          <w:szCs w:val="18"/>
        </w:rPr>
        <w:t>Б.Ф., Гутерман М.П. Конфликты и стрессы в деятельности работников органов внутренних дел: Учеб. пособие. Омск, 1976.-35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Война Германии против Советского Союза 1941-1945 гг. Документальная экспозиция. Берлин, 1991.- С.46.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4z0"/>
          <w:rFonts w:ascii="Verdana" w:hAnsi="Verdana"/>
          <w:color w:val="000000"/>
          <w:sz w:val="18"/>
          <w:szCs w:val="18"/>
        </w:rPr>
        <w:t> </w:t>
      </w:r>
      <w:r>
        <w:rPr>
          <w:rStyle w:val="WW8Num3z0"/>
          <w:rFonts w:ascii="Verdana" w:hAnsi="Verdana"/>
          <w:color w:val="4682B4"/>
          <w:sz w:val="18"/>
          <w:szCs w:val="18"/>
        </w:rPr>
        <w:t>Волина</w:t>
      </w:r>
      <w:r>
        <w:rPr>
          <w:rStyle w:val="WW8Num4z0"/>
          <w:rFonts w:ascii="Verdana" w:hAnsi="Verdana"/>
          <w:color w:val="000000"/>
          <w:sz w:val="18"/>
          <w:szCs w:val="18"/>
        </w:rPr>
        <w:t> </w:t>
      </w:r>
      <w:r>
        <w:rPr>
          <w:rFonts w:ascii="Verdana" w:hAnsi="Verdana"/>
          <w:color w:val="000000"/>
          <w:sz w:val="18"/>
          <w:szCs w:val="18"/>
        </w:rPr>
        <w:t>Л.Н., Козлов С.А. Методические рекомендации по</w:t>
      </w:r>
      <w:r>
        <w:rPr>
          <w:rStyle w:val="WW8Num4z0"/>
          <w:rFonts w:ascii="Verdana" w:hAnsi="Verdana"/>
          <w:color w:val="000000"/>
          <w:sz w:val="18"/>
          <w:szCs w:val="18"/>
        </w:rPr>
        <w:t> </w:t>
      </w:r>
      <w:r>
        <w:rPr>
          <w:rStyle w:val="WW8Num3z0"/>
          <w:rFonts w:ascii="Verdana" w:hAnsi="Verdana"/>
          <w:color w:val="4682B4"/>
          <w:sz w:val="18"/>
          <w:szCs w:val="18"/>
        </w:rPr>
        <w:t>предупреждению</w:t>
      </w:r>
      <w:r>
        <w:rPr>
          <w:rStyle w:val="WW8Num4z0"/>
          <w:rFonts w:ascii="Verdana" w:hAnsi="Verdana"/>
          <w:color w:val="000000"/>
          <w:sz w:val="18"/>
          <w:szCs w:val="18"/>
        </w:rPr>
        <w:t> </w:t>
      </w:r>
      <w:r>
        <w:rPr>
          <w:rFonts w:ascii="Verdana" w:hAnsi="Verdana"/>
          <w:color w:val="000000"/>
          <w:sz w:val="18"/>
          <w:szCs w:val="18"/>
        </w:rPr>
        <w:t>самоубийств сотрудников ОВД. М: МВД РФ, 1994 - 23с.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4z0"/>
          <w:rFonts w:ascii="Verdana" w:hAnsi="Verdana"/>
          <w:color w:val="000000"/>
          <w:sz w:val="18"/>
          <w:szCs w:val="18"/>
        </w:rPr>
        <w:t> </w:t>
      </w:r>
      <w:r>
        <w:rPr>
          <w:rStyle w:val="WW8Num3z0"/>
          <w:rFonts w:ascii="Verdana" w:hAnsi="Verdana"/>
          <w:color w:val="4682B4"/>
          <w:sz w:val="18"/>
          <w:szCs w:val="18"/>
        </w:rPr>
        <w:t>Волков</w:t>
      </w:r>
      <w:r>
        <w:rPr>
          <w:rStyle w:val="WW8Num4z0"/>
          <w:rFonts w:ascii="Verdana" w:hAnsi="Verdana"/>
          <w:color w:val="000000"/>
          <w:sz w:val="18"/>
          <w:szCs w:val="18"/>
        </w:rPr>
        <w:t> </w:t>
      </w:r>
      <w:r>
        <w:rPr>
          <w:rFonts w:ascii="Verdana" w:hAnsi="Verdana"/>
          <w:color w:val="000000"/>
          <w:sz w:val="18"/>
          <w:szCs w:val="18"/>
        </w:rPr>
        <w:t>И.П. Руководителю о человеческом факторе: Социально-психологический фактор. М., 1988. - 222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4z0"/>
          <w:rFonts w:ascii="Verdana" w:hAnsi="Verdana"/>
          <w:color w:val="000000"/>
          <w:sz w:val="18"/>
          <w:szCs w:val="18"/>
        </w:rPr>
        <w:t> </w:t>
      </w:r>
      <w:r>
        <w:rPr>
          <w:rStyle w:val="WW8Num3z0"/>
          <w:rFonts w:ascii="Verdana" w:hAnsi="Verdana"/>
          <w:color w:val="4682B4"/>
          <w:sz w:val="18"/>
          <w:szCs w:val="18"/>
        </w:rPr>
        <w:t>Вольский</w:t>
      </w:r>
      <w:r>
        <w:rPr>
          <w:rStyle w:val="WW8Num4z0"/>
          <w:rFonts w:ascii="Verdana" w:hAnsi="Verdana"/>
          <w:color w:val="000000"/>
          <w:sz w:val="18"/>
          <w:szCs w:val="18"/>
        </w:rPr>
        <w:t> </w:t>
      </w:r>
      <w:r>
        <w:rPr>
          <w:rFonts w:ascii="Verdana" w:hAnsi="Verdana"/>
          <w:color w:val="000000"/>
          <w:sz w:val="18"/>
          <w:szCs w:val="18"/>
        </w:rPr>
        <w:t>К.Т. Социалистическое правосознание: диалектика формирования и развития. Ярославль: Верхневолжск. изд., 1979. - 184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4z0"/>
          <w:rFonts w:ascii="Verdana" w:hAnsi="Verdana"/>
          <w:color w:val="000000"/>
          <w:sz w:val="18"/>
          <w:szCs w:val="18"/>
        </w:rPr>
        <w:t> </w:t>
      </w:r>
      <w:r>
        <w:rPr>
          <w:rStyle w:val="WW8Num3z0"/>
          <w:rFonts w:ascii="Verdana" w:hAnsi="Verdana"/>
          <w:color w:val="4682B4"/>
          <w:sz w:val="18"/>
          <w:szCs w:val="18"/>
        </w:rPr>
        <w:t>Вольский</w:t>
      </w:r>
      <w:r>
        <w:rPr>
          <w:rStyle w:val="WW8Num4z0"/>
          <w:rFonts w:ascii="Verdana" w:hAnsi="Verdana"/>
          <w:color w:val="000000"/>
          <w:sz w:val="18"/>
          <w:szCs w:val="18"/>
        </w:rPr>
        <w:t> </w:t>
      </w:r>
      <w:r>
        <w:rPr>
          <w:rFonts w:ascii="Verdana" w:hAnsi="Verdana"/>
          <w:color w:val="000000"/>
          <w:sz w:val="18"/>
          <w:szCs w:val="18"/>
        </w:rPr>
        <w:t>К.Т. Формирование и развитие социалистического</w:t>
      </w:r>
      <w:r>
        <w:rPr>
          <w:rStyle w:val="WW8Num4z0"/>
          <w:rFonts w:ascii="Verdana" w:hAnsi="Verdana"/>
          <w:color w:val="000000"/>
          <w:sz w:val="18"/>
          <w:szCs w:val="18"/>
        </w:rPr>
        <w:t> </w:t>
      </w:r>
      <w:r>
        <w:rPr>
          <w:rStyle w:val="WW8Num3z0"/>
          <w:rFonts w:ascii="Verdana" w:hAnsi="Verdana"/>
          <w:color w:val="4682B4"/>
          <w:sz w:val="18"/>
          <w:szCs w:val="18"/>
        </w:rPr>
        <w:t>правосознания</w:t>
      </w:r>
      <w:r>
        <w:rPr>
          <w:rFonts w:ascii="Verdana" w:hAnsi="Verdana"/>
          <w:color w:val="000000"/>
          <w:sz w:val="18"/>
          <w:szCs w:val="18"/>
        </w:rPr>
        <w:t>: М.: Высш. школа, 1982, - 183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4z0"/>
          <w:rFonts w:ascii="Verdana" w:hAnsi="Verdana"/>
          <w:color w:val="000000"/>
          <w:sz w:val="18"/>
          <w:szCs w:val="18"/>
        </w:rPr>
        <w:t> </w:t>
      </w:r>
      <w:r>
        <w:rPr>
          <w:rStyle w:val="WW8Num3z0"/>
          <w:rFonts w:ascii="Verdana" w:hAnsi="Verdana"/>
          <w:color w:val="4682B4"/>
          <w:sz w:val="18"/>
          <w:szCs w:val="18"/>
        </w:rPr>
        <w:t>Воскресенский</w:t>
      </w:r>
      <w:r>
        <w:rPr>
          <w:rStyle w:val="WW8Num4z0"/>
          <w:rFonts w:ascii="Verdana" w:hAnsi="Verdana"/>
          <w:color w:val="000000"/>
          <w:sz w:val="18"/>
          <w:szCs w:val="18"/>
        </w:rPr>
        <w:t> </w:t>
      </w:r>
      <w:r>
        <w:rPr>
          <w:rFonts w:ascii="Verdana" w:hAnsi="Verdana"/>
          <w:color w:val="000000"/>
          <w:sz w:val="18"/>
          <w:szCs w:val="18"/>
        </w:rPr>
        <w:t>Г.М. Теория и практика информационного обеспечения управления в органах внутренних дел. М., 1985.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Выготский J1.C. Сознание как проблема психологии поведения. М., 1924.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Выготский JI. С. Мышление и речь. М., 1934.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Выготский J1.C. Проблемы развития психики // Собрание сочинений в 6-ти т. Т.З.-М., 1983.-368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4z0"/>
          <w:rFonts w:ascii="Verdana" w:hAnsi="Verdana"/>
          <w:color w:val="000000"/>
          <w:sz w:val="18"/>
          <w:szCs w:val="18"/>
        </w:rPr>
        <w:t> </w:t>
      </w:r>
      <w:r>
        <w:rPr>
          <w:rStyle w:val="WW8Num3z0"/>
          <w:rFonts w:ascii="Verdana" w:hAnsi="Verdana"/>
          <w:color w:val="4682B4"/>
          <w:sz w:val="18"/>
          <w:szCs w:val="18"/>
        </w:rPr>
        <w:t>Гегель</w:t>
      </w:r>
      <w:r>
        <w:rPr>
          <w:rStyle w:val="WW8Num4z0"/>
          <w:rFonts w:ascii="Verdana" w:hAnsi="Verdana"/>
          <w:color w:val="000000"/>
          <w:sz w:val="18"/>
          <w:szCs w:val="18"/>
        </w:rPr>
        <w:t> </w:t>
      </w:r>
      <w:r>
        <w:rPr>
          <w:rFonts w:ascii="Verdana" w:hAnsi="Verdana"/>
          <w:color w:val="000000"/>
          <w:sz w:val="18"/>
          <w:szCs w:val="18"/>
        </w:rPr>
        <w:t>Г.В. Философия права. М.: Мысль, 1990. - 524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Генов Ф. Психология управления: Основные проблемы. / пер. с болгарского. М.: Прогресс, 1982. - 422 е.;</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4z0"/>
          <w:rFonts w:ascii="Verdana" w:hAnsi="Verdana"/>
          <w:color w:val="000000"/>
          <w:sz w:val="18"/>
          <w:szCs w:val="18"/>
        </w:rPr>
        <w:t> </w:t>
      </w:r>
      <w:r>
        <w:rPr>
          <w:rStyle w:val="WW8Num3z0"/>
          <w:rFonts w:ascii="Verdana" w:hAnsi="Verdana"/>
          <w:color w:val="4682B4"/>
          <w:sz w:val="18"/>
          <w:szCs w:val="18"/>
        </w:rPr>
        <w:t>Герасимов</w:t>
      </w:r>
      <w:r>
        <w:rPr>
          <w:rStyle w:val="WW8Num4z0"/>
          <w:rFonts w:ascii="Verdana" w:hAnsi="Verdana"/>
          <w:color w:val="000000"/>
          <w:sz w:val="18"/>
          <w:szCs w:val="18"/>
        </w:rPr>
        <w:t> </w:t>
      </w:r>
      <w:r>
        <w:rPr>
          <w:rFonts w:ascii="Verdana" w:hAnsi="Verdana"/>
          <w:color w:val="000000"/>
          <w:sz w:val="18"/>
          <w:szCs w:val="18"/>
        </w:rPr>
        <w:t>Л.П. Основы управления в органах внутренних дел. М., 1985.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4z0"/>
          <w:rFonts w:ascii="Verdana" w:hAnsi="Verdana"/>
          <w:color w:val="000000"/>
          <w:sz w:val="18"/>
          <w:szCs w:val="18"/>
        </w:rPr>
        <w:t> </w:t>
      </w:r>
      <w:r>
        <w:rPr>
          <w:rStyle w:val="WW8Num3z0"/>
          <w:rFonts w:ascii="Verdana" w:hAnsi="Verdana"/>
          <w:color w:val="4682B4"/>
          <w:sz w:val="18"/>
          <w:szCs w:val="18"/>
        </w:rPr>
        <w:t>Глезерман</w:t>
      </w:r>
      <w:r>
        <w:rPr>
          <w:rStyle w:val="WW8Num4z0"/>
          <w:rFonts w:ascii="Verdana" w:hAnsi="Verdana"/>
          <w:color w:val="000000"/>
          <w:sz w:val="18"/>
          <w:szCs w:val="18"/>
        </w:rPr>
        <w:t> </w:t>
      </w:r>
      <w:r>
        <w:rPr>
          <w:rFonts w:ascii="Verdana" w:hAnsi="Verdana"/>
          <w:color w:val="000000"/>
          <w:sz w:val="18"/>
          <w:szCs w:val="18"/>
        </w:rPr>
        <w:t>Г.Е. Рождение нового человека. Проблема формирования личности при социализме. М.: Политиздат, 1982. - 226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4z0"/>
          <w:rFonts w:ascii="Verdana" w:hAnsi="Verdana"/>
          <w:color w:val="000000"/>
          <w:sz w:val="18"/>
          <w:szCs w:val="18"/>
        </w:rPr>
        <w:t> </w:t>
      </w:r>
      <w:r>
        <w:rPr>
          <w:rStyle w:val="WW8Num3z0"/>
          <w:rFonts w:ascii="Verdana" w:hAnsi="Verdana"/>
          <w:color w:val="4682B4"/>
          <w:sz w:val="18"/>
          <w:szCs w:val="18"/>
        </w:rPr>
        <w:t>Гойман</w:t>
      </w:r>
      <w:r>
        <w:rPr>
          <w:rStyle w:val="WW8Num4z0"/>
          <w:rFonts w:ascii="Verdana" w:hAnsi="Verdana"/>
          <w:color w:val="000000"/>
          <w:sz w:val="18"/>
          <w:szCs w:val="18"/>
        </w:rPr>
        <w:t> </w:t>
      </w:r>
      <w:r>
        <w:rPr>
          <w:rFonts w:ascii="Verdana" w:hAnsi="Verdana"/>
          <w:color w:val="000000"/>
          <w:sz w:val="18"/>
          <w:szCs w:val="18"/>
        </w:rPr>
        <w:t>В.И. Формирование правовой активности личности как составная часть коммунистического воспитания. М: Высш. шк., 1988 - 151с.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4z0"/>
          <w:rFonts w:ascii="Verdana" w:hAnsi="Verdana"/>
          <w:color w:val="000000"/>
          <w:sz w:val="18"/>
          <w:szCs w:val="18"/>
        </w:rPr>
        <w:t> </w:t>
      </w:r>
      <w:r>
        <w:rPr>
          <w:rStyle w:val="WW8Num3z0"/>
          <w:rFonts w:ascii="Verdana" w:hAnsi="Verdana"/>
          <w:color w:val="4682B4"/>
          <w:sz w:val="18"/>
          <w:szCs w:val="18"/>
        </w:rPr>
        <w:t>Головченко</w:t>
      </w:r>
      <w:r>
        <w:rPr>
          <w:rStyle w:val="WW8Num4z0"/>
          <w:rFonts w:ascii="Verdana" w:hAnsi="Verdana"/>
          <w:color w:val="000000"/>
          <w:sz w:val="18"/>
          <w:szCs w:val="18"/>
        </w:rPr>
        <w:t> </w:t>
      </w:r>
      <w:r>
        <w:rPr>
          <w:rFonts w:ascii="Verdana" w:hAnsi="Verdana"/>
          <w:color w:val="000000"/>
          <w:sz w:val="18"/>
          <w:szCs w:val="18"/>
        </w:rPr>
        <w:t>В.В. Эффективность правового воспитания: понятие, критерии, методика измерения. Киев: Наук, думка, 1985. - 128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Гранат H.J1. Профессиональное сознание и социалистическая</w:t>
      </w:r>
      <w:r>
        <w:rPr>
          <w:rStyle w:val="WW8Num4z0"/>
          <w:rFonts w:ascii="Verdana" w:hAnsi="Verdana"/>
          <w:color w:val="000000"/>
          <w:sz w:val="18"/>
          <w:szCs w:val="18"/>
        </w:rPr>
        <w:t> </w:t>
      </w:r>
      <w:r>
        <w:rPr>
          <w:rStyle w:val="WW8Num3z0"/>
          <w:rFonts w:ascii="Verdana" w:hAnsi="Verdana"/>
          <w:color w:val="4682B4"/>
          <w:sz w:val="18"/>
          <w:szCs w:val="18"/>
        </w:rPr>
        <w:t>законность</w:t>
      </w:r>
      <w:r>
        <w:rPr>
          <w:rStyle w:val="WW8Num4z0"/>
          <w:rFonts w:ascii="Verdana" w:hAnsi="Verdana"/>
          <w:color w:val="000000"/>
          <w:sz w:val="18"/>
          <w:szCs w:val="18"/>
        </w:rPr>
        <w:t> </w:t>
      </w:r>
      <w:r>
        <w:rPr>
          <w:rFonts w:ascii="Verdana" w:hAnsi="Verdana"/>
          <w:color w:val="000000"/>
          <w:sz w:val="18"/>
          <w:szCs w:val="18"/>
        </w:rPr>
        <w:t>в деятельности органов внутренних дел. М.: Академия МВД СССР, 1984.- 84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4z0"/>
          <w:rFonts w:ascii="Verdana" w:hAnsi="Verdana"/>
          <w:color w:val="000000"/>
          <w:sz w:val="18"/>
          <w:szCs w:val="18"/>
        </w:rPr>
        <w:t> </w:t>
      </w:r>
      <w:r>
        <w:rPr>
          <w:rStyle w:val="WW8Num3z0"/>
          <w:rFonts w:ascii="Verdana" w:hAnsi="Verdana"/>
          <w:color w:val="4682B4"/>
          <w:sz w:val="18"/>
          <w:szCs w:val="18"/>
        </w:rPr>
        <w:t>Гранат</w:t>
      </w:r>
      <w:r>
        <w:rPr>
          <w:rStyle w:val="WW8Num4z0"/>
          <w:rFonts w:ascii="Verdana" w:hAnsi="Verdana"/>
          <w:color w:val="000000"/>
          <w:sz w:val="18"/>
          <w:szCs w:val="18"/>
        </w:rPr>
        <w:t> </w:t>
      </w:r>
      <w:r>
        <w:rPr>
          <w:rFonts w:ascii="Verdana" w:hAnsi="Verdana"/>
          <w:color w:val="000000"/>
          <w:sz w:val="18"/>
          <w:szCs w:val="18"/>
        </w:rPr>
        <w:t>Н.Л., Афанасьев B.C., Бутылин В.Н. Обеспечение законности в деятельности</w:t>
      </w:r>
      <w:r>
        <w:rPr>
          <w:rStyle w:val="WW8Num4z0"/>
          <w:rFonts w:ascii="Verdana" w:hAnsi="Verdana"/>
          <w:color w:val="000000"/>
          <w:sz w:val="18"/>
          <w:szCs w:val="18"/>
        </w:rPr>
        <w:t> </w:t>
      </w:r>
      <w:r>
        <w:rPr>
          <w:rStyle w:val="WW8Num3z0"/>
          <w:rFonts w:ascii="Verdana" w:hAnsi="Verdana"/>
          <w:color w:val="4682B4"/>
          <w:sz w:val="18"/>
          <w:szCs w:val="18"/>
        </w:rPr>
        <w:t>горрайорганов</w:t>
      </w:r>
      <w:r>
        <w:rPr>
          <w:rStyle w:val="WW8Num4z0"/>
          <w:rFonts w:ascii="Verdana" w:hAnsi="Verdana"/>
          <w:color w:val="000000"/>
          <w:sz w:val="18"/>
          <w:szCs w:val="18"/>
        </w:rPr>
        <w:t> </w:t>
      </w:r>
      <w:r>
        <w:rPr>
          <w:rFonts w:ascii="Verdana" w:hAnsi="Verdana"/>
          <w:color w:val="000000"/>
          <w:sz w:val="18"/>
          <w:szCs w:val="18"/>
        </w:rPr>
        <w:t>внутренних дел. М.: Академия МВД СССР, 1990.- Юс.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163.</w:t>
      </w:r>
      <w:r>
        <w:rPr>
          <w:rStyle w:val="WW8Num4z0"/>
          <w:rFonts w:ascii="Verdana" w:hAnsi="Verdana"/>
          <w:color w:val="000000"/>
          <w:sz w:val="18"/>
          <w:szCs w:val="18"/>
        </w:rPr>
        <w:t> </w:t>
      </w:r>
      <w:r>
        <w:rPr>
          <w:rStyle w:val="WW8Num3z0"/>
          <w:rFonts w:ascii="Verdana" w:hAnsi="Verdana"/>
          <w:color w:val="4682B4"/>
          <w:sz w:val="18"/>
          <w:szCs w:val="18"/>
        </w:rPr>
        <w:t>Гранат</w:t>
      </w:r>
      <w:r>
        <w:rPr>
          <w:rStyle w:val="WW8Num4z0"/>
          <w:rFonts w:ascii="Verdana" w:hAnsi="Verdana"/>
          <w:color w:val="000000"/>
          <w:sz w:val="18"/>
          <w:szCs w:val="18"/>
        </w:rPr>
        <w:t> </w:t>
      </w:r>
      <w:r>
        <w:rPr>
          <w:rFonts w:ascii="Verdana" w:hAnsi="Verdana"/>
          <w:color w:val="000000"/>
          <w:sz w:val="18"/>
          <w:szCs w:val="18"/>
        </w:rPr>
        <w:t>Н.Л., Макуев Р.Х. Профессиональная культура в</w:t>
      </w:r>
      <w:r>
        <w:rPr>
          <w:rStyle w:val="WW8Num4z0"/>
          <w:rFonts w:ascii="Verdana" w:hAnsi="Verdana"/>
          <w:color w:val="000000"/>
          <w:sz w:val="18"/>
          <w:szCs w:val="18"/>
        </w:rPr>
        <w:t> </w:t>
      </w:r>
      <w:r>
        <w:rPr>
          <w:rStyle w:val="WW8Num3z0"/>
          <w:rFonts w:ascii="Verdana" w:hAnsi="Verdana"/>
          <w:color w:val="4682B4"/>
          <w:sz w:val="18"/>
          <w:szCs w:val="18"/>
        </w:rPr>
        <w:t>правоприменительной</w:t>
      </w:r>
      <w:r>
        <w:rPr>
          <w:rStyle w:val="WW8Num4z0"/>
          <w:rFonts w:ascii="Verdana" w:hAnsi="Verdana"/>
          <w:color w:val="000000"/>
          <w:sz w:val="18"/>
          <w:szCs w:val="18"/>
        </w:rPr>
        <w:t> </w:t>
      </w:r>
      <w:r>
        <w:rPr>
          <w:rFonts w:ascii="Verdana" w:hAnsi="Verdana"/>
          <w:color w:val="000000"/>
          <w:sz w:val="18"/>
          <w:szCs w:val="18"/>
        </w:rPr>
        <w:t>деятельности органов внутренних дел. М.: Академия МВД РФ, 1994.-92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4z0"/>
          <w:rFonts w:ascii="Verdana" w:hAnsi="Verdana"/>
          <w:color w:val="000000"/>
          <w:sz w:val="18"/>
          <w:szCs w:val="18"/>
        </w:rPr>
        <w:t> </w:t>
      </w:r>
      <w:r>
        <w:rPr>
          <w:rStyle w:val="WW8Num3z0"/>
          <w:rFonts w:ascii="Verdana" w:hAnsi="Verdana"/>
          <w:color w:val="4682B4"/>
          <w:sz w:val="18"/>
          <w:szCs w:val="18"/>
        </w:rPr>
        <w:t>Гранин</w:t>
      </w:r>
      <w:r>
        <w:rPr>
          <w:rStyle w:val="WW8Num4z0"/>
          <w:rFonts w:ascii="Verdana" w:hAnsi="Verdana"/>
          <w:color w:val="000000"/>
          <w:sz w:val="18"/>
          <w:szCs w:val="18"/>
        </w:rPr>
        <w:t> </w:t>
      </w:r>
      <w:r>
        <w:rPr>
          <w:rFonts w:ascii="Verdana" w:hAnsi="Verdana"/>
          <w:color w:val="000000"/>
          <w:sz w:val="18"/>
          <w:szCs w:val="18"/>
        </w:rPr>
        <w:t>А.Ф. Правовая культура работников учреждений внутренних дел. Киев: ВШ МВД СССР, 1967. - 67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4z0"/>
          <w:rFonts w:ascii="Verdana" w:hAnsi="Verdana"/>
          <w:color w:val="000000"/>
          <w:sz w:val="18"/>
          <w:szCs w:val="18"/>
        </w:rPr>
        <w:t> </w:t>
      </w:r>
      <w:r>
        <w:rPr>
          <w:rStyle w:val="WW8Num3z0"/>
          <w:rFonts w:ascii="Verdana" w:hAnsi="Verdana"/>
          <w:color w:val="4682B4"/>
          <w:sz w:val="18"/>
          <w:szCs w:val="18"/>
        </w:rPr>
        <w:t>Григорьян</w:t>
      </w:r>
      <w:r>
        <w:rPr>
          <w:rStyle w:val="WW8Num4z0"/>
          <w:rFonts w:ascii="Verdana" w:hAnsi="Verdana"/>
          <w:color w:val="000000"/>
          <w:sz w:val="18"/>
          <w:szCs w:val="18"/>
        </w:rPr>
        <w:t> </w:t>
      </w:r>
      <w:r>
        <w:rPr>
          <w:rFonts w:ascii="Verdana" w:hAnsi="Verdana"/>
          <w:color w:val="000000"/>
          <w:sz w:val="18"/>
          <w:szCs w:val="18"/>
        </w:rPr>
        <w:t>Б.Т. Философия о сущности человека. М., 1973;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Гриндер М. Исправление школьного конвейера. Нью-Йорк, 1989: Воронеж, 1996. - 76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4z0"/>
          <w:rFonts w:ascii="Verdana" w:hAnsi="Verdana"/>
          <w:color w:val="000000"/>
          <w:sz w:val="18"/>
          <w:szCs w:val="18"/>
        </w:rPr>
        <w:t> </w:t>
      </w:r>
      <w:r>
        <w:rPr>
          <w:rStyle w:val="WW8Num3z0"/>
          <w:rFonts w:ascii="Verdana" w:hAnsi="Verdana"/>
          <w:color w:val="4682B4"/>
          <w:sz w:val="18"/>
          <w:szCs w:val="18"/>
        </w:rPr>
        <w:t>Гройсман</w:t>
      </w:r>
      <w:r>
        <w:rPr>
          <w:rStyle w:val="WW8Num4z0"/>
          <w:rFonts w:ascii="Verdana" w:hAnsi="Verdana"/>
          <w:color w:val="000000"/>
          <w:sz w:val="18"/>
          <w:szCs w:val="18"/>
        </w:rPr>
        <w:t> </w:t>
      </w:r>
      <w:r>
        <w:rPr>
          <w:rFonts w:ascii="Verdana" w:hAnsi="Verdana"/>
          <w:color w:val="000000"/>
          <w:sz w:val="18"/>
          <w:szCs w:val="18"/>
        </w:rPr>
        <w:t>А.Л. Личность, творчество, регуляция состояний. М., 1998.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Грэхэм Д. Как стать родителем самому себе / Пер. Я.А.Лев. М.: Независимая фирма "Класс", 1993 - 206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4z0"/>
          <w:rFonts w:ascii="Verdana" w:hAnsi="Verdana"/>
          <w:color w:val="000000"/>
          <w:sz w:val="18"/>
          <w:szCs w:val="18"/>
        </w:rPr>
        <w:t> </w:t>
      </w:r>
      <w:r>
        <w:rPr>
          <w:rStyle w:val="WW8Num3z0"/>
          <w:rFonts w:ascii="Verdana" w:hAnsi="Verdana"/>
          <w:color w:val="4682B4"/>
          <w:sz w:val="18"/>
          <w:szCs w:val="18"/>
        </w:rPr>
        <w:t>Грядовой</w:t>
      </w:r>
      <w:r>
        <w:rPr>
          <w:rStyle w:val="WW8Num4z0"/>
          <w:rFonts w:ascii="Verdana" w:hAnsi="Verdana"/>
          <w:color w:val="000000"/>
          <w:sz w:val="18"/>
          <w:szCs w:val="18"/>
        </w:rPr>
        <w:t> </w:t>
      </w:r>
      <w:r>
        <w:rPr>
          <w:rFonts w:ascii="Verdana" w:hAnsi="Verdana"/>
          <w:color w:val="000000"/>
          <w:sz w:val="18"/>
          <w:szCs w:val="18"/>
        </w:rPr>
        <w:t>Д. И., Малахов В.П., Пыл ев С.С. Профессиональная мораль сотрудников органов внутренних дел: специфика, проблемы, решения. М.:</w:t>
      </w:r>
      <w:r>
        <w:rPr>
          <w:rStyle w:val="WW8Num4z0"/>
          <w:rFonts w:ascii="Verdana" w:hAnsi="Verdana"/>
          <w:color w:val="000000"/>
          <w:sz w:val="18"/>
          <w:szCs w:val="18"/>
        </w:rPr>
        <w:t> </w:t>
      </w:r>
      <w:r>
        <w:rPr>
          <w:rStyle w:val="WW8Num3z0"/>
          <w:rFonts w:ascii="Verdana" w:hAnsi="Verdana"/>
          <w:color w:val="4682B4"/>
          <w:sz w:val="18"/>
          <w:szCs w:val="18"/>
        </w:rPr>
        <w:t>МЮИ</w:t>
      </w:r>
      <w:r>
        <w:rPr>
          <w:rStyle w:val="WW8Num4z0"/>
          <w:rFonts w:ascii="Verdana" w:hAnsi="Verdana"/>
          <w:color w:val="000000"/>
          <w:sz w:val="18"/>
          <w:szCs w:val="18"/>
        </w:rPr>
        <w:t> </w:t>
      </w:r>
      <w:r>
        <w:rPr>
          <w:rFonts w:ascii="Verdana" w:hAnsi="Verdana"/>
          <w:color w:val="000000"/>
          <w:sz w:val="18"/>
          <w:szCs w:val="18"/>
        </w:rPr>
        <w:t>МВД России, 1996. - 33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Дарендорф Р. Элементы теории социального конфликта. Социологические исследования. М., 1994. - 141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4z0"/>
          <w:rFonts w:ascii="Verdana" w:hAnsi="Verdana"/>
          <w:color w:val="000000"/>
          <w:sz w:val="18"/>
          <w:szCs w:val="18"/>
        </w:rPr>
        <w:t> </w:t>
      </w:r>
      <w:r>
        <w:rPr>
          <w:rStyle w:val="WW8Num3z0"/>
          <w:rFonts w:ascii="Verdana" w:hAnsi="Verdana"/>
          <w:color w:val="4682B4"/>
          <w:sz w:val="18"/>
          <w:szCs w:val="18"/>
        </w:rPr>
        <w:t>Демин</w:t>
      </w:r>
      <w:r>
        <w:rPr>
          <w:rStyle w:val="WW8Num4z0"/>
          <w:rFonts w:ascii="Verdana" w:hAnsi="Verdana"/>
          <w:color w:val="000000"/>
          <w:sz w:val="18"/>
          <w:szCs w:val="18"/>
        </w:rPr>
        <w:t> </w:t>
      </w:r>
      <w:r>
        <w:rPr>
          <w:rFonts w:ascii="Verdana" w:hAnsi="Verdana"/>
          <w:color w:val="000000"/>
          <w:sz w:val="18"/>
          <w:szCs w:val="18"/>
        </w:rPr>
        <w:t>М.В. Проблема теории личности. М., 1977.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4z0"/>
          <w:rFonts w:ascii="Verdana" w:hAnsi="Verdana"/>
          <w:color w:val="000000"/>
          <w:sz w:val="18"/>
          <w:szCs w:val="18"/>
        </w:rPr>
        <w:t> </w:t>
      </w:r>
      <w:r>
        <w:rPr>
          <w:rStyle w:val="WW8Num3z0"/>
          <w:rFonts w:ascii="Verdana" w:hAnsi="Verdana"/>
          <w:color w:val="4682B4"/>
          <w:sz w:val="18"/>
          <w:szCs w:val="18"/>
        </w:rPr>
        <w:t>Денисов</w:t>
      </w:r>
      <w:r>
        <w:rPr>
          <w:rStyle w:val="WW8Num4z0"/>
          <w:rFonts w:ascii="Verdana" w:hAnsi="Verdana"/>
          <w:color w:val="000000"/>
          <w:sz w:val="18"/>
          <w:szCs w:val="18"/>
        </w:rPr>
        <w:t> </w:t>
      </w:r>
      <w:r>
        <w:rPr>
          <w:rFonts w:ascii="Verdana" w:hAnsi="Verdana"/>
          <w:color w:val="000000"/>
          <w:sz w:val="18"/>
          <w:szCs w:val="18"/>
        </w:rPr>
        <w:t>Ю.А. Общая теория правонарушения и ответственности. -М., 1983.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Джозеф О Коннор, Джон Сеймор Введение в нейролингвистическое программирование / Пер. с англ. А.В. Бродского. -Челябинск, 1997. 256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4z0"/>
          <w:rFonts w:ascii="Verdana" w:hAnsi="Verdana"/>
          <w:color w:val="000000"/>
          <w:sz w:val="18"/>
          <w:szCs w:val="18"/>
        </w:rPr>
        <w:t> </w:t>
      </w:r>
      <w:r>
        <w:rPr>
          <w:rStyle w:val="WW8Num3z0"/>
          <w:rFonts w:ascii="Verdana" w:hAnsi="Verdana"/>
          <w:color w:val="4682B4"/>
          <w:sz w:val="18"/>
          <w:szCs w:val="18"/>
        </w:rPr>
        <w:t>Дзюба</w:t>
      </w:r>
      <w:r>
        <w:rPr>
          <w:rStyle w:val="WW8Num4z0"/>
          <w:rFonts w:ascii="Verdana" w:hAnsi="Verdana"/>
          <w:color w:val="000000"/>
          <w:sz w:val="18"/>
          <w:szCs w:val="18"/>
        </w:rPr>
        <w:t> </w:t>
      </w:r>
      <w:r>
        <w:rPr>
          <w:rFonts w:ascii="Verdana" w:hAnsi="Verdana"/>
          <w:color w:val="000000"/>
          <w:sz w:val="18"/>
          <w:szCs w:val="18"/>
        </w:rPr>
        <w:t>В.Т. Уголовно-правовая защита личности и деятельности работников</w:t>
      </w:r>
      <w:r>
        <w:rPr>
          <w:rStyle w:val="WW8Num4z0"/>
          <w:rFonts w:ascii="Verdana" w:hAnsi="Verdana"/>
          <w:color w:val="000000"/>
          <w:sz w:val="18"/>
          <w:szCs w:val="18"/>
        </w:rPr>
        <w:t> </w:t>
      </w:r>
      <w:r>
        <w:rPr>
          <w:rStyle w:val="WW8Num3z0"/>
          <w:rFonts w:ascii="Verdana" w:hAnsi="Verdana"/>
          <w:color w:val="4682B4"/>
          <w:sz w:val="18"/>
          <w:szCs w:val="18"/>
        </w:rPr>
        <w:t>милиции</w:t>
      </w:r>
      <w:r>
        <w:rPr>
          <w:rStyle w:val="WW8Num4z0"/>
          <w:rFonts w:ascii="Verdana" w:hAnsi="Verdana"/>
          <w:color w:val="000000"/>
          <w:sz w:val="18"/>
          <w:szCs w:val="18"/>
        </w:rPr>
        <w:t> </w:t>
      </w:r>
      <w:r>
        <w:rPr>
          <w:rFonts w:ascii="Verdana" w:hAnsi="Verdana"/>
          <w:color w:val="000000"/>
          <w:sz w:val="18"/>
          <w:szCs w:val="18"/>
        </w:rPr>
        <w:t>и народных дружинников. Киев, 1989.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4z0"/>
          <w:rFonts w:ascii="Verdana" w:hAnsi="Verdana"/>
          <w:color w:val="000000"/>
          <w:sz w:val="18"/>
          <w:szCs w:val="18"/>
        </w:rPr>
        <w:t> </w:t>
      </w:r>
      <w:r>
        <w:rPr>
          <w:rStyle w:val="WW8Num3z0"/>
          <w:rFonts w:ascii="Verdana" w:hAnsi="Verdana"/>
          <w:color w:val="4682B4"/>
          <w:sz w:val="18"/>
          <w:szCs w:val="18"/>
        </w:rPr>
        <w:t>Долгова</w:t>
      </w:r>
      <w:r>
        <w:rPr>
          <w:rStyle w:val="WW8Num4z0"/>
          <w:rFonts w:ascii="Verdana" w:hAnsi="Verdana"/>
          <w:color w:val="000000"/>
          <w:sz w:val="18"/>
          <w:szCs w:val="18"/>
        </w:rPr>
        <w:t> </w:t>
      </w:r>
      <w:r>
        <w:rPr>
          <w:rFonts w:ascii="Verdana" w:hAnsi="Verdana"/>
          <w:color w:val="000000"/>
          <w:sz w:val="18"/>
          <w:szCs w:val="18"/>
        </w:rPr>
        <w:t>А.И. Знать и исполнять закон. М.;</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лит., 1987. 224с.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4z0"/>
          <w:rFonts w:ascii="Verdana" w:hAnsi="Verdana"/>
          <w:color w:val="000000"/>
          <w:sz w:val="18"/>
          <w:szCs w:val="18"/>
        </w:rPr>
        <w:t> </w:t>
      </w:r>
      <w:r>
        <w:rPr>
          <w:rStyle w:val="WW8Num3z0"/>
          <w:rFonts w:ascii="Verdana" w:hAnsi="Verdana"/>
          <w:color w:val="4682B4"/>
          <w:sz w:val="18"/>
          <w:szCs w:val="18"/>
        </w:rPr>
        <w:t>Домбровский</w:t>
      </w:r>
      <w:r>
        <w:rPr>
          <w:rStyle w:val="WW8Num4z0"/>
          <w:rFonts w:ascii="Verdana" w:hAnsi="Verdana"/>
          <w:color w:val="000000"/>
          <w:sz w:val="18"/>
          <w:szCs w:val="18"/>
        </w:rPr>
        <w:t> </w:t>
      </w:r>
      <w:r>
        <w:rPr>
          <w:rFonts w:ascii="Verdana" w:hAnsi="Verdana"/>
          <w:color w:val="000000"/>
          <w:sz w:val="18"/>
          <w:szCs w:val="18"/>
        </w:rPr>
        <w:t>В.В., Сальников В.П., Янгол Н.Г. Знать и соблюдать закон. (В помощь организаторам правового воспитания военнослужащих). -Л.:</w:t>
      </w:r>
      <w:r>
        <w:rPr>
          <w:rStyle w:val="WW8Num4z0"/>
          <w:rFonts w:ascii="Verdana" w:hAnsi="Verdana"/>
          <w:color w:val="000000"/>
          <w:sz w:val="18"/>
          <w:szCs w:val="18"/>
        </w:rPr>
        <w:t> </w:t>
      </w:r>
      <w:r>
        <w:rPr>
          <w:rStyle w:val="WW8Num3z0"/>
          <w:rFonts w:ascii="Verdana" w:hAnsi="Verdana"/>
          <w:color w:val="4682B4"/>
          <w:sz w:val="18"/>
          <w:szCs w:val="18"/>
        </w:rPr>
        <w:t>ВПУ</w:t>
      </w:r>
      <w:r>
        <w:rPr>
          <w:rStyle w:val="WW8Num4z0"/>
          <w:rFonts w:ascii="Verdana" w:hAnsi="Verdana"/>
          <w:color w:val="000000"/>
          <w:sz w:val="18"/>
          <w:szCs w:val="18"/>
        </w:rPr>
        <w:t> </w:t>
      </w:r>
      <w:r>
        <w:rPr>
          <w:rFonts w:ascii="Verdana" w:hAnsi="Verdana"/>
          <w:color w:val="000000"/>
          <w:sz w:val="18"/>
          <w:szCs w:val="18"/>
        </w:rPr>
        <w:t>МВД СССР, 1988. 92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4z0"/>
          <w:rFonts w:ascii="Verdana" w:hAnsi="Verdana"/>
          <w:color w:val="000000"/>
          <w:sz w:val="18"/>
          <w:szCs w:val="18"/>
        </w:rPr>
        <w:t> </w:t>
      </w:r>
      <w:r>
        <w:rPr>
          <w:rStyle w:val="WW8Num3z0"/>
          <w:rFonts w:ascii="Verdana" w:hAnsi="Verdana"/>
          <w:color w:val="4682B4"/>
          <w:sz w:val="18"/>
          <w:szCs w:val="18"/>
        </w:rPr>
        <w:t>Донцов</w:t>
      </w:r>
      <w:r>
        <w:rPr>
          <w:rStyle w:val="WW8Num4z0"/>
          <w:rFonts w:ascii="Verdana" w:hAnsi="Verdana"/>
          <w:color w:val="000000"/>
          <w:sz w:val="18"/>
          <w:szCs w:val="18"/>
        </w:rPr>
        <w:t> </w:t>
      </w:r>
      <w:r>
        <w:rPr>
          <w:rFonts w:ascii="Verdana" w:hAnsi="Verdana"/>
          <w:color w:val="000000"/>
          <w:sz w:val="18"/>
          <w:szCs w:val="18"/>
        </w:rPr>
        <w:t>И.А. Самовоспитание личности: Философско-этические проблемы. М.: Полит, лит-ра, 1984. - 285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4z0"/>
          <w:rFonts w:ascii="Verdana" w:hAnsi="Verdana"/>
          <w:color w:val="000000"/>
          <w:sz w:val="18"/>
          <w:szCs w:val="18"/>
        </w:rPr>
        <w:t> </w:t>
      </w:r>
      <w:r>
        <w:rPr>
          <w:rStyle w:val="WW8Num3z0"/>
          <w:rFonts w:ascii="Verdana" w:hAnsi="Verdana"/>
          <w:color w:val="4682B4"/>
          <w:sz w:val="18"/>
          <w:szCs w:val="18"/>
        </w:rPr>
        <w:t>Донченко</w:t>
      </w:r>
      <w:r>
        <w:rPr>
          <w:rStyle w:val="WW8Num4z0"/>
          <w:rFonts w:ascii="Verdana" w:hAnsi="Verdana"/>
          <w:color w:val="000000"/>
          <w:sz w:val="18"/>
          <w:szCs w:val="18"/>
        </w:rPr>
        <w:t> </w:t>
      </w:r>
      <w:r>
        <w:rPr>
          <w:rFonts w:ascii="Verdana" w:hAnsi="Verdana"/>
          <w:color w:val="000000"/>
          <w:sz w:val="18"/>
          <w:szCs w:val="18"/>
        </w:rPr>
        <w:t>Е.А., Титаренко Т.М. Личность, конфликт, гармония, изд. 2-е, доп. Киев: Политиздат Украины, 1989. - 173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4z0"/>
          <w:rFonts w:ascii="Verdana" w:hAnsi="Verdana"/>
          <w:color w:val="000000"/>
          <w:sz w:val="18"/>
          <w:szCs w:val="18"/>
        </w:rPr>
        <w:t> </w:t>
      </w:r>
      <w:r>
        <w:rPr>
          <w:rStyle w:val="WW8Num3z0"/>
          <w:rFonts w:ascii="Verdana" w:hAnsi="Verdana"/>
          <w:color w:val="4682B4"/>
          <w:sz w:val="18"/>
          <w:szCs w:val="18"/>
        </w:rPr>
        <w:t>Доценко</w:t>
      </w:r>
      <w:r>
        <w:rPr>
          <w:rStyle w:val="WW8Num4z0"/>
          <w:rFonts w:ascii="Verdana" w:hAnsi="Verdana"/>
          <w:color w:val="000000"/>
          <w:sz w:val="18"/>
          <w:szCs w:val="18"/>
        </w:rPr>
        <w:t> </w:t>
      </w:r>
      <w:r>
        <w:rPr>
          <w:rFonts w:ascii="Verdana" w:hAnsi="Verdana"/>
          <w:color w:val="000000"/>
          <w:sz w:val="18"/>
          <w:szCs w:val="18"/>
        </w:rPr>
        <w:t>Е. Л. Психология манипуляций: феномены, механизмы и защита. М.: МГУ, 1997. - 334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4z0"/>
          <w:rFonts w:ascii="Verdana" w:hAnsi="Verdana"/>
          <w:color w:val="000000"/>
          <w:sz w:val="18"/>
          <w:szCs w:val="18"/>
        </w:rPr>
        <w:t> </w:t>
      </w:r>
      <w:r>
        <w:rPr>
          <w:rStyle w:val="WW8Num3z0"/>
          <w:rFonts w:ascii="Verdana" w:hAnsi="Verdana"/>
          <w:color w:val="4682B4"/>
          <w:sz w:val="18"/>
          <w:szCs w:val="18"/>
        </w:rPr>
        <w:t>Дроздов</w:t>
      </w:r>
      <w:r>
        <w:rPr>
          <w:rStyle w:val="WW8Num4z0"/>
          <w:rFonts w:ascii="Verdana" w:hAnsi="Verdana"/>
          <w:color w:val="000000"/>
          <w:sz w:val="18"/>
          <w:szCs w:val="18"/>
        </w:rPr>
        <w:t> </w:t>
      </w:r>
      <w:r>
        <w:rPr>
          <w:rFonts w:ascii="Verdana" w:hAnsi="Verdana"/>
          <w:color w:val="000000"/>
          <w:sz w:val="18"/>
          <w:szCs w:val="18"/>
        </w:rPr>
        <w:t>В.А. Индивидуальная работа с сотрудниками органов внутренних дел. М.: Академия МВД РФ, 1993. - 16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Аврелий Марк. Наедине с собой. / Пер. С. Роговина // Мыслители Рима. Наедине с собой: Сочинения. М.: "Фолио", 1998. - С. 701-806.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Аженов М. Социальные противоречия в переходном обществе // Мысль. 1999. - № 1. - С. 2-6.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Style w:val="WW8Num4z0"/>
          <w:rFonts w:ascii="Verdana" w:hAnsi="Verdana"/>
          <w:color w:val="000000"/>
          <w:sz w:val="18"/>
          <w:szCs w:val="18"/>
        </w:rPr>
        <w:t> </w:t>
      </w:r>
      <w:r>
        <w:rPr>
          <w:rFonts w:ascii="Verdana" w:hAnsi="Verdana"/>
          <w:color w:val="000000"/>
          <w:sz w:val="18"/>
          <w:szCs w:val="18"/>
        </w:rPr>
        <w:t>Ю.Б. Профессиональная деформация, проявляющаяся у сотрудников органов внутренних дел, и пути ее преодоления // Нравственное воспитание сотрудников органов внутренних дел. Киев, 1980. - С.32-37.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4z0"/>
          <w:rFonts w:ascii="Verdana" w:hAnsi="Verdana"/>
          <w:color w:val="000000"/>
          <w:sz w:val="18"/>
          <w:szCs w:val="18"/>
        </w:rPr>
        <w:t> </w:t>
      </w:r>
      <w:r>
        <w:rPr>
          <w:rStyle w:val="WW8Num3z0"/>
          <w:rFonts w:ascii="Verdana" w:hAnsi="Verdana"/>
          <w:color w:val="4682B4"/>
          <w:sz w:val="18"/>
          <w:szCs w:val="18"/>
        </w:rPr>
        <w:t>Александровский</w:t>
      </w:r>
      <w:r>
        <w:rPr>
          <w:rStyle w:val="WW8Num4z0"/>
          <w:rFonts w:ascii="Verdana" w:hAnsi="Verdana"/>
          <w:color w:val="000000"/>
          <w:sz w:val="18"/>
          <w:szCs w:val="18"/>
        </w:rPr>
        <w:t> </w:t>
      </w:r>
      <w:r>
        <w:rPr>
          <w:rFonts w:ascii="Verdana" w:hAnsi="Verdana"/>
          <w:color w:val="000000"/>
          <w:sz w:val="18"/>
          <w:szCs w:val="18"/>
        </w:rPr>
        <w:t>Ю.А. Системный анализ состояний психической дезадаптации и пограничные нервно-психические расстройства // Проблема системного подхода в психиатрии. Рига, 1977. - С. 89-93.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Право и управление в социалистическом обществе// Сов. гос. и право. 1973. - № 6. - С. 13-22.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С.С. Право: время новых подходов// Сов. гос. и право. -1991. № 2. - С.3-11.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Аникеев JL, Кулешова Н.</w:t>
      </w:r>
      <w:r>
        <w:rPr>
          <w:rStyle w:val="WW8Num4z0"/>
          <w:rFonts w:ascii="Verdana" w:hAnsi="Verdana"/>
          <w:color w:val="000000"/>
          <w:sz w:val="18"/>
          <w:szCs w:val="18"/>
        </w:rPr>
        <w:t> </w:t>
      </w:r>
      <w:r>
        <w:rPr>
          <w:rStyle w:val="WW8Num3z0"/>
          <w:rFonts w:ascii="Verdana" w:hAnsi="Verdana"/>
          <w:color w:val="4682B4"/>
          <w:sz w:val="18"/>
          <w:szCs w:val="18"/>
        </w:rPr>
        <w:t>Свобода</w:t>
      </w:r>
      <w:r>
        <w:rPr>
          <w:rStyle w:val="WW8Num4z0"/>
          <w:rFonts w:ascii="Verdana" w:hAnsi="Verdana"/>
          <w:color w:val="000000"/>
          <w:sz w:val="18"/>
          <w:szCs w:val="18"/>
        </w:rPr>
        <w:t> </w:t>
      </w:r>
      <w:r>
        <w:rPr>
          <w:rFonts w:ascii="Verdana" w:hAnsi="Verdana"/>
          <w:color w:val="000000"/>
          <w:sz w:val="18"/>
          <w:szCs w:val="18"/>
        </w:rPr>
        <w:t>каждого заканчивается там, где начинаются права других // Мысль. 1996. - № 5. - С. 17-23.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4z0"/>
          <w:rFonts w:ascii="Verdana" w:hAnsi="Verdana"/>
          <w:color w:val="000000"/>
          <w:sz w:val="18"/>
          <w:szCs w:val="18"/>
        </w:rPr>
        <w:t> </w:t>
      </w:r>
      <w:r>
        <w:rPr>
          <w:rStyle w:val="WW8Num3z0"/>
          <w:rFonts w:ascii="Verdana" w:hAnsi="Verdana"/>
          <w:color w:val="4682B4"/>
          <w:sz w:val="18"/>
          <w:szCs w:val="18"/>
        </w:rPr>
        <w:t>Анисимов</w:t>
      </w:r>
      <w:r>
        <w:rPr>
          <w:rStyle w:val="WW8Num4z0"/>
          <w:rFonts w:ascii="Verdana" w:hAnsi="Verdana"/>
          <w:color w:val="000000"/>
          <w:sz w:val="18"/>
          <w:szCs w:val="18"/>
        </w:rPr>
        <w:t> </w:t>
      </w:r>
      <w:r>
        <w:rPr>
          <w:rFonts w:ascii="Verdana" w:hAnsi="Verdana"/>
          <w:color w:val="000000"/>
          <w:sz w:val="18"/>
          <w:szCs w:val="18"/>
        </w:rPr>
        <w:t>П.В. О гуманизации государственного управления в области охраны прав и свобод граждан // Механизм</w:t>
      </w:r>
      <w:r>
        <w:rPr>
          <w:rStyle w:val="WW8Num4z0"/>
          <w:rFonts w:ascii="Verdana" w:hAnsi="Verdana"/>
          <w:color w:val="000000"/>
          <w:sz w:val="18"/>
          <w:szCs w:val="18"/>
        </w:rPr>
        <w:t> </w:t>
      </w:r>
      <w:r>
        <w:rPr>
          <w:rStyle w:val="WW8Num3z0"/>
          <w:rFonts w:ascii="Verdana" w:hAnsi="Verdana"/>
          <w:color w:val="4682B4"/>
          <w:sz w:val="18"/>
          <w:szCs w:val="18"/>
        </w:rPr>
        <w:t>исполнительной</w:t>
      </w:r>
      <w:r>
        <w:rPr>
          <w:rStyle w:val="WW8Num4z0"/>
          <w:rFonts w:ascii="Verdana" w:hAnsi="Verdana"/>
          <w:color w:val="000000"/>
          <w:sz w:val="18"/>
          <w:szCs w:val="18"/>
        </w:rPr>
        <w:t> </w:t>
      </w:r>
      <w:r>
        <w:rPr>
          <w:rFonts w:ascii="Verdana" w:hAnsi="Verdana"/>
          <w:color w:val="000000"/>
          <w:sz w:val="18"/>
          <w:szCs w:val="18"/>
        </w:rPr>
        <w:t>власти в Российской Федерации / Сборник научных статей. Волгоград, 1994. -С.39.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Аргановская Е.В. Личность и правовая культура // Сов. гос. и право. -1981.-№ 12.-С.136-138.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Арутюнян С. Правовое воспитание молодежи // Социалистическая законность. 1984. - № 4. - С. 18-22.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4z0"/>
          <w:rFonts w:ascii="Verdana" w:hAnsi="Verdana"/>
          <w:color w:val="000000"/>
          <w:sz w:val="18"/>
          <w:szCs w:val="18"/>
        </w:rPr>
        <w:t> </w:t>
      </w:r>
      <w:r>
        <w:rPr>
          <w:rStyle w:val="WW8Num3z0"/>
          <w:rFonts w:ascii="Verdana" w:hAnsi="Verdana"/>
          <w:color w:val="4682B4"/>
          <w:sz w:val="18"/>
          <w:szCs w:val="18"/>
        </w:rPr>
        <w:t>Асанов</w:t>
      </w:r>
      <w:r>
        <w:rPr>
          <w:rStyle w:val="WW8Num4z0"/>
          <w:rFonts w:ascii="Verdana" w:hAnsi="Verdana"/>
          <w:color w:val="000000"/>
          <w:sz w:val="18"/>
          <w:szCs w:val="18"/>
        </w:rPr>
        <w:t> </w:t>
      </w:r>
      <w:r>
        <w:rPr>
          <w:rFonts w:ascii="Verdana" w:hAnsi="Verdana"/>
          <w:color w:val="000000"/>
          <w:sz w:val="18"/>
          <w:szCs w:val="18"/>
        </w:rPr>
        <w:t>Е.В. Развитие духовно-нравственных основ общества -важный этап в борьбе с преступностью // Духовность,</w:t>
      </w:r>
      <w:r>
        <w:rPr>
          <w:rStyle w:val="WW8Num4z0"/>
          <w:rFonts w:ascii="Verdana" w:hAnsi="Verdana"/>
          <w:color w:val="000000"/>
          <w:sz w:val="18"/>
          <w:szCs w:val="18"/>
        </w:rPr>
        <w:t> </w:t>
      </w:r>
      <w:r>
        <w:rPr>
          <w:rStyle w:val="WW8Num3z0"/>
          <w:rFonts w:ascii="Verdana" w:hAnsi="Verdana"/>
          <w:color w:val="4682B4"/>
          <w:sz w:val="18"/>
          <w:szCs w:val="18"/>
        </w:rPr>
        <w:t>правопорядок</w:t>
      </w:r>
      <w:r>
        <w:rPr>
          <w:rFonts w:ascii="Verdana" w:hAnsi="Verdana"/>
          <w:color w:val="000000"/>
          <w:sz w:val="18"/>
          <w:szCs w:val="18"/>
        </w:rPr>
        <w:t>, преступность. М., 1996. - С.207 - 209.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Аскеева Г. Парадигма человеческого измерения политики // Мысль. 1999.-№ 1.-С. 4-7.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193.</w:t>
      </w:r>
      <w:r>
        <w:rPr>
          <w:rStyle w:val="WW8Num4z0"/>
          <w:rFonts w:ascii="Verdana" w:hAnsi="Verdana"/>
          <w:color w:val="000000"/>
          <w:sz w:val="18"/>
          <w:szCs w:val="18"/>
        </w:rPr>
        <w:t> </w:t>
      </w:r>
      <w:r>
        <w:rPr>
          <w:rStyle w:val="WW8Num3z0"/>
          <w:rFonts w:ascii="Verdana" w:hAnsi="Verdana"/>
          <w:color w:val="4682B4"/>
          <w:sz w:val="18"/>
          <w:szCs w:val="18"/>
        </w:rPr>
        <w:t>Ардавов</w:t>
      </w:r>
      <w:r>
        <w:rPr>
          <w:rStyle w:val="WW8Num4z0"/>
          <w:rFonts w:ascii="Verdana" w:hAnsi="Verdana"/>
          <w:color w:val="000000"/>
          <w:sz w:val="18"/>
          <w:szCs w:val="18"/>
        </w:rPr>
        <w:t> </w:t>
      </w:r>
      <w:r>
        <w:rPr>
          <w:rFonts w:ascii="Verdana" w:hAnsi="Verdana"/>
          <w:color w:val="000000"/>
          <w:sz w:val="18"/>
          <w:szCs w:val="18"/>
        </w:rPr>
        <w:t>М.К. Правосознание сотрудников ОВД в вопросах национально-государственного устройства // Психопедагогика в правоохранительных органах. 1998. - № 1 (7). - С. 6-21.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4z0"/>
          <w:rFonts w:ascii="Verdana" w:hAnsi="Verdana"/>
          <w:color w:val="000000"/>
          <w:sz w:val="18"/>
          <w:szCs w:val="18"/>
        </w:rPr>
        <w:t> </w:t>
      </w:r>
      <w:r>
        <w:rPr>
          <w:rStyle w:val="WW8Num3z0"/>
          <w:rFonts w:ascii="Verdana" w:hAnsi="Verdana"/>
          <w:color w:val="4682B4"/>
          <w:sz w:val="18"/>
          <w:szCs w:val="18"/>
        </w:rPr>
        <w:t>Атаманчук</w:t>
      </w:r>
      <w:r>
        <w:rPr>
          <w:rStyle w:val="WW8Num4z0"/>
          <w:rFonts w:ascii="Verdana" w:hAnsi="Verdana"/>
          <w:color w:val="000000"/>
          <w:sz w:val="18"/>
          <w:szCs w:val="18"/>
        </w:rPr>
        <w:t> </w:t>
      </w:r>
      <w:r>
        <w:rPr>
          <w:rFonts w:ascii="Verdana" w:hAnsi="Verdana"/>
          <w:color w:val="000000"/>
          <w:sz w:val="18"/>
          <w:szCs w:val="18"/>
        </w:rPr>
        <w:t>Г.В. К вопросу о взаимосвязи субъектов и объектов социального управления // Вопросы философии. -1974.-№ 7. С.ЗО.</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Аюпова 3. Права человека прежде всего // Мысль. - 1995. - № 3. -С. 4 - 7.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4z0"/>
          <w:rFonts w:ascii="Verdana" w:hAnsi="Verdana"/>
          <w:color w:val="000000"/>
          <w:sz w:val="18"/>
          <w:szCs w:val="18"/>
        </w:rPr>
        <w:t> </w:t>
      </w:r>
      <w:r>
        <w:rPr>
          <w:rStyle w:val="WW8Num3z0"/>
          <w:rFonts w:ascii="Verdana" w:hAnsi="Verdana"/>
          <w:color w:val="4682B4"/>
          <w:sz w:val="18"/>
          <w:szCs w:val="18"/>
        </w:rPr>
        <w:t>Бабушкин</w:t>
      </w:r>
      <w:r>
        <w:rPr>
          <w:rStyle w:val="WW8Num4z0"/>
          <w:rFonts w:ascii="Verdana" w:hAnsi="Verdana"/>
          <w:color w:val="000000"/>
          <w:sz w:val="18"/>
          <w:szCs w:val="18"/>
        </w:rPr>
        <w:t> </w:t>
      </w:r>
      <w:r>
        <w:rPr>
          <w:rFonts w:ascii="Verdana" w:hAnsi="Verdana"/>
          <w:color w:val="000000"/>
          <w:sz w:val="18"/>
          <w:szCs w:val="18"/>
        </w:rPr>
        <w:t>Г.Д. Возникновение, формирование и функционирование жестокости в поведении человека // Психопедагогика в правоохранительных органах. 1995. - №2. - С. 35-37.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4z0"/>
          <w:rFonts w:ascii="Verdana" w:hAnsi="Verdana"/>
          <w:color w:val="000000"/>
          <w:sz w:val="18"/>
          <w:szCs w:val="18"/>
        </w:rPr>
        <w:t> </w:t>
      </w:r>
      <w:r>
        <w:rPr>
          <w:rStyle w:val="WW8Num3z0"/>
          <w:rFonts w:ascii="Verdana" w:hAnsi="Verdana"/>
          <w:color w:val="4682B4"/>
          <w:sz w:val="18"/>
          <w:szCs w:val="18"/>
        </w:rPr>
        <w:t>Баймаханов</w:t>
      </w:r>
      <w:r>
        <w:rPr>
          <w:rStyle w:val="WW8Num4z0"/>
          <w:rFonts w:ascii="Verdana" w:hAnsi="Verdana"/>
          <w:color w:val="000000"/>
          <w:sz w:val="18"/>
          <w:szCs w:val="18"/>
        </w:rPr>
        <w:t> </w:t>
      </w:r>
      <w:r>
        <w:rPr>
          <w:rFonts w:ascii="Verdana" w:hAnsi="Verdana"/>
          <w:color w:val="000000"/>
          <w:sz w:val="18"/>
          <w:szCs w:val="18"/>
        </w:rPr>
        <w:t>М.Т. Право, сознание, поведение К Мысль. 1989. - №4. - С.36-39.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Баймахонов М.Т. Правовое и морально-нравственное сознание личности компоненты ее духовного роста // Взаимодействие правового сознания с моралью и нравственностью в обществе переходного периода. -Алматы, 1995. - С. 7-79.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4z0"/>
          <w:rFonts w:ascii="Verdana" w:hAnsi="Verdana"/>
          <w:color w:val="000000"/>
          <w:sz w:val="18"/>
          <w:szCs w:val="18"/>
        </w:rPr>
        <w:t> </w:t>
      </w:r>
      <w:r>
        <w:rPr>
          <w:rStyle w:val="WW8Num3z0"/>
          <w:rFonts w:ascii="Verdana" w:hAnsi="Verdana"/>
          <w:color w:val="4682B4"/>
          <w:sz w:val="18"/>
          <w:szCs w:val="18"/>
        </w:rPr>
        <w:t>Баранов</w:t>
      </w:r>
      <w:r>
        <w:rPr>
          <w:rStyle w:val="WW8Num4z0"/>
          <w:rFonts w:ascii="Verdana" w:hAnsi="Verdana"/>
          <w:color w:val="000000"/>
          <w:sz w:val="18"/>
          <w:szCs w:val="18"/>
        </w:rPr>
        <w:t> </w:t>
      </w:r>
      <w:r>
        <w:rPr>
          <w:rFonts w:ascii="Verdana" w:hAnsi="Verdana"/>
          <w:color w:val="000000"/>
          <w:sz w:val="18"/>
          <w:szCs w:val="18"/>
        </w:rPr>
        <w:t>П.П. Правосознание и правовое воспитание // Общая теория права. Н. Новгород: Нижегород. ВШ МВД РФ, 1993. - 474-495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4z0"/>
          <w:rFonts w:ascii="Verdana" w:hAnsi="Verdana"/>
          <w:color w:val="000000"/>
          <w:sz w:val="18"/>
          <w:szCs w:val="18"/>
        </w:rPr>
        <w:t> </w:t>
      </w:r>
      <w:r>
        <w:rPr>
          <w:rStyle w:val="WW8Num3z0"/>
          <w:rFonts w:ascii="Verdana" w:hAnsi="Verdana"/>
          <w:color w:val="4682B4"/>
          <w:sz w:val="18"/>
          <w:szCs w:val="18"/>
        </w:rPr>
        <w:t>Бассин</w:t>
      </w:r>
      <w:r>
        <w:rPr>
          <w:rStyle w:val="WW8Num4z0"/>
          <w:rFonts w:ascii="Verdana" w:hAnsi="Verdana"/>
          <w:color w:val="000000"/>
          <w:sz w:val="18"/>
          <w:szCs w:val="18"/>
        </w:rPr>
        <w:t> </w:t>
      </w:r>
      <w:r>
        <w:rPr>
          <w:rFonts w:ascii="Verdana" w:hAnsi="Verdana"/>
          <w:color w:val="000000"/>
          <w:sz w:val="18"/>
          <w:szCs w:val="18"/>
        </w:rPr>
        <w:t>Ф.В., Бурлакова М.К., Волков В.Н. Проблемы психологической защиты // Психологический журнал. 1988. - № 3. - С.82.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4z0"/>
          <w:rFonts w:ascii="Verdana" w:hAnsi="Verdana"/>
          <w:color w:val="000000"/>
          <w:sz w:val="18"/>
          <w:szCs w:val="18"/>
        </w:rPr>
        <w:t> </w:t>
      </w:r>
      <w:r>
        <w:rPr>
          <w:rStyle w:val="WW8Num3z0"/>
          <w:rFonts w:ascii="Verdana" w:hAnsi="Verdana"/>
          <w:color w:val="4682B4"/>
          <w:sz w:val="18"/>
          <w:szCs w:val="18"/>
        </w:rPr>
        <w:t>Бахрах</w:t>
      </w:r>
      <w:r>
        <w:rPr>
          <w:rStyle w:val="WW8Num4z0"/>
          <w:rFonts w:ascii="Verdana" w:hAnsi="Verdana"/>
          <w:color w:val="000000"/>
          <w:sz w:val="18"/>
          <w:szCs w:val="18"/>
        </w:rPr>
        <w:t> </w:t>
      </w:r>
      <w:r>
        <w:rPr>
          <w:rFonts w:ascii="Verdana" w:hAnsi="Verdana"/>
          <w:color w:val="000000"/>
          <w:sz w:val="18"/>
          <w:szCs w:val="18"/>
        </w:rPr>
        <w:t>Д.И. Индивидуальные субъекты административного права // Государство и право. -1994. № 3.-С. 16-24.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4z0"/>
          <w:rFonts w:ascii="Verdana" w:hAnsi="Verdana"/>
          <w:color w:val="000000"/>
          <w:sz w:val="18"/>
          <w:szCs w:val="18"/>
        </w:rPr>
        <w:t> </w:t>
      </w:r>
      <w:r>
        <w:rPr>
          <w:rStyle w:val="WW8Num3z0"/>
          <w:rFonts w:ascii="Verdana" w:hAnsi="Verdana"/>
          <w:color w:val="4682B4"/>
          <w:sz w:val="18"/>
          <w:szCs w:val="18"/>
        </w:rPr>
        <w:t>Бейсенова</w:t>
      </w:r>
      <w:r>
        <w:rPr>
          <w:rStyle w:val="WW8Num4z0"/>
          <w:rFonts w:ascii="Verdana" w:hAnsi="Verdana"/>
          <w:color w:val="000000"/>
          <w:sz w:val="18"/>
          <w:szCs w:val="18"/>
        </w:rPr>
        <w:t> </w:t>
      </w:r>
      <w:r>
        <w:rPr>
          <w:rFonts w:ascii="Verdana" w:hAnsi="Verdana"/>
          <w:color w:val="000000"/>
          <w:sz w:val="18"/>
          <w:szCs w:val="18"/>
        </w:rPr>
        <w:t>У.А. Взаимообусловленность правового и нравственного сознания личности Взаимодействие правового сознания с моралью и нравственностью в обществе переходного периода. Алматы, 1995. - С. 129171.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Беленко Т., Власова Н. У больного общества больное сознание // Аргументы и факты. - 1993. - 16 января.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4z0"/>
          <w:rFonts w:ascii="Verdana" w:hAnsi="Verdana"/>
          <w:color w:val="000000"/>
          <w:sz w:val="18"/>
          <w:szCs w:val="18"/>
        </w:rPr>
        <w:t> </w:t>
      </w:r>
      <w:r>
        <w:rPr>
          <w:rStyle w:val="WW8Num3z0"/>
          <w:rFonts w:ascii="Verdana" w:hAnsi="Verdana"/>
          <w:color w:val="4682B4"/>
          <w:sz w:val="18"/>
          <w:szCs w:val="18"/>
        </w:rPr>
        <w:t>Вельский</w:t>
      </w:r>
      <w:r>
        <w:rPr>
          <w:rStyle w:val="WW8Num4z0"/>
          <w:rFonts w:ascii="Verdana" w:hAnsi="Verdana"/>
          <w:color w:val="000000"/>
          <w:sz w:val="18"/>
          <w:szCs w:val="18"/>
        </w:rPr>
        <w:t> </w:t>
      </w:r>
      <w:r>
        <w:rPr>
          <w:rFonts w:ascii="Verdana" w:hAnsi="Verdana"/>
          <w:color w:val="000000"/>
          <w:sz w:val="18"/>
          <w:szCs w:val="18"/>
        </w:rPr>
        <w:t>К.С. Административная ответственность: генезис, основные признаки, структура // Государство и право. 1999. - № 1. - С. 117119.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Бестужев-Лада И.В. Социальный прогноз и социальные нововведения.// Социологические исследования. 1990. - №8.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4z0"/>
          <w:rFonts w:ascii="Verdana" w:hAnsi="Verdana"/>
          <w:color w:val="000000"/>
          <w:sz w:val="18"/>
          <w:szCs w:val="18"/>
        </w:rPr>
        <w:t> </w:t>
      </w:r>
      <w:r>
        <w:rPr>
          <w:rStyle w:val="WW8Num3z0"/>
          <w:rFonts w:ascii="Verdana" w:hAnsi="Verdana"/>
          <w:color w:val="4682B4"/>
          <w:sz w:val="18"/>
          <w:szCs w:val="18"/>
        </w:rPr>
        <w:t>Бехтерев</w:t>
      </w:r>
      <w:r>
        <w:rPr>
          <w:rStyle w:val="WW8Num4z0"/>
          <w:rFonts w:ascii="Verdana" w:hAnsi="Verdana"/>
          <w:color w:val="000000"/>
          <w:sz w:val="18"/>
          <w:szCs w:val="18"/>
        </w:rPr>
        <w:t> </w:t>
      </w:r>
      <w:r>
        <w:rPr>
          <w:rFonts w:ascii="Verdana" w:hAnsi="Verdana"/>
          <w:color w:val="000000"/>
          <w:sz w:val="18"/>
          <w:szCs w:val="18"/>
        </w:rPr>
        <w:t>В.М. Бесмертие человеческой личности как научная проблема // Вестник знания. Пг., 1918. Вып. 2. С. 2-23.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4z0"/>
          <w:rFonts w:ascii="Verdana" w:hAnsi="Verdana"/>
          <w:color w:val="000000"/>
          <w:sz w:val="18"/>
          <w:szCs w:val="18"/>
        </w:rPr>
        <w:t> </w:t>
      </w:r>
      <w:r>
        <w:rPr>
          <w:rStyle w:val="WW8Num3z0"/>
          <w:rFonts w:ascii="Verdana" w:hAnsi="Verdana"/>
          <w:color w:val="4682B4"/>
          <w:sz w:val="18"/>
          <w:szCs w:val="18"/>
        </w:rPr>
        <w:t>Бобров</w:t>
      </w:r>
      <w:r>
        <w:rPr>
          <w:rStyle w:val="WW8Num4z0"/>
          <w:rFonts w:ascii="Verdana" w:hAnsi="Verdana"/>
          <w:color w:val="000000"/>
          <w:sz w:val="18"/>
          <w:szCs w:val="18"/>
        </w:rPr>
        <w:t> </w:t>
      </w:r>
      <w:r>
        <w:rPr>
          <w:rFonts w:ascii="Verdana" w:hAnsi="Verdana"/>
          <w:color w:val="000000"/>
          <w:sz w:val="18"/>
          <w:szCs w:val="18"/>
        </w:rPr>
        <w:t>А.Е., Похилько В.И. Структурно-динамические и содержательные изменения семантической сферы личности в состоянии алкогольного</w:t>
      </w:r>
      <w:r>
        <w:rPr>
          <w:rStyle w:val="WW8Num4z0"/>
          <w:rFonts w:ascii="Verdana" w:hAnsi="Verdana"/>
          <w:color w:val="000000"/>
          <w:sz w:val="18"/>
          <w:szCs w:val="18"/>
        </w:rPr>
        <w:t> </w:t>
      </w:r>
      <w:r>
        <w:rPr>
          <w:rStyle w:val="WW8Num3z0"/>
          <w:rFonts w:ascii="Verdana" w:hAnsi="Verdana"/>
          <w:color w:val="4682B4"/>
          <w:sz w:val="18"/>
          <w:szCs w:val="18"/>
        </w:rPr>
        <w:t>опьянения</w:t>
      </w:r>
      <w:r>
        <w:rPr>
          <w:rStyle w:val="WW8Num4z0"/>
          <w:rFonts w:ascii="Verdana" w:hAnsi="Verdana"/>
          <w:color w:val="000000"/>
          <w:sz w:val="18"/>
          <w:szCs w:val="18"/>
        </w:rPr>
        <w:t> </w:t>
      </w:r>
      <w:r>
        <w:rPr>
          <w:rFonts w:ascii="Verdana" w:hAnsi="Verdana"/>
          <w:color w:val="000000"/>
          <w:sz w:val="18"/>
          <w:szCs w:val="18"/>
        </w:rPr>
        <w:t>// Психологический журнал. 1989. - № 35. - С. 102103.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4z0"/>
          <w:rFonts w:ascii="Verdana" w:hAnsi="Verdana"/>
          <w:color w:val="000000"/>
          <w:sz w:val="18"/>
          <w:szCs w:val="18"/>
        </w:rPr>
        <w:t> </w:t>
      </w:r>
      <w:r>
        <w:rPr>
          <w:rStyle w:val="WW8Num3z0"/>
          <w:rFonts w:ascii="Verdana" w:hAnsi="Verdana"/>
          <w:color w:val="4682B4"/>
          <w:sz w:val="18"/>
          <w:szCs w:val="18"/>
        </w:rPr>
        <w:t>Богомолова</w:t>
      </w:r>
      <w:r>
        <w:rPr>
          <w:rStyle w:val="WW8Num4z0"/>
          <w:rFonts w:ascii="Verdana" w:hAnsi="Verdana"/>
          <w:color w:val="000000"/>
          <w:sz w:val="18"/>
          <w:szCs w:val="18"/>
        </w:rPr>
        <w:t> </w:t>
      </w:r>
      <w:r>
        <w:rPr>
          <w:rFonts w:ascii="Verdana" w:hAnsi="Verdana"/>
          <w:color w:val="000000"/>
          <w:sz w:val="18"/>
          <w:szCs w:val="18"/>
        </w:rPr>
        <w:t>С.Н. О принятии решений в ситуациях неопределенности и риска // Личность как объект психологического исследования. М., 1979. - С.115.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4z0"/>
          <w:rFonts w:ascii="Verdana" w:hAnsi="Verdana"/>
          <w:color w:val="000000"/>
          <w:sz w:val="18"/>
          <w:szCs w:val="18"/>
        </w:rPr>
        <w:t> </w:t>
      </w:r>
      <w:r>
        <w:rPr>
          <w:rStyle w:val="WW8Num3z0"/>
          <w:rFonts w:ascii="Verdana" w:hAnsi="Verdana"/>
          <w:color w:val="4682B4"/>
          <w:sz w:val="18"/>
          <w:szCs w:val="18"/>
        </w:rPr>
        <w:t>Божбанова</w:t>
      </w:r>
      <w:r>
        <w:rPr>
          <w:rStyle w:val="WW8Num4z0"/>
          <w:rFonts w:ascii="Verdana" w:hAnsi="Verdana"/>
          <w:color w:val="000000"/>
          <w:sz w:val="18"/>
          <w:szCs w:val="18"/>
        </w:rPr>
        <w:t> </w:t>
      </w:r>
      <w:r>
        <w:rPr>
          <w:rFonts w:ascii="Verdana" w:hAnsi="Verdana"/>
          <w:color w:val="000000"/>
          <w:sz w:val="18"/>
          <w:szCs w:val="18"/>
        </w:rPr>
        <w:t>Р.Ж. Пути управления конфликтной ситуацией // Психопедагогика в правоохранительных органах. 1996. - № 2 (4). - С. 42-43.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4z0"/>
          <w:rFonts w:ascii="Verdana" w:hAnsi="Verdana"/>
          <w:color w:val="000000"/>
          <w:sz w:val="18"/>
          <w:szCs w:val="18"/>
        </w:rPr>
        <w:t> </w:t>
      </w:r>
      <w:r>
        <w:rPr>
          <w:rStyle w:val="WW8Num3z0"/>
          <w:rFonts w:ascii="Verdana" w:hAnsi="Verdana"/>
          <w:color w:val="4682B4"/>
          <w:sz w:val="18"/>
          <w:szCs w:val="18"/>
        </w:rPr>
        <w:t>Бокарев</w:t>
      </w:r>
      <w:r>
        <w:rPr>
          <w:rStyle w:val="WW8Num4z0"/>
          <w:rFonts w:ascii="Verdana" w:hAnsi="Verdana"/>
          <w:color w:val="000000"/>
          <w:sz w:val="18"/>
          <w:szCs w:val="18"/>
        </w:rPr>
        <w:t> </w:t>
      </w:r>
      <w:r>
        <w:rPr>
          <w:rFonts w:ascii="Verdana" w:hAnsi="Verdana"/>
          <w:color w:val="000000"/>
          <w:sz w:val="18"/>
          <w:szCs w:val="18"/>
        </w:rPr>
        <w:t>В.А. Человеческая деятельность и диалектика развития понятия "управления" // Кибернетика и управление. М., 1978. - С.66.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4z0"/>
          <w:rFonts w:ascii="Verdana" w:hAnsi="Verdana"/>
          <w:color w:val="000000"/>
          <w:sz w:val="18"/>
          <w:szCs w:val="18"/>
        </w:rPr>
        <w:t> </w:t>
      </w:r>
      <w:r>
        <w:rPr>
          <w:rStyle w:val="WW8Num3z0"/>
          <w:rFonts w:ascii="Verdana" w:hAnsi="Verdana"/>
          <w:color w:val="4682B4"/>
          <w:sz w:val="18"/>
          <w:szCs w:val="18"/>
        </w:rPr>
        <w:t>Вайсберг</w:t>
      </w:r>
      <w:r>
        <w:rPr>
          <w:rStyle w:val="WW8Num4z0"/>
          <w:rFonts w:ascii="Verdana" w:hAnsi="Verdana"/>
          <w:color w:val="000000"/>
          <w:sz w:val="18"/>
          <w:szCs w:val="18"/>
        </w:rPr>
        <w:t> </w:t>
      </w:r>
      <w:r>
        <w:rPr>
          <w:rFonts w:ascii="Verdana" w:hAnsi="Verdana"/>
          <w:color w:val="000000"/>
          <w:sz w:val="18"/>
          <w:szCs w:val="18"/>
        </w:rPr>
        <w:t>Л.М. Правовое и моральное сознание личности в контексте культурологии // Взаимодействие правового сознания с моралью и нравственностью в обществе переходного периода. Алматы, 1995. - С. 7-79.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Варламов К. Кадры и социальное управление // Проблемы, теории и практики управления. 1992.- № 4. - С.63-68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Васинский А. "Не верь. Не бойся. Не проси" // Известия. 31 июля 1998 года. - С.7.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4z0"/>
          <w:rFonts w:ascii="Verdana" w:hAnsi="Verdana"/>
          <w:color w:val="000000"/>
          <w:sz w:val="18"/>
          <w:szCs w:val="18"/>
        </w:rPr>
        <w:t> </w:t>
      </w:r>
      <w:r>
        <w:rPr>
          <w:rStyle w:val="WW8Num3z0"/>
          <w:rFonts w:ascii="Verdana" w:hAnsi="Verdana"/>
          <w:color w:val="4682B4"/>
          <w:sz w:val="18"/>
          <w:szCs w:val="18"/>
        </w:rPr>
        <w:t>Волина</w:t>
      </w:r>
      <w:r>
        <w:rPr>
          <w:rStyle w:val="WW8Num4z0"/>
          <w:rFonts w:ascii="Verdana" w:hAnsi="Verdana"/>
          <w:color w:val="000000"/>
          <w:sz w:val="18"/>
          <w:szCs w:val="18"/>
        </w:rPr>
        <w:t> </w:t>
      </w:r>
      <w:r>
        <w:rPr>
          <w:rFonts w:ascii="Verdana" w:hAnsi="Verdana"/>
          <w:color w:val="000000"/>
          <w:sz w:val="18"/>
          <w:szCs w:val="18"/>
        </w:rPr>
        <w:t>В.Н., Козлов С.А. Меропрития по предупреждению самоубийств // Психопедагогика в правоохранительных органах. 1995. -№2.- С. 91-93.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Гвоздев Н. 400 сотрудников МВД свели счеты с жизнью в прошлом году // Сегодня. 1996. - 22 мая;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4z0"/>
          <w:rFonts w:ascii="Verdana" w:hAnsi="Verdana"/>
          <w:color w:val="000000"/>
          <w:sz w:val="18"/>
          <w:szCs w:val="18"/>
        </w:rPr>
        <w:t> </w:t>
      </w:r>
      <w:r>
        <w:rPr>
          <w:rStyle w:val="WW8Num3z0"/>
          <w:rFonts w:ascii="Verdana" w:hAnsi="Verdana"/>
          <w:color w:val="4682B4"/>
          <w:sz w:val="18"/>
          <w:szCs w:val="18"/>
        </w:rPr>
        <w:t>Гойман</w:t>
      </w:r>
      <w:r>
        <w:rPr>
          <w:rStyle w:val="WW8Num4z0"/>
          <w:rFonts w:ascii="Verdana" w:hAnsi="Verdana"/>
          <w:color w:val="000000"/>
          <w:sz w:val="18"/>
          <w:szCs w:val="18"/>
        </w:rPr>
        <w:t> </w:t>
      </w:r>
      <w:r>
        <w:rPr>
          <w:rFonts w:ascii="Verdana" w:hAnsi="Verdana"/>
          <w:color w:val="000000"/>
          <w:sz w:val="18"/>
          <w:szCs w:val="18"/>
        </w:rPr>
        <w:t>В.И. Правовая информированность граждан: состояние пути улучшения // Сов. гос и право. 1988. - № 9. - С.31-40.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4z0"/>
          <w:rFonts w:ascii="Verdana" w:hAnsi="Verdana"/>
          <w:color w:val="000000"/>
          <w:sz w:val="18"/>
          <w:szCs w:val="18"/>
        </w:rPr>
        <w:t> </w:t>
      </w:r>
      <w:r>
        <w:rPr>
          <w:rStyle w:val="WW8Num3z0"/>
          <w:rFonts w:ascii="Verdana" w:hAnsi="Verdana"/>
          <w:color w:val="4682B4"/>
          <w:sz w:val="18"/>
          <w:szCs w:val="18"/>
        </w:rPr>
        <w:t>Гойман</w:t>
      </w:r>
      <w:r>
        <w:rPr>
          <w:rStyle w:val="WW8Num4z0"/>
          <w:rFonts w:ascii="Verdana" w:hAnsi="Verdana"/>
          <w:color w:val="000000"/>
          <w:sz w:val="18"/>
          <w:szCs w:val="18"/>
        </w:rPr>
        <w:t> </w:t>
      </w:r>
      <w:r>
        <w:rPr>
          <w:rFonts w:ascii="Verdana" w:hAnsi="Verdana"/>
          <w:color w:val="000000"/>
          <w:sz w:val="18"/>
          <w:szCs w:val="18"/>
        </w:rPr>
        <w:t>В.И. Правовой нигилизм: пути преодоления// Сов. Государство и право. 1990. - №9. - С.28-32.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4z0"/>
          <w:rFonts w:ascii="Verdana" w:hAnsi="Verdana"/>
          <w:color w:val="000000"/>
          <w:sz w:val="18"/>
          <w:szCs w:val="18"/>
        </w:rPr>
        <w:t> </w:t>
      </w:r>
      <w:r>
        <w:rPr>
          <w:rStyle w:val="WW8Num3z0"/>
          <w:rFonts w:ascii="Verdana" w:hAnsi="Verdana"/>
          <w:color w:val="4682B4"/>
          <w:sz w:val="18"/>
          <w:szCs w:val="18"/>
        </w:rPr>
        <w:t>Двоеглазов</w:t>
      </w:r>
      <w:r>
        <w:rPr>
          <w:rStyle w:val="WW8Num4z0"/>
          <w:rFonts w:ascii="Verdana" w:hAnsi="Verdana"/>
          <w:color w:val="000000"/>
          <w:sz w:val="18"/>
          <w:szCs w:val="18"/>
        </w:rPr>
        <w:t> </w:t>
      </w:r>
      <w:r>
        <w:rPr>
          <w:rFonts w:ascii="Verdana" w:hAnsi="Verdana"/>
          <w:color w:val="000000"/>
          <w:sz w:val="18"/>
          <w:szCs w:val="18"/>
        </w:rPr>
        <w:t>А.Н. Духовность как предпосылка</w:t>
      </w:r>
      <w:r>
        <w:rPr>
          <w:rStyle w:val="WW8Num4z0"/>
          <w:rFonts w:ascii="Verdana" w:hAnsi="Verdana"/>
          <w:color w:val="000000"/>
          <w:sz w:val="18"/>
          <w:szCs w:val="18"/>
        </w:rPr>
        <w:t> </w:t>
      </w:r>
      <w:r>
        <w:rPr>
          <w:rStyle w:val="WW8Num3z0"/>
          <w:rFonts w:ascii="Verdana" w:hAnsi="Verdana"/>
          <w:color w:val="4682B4"/>
          <w:sz w:val="18"/>
          <w:szCs w:val="18"/>
        </w:rPr>
        <w:t>законопослушного</w:t>
      </w:r>
      <w:r>
        <w:rPr>
          <w:rStyle w:val="WW8Num4z0"/>
          <w:rFonts w:ascii="Verdana" w:hAnsi="Verdana"/>
          <w:color w:val="000000"/>
          <w:sz w:val="18"/>
          <w:szCs w:val="18"/>
        </w:rPr>
        <w:t> </w:t>
      </w:r>
      <w:r>
        <w:rPr>
          <w:rFonts w:ascii="Verdana" w:hAnsi="Verdana"/>
          <w:color w:val="000000"/>
          <w:sz w:val="18"/>
          <w:szCs w:val="18"/>
        </w:rPr>
        <w:t>поведения личности // Психопедагогика в правоохранительных органах. -1996. -№ 1(3).-С. 73.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219.</w:t>
      </w:r>
      <w:r>
        <w:rPr>
          <w:rStyle w:val="WW8Num4z0"/>
          <w:rFonts w:ascii="Verdana" w:hAnsi="Verdana"/>
          <w:color w:val="000000"/>
          <w:sz w:val="18"/>
          <w:szCs w:val="18"/>
        </w:rPr>
        <w:t> </w:t>
      </w:r>
      <w:r>
        <w:rPr>
          <w:rStyle w:val="WW8Num3z0"/>
          <w:rFonts w:ascii="Verdana" w:hAnsi="Verdana"/>
          <w:color w:val="4682B4"/>
          <w:sz w:val="18"/>
          <w:szCs w:val="18"/>
        </w:rPr>
        <w:t>Долгова</w:t>
      </w:r>
      <w:r>
        <w:rPr>
          <w:rStyle w:val="WW8Num4z0"/>
          <w:rFonts w:ascii="Verdana" w:hAnsi="Verdana"/>
          <w:color w:val="000000"/>
          <w:sz w:val="18"/>
          <w:szCs w:val="18"/>
        </w:rPr>
        <w:t> </w:t>
      </w:r>
      <w:r>
        <w:rPr>
          <w:rFonts w:ascii="Verdana" w:hAnsi="Verdana"/>
          <w:color w:val="000000"/>
          <w:sz w:val="18"/>
          <w:szCs w:val="18"/>
        </w:rPr>
        <w:t>А.И. Правовое сознание как регулятор поведения подростков // Научная информация по вопросам борьбы с преступностью. -М., 1970.-№25.-С.23-27.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4z0"/>
          <w:rFonts w:ascii="Verdana" w:hAnsi="Verdana"/>
          <w:color w:val="000000"/>
          <w:sz w:val="18"/>
          <w:szCs w:val="18"/>
        </w:rPr>
        <w:t> </w:t>
      </w:r>
      <w:r>
        <w:rPr>
          <w:rStyle w:val="WW8Num3z0"/>
          <w:rFonts w:ascii="Verdana" w:hAnsi="Verdana"/>
          <w:color w:val="4682B4"/>
          <w:sz w:val="18"/>
          <w:szCs w:val="18"/>
        </w:rPr>
        <w:t>Горбач</w:t>
      </w:r>
      <w:r>
        <w:rPr>
          <w:rStyle w:val="WW8Num4z0"/>
          <w:rFonts w:ascii="Verdana" w:hAnsi="Verdana"/>
          <w:color w:val="000000"/>
          <w:sz w:val="18"/>
          <w:szCs w:val="18"/>
        </w:rPr>
        <w:t> </w:t>
      </w:r>
      <w:r>
        <w:rPr>
          <w:rFonts w:ascii="Verdana" w:hAnsi="Verdana"/>
          <w:color w:val="000000"/>
          <w:sz w:val="18"/>
          <w:szCs w:val="18"/>
        </w:rPr>
        <w:t>Н.А., Матросов В.А., Ткаченко B.C. Особенности профессиональной адаптации молодых сотрудников к службе в ОВД // Психопедагогика в правоохранительных органах. 1998. - № 2 (8). - С. 35 -40.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Горбовский А. Дубинка для слишком умных // Родник. 1987. №1.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4z0"/>
          <w:rFonts w:ascii="Verdana" w:hAnsi="Verdana"/>
          <w:color w:val="000000"/>
          <w:sz w:val="18"/>
          <w:szCs w:val="18"/>
        </w:rPr>
        <w:t> </w:t>
      </w:r>
      <w:r>
        <w:rPr>
          <w:rStyle w:val="WW8Num3z0"/>
          <w:rFonts w:ascii="Verdana" w:hAnsi="Verdana"/>
          <w:color w:val="4682B4"/>
          <w:sz w:val="18"/>
          <w:szCs w:val="18"/>
        </w:rPr>
        <w:t>Давыдов</w:t>
      </w:r>
      <w:r>
        <w:rPr>
          <w:rStyle w:val="WW8Num4z0"/>
          <w:rFonts w:ascii="Verdana" w:hAnsi="Verdana"/>
          <w:color w:val="000000"/>
          <w:sz w:val="18"/>
          <w:szCs w:val="18"/>
        </w:rPr>
        <w:t> </w:t>
      </w:r>
      <w:r>
        <w:rPr>
          <w:rFonts w:ascii="Verdana" w:hAnsi="Verdana"/>
          <w:color w:val="000000"/>
          <w:sz w:val="18"/>
          <w:szCs w:val="18"/>
        </w:rPr>
        <w:t>В.В. О понятии личности в современной психологии // Психологический журнал. 1988. - Том 9. - № 4. - С. 22-32.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4z0"/>
          <w:rFonts w:ascii="Verdana" w:hAnsi="Verdana"/>
          <w:color w:val="000000"/>
          <w:sz w:val="18"/>
          <w:szCs w:val="18"/>
        </w:rPr>
        <w:t> </w:t>
      </w:r>
      <w:r>
        <w:rPr>
          <w:rStyle w:val="WW8Num3z0"/>
          <w:rFonts w:ascii="Verdana" w:hAnsi="Verdana"/>
          <w:color w:val="4682B4"/>
          <w:sz w:val="18"/>
          <w:szCs w:val="18"/>
        </w:rPr>
        <w:t>Деев</w:t>
      </w:r>
      <w:r>
        <w:rPr>
          <w:rStyle w:val="WW8Num4z0"/>
          <w:rFonts w:ascii="Verdana" w:hAnsi="Verdana"/>
          <w:color w:val="000000"/>
          <w:sz w:val="18"/>
          <w:szCs w:val="18"/>
        </w:rPr>
        <w:t> </w:t>
      </w:r>
      <w:r>
        <w:rPr>
          <w:rFonts w:ascii="Verdana" w:hAnsi="Verdana"/>
          <w:color w:val="000000"/>
          <w:sz w:val="18"/>
          <w:szCs w:val="18"/>
        </w:rPr>
        <w:t>В.Г. Факторы формирования отрицательных потребностей в подростковом возрасте и их влияние на поведение // Проблемы формирования социогенных потребностей. Тбилиси. - 1974. - С. 178-181.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4z0"/>
          <w:rFonts w:ascii="Verdana" w:hAnsi="Verdana"/>
          <w:color w:val="000000"/>
          <w:sz w:val="18"/>
          <w:szCs w:val="18"/>
        </w:rPr>
        <w:t> </w:t>
      </w:r>
      <w:r>
        <w:rPr>
          <w:rStyle w:val="WW8Num3z0"/>
          <w:rFonts w:ascii="Verdana" w:hAnsi="Verdana"/>
          <w:color w:val="4682B4"/>
          <w:sz w:val="18"/>
          <w:szCs w:val="18"/>
        </w:rPr>
        <w:t>Долгова</w:t>
      </w:r>
      <w:r>
        <w:rPr>
          <w:rStyle w:val="WW8Num4z0"/>
          <w:rFonts w:ascii="Verdana" w:hAnsi="Verdana"/>
          <w:color w:val="000000"/>
          <w:sz w:val="18"/>
          <w:szCs w:val="18"/>
        </w:rPr>
        <w:t> </w:t>
      </w:r>
      <w:r>
        <w:rPr>
          <w:rFonts w:ascii="Verdana" w:hAnsi="Verdana"/>
          <w:color w:val="000000"/>
          <w:sz w:val="18"/>
          <w:szCs w:val="18"/>
        </w:rPr>
        <w:t>А.И. Эффективность правового воспитания и проблемы ее воспитания и оценки // Вопросы борьбы с преступностью. М.: Юрид. литра, 1978. -С.48-58.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4z0"/>
          <w:rFonts w:ascii="Verdana" w:hAnsi="Verdana"/>
          <w:color w:val="000000"/>
          <w:sz w:val="18"/>
          <w:szCs w:val="18"/>
        </w:rPr>
        <w:t> </w:t>
      </w:r>
      <w:r>
        <w:rPr>
          <w:rStyle w:val="WW8Num3z0"/>
          <w:rFonts w:ascii="Verdana" w:hAnsi="Verdana"/>
          <w:color w:val="4682B4"/>
          <w:sz w:val="18"/>
          <w:szCs w:val="18"/>
        </w:rPr>
        <w:t>Дулов</w:t>
      </w:r>
      <w:r>
        <w:rPr>
          <w:rStyle w:val="WW8Num4z0"/>
          <w:rFonts w:ascii="Verdana" w:hAnsi="Verdana"/>
          <w:color w:val="000000"/>
          <w:sz w:val="18"/>
          <w:szCs w:val="18"/>
        </w:rPr>
        <w:t> </w:t>
      </w:r>
      <w:r>
        <w:rPr>
          <w:rFonts w:ascii="Verdana" w:hAnsi="Verdana"/>
          <w:color w:val="000000"/>
          <w:sz w:val="18"/>
          <w:szCs w:val="18"/>
        </w:rPr>
        <w:t>А.В., Новик Ю.И. Пути исследования психологического содержания механизма правового регулирования // Юридическая психология. М., 1989. - С. 17.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4z0"/>
          <w:rFonts w:ascii="Verdana" w:hAnsi="Verdana"/>
          <w:color w:val="000000"/>
          <w:sz w:val="18"/>
          <w:szCs w:val="18"/>
        </w:rPr>
        <w:t> </w:t>
      </w:r>
      <w:r>
        <w:rPr>
          <w:rStyle w:val="WW8Num3z0"/>
          <w:rFonts w:ascii="Verdana" w:hAnsi="Verdana"/>
          <w:color w:val="4682B4"/>
          <w:sz w:val="18"/>
          <w:szCs w:val="18"/>
        </w:rPr>
        <w:t>Ерунов</w:t>
      </w:r>
      <w:r>
        <w:rPr>
          <w:rStyle w:val="WW8Num4z0"/>
          <w:rFonts w:ascii="Verdana" w:hAnsi="Verdana"/>
          <w:color w:val="000000"/>
          <w:sz w:val="18"/>
          <w:szCs w:val="18"/>
        </w:rPr>
        <w:t> </w:t>
      </w:r>
      <w:r>
        <w:rPr>
          <w:rFonts w:ascii="Verdana" w:hAnsi="Verdana"/>
          <w:color w:val="000000"/>
          <w:sz w:val="18"/>
          <w:szCs w:val="18"/>
        </w:rPr>
        <w:t>В.А. Мнение и умонастроение в историчном аспекте // История и психология. М., 1971. - С. 106.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4z0"/>
          <w:rFonts w:ascii="Verdana" w:hAnsi="Verdana"/>
          <w:color w:val="000000"/>
          <w:sz w:val="18"/>
          <w:szCs w:val="18"/>
        </w:rPr>
        <w:t> </w:t>
      </w:r>
      <w:r>
        <w:rPr>
          <w:rStyle w:val="WW8Num3z0"/>
          <w:rFonts w:ascii="Verdana" w:hAnsi="Verdana"/>
          <w:color w:val="4682B4"/>
          <w:sz w:val="18"/>
          <w:szCs w:val="18"/>
        </w:rPr>
        <w:t>Ефремова</w:t>
      </w:r>
      <w:r>
        <w:rPr>
          <w:rStyle w:val="WW8Num4z0"/>
          <w:rFonts w:ascii="Verdana" w:hAnsi="Verdana"/>
          <w:color w:val="000000"/>
          <w:sz w:val="18"/>
          <w:szCs w:val="18"/>
        </w:rPr>
        <w:t> </w:t>
      </w:r>
      <w:r>
        <w:rPr>
          <w:rFonts w:ascii="Verdana" w:hAnsi="Verdana"/>
          <w:color w:val="000000"/>
          <w:sz w:val="18"/>
          <w:szCs w:val="18"/>
        </w:rPr>
        <w:t>Г.Х. и др. Методологические вопросы. // Общественное мнение о преступности и мерах борьбы с ней. М., 1977. - С. 13.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4z0"/>
          <w:rFonts w:ascii="Verdana" w:hAnsi="Verdana"/>
          <w:color w:val="000000"/>
          <w:sz w:val="18"/>
          <w:szCs w:val="18"/>
        </w:rPr>
        <w:t> </w:t>
      </w:r>
      <w:r>
        <w:rPr>
          <w:rStyle w:val="WW8Num3z0"/>
          <w:rFonts w:ascii="Verdana" w:hAnsi="Verdana"/>
          <w:color w:val="4682B4"/>
          <w:sz w:val="18"/>
          <w:szCs w:val="18"/>
        </w:rPr>
        <w:t>Керимов</w:t>
      </w:r>
      <w:r>
        <w:rPr>
          <w:rStyle w:val="WW8Num4z0"/>
          <w:rFonts w:ascii="Verdana" w:hAnsi="Verdana"/>
          <w:color w:val="000000"/>
          <w:sz w:val="18"/>
          <w:szCs w:val="18"/>
        </w:rPr>
        <w:t> </w:t>
      </w:r>
      <w:r>
        <w:rPr>
          <w:rFonts w:ascii="Verdana" w:hAnsi="Verdana"/>
          <w:color w:val="000000"/>
          <w:sz w:val="18"/>
          <w:szCs w:val="18"/>
        </w:rPr>
        <w:t>Д.А. Психология и правоведение: некоторые аспекты взаимодействия // Психология и право. М., 1985;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4z0"/>
          <w:rFonts w:ascii="Verdana" w:hAnsi="Verdana"/>
          <w:color w:val="000000"/>
          <w:sz w:val="18"/>
          <w:szCs w:val="18"/>
        </w:rPr>
        <w:t> </w:t>
      </w:r>
      <w:r>
        <w:rPr>
          <w:rStyle w:val="WW8Num3z0"/>
          <w:rFonts w:ascii="Verdana" w:hAnsi="Verdana"/>
          <w:color w:val="4682B4"/>
          <w:sz w:val="18"/>
          <w:szCs w:val="18"/>
        </w:rPr>
        <w:t>Ломов</w:t>
      </w:r>
      <w:r>
        <w:rPr>
          <w:rStyle w:val="WW8Num4z0"/>
          <w:rFonts w:ascii="Verdana" w:hAnsi="Verdana"/>
          <w:color w:val="000000"/>
          <w:sz w:val="18"/>
          <w:szCs w:val="18"/>
        </w:rPr>
        <w:t> </w:t>
      </w:r>
      <w:r>
        <w:rPr>
          <w:rFonts w:ascii="Verdana" w:hAnsi="Verdana"/>
          <w:color w:val="000000"/>
          <w:sz w:val="18"/>
          <w:szCs w:val="18"/>
        </w:rPr>
        <w:t>Б.Ф. Психология в системе научного знания // Психология и право. М., 1985.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Жайлин Г.А. Соотношение понятий "юридическая ответственность" и "гражданско-правовая ответственность" // Борьба с преступностью в Казахстане: вопросы теории и практики: (Материалы научно-практической конференции). Алматы, 1998. - С. 67-72.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Жумабаев С. К вопросу о теоретическом осмыслении разработок проблем правовой реформы в Казахстане // Вестник Верховного суда. 1996. - №3. - С.52-56.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4z0"/>
          <w:rFonts w:ascii="Verdana" w:hAnsi="Verdana"/>
          <w:color w:val="000000"/>
          <w:sz w:val="18"/>
          <w:szCs w:val="18"/>
        </w:rPr>
        <w:t> </w:t>
      </w:r>
      <w:r>
        <w:rPr>
          <w:rStyle w:val="WW8Num3z0"/>
          <w:rFonts w:ascii="Verdana" w:hAnsi="Verdana"/>
          <w:color w:val="4682B4"/>
          <w:sz w:val="18"/>
          <w:szCs w:val="18"/>
        </w:rPr>
        <w:t>Зайцев</w:t>
      </w:r>
      <w:r>
        <w:rPr>
          <w:rStyle w:val="WW8Num4z0"/>
          <w:rFonts w:ascii="Verdana" w:hAnsi="Verdana"/>
          <w:color w:val="000000"/>
          <w:sz w:val="18"/>
          <w:szCs w:val="18"/>
        </w:rPr>
        <w:t> </w:t>
      </w:r>
      <w:r>
        <w:rPr>
          <w:rFonts w:ascii="Verdana" w:hAnsi="Verdana"/>
          <w:color w:val="000000"/>
          <w:sz w:val="18"/>
          <w:szCs w:val="18"/>
        </w:rPr>
        <w:t>И.М. Гражданская и процессуальная ответственность // Государство и право. 1999. - № 7. - С. 93-96.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4z0"/>
          <w:rFonts w:ascii="Verdana" w:hAnsi="Verdana"/>
          <w:color w:val="000000"/>
          <w:sz w:val="18"/>
          <w:szCs w:val="18"/>
        </w:rPr>
        <w:t> </w:t>
      </w:r>
      <w:r>
        <w:rPr>
          <w:rStyle w:val="WW8Num3z0"/>
          <w:rFonts w:ascii="Verdana" w:hAnsi="Verdana"/>
          <w:color w:val="4682B4"/>
          <w:sz w:val="18"/>
          <w:szCs w:val="18"/>
        </w:rPr>
        <w:t>Зинченко</w:t>
      </w:r>
      <w:r>
        <w:rPr>
          <w:rStyle w:val="WW8Num4z0"/>
          <w:rFonts w:ascii="Verdana" w:hAnsi="Verdana"/>
          <w:color w:val="000000"/>
          <w:sz w:val="18"/>
          <w:szCs w:val="18"/>
        </w:rPr>
        <w:t> </w:t>
      </w:r>
      <w:r>
        <w:rPr>
          <w:rFonts w:ascii="Verdana" w:hAnsi="Verdana"/>
          <w:color w:val="000000"/>
          <w:sz w:val="18"/>
          <w:szCs w:val="18"/>
        </w:rPr>
        <w:t>Н.И. Общественно-политическая подготовка кадров МВД // Психопедагогика в правоохранительных органах. 1996. - №2 (4). - С. 18 -19.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4z0"/>
          <w:rFonts w:ascii="Verdana" w:hAnsi="Verdana"/>
          <w:color w:val="000000"/>
          <w:sz w:val="18"/>
          <w:szCs w:val="18"/>
        </w:rPr>
        <w:t> </w:t>
      </w:r>
      <w:r>
        <w:rPr>
          <w:rStyle w:val="WW8Num3z0"/>
          <w:rFonts w:ascii="Verdana" w:hAnsi="Verdana"/>
          <w:color w:val="4682B4"/>
          <w:sz w:val="18"/>
          <w:szCs w:val="18"/>
        </w:rPr>
        <w:t>Иванова</w:t>
      </w:r>
      <w:r>
        <w:rPr>
          <w:rStyle w:val="WW8Num4z0"/>
          <w:rFonts w:ascii="Verdana" w:hAnsi="Verdana"/>
          <w:color w:val="000000"/>
          <w:sz w:val="18"/>
          <w:szCs w:val="18"/>
        </w:rPr>
        <w:t> </w:t>
      </w:r>
      <w:r>
        <w:rPr>
          <w:rFonts w:ascii="Verdana" w:hAnsi="Verdana"/>
          <w:color w:val="000000"/>
          <w:sz w:val="18"/>
          <w:szCs w:val="18"/>
        </w:rPr>
        <w:t>З.Д. О соотношении законности и культурности в работе советской милиции.// Труды ВШ МВД СССР, 1968. Вып. 18. С.43-45.</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4z0"/>
          <w:rFonts w:ascii="Verdana" w:hAnsi="Verdana"/>
          <w:color w:val="000000"/>
          <w:sz w:val="18"/>
          <w:szCs w:val="18"/>
        </w:rPr>
        <w:t> </w:t>
      </w:r>
      <w:r>
        <w:rPr>
          <w:rStyle w:val="WW8Num3z0"/>
          <w:rFonts w:ascii="Verdana" w:hAnsi="Verdana"/>
          <w:color w:val="4682B4"/>
          <w:sz w:val="18"/>
          <w:szCs w:val="18"/>
        </w:rPr>
        <w:t>Игошев</w:t>
      </w:r>
      <w:r>
        <w:rPr>
          <w:rStyle w:val="WW8Num4z0"/>
          <w:rFonts w:ascii="Verdana" w:hAnsi="Verdana"/>
          <w:color w:val="000000"/>
          <w:sz w:val="18"/>
          <w:szCs w:val="18"/>
        </w:rPr>
        <w:t> </w:t>
      </w:r>
      <w:r>
        <w:rPr>
          <w:rFonts w:ascii="Verdana" w:hAnsi="Verdana"/>
          <w:color w:val="000000"/>
          <w:sz w:val="18"/>
          <w:szCs w:val="18"/>
        </w:rPr>
        <w:t>К.Е. Правовое воспитание молодежи // Соц. законность. -1970.-№3.-С.29-32.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4z0"/>
          <w:rFonts w:ascii="Verdana" w:hAnsi="Verdana"/>
          <w:color w:val="000000"/>
          <w:sz w:val="18"/>
          <w:szCs w:val="18"/>
        </w:rPr>
        <w:t> </w:t>
      </w:r>
      <w:r>
        <w:rPr>
          <w:rStyle w:val="WW8Num3z0"/>
          <w:rFonts w:ascii="Verdana" w:hAnsi="Verdana"/>
          <w:color w:val="4682B4"/>
          <w:sz w:val="18"/>
          <w:szCs w:val="18"/>
        </w:rPr>
        <w:t>Игошев</w:t>
      </w:r>
      <w:r>
        <w:rPr>
          <w:rStyle w:val="WW8Num4z0"/>
          <w:rFonts w:ascii="Verdana" w:hAnsi="Verdana"/>
          <w:color w:val="000000"/>
          <w:sz w:val="18"/>
          <w:szCs w:val="18"/>
        </w:rPr>
        <w:t> </w:t>
      </w:r>
      <w:r>
        <w:rPr>
          <w:rFonts w:ascii="Verdana" w:hAnsi="Verdana"/>
          <w:color w:val="000000"/>
          <w:sz w:val="18"/>
          <w:szCs w:val="18"/>
        </w:rPr>
        <w:t>К.Е. О содержании и структуре психологии социалистического правосознания // Тр. ВШ МВД СССР. Вып.31. М., 1971. -С.118.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4z0"/>
          <w:rFonts w:ascii="Verdana" w:hAnsi="Verdana"/>
          <w:color w:val="000000"/>
          <w:sz w:val="18"/>
          <w:szCs w:val="18"/>
        </w:rPr>
        <w:t> </w:t>
      </w:r>
      <w:r>
        <w:rPr>
          <w:rStyle w:val="WW8Num3z0"/>
          <w:rFonts w:ascii="Verdana" w:hAnsi="Verdana"/>
          <w:color w:val="4682B4"/>
          <w:sz w:val="18"/>
          <w:szCs w:val="18"/>
        </w:rPr>
        <w:t>Ильенков</w:t>
      </w:r>
      <w:r>
        <w:rPr>
          <w:rStyle w:val="WW8Num4z0"/>
          <w:rFonts w:ascii="Verdana" w:hAnsi="Verdana"/>
          <w:color w:val="000000"/>
          <w:sz w:val="18"/>
          <w:szCs w:val="18"/>
        </w:rPr>
        <w:t> </w:t>
      </w:r>
      <w:r>
        <w:rPr>
          <w:rFonts w:ascii="Verdana" w:hAnsi="Verdana"/>
          <w:color w:val="000000"/>
          <w:sz w:val="18"/>
          <w:szCs w:val="18"/>
        </w:rPr>
        <w:t>Э.В. Что же такое личность? // С чего начинается личность? М., 1979. - С.183-237.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4z0"/>
          <w:rFonts w:ascii="Verdana" w:hAnsi="Verdana"/>
          <w:color w:val="000000"/>
          <w:sz w:val="18"/>
          <w:szCs w:val="18"/>
        </w:rPr>
        <w:t> </w:t>
      </w:r>
      <w:r>
        <w:rPr>
          <w:rStyle w:val="WW8Num3z0"/>
          <w:rFonts w:ascii="Verdana" w:hAnsi="Verdana"/>
          <w:color w:val="4682B4"/>
          <w:sz w:val="18"/>
          <w:szCs w:val="18"/>
        </w:rPr>
        <w:t>Искакова</w:t>
      </w:r>
      <w:r>
        <w:rPr>
          <w:rStyle w:val="WW8Num4z0"/>
          <w:rFonts w:ascii="Verdana" w:hAnsi="Verdana"/>
          <w:color w:val="000000"/>
          <w:sz w:val="18"/>
          <w:szCs w:val="18"/>
        </w:rPr>
        <w:t> </w:t>
      </w:r>
      <w:r>
        <w:rPr>
          <w:rFonts w:ascii="Verdana" w:hAnsi="Verdana"/>
          <w:color w:val="000000"/>
          <w:sz w:val="18"/>
          <w:szCs w:val="18"/>
        </w:rPr>
        <w:t>М.К. Дисциплинарная ответственность в органах внутренних дел // Проблемы обеспечения законности в ОВД Республики Казахстан / Труды Карагандинской высшей школы. Караганда, 1994. - С. 96-97.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Исмуханова Г. О пользе и</w:t>
      </w:r>
      <w:r>
        <w:rPr>
          <w:rStyle w:val="WW8Num4z0"/>
          <w:rFonts w:ascii="Verdana" w:hAnsi="Verdana"/>
          <w:color w:val="000000"/>
          <w:sz w:val="18"/>
          <w:szCs w:val="18"/>
        </w:rPr>
        <w:t> </w:t>
      </w:r>
      <w:r>
        <w:rPr>
          <w:rStyle w:val="WW8Num3z0"/>
          <w:rFonts w:ascii="Verdana" w:hAnsi="Verdana"/>
          <w:color w:val="4682B4"/>
          <w:sz w:val="18"/>
          <w:szCs w:val="18"/>
        </w:rPr>
        <w:t>вреде</w:t>
      </w:r>
      <w:r>
        <w:rPr>
          <w:rStyle w:val="WW8Num4z0"/>
          <w:rFonts w:ascii="Verdana" w:hAnsi="Verdana"/>
          <w:color w:val="000000"/>
          <w:sz w:val="18"/>
          <w:szCs w:val="18"/>
        </w:rPr>
        <w:t> </w:t>
      </w:r>
      <w:r>
        <w:rPr>
          <w:rFonts w:ascii="Verdana" w:hAnsi="Verdana"/>
          <w:color w:val="000000"/>
          <w:sz w:val="18"/>
          <w:szCs w:val="18"/>
        </w:rPr>
        <w:t>конфликтов в обществе // Мысль. -1995.-С. 37-41.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4z0"/>
          <w:rFonts w:ascii="Verdana" w:hAnsi="Verdana"/>
          <w:color w:val="000000"/>
          <w:sz w:val="18"/>
          <w:szCs w:val="18"/>
        </w:rPr>
        <w:t> </w:t>
      </w:r>
      <w:r>
        <w:rPr>
          <w:rStyle w:val="WW8Num3z0"/>
          <w:rFonts w:ascii="Verdana" w:hAnsi="Verdana"/>
          <w:color w:val="4682B4"/>
          <w:sz w:val="18"/>
          <w:szCs w:val="18"/>
        </w:rPr>
        <w:t>Карцева</w:t>
      </w:r>
      <w:r>
        <w:rPr>
          <w:rStyle w:val="WW8Num4z0"/>
          <w:rFonts w:ascii="Verdana" w:hAnsi="Verdana"/>
          <w:color w:val="000000"/>
          <w:sz w:val="18"/>
          <w:szCs w:val="18"/>
        </w:rPr>
        <w:t> </w:t>
      </w:r>
      <w:r>
        <w:rPr>
          <w:rFonts w:ascii="Verdana" w:hAnsi="Verdana"/>
          <w:color w:val="000000"/>
          <w:sz w:val="18"/>
          <w:szCs w:val="18"/>
        </w:rPr>
        <w:t>Т.Б. Личностные изменения в ситуации жизненных перемен // Психологический журнал. 1988. - №3. - С. 120-128.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Кавтарадзе И. Феномен жестокости // Природа. 1975. - №1. - С. 1223.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Казалускас А.Ф. Актуальные вопросы правового сознания в современных условиях // Деятельность</w:t>
      </w:r>
      <w:r>
        <w:rPr>
          <w:rStyle w:val="WW8Num4z0"/>
          <w:rFonts w:ascii="Verdana" w:hAnsi="Verdana"/>
          <w:color w:val="000000"/>
          <w:sz w:val="18"/>
          <w:szCs w:val="18"/>
        </w:rPr>
        <w:t> </w:t>
      </w:r>
      <w:r>
        <w:rPr>
          <w:rStyle w:val="WW8Num3z0"/>
          <w:rFonts w:ascii="Verdana" w:hAnsi="Verdana"/>
          <w:color w:val="4682B4"/>
          <w:sz w:val="18"/>
          <w:szCs w:val="18"/>
        </w:rPr>
        <w:t>юрисдикционных</w:t>
      </w:r>
      <w:r>
        <w:rPr>
          <w:rStyle w:val="WW8Num4z0"/>
          <w:rFonts w:ascii="Verdana" w:hAnsi="Verdana"/>
          <w:color w:val="000000"/>
          <w:sz w:val="18"/>
          <w:szCs w:val="18"/>
        </w:rPr>
        <w:t> </w:t>
      </w:r>
      <w:r>
        <w:rPr>
          <w:rFonts w:ascii="Verdana" w:hAnsi="Verdana"/>
          <w:color w:val="000000"/>
          <w:sz w:val="18"/>
          <w:szCs w:val="18"/>
        </w:rPr>
        <w:t>органов по охране ее прав личности. / Сбор. науч. труд. М., - 1994. - С.3-10.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4z0"/>
          <w:rFonts w:ascii="Verdana" w:hAnsi="Verdana"/>
          <w:color w:val="000000"/>
          <w:sz w:val="18"/>
          <w:szCs w:val="18"/>
        </w:rPr>
        <w:t> </w:t>
      </w:r>
      <w:r>
        <w:rPr>
          <w:rStyle w:val="WW8Num3z0"/>
          <w:rFonts w:ascii="Verdana" w:hAnsi="Verdana"/>
          <w:color w:val="4682B4"/>
          <w:sz w:val="18"/>
          <w:szCs w:val="18"/>
        </w:rPr>
        <w:t>Казимирчук</w:t>
      </w:r>
      <w:r>
        <w:rPr>
          <w:rStyle w:val="WW8Num4z0"/>
          <w:rFonts w:ascii="Verdana" w:hAnsi="Verdana"/>
          <w:color w:val="000000"/>
          <w:sz w:val="18"/>
          <w:szCs w:val="18"/>
        </w:rPr>
        <w:t> </w:t>
      </w:r>
      <w:r>
        <w:rPr>
          <w:rFonts w:ascii="Verdana" w:hAnsi="Verdana"/>
          <w:color w:val="000000"/>
          <w:sz w:val="18"/>
          <w:szCs w:val="18"/>
        </w:rPr>
        <w:t>В.П. Правовая информированность личности: юридические и социологические аспекты // СССР Болгария: правовая информированность личности. - М.: АН СССР, 1984. - С.3-8.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4z0"/>
          <w:rFonts w:ascii="Verdana" w:hAnsi="Verdana"/>
          <w:color w:val="000000"/>
          <w:sz w:val="18"/>
          <w:szCs w:val="18"/>
        </w:rPr>
        <w:t> </w:t>
      </w:r>
      <w:r>
        <w:rPr>
          <w:rStyle w:val="WW8Num3z0"/>
          <w:rFonts w:ascii="Verdana" w:hAnsi="Verdana"/>
          <w:color w:val="4682B4"/>
          <w:sz w:val="18"/>
          <w:szCs w:val="18"/>
        </w:rPr>
        <w:t>Калугина</w:t>
      </w:r>
      <w:r>
        <w:rPr>
          <w:rStyle w:val="WW8Num4z0"/>
          <w:rFonts w:ascii="Verdana" w:hAnsi="Verdana"/>
          <w:color w:val="000000"/>
          <w:sz w:val="18"/>
          <w:szCs w:val="18"/>
        </w:rPr>
        <w:t> </w:t>
      </w:r>
      <w:r>
        <w:rPr>
          <w:rFonts w:ascii="Verdana" w:hAnsi="Verdana"/>
          <w:color w:val="000000"/>
          <w:sz w:val="18"/>
          <w:szCs w:val="18"/>
        </w:rPr>
        <w:t>Н.Г. Нравственно-профессиональная деформация сотрудников ОВД и пути ее преодоления // Психопедагогика в правоохранительных органах. 1997. - № 1 (5). - С. 14-17.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4z0"/>
          <w:rFonts w:ascii="Verdana" w:hAnsi="Verdana"/>
          <w:color w:val="000000"/>
          <w:sz w:val="18"/>
          <w:szCs w:val="18"/>
        </w:rPr>
        <w:t> </w:t>
      </w:r>
      <w:r>
        <w:rPr>
          <w:rStyle w:val="WW8Num3z0"/>
          <w:rFonts w:ascii="Verdana" w:hAnsi="Verdana"/>
          <w:color w:val="4682B4"/>
          <w:sz w:val="18"/>
          <w:szCs w:val="18"/>
        </w:rPr>
        <w:t>Каминская</w:t>
      </w:r>
      <w:r>
        <w:rPr>
          <w:rStyle w:val="WW8Num4z0"/>
          <w:rFonts w:ascii="Verdana" w:hAnsi="Verdana"/>
          <w:color w:val="000000"/>
          <w:sz w:val="18"/>
          <w:szCs w:val="18"/>
        </w:rPr>
        <w:t> </w:t>
      </w:r>
      <w:r>
        <w:rPr>
          <w:rFonts w:ascii="Verdana" w:hAnsi="Verdana"/>
          <w:color w:val="000000"/>
          <w:sz w:val="18"/>
          <w:szCs w:val="18"/>
        </w:rPr>
        <w:t>В.И., Ратинов А.Р. Правосознание как элемент правовой культуры // Правовая культура и вопросы правового воспитания. М., 1974. -С.39-67.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246. Карабеков Н. Правовые отношения как критерий эффективности законодательства, укрепления законности и</w:t>
      </w:r>
      <w:r>
        <w:rPr>
          <w:rStyle w:val="WW8Num4z0"/>
          <w:rFonts w:ascii="Verdana" w:hAnsi="Verdana"/>
          <w:color w:val="000000"/>
          <w:sz w:val="18"/>
          <w:szCs w:val="18"/>
        </w:rPr>
        <w:t> </w:t>
      </w:r>
      <w:r>
        <w:rPr>
          <w:rStyle w:val="WW8Num3z0"/>
          <w:rFonts w:ascii="Verdana" w:hAnsi="Verdana"/>
          <w:color w:val="4682B4"/>
          <w:sz w:val="18"/>
          <w:szCs w:val="18"/>
        </w:rPr>
        <w:t>правопорядка</w:t>
      </w:r>
      <w:r>
        <w:rPr>
          <w:rStyle w:val="WW8Num4z0"/>
          <w:rFonts w:ascii="Verdana" w:hAnsi="Verdana"/>
          <w:color w:val="000000"/>
          <w:sz w:val="18"/>
          <w:szCs w:val="18"/>
        </w:rPr>
        <w:t> </w:t>
      </w:r>
      <w:r>
        <w:rPr>
          <w:rFonts w:ascii="Verdana" w:hAnsi="Verdana"/>
          <w:color w:val="000000"/>
          <w:sz w:val="18"/>
          <w:szCs w:val="18"/>
        </w:rPr>
        <w:t>в обществе // Мысль. 1997. - №1. - С. 15-20.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4z0"/>
          <w:rFonts w:ascii="Verdana" w:hAnsi="Verdana"/>
          <w:color w:val="000000"/>
          <w:sz w:val="18"/>
          <w:szCs w:val="18"/>
        </w:rPr>
        <w:t> </w:t>
      </w:r>
      <w:r>
        <w:rPr>
          <w:rStyle w:val="WW8Num3z0"/>
          <w:rFonts w:ascii="Verdana" w:hAnsi="Verdana"/>
          <w:color w:val="4682B4"/>
          <w:sz w:val="18"/>
          <w:szCs w:val="18"/>
        </w:rPr>
        <w:t>Караваев</w:t>
      </w:r>
      <w:r>
        <w:rPr>
          <w:rStyle w:val="WW8Num4z0"/>
          <w:rFonts w:ascii="Verdana" w:hAnsi="Verdana"/>
          <w:color w:val="000000"/>
          <w:sz w:val="18"/>
          <w:szCs w:val="18"/>
        </w:rPr>
        <w:t> </w:t>
      </w:r>
      <w:r>
        <w:rPr>
          <w:rFonts w:ascii="Verdana" w:hAnsi="Verdana"/>
          <w:color w:val="000000"/>
          <w:sz w:val="18"/>
          <w:szCs w:val="18"/>
        </w:rPr>
        <w:t>А.Ф., Харитонов А.Н. Профессиональное призвание как проблема правоохранительных органов // Психопедагогика в правоохранительных органах. 1995.- № I. - С.38-40.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4z0"/>
          <w:rFonts w:ascii="Verdana" w:hAnsi="Verdana"/>
          <w:color w:val="000000"/>
          <w:sz w:val="18"/>
          <w:szCs w:val="18"/>
        </w:rPr>
        <w:t> </w:t>
      </w:r>
      <w:r>
        <w:rPr>
          <w:rStyle w:val="WW8Num3z0"/>
          <w:rFonts w:ascii="Verdana" w:hAnsi="Verdana"/>
          <w:color w:val="4682B4"/>
          <w:sz w:val="18"/>
          <w:szCs w:val="18"/>
        </w:rPr>
        <w:t>Караваев</w:t>
      </w:r>
      <w:r>
        <w:rPr>
          <w:rStyle w:val="WW8Num4z0"/>
          <w:rFonts w:ascii="Verdana" w:hAnsi="Verdana"/>
          <w:color w:val="000000"/>
          <w:sz w:val="18"/>
          <w:szCs w:val="18"/>
        </w:rPr>
        <w:t> </w:t>
      </w:r>
      <w:r>
        <w:rPr>
          <w:rFonts w:ascii="Verdana" w:hAnsi="Verdana"/>
          <w:color w:val="000000"/>
          <w:sz w:val="18"/>
          <w:szCs w:val="18"/>
        </w:rPr>
        <w:t>А.Ф., Бабушкин Г.Д., Харитонов А.Н. Потенциальное и актуальное в достижении профессионализма // Психопедагогика в правоохранительных органах. 1996. -№ 1 (3). - С. 5-7.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4z0"/>
          <w:rFonts w:ascii="Verdana" w:hAnsi="Verdana"/>
          <w:color w:val="000000"/>
          <w:sz w:val="18"/>
          <w:szCs w:val="18"/>
        </w:rPr>
        <w:t> </w:t>
      </w:r>
      <w:r>
        <w:rPr>
          <w:rStyle w:val="WW8Num3z0"/>
          <w:rFonts w:ascii="Verdana" w:hAnsi="Verdana"/>
          <w:color w:val="4682B4"/>
          <w:sz w:val="18"/>
          <w:szCs w:val="18"/>
        </w:rPr>
        <w:t>Караваев</w:t>
      </w:r>
      <w:r>
        <w:rPr>
          <w:rStyle w:val="WW8Num4z0"/>
          <w:rFonts w:ascii="Verdana" w:hAnsi="Verdana"/>
          <w:color w:val="000000"/>
          <w:sz w:val="18"/>
          <w:szCs w:val="18"/>
        </w:rPr>
        <w:t> </w:t>
      </w:r>
      <w:r>
        <w:rPr>
          <w:rFonts w:ascii="Verdana" w:hAnsi="Verdana"/>
          <w:color w:val="000000"/>
          <w:sz w:val="18"/>
          <w:szCs w:val="18"/>
        </w:rPr>
        <w:t>А.Ф. и др. Социально-психологические аспекты</w:t>
      </w:r>
      <w:r>
        <w:rPr>
          <w:rStyle w:val="WW8Num4z0"/>
          <w:rFonts w:ascii="Verdana" w:hAnsi="Verdana"/>
          <w:color w:val="000000"/>
          <w:sz w:val="18"/>
          <w:szCs w:val="18"/>
        </w:rPr>
        <w:t> </w:t>
      </w:r>
      <w:r>
        <w:rPr>
          <w:rStyle w:val="WW8Num3z0"/>
          <w:rFonts w:ascii="Verdana" w:hAnsi="Verdana"/>
          <w:color w:val="4682B4"/>
          <w:sz w:val="18"/>
          <w:szCs w:val="18"/>
        </w:rPr>
        <w:t>служебной</w:t>
      </w:r>
      <w:r>
        <w:rPr>
          <w:rStyle w:val="WW8Num4z0"/>
          <w:rFonts w:ascii="Verdana" w:hAnsi="Verdana"/>
          <w:color w:val="000000"/>
          <w:sz w:val="18"/>
          <w:szCs w:val="18"/>
        </w:rPr>
        <w:t> </w:t>
      </w:r>
      <w:r>
        <w:rPr>
          <w:rFonts w:ascii="Verdana" w:hAnsi="Verdana"/>
          <w:color w:val="000000"/>
          <w:sz w:val="18"/>
          <w:szCs w:val="18"/>
        </w:rPr>
        <w:t>деятельности молодых сотрудников и их профессиональное становление в адаптационный период // Психопедагогика в правоохранительных органах 1996. № 2 (4). - С. 8-13.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4z0"/>
          <w:rFonts w:ascii="Verdana" w:hAnsi="Verdana"/>
          <w:color w:val="000000"/>
          <w:sz w:val="18"/>
          <w:szCs w:val="18"/>
        </w:rPr>
        <w:t> </w:t>
      </w:r>
      <w:r>
        <w:rPr>
          <w:rStyle w:val="WW8Num3z0"/>
          <w:rFonts w:ascii="Verdana" w:hAnsi="Verdana"/>
          <w:color w:val="4682B4"/>
          <w:sz w:val="18"/>
          <w:szCs w:val="18"/>
        </w:rPr>
        <w:t>Карпенко</w:t>
      </w:r>
      <w:r>
        <w:rPr>
          <w:rStyle w:val="WW8Num4z0"/>
          <w:rFonts w:ascii="Verdana" w:hAnsi="Verdana"/>
          <w:color w:val="000000"/>
          <w:sz w:val="18"/>
          <w:szCs w:val="18"/>
        </w:rPr>
        <w:t> </w:t>
      </w:r>
      <w:r>
        <w:rPr>
          <w:rFonts w:ascii="Verdana" w:hAnsi="Verdana"/>
          <w:color w:val="000000"/>
          <w:sz w:val="18"/>
          <w:szCs w:val="18"/>
        </w:rPr>
        <w:t>Л.А. О влиянии самооценки и социальной перцепции руководителя на межличностных отношениях в коллективе // "Материалы межведомственного семинара по проблеме "Модель руководителя органов внутренних дел". М., 1975.- С. 118-136.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4z0"/>
          <w:rFonts w:ascii="Verdana" w:hAnsi="Verdana"/>
          <w:color w:val="000000"/>
          <w:sz w:val="18"/>
          <w:szCs w:val="18"/>
        </w:rPr>
        <w:t> </w:t>
      </w:r>
      <w:r>
        <w:rPr>
          <w:rStyle w:val="WW8Num3z0"/>
          <w:rFonts w:ascii="Verdana" w:hAnsi="Verdana"/>
          <w:color w:val="4682B4"/>
          <w:sz w:val="18"/>
          <w:szCs w:val="18"/>
        </w:rPr>
        <w:t>Карпец</w:t>
      </w:r>
      <w:r>
        <w:rPr>
          <w:rStyle w:val="WW8Num4z0"/>
          <w:rFonts w:ascii="Verdana" w:hAnsi="Verdana"/>
          <w:color w:val="000000"/>
          <w:sz w:val="18"/>
          <w:szCs w:val="18"/>
        </w:rPr>
        <w:t> </w:t>
      </w:r>
      <w:r>
        <w:rPr>
          <w:rFonts w:ascii="Verdana" w:hAnsi="Verdana"/>
          <w:color w:val="000000"/>
          <w:sz w:val="18"/>
          <w:szCs w:val="18"/>
        </w:rPr>
        <w:t>И.И., Ратинов А.Р. Правосознание и причины преступности //Сов. гос. и право. 1968. - №12. - С. 19-27.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4z0"/>
          <w:rFonts w:ascii="Verdana" w:hAnsi="Verdana"/>
          <w:color w:val="000000"/>
          <w:sz w:val="18"/>
          <w:szCs w:val="18"/>
        </w:rPr>
        <w:t> </w:t>
      </w:r>
      <w:r>
        <w:rPr>
          <w:rStyle w:val="WW8Num3z0"/>
          <w:rFonts w:ascii="Verdana" w:hAnsi="Verdana"/>
          <w:color w:val="4682B4"/>
          <w:sz w:val="18"/>
          <w:szCs w:val="18"/>
        </w:rPr>
        <w:t>Келих</w:t>
      </w:r>
      <w:r>
        <w:rPr>
          <w:rStyle w:val="WW8Num4z0"/>
          <w:rFonts w:ascii="Verdana" w:hAnsi="Verdana"/>
          <w:color w:val="000000"/>
          <w:sz w:val="18"/>
          <w:szCs w:val="18"/>
        </w:rPr>
        <w:t> </w:t>
      </w:r>
      <w:r>
        <w:rPr>
          <w:rFonts w:ascii="Verdana" w:hAnsi="Verdana"/>
          <w:color w:val="000000"/>
          <w:sz w:val="18"/>
          <w:szCs w:val="18"/>
        </w:rPr>
        <w:t>В.Р., Токарев Н.А. Некоторые подходы к решению конфликтных ситуаций сотрудников органов внутренних дел // Проблемы социально-правовой и медико-психологической подготовки сотрудников</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ОВД МВД РФ: Материалы Всероссийской научно-практической конференции 18-19 октября 1994 г. Ч. 3.- СПб., 1994. С. 39-41.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4z0"/>
          <w:rFonts w:ascii="Verdana" w:hAnsi="Verdana"/>
          <w:color w:val="000000"/>
          <w:sz w:val="18"/>
          <w:szCs w:val="18"/>
        </w:rPr>
        <w:t> </w:t>
      </w:r>
      <w:r>
        <w:rPr>
          <w:rStyle w:val="WW8Num3z0"/>
          <w:rFonts w:ascii="Verdana" w:hAnsi="Verdana"/>
          <w:color w:val="4682B4"/>
          <w:sz w:val="18"/>
          <w:szCs w:val="18"/>
        </w:rPr>
        <w:t>Кильмашкин</w:t>
      </w:r>
      <w:r>
        <w:rPr>
          <w:rStyle w:val="WW8Num4z0"/>
          <w:rFonts w:ascii="Verdana" w:hAnsi="Verdana"/>
          <w:color w:val="000000"/>
          <w:sz w:val="18"/>
          <w:szCs w:val="18"/>
        </w:rPr>
        <w:t> </w:t>
      </w:r>
      <w:r>
        <w:rPr>
          <w:rFonts w:ascii="Verdana" w:hAnsi="Verdana"/>
          <w:color w:val="000000"/>
          <w:sz w:val="18"/>
          <w:szCs w:val="18"/>
        </w:rPr>
        <w:t>Н.Ф. Роль руководителя в формировании правосознания сотрудников органов внутренних дел // Современные проблемы развития национальной культуры: Материалы республиканской научно-теоретической конференции. Алматы, 1998. - С.40-42.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4z0"/>
          <w:rFonts w:ascii="Verdana" w:hAnsi="Verdana"/>
          <w:color w:val="000000"/>
          <w:sz w:val="18"/>
          <w:szCs w:val="18"/>
        </w:rPr>
        <w:t> </w:t>
      </w:r>
      <w:r>
        <w:rPr>
          <w:rStyle w:val="WW8Num3z0"/>
          <w:rFonts w:ascii="Verdana" w:hAnsi="Verdana"/>
          <w:color w:val="4682B4"/>
          <w:sz w:val="18"/>
          <w:szCs w:val="18"/>
        </w:rPr>
        <w:t>Кильмашкин</w:t>
      </w:r>
      <w:r>
        <w:rPr>
          <w:rStyle w:val="WW8Num4z0"/>
          <w:rFonts w:ascii="Verdana" w:hAnsi="Verdana"/>
          <w:color w:val="000000"/>
          <w:sz w:val="18"/>
          <w:szCs w:val="18"/>
        </w:rPr>
        <w:t> </w:t>
      </w:r>
      <w:r>
        <w:rPr>
          <w:rFonts w:ascii="Verdana" w:hAnsi="Verdana"/>
          <w:color w:val="000000"/>
          <w:sz w:val="18"/>
          <w:szCs w:val="18"/>
        </w:rPr>
        <w:t>Н.Ф. Правосознание сотрудников полиции как предмет комплексного исследования проблем управления органами внутренних дел // Вестник Северо-Казахстанского университета. 1999. - № 4.-С. 133-142.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4z0"/>
          <w:rFonts w:ascii="Verdana" w:hAnsi="Verdana"/>
          <w:color w:val="000000"/>
          <w:sz w:val="18"/>
          <w:szCs w:val="18"/>
        </w:rPr>
        <w:t> </w:t>
      </w:r>
      <w:r>
        <w:rPr>
          <w:rStyle w:val="WW8Num3z0"/>
          <w:rFonts w:ascii="Verdana" w:hAnsi="Verdana"/>
          <w:color w:val="4682B4"/>
          <w:sz w:val="18"/>
          <w:szCs w:val="18"/>
        </w:rPr>
        <w:t>Кильмашкин</w:t>
      </w:r>
      <w:r>
        <w:rPr>
          <w:rStyle w:val="WW8Num4z0"/>
          <w:rFonts w:ascii="Verdana" w:hAnsi="Verdana"/>
          <w:color w:val="000000"/>
          <w:sz w:val="18"/>
          <w:szCs w:val="18"/>
        </w:rPr>
        <w:t> </w:t>
      </w:r>
      <w:r>
        <w:rPr>
          <w:rFonts w:ascii="Verdana" w:hAnsi="Verdana"/>
          <w:color w:val="000000"/>
          <w:sz w:val="18"/>
          <w:szCs w:val="18"/>
        </w:rPr>
        <w:t>Н.Ф. Правосознание сотрудников полиции как фактор неукоснительного</w:t>
      </w:r>
      <w:r>
        <w:rPr>
          <w:rStyle w:val="WW8Num4z0"/>
          <w:rFonts w:ascii="Verdana" w:hAnsi="Verdana"/>
          <w:color w:val="000000"/>
          <w:sz w:val="18"/>
          <w:szCs w:val="18"/>
        </w:rPr>
        <w:t> </w:t>
      </w:r>
      <w:r>
        <w:rPr>
          <w:rStyle w:val="WW8Num3z0"/>
          <w:rFonts w:ascii="Verdana" w:hAnsi="Verdana"/>
          <w:color w:val="4682B4"/>
          <w:sz w:val="18"/>
          <w:szCs w:val="18"/>
        </w:rPr>
        <w:t>исполнения</w:t>
      </w:r>
      <w:r>
        <w:rPr>
          <w:rStyle w:val="WW8Num4z0"/>
          <w:rFonts w:ascii="Verdana" w:hAnsi="Verdana"/>
          <w:color w:val="000000"/>
          <w:sz w:val="18"/>
          <w:szCs w:val="18"/>
        </w:rPr>
        <w:t> </w:t>
      </w:r>
      <w:r>
        <w:rPr>
          <w:rFonts w:ascii="Verdana" w:hAnsi="Verdana"/>
          <w:color w:val="000000"/>
          <w:sz w:val="18"/>
          <w:szCs w:val="18"/>
        </w:rPr>
        <w:t>закона // Проблемы совершенствования и реализации законодательства РК: Материалы межвузовской научно-практической конференции. Костанай:</w:t>
      </w:r>
      <w:r>
        <w:rPr>
          <w:rStyle w:val="WW8Num4z0"/>
          <w:rFonts w:ascii="Verdana" w:hAnsi="Verdana"/>
          <w:color w:val="000000"/>
          <w:sz w:val="18"/>
          <w:szCs w:val="18"/>
        </w:rPr>
        <w:t> </w:t>
      </w:r>
      <w:r>
        <w:rPr>
          <w:rStyle w:val="WW8Num3z0"/>
          <w:rFonts w:ascii="Verdana" w:hAnsi="Verdana"/>
          <w:color w:val="4682B4"/>
          <w:sz w:val="18"/>
          <w:szCs w:val="18"/>
        </w:rPr>
        <w:t>КЮИ</w:t>
      </w:r>
      <w:r>
        <w:rPr>
          <w:rFonts w:ascii="Verdana" w:hAnsi="Verdana"/>
          <w:color w:val="000000"/>
          <w:sz w:val="18"/>
          <w:szCs w:val="18"/>
        </w:rPr>
        <w:t>, 1999. -С. 373-377.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Кириллова Г., Пузанов О. Образование: от человека разумного к человеку гуманному // Мысль. 1996. - №2. - С. 73-80.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4z0"/>
          <w:rFonts w:ascii="Verdana" w:hAnsi="Verdana"/>
          <w:color w:val="000000"/>
          <w:sz w:val="18"/>
          <w:szCs w:val="18"/>
        </w:rPr>
        <w:t> </w:t>
      </w:r>
      <w:r>
        <w:rPr>
          <w:rStyle w:val="WW8Num3z0"/>
          <w:rFonts w:ascii="Verdana" w:hAnsi="Verdana"/>
          <w:color w:val="4682B4"/>
          <w:sz w:val="18"/>
          <w:szCs w:val="18"/>
        </w:rPr>
        <w:t>Клочкова</w:t>
      </w:r>
      <w:r>
        <w:rPr>
          <w:rStyle w:val="WW8Num4z0"/>
          <w:rFonts w:ascii="Verdana" w:hAnsi="Verdana"/>
          <w:color w:val="000000"/>
          <w:sz w:val="18"/>
          <w:szCs w:val="18"/>
        </w:rPr>
        <w:t> </w:t>
      </w:r>
      <w:r>
        <w:rPr>
          <w:rFonts w:ascii="Verdana" w:hAnsi="Verdana"/>
          <w:color w:val="000000"/>
          <w:sz w:val="18"/>
          <w:szCs w:val="18"/>
        </w:rPr>
        <w:t>А.В., Пристанская О.В. Информационные предпосылки</w:t>
      </w:r>
      <w:r>
        <w:rPr>
          <w:rStyle w:val="WW8Num4z0"/>
          <w:rFonts w:ascii="Verdana" w:hAnsi="Verdana"/>
          <w:color w:val="000000"/>
          <w:sz w:val="18"/>
          <w:szCs w:val="18"/>
        </w:rPr>
        <w:t> </w:t>
      </w:r>
      <w:r>
        <w:rPr>
          <w:rStyle w:val="WW8Num3z0"/>
          <w:rFonts w:ascii="Verdana" w:hAnsi="Verdana"/>
          <w:color w:val="4682B4"/>
          <w:sz w:val="18"/>
          <w:szCs w:val="18"/>
        </w:rPr>
        <w:t>криминализации</w:t>
      </w:r>
      <w:r>
        <w:rPr>
          <w:rStyle w:val="WW8Num4z0"/>
          <w:rFonts w:ascii="Verdana" w:hAnsi="Verdana"/>
          <w:color w:val="000000"/>
          <w:sz w:val="18"/>
          <w:szCs w:val="18"/>
        </w:rPr>
        <w:t> </w:t>
      </w:r>
      <w:r>
        <w:rPr>
          <w:rFonts w:ascii="Verdana" w:hAnsi="Verdana"/>
          <w:color w:val="000000"/>
          <w:sz w:val="18"/>
          <w:szCs w:val="18"/>
        </w:rPr>
        <w:t>общественного сознания // Вестник Московского ун-та. Серия 11. Право. 1999. - №2. - С. 17-42.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4z0"/>
          <w:rFonts w:ascii="Verdana" w:hAnsi="Verdana"/>
          <w:color w:val="000000"/>
          <w:sz w:val="18"/>
          <w:szCs w:val="18"/>
        </w:rPr>
        <w:t> </w:t>
      </w:r>
      <w:r>
        <w:rPr>
          <w:rStyle w:val="WW8Num3z0"/>
          <w:rFonts w:ascii="Verdana" w:hAnsi="Verdana"/>
          <w:color w:val="4682B4"/>
          <w:sz w:val="18"/>
          <w:szCs w:val="18"/>
        </w:rPr>
        <w:t>Керимов</w:t>
      </w:r>
      <w:r>
        <w:rPr>
          <w:rStyle w:val="WW8Num4z0"/>
          <w:rFonts w:ascii="Verdana" w:hAnsi="Verdana"/>
          <w:color w:val="000000"/>
          <w:sz w:val="18"/>
          <w:szCs w:val="18"/>
        </w:rPr>
        <w:t> </w:t>
      </w:r>
      <w:r>
        <w:rPr>
          <w:rFonts w:ascii="Verdana" w:hAnsi="Verdana"/>
          <w:color w:val="000000"/>
          <w:sz w:val="18"/>
          <w:szCs w:val="18"/>
        </w:rPr>
        <w:t>Д.А. Методологические функции философии права // Государство и право. 1995. - №1. - С. 15-22.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4z0"/>
          <w:rFonts w:ascii="Verdana" w:hAnsi="Verdana"/>
          <w:color w:val="000000"/>
          <w:sz w:val="18"/>
          <w:szCs w:val="18"/>
        </w:rPr>
        <w:t> </w:t>
      </w:r>
      <w:r>
        <w:rPr>
          <w:rStyle w:val="WW8Num3z0"/>
          <w:rFonts w:ascii="Verdana" w:hAnsi="Verdana"/>
          <w:color w:val="4682B4"/>
          <w:sz w:val="18"/>
          <w:szCs w:val="18"/>
        </w:rPr>
        <w:t>Климов</w:t>
      </w:r>
      <w:r>
        <w:rPr>
          <w:rStyle w:val="WW8Num4z0"/>
          <w:rFonts w:ascii="Verdana" w:hAnsi="Verdana"/>
          <w:color w:val="000000"/>
          <w:sz w:val="18"/>
          <w:szCs w:val="18"/>
        </w:rPr>
        <w:t> </w:t>
      </w:r>
      <w:r>
        <w:rPr>
          <w:rFonts w:ascii="Verdana" w:hAnsi="Verdana"/>
          <w:color w:val="000000"/>
          <w:sz w:val="18"/>
          <w:szCs w:val="18"/>
        </w:rPr>
        <w:t>Е.А. Индивидуальный стиль деятельности // Психология индивидуальных различий. Тексты / Под. ред. Ю.Б.</w:t>
      </w:r>
      <w:r>
        <w:rPr>
          <w:rStyle w:val="WW8Num4z0"/>
          <w:rFonts w:ascii="Verdana" w:hAnsi="Verdana"/>
          <w:color w:val="000000"/>
          <w:sz w:val="18"/>
          <w:szCs w:val="18"/>
        </w:rPr>
        <w:t> </w:t>
      </w:r>
      <w:r>
        <w:rPr>
          <w:rStyle w:val="WW8Num3z0"/>
          <w:rFonts w:ascii="Verdana" w:hAnsi="Verdana"/>
          <w:color w:val="4682B4"/>
          <w:sz w:val="18"/>
          <w:szCs w:val="18"/>
        </w:rPr>
        <w:t>Гиппенрейтер</w:t>
      </w:r>
      <w:r>
        <w:rPr>
          <w:rFonts w:ascii="Verdana" w:hAnsi="Verdana"/>
          <w:color w:val="000000"/>
          <w:sz w:val="18"/>
          <w:szCs w:val="18"/>
        </w:rPr>
        <w:t>, В.Я. Романова. М: Изд-во МГУ, 1982. - С. 74 - 77.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Коган JI.H. Социальная зрелость социалистической личности // Научный коммунизм. 1987. -№ 7. - С.60-61.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4z0"/>
          <w:rFonts w:ascii="Verdana" w:hAnsi="Verdana"/>
          <w:color w:val="000000"/>
          <w:sz w:val="18"/>
          <w:szCs w:val="18"/>
        </w:rPr>
        <w:t> </w:t>
      </w:r>
      <w:r>
        <w:rPr>
          <w:rStyle w:val="WW8Num3z0"/>
          <w:rFonts w:ascii="Verdana" w:hAnsi="Verdana"/>
          <w:color w:val="4682B4"/>
          <w:sz w:val="18"/>
          <w:szCs w:val="18"/>
        </w:rPr>
        <w:t>Кожевников</w:t>
      </w:r>
      <w:r>
        <w:rPr>
          <w:rStyle w:val="WW8Num4z0"/>
          <w:rFonts w:ascii="Verdana" w:hAnsi="Verdana"/>
          <w:color w:val="000000"/>
          <w:sz w:val="18"/>
          <w:szCs w:val="18"/>
        </w:rPr>
        <w:t> </w:t>
      </w:r>
      <w:r>
        <w:rPr>
          <w:rFonts w:ascii="Verdana" w:hAnsi="Verdana"/>
          <w:color w:val="000000"/>
          <w:sz w:val="18"/>
          <w:szCs w:val="18"/>
        </w:rPr>
        <w:t>В.В. Правовая активность сотрудников милиции: понятие и формы выражения // Психопедагогика в правоохранительных органах. 1995. - № 2. - С.13-16.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4z0"/>
          <w:rFonts w:ascii="Verdana" w:hAnsi="Verdana"/>
          <w:color w:val="000000"/>
          <w:sz w:val="18"/>
          <w:szCs w:val="18"/>
        </w:rPr>
        <w:t> </w:t>
      </w:r>
      <w:r>
        <w:rPr>
          <w:rStyle w:val="WW8Num3z0"/>
          <w:rFonts w:ascii="Verdana" w:hAnsi="Verdana"/>
          <w:color w:val="4682B4"/>
          <w:sz w:val="18"/>
          <w:szCs w:val="18"/>
        </w:rPr>
        <w:t>Кожевников</w:t>
      </w:r>
      <w:r>
        <w:rPr>
          <w:rStyle w:val="WW8Num4z0"/>
          <w:rFonts w:ascii="Verdana" w:hAnsi="Verdana"/>
          <w:color w:val="000000"/>
          <w:sz w:val="18"/>
          <w:szCs w:val="18"/>
        </w:rPr>
        <w:t> </w:t>
      </w:r>
      <w:r>
        <w:rPr>
          <w:rFonts w:ascii="Verdana" w:hAnsi="Verdana"/>
          <w:color w:val="000000"/>
          <w:sz w:val="18"/>
          <w:szCs w:val="18"/>
        </w:rPr>
        <w:t>В.В. Профессионализм сотрудников как важнейшая предпосылка эффективной безопасности личности // Психопедагогика в правоохранительных органах. 1996. - №1 (3). - С. 40-41.</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4z0"/>
          <w:rFonts w:ascii="Verdana" w:hAnsi="Verdana"/>
          <w:color w:val="000000"/>
          <w:sz w:val="18"/>
          <w:szCs w:val="18"/>
        </w:rPr>
        <w:t> </w:t>
      </w:r>
      <w:r>
        <w:rPr>
          <w:rStyle w:val="WW8Num3z0"/>
          <w:rFonts w:ascii="Verdana" w:hAnsi="Verdana"/>
          <w:color w:val="4682B4"/>
          <w:sz w:val="18"/>
          <w:szCs w:val="18"/>
        </w:rPr>
        <w:t>Козюля</w:t>
      </w:r>
      <w:r>
        <w:rPr>
          <w:rStyle w:val="WW8Num4z0"/>
          <w:rFonts w:ascii="Verdana" w:hAnsi="Verdana"/>
          <w:color w:val="000000"/>
          <w:sz w:val="18"/>
          <w:szCs w:val="18"/>
        </w:rPr>
        <w:t> </w:t>
      </w:r>
      <w:r>
        <w:rPr>
          <w:rFonts w:ascii="Verdana" w:hAnsi="Verdana"/>
          <w:color w:val="000000"/>
          <w:sz w:val="18"/>
          <w:szCs w:val="18"/>
        </w:rPr>
        <w:t>В.Г., Калманов Г.Б. Суициды среди сотрудников</w:t>
      </w:r>
      <w:r>
        <w:rPr>
          <w:rStyle w:val="WW8Num4z0"/>
          <w:rFonts w:ascii="Verdana" w:hAnsi="Verdana"/>
          <w:color w:val="000000"/>
          <w:sz w:val="18"/>
          <w:szCs w:val="18"/>
        </w:rPr>
        <w:t> </w:t>
      </w:r>
      <w:r>
        <w:rPr>
          <w:rStyle w:val="WW8Num3z0"/>
          <w:rFonts w:ascii="Verdana" w:hAnsi="Verdana"/>
          <w:color w:val="4682B4"/>
          <w:sz w:val="18"/>
          <w:szCs w:val="18"/>
        </w:rPr>
        <w:t>УИС</w:t>
      </w:r>
      <w:r>
        <w:rPr>
          <w:rStyle w:val="WW8Num4z0"/>
          <w:rFonts w:ascii="Verdana" w:hAnsi="Verdana"/>
          <w:color w:val="000000"/>
          <w:sz w:val="18"/>
          <w:szCs w:val="18"/>
        </w:rPr>
        <w:t> </w:t>
      </w:r>
      <w:r>
        <w:rPr>
          <w:rFonts w:ascii="Verdana" w:hAnsi="Verdana"/>
          <w:color w:val="000000"/>
          <w:sz w:val="18"/>
          <w:szCs w:val="18"/>
        </w:rPr>
        <w:t>и меры их профилактики // Психопедагогика в правоохранительных органах. -1996. №2 (4).-С. 34-36.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4z0"/>
          <w:rFonts w:ascii="Verdana" w:hAnsi="Verdana"/>
          <w:color w:val="000000"/>
          <w:sz w:val="18"/>
          <w:szCs w:val="18"/>
        </w:rPr>
        <w:t> </w:t>
      </w:r>
      <w:r>
        <w:rPr>
          <w:rStyle w:val="WW8Num3z0"/>
          <w:rFonts w:ascii="Verdana" w:hAnsi="Verdana"/>
          <w:color w:val="4682B4"/>
          <w:sz w:val="18"/>
          <w:szCs w:val="18"/>
        </w:rPr>
        <w:t>Кон</w:t>
      </w:r>
      <w:r>
        <w:rPr>
          <w:rStyle w:val="WW8Num4z0"/>
          <w:rFonts w:ascii="Verdana" w:hAnsi="Verdana"/>
          <w:color w:val="000000"/>
          <w:sz w:val="18"/>
          <w:szCs w:val="18"/>
        </w:rPr>
        <w:t> </w:t>
      </w:r>
      <w:r>
        <w:rPr>
          <w:rFonts w:ascii="Verdana" w:hAnsi="Verdana"/>
          <w:color w:val="000000"/>
          <w:sz w:val="18"/>
          <w:szCs w:val="18"/>
        </w:rPr>
        <w:t>И.О. Категория "Я" в психологии // Психологический журнал. -1981. Т.2. - №3. - С. 25-37.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4z0"/>
          <w:rFonts w:ascii="Verdana" w:hAnsi="Verdana"/>
          <w:color w:val="000000"/>
          <w:sz w:val="18"/>
          <w:szCs w:val="18"/>
        </w:rPr>
        <w:t> </w:t>
      </w:r>
      <w:r>
        <w:rPr>
          <w:rStyle w:val="WW8Num3z0"/>
          <w:rFonts w:ascii="Verdana" w:hAnsi="Verdana"/>
          <w:color w:val="4682B4"/>
          <w:sz w:val="18"/>
          <w:szCs w:val="18"/>
        </w:rPr>
        <w:t>Конончук</w:t>
      </w:r>
      <w:r>
        <w:rPr>
          <w:rStyle w:val="WW8Num4z0"/>
          <w:rFonts w:ascii="Verdana" w:hAnsi="Verdana"/>
          <w:color w:val="000000"/>
          <w:sz w:val="18"/>
          <w:szCs w:val="18"/>
        </w:rPr>
        <w:t> </w:t>
      </w:r>
      <w:r>
        <w:rPr>
          <w:rFonts w:ascii="Verdana" w:hAnsi="Verdana"/>
          <w:color w:val="000000"/>
          <w:sz w:val="18"/>
          <w:szCs w:val="18"/>
        </w:rPr>
        <w:t>Н.В. О психологическом смысле суицидов // Психологический журнал. 1989. - №5. - С. 95-102.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4z0"/>
          <w:rFonts w:ascii="Verdana" w:hAnsi="Verdana"/>
          <w:color w:val="000000"/>
          <w:sz w:val="18"/>
          <w:szCs w:val="18"/>
        </w:rPr>
        <w:t> </w:t>
      </w:r>
      <w:r>
        <w:rPr>
          <w:rStyle w:val="WW8Num3z0"/>
          <w:rFonts w:ascii="Verdana" w:hAnsi="Verdana"/>
          <w:color w:val="4682B4"/>
          <w:sz w:val="18"/>
          <w:szCs w:val="18"/>
        </w:rPr>
        <w:t>Колодкин</w:t>
      </w:r>
      <w:r>
        <w:rPr>
          <w:rStyle w:val="WW8Num4z0"/>
          <w:rFonts w:ascii="Verdana" w:hAnsi="Verdana"/>
          <w:color w:val="000000"/>
          <w:sz w:val="18"/>
          <w:szCs w:val="18"/>
        </w:rPr>
        <w:t> </w:t>
      </w:r>
      <w:r>
        <w:rPr>
          <w:rFonts w:ascii="Verdana" w:hAnsi="Verdana"/>
          <w:color w:val="000000"/>
          <w:sz w:val="18"/>
          <w:szCs w:val="18"/>
        </w:rPr>
        <w:t>JI.M. Государственная служба: взгляд в прошлое и перспективы // Вестник государственной службы. 1994. №3.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268. Концептуальный план (тезисы) по правовой реформе в постсоветской Республике Казахстан: Стратегия, приоритеты, и сроки реализации // Юридическая газета. 1997. - 29 января. - С. 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4z0"/>
          <w:rFonts w:ascii="Verdana" w:hAnsi="Verdana"/>
          <w:color w:val="000000"/>
          <w:sz w:val="18"/>
          <w:szCs w:val="18"/>
        </w:rPr>
        <w:t> </w:t>
      </w:r>
      <w:r>
        <w:rPr>
          <w:rStyle w:val="WW8Num3z0"/>
          <w:rFonts w:ascii="Verdana" w:hAnsi="Verdana"/>
          <w:color w:val="4682B4"/>
          <w:sz w:val="18"/>
          <w:szCs w:val="18"/>
        </w:rPr>
        <w:t>Котов</w:t>
      </w:r>
      <w:r>
        <w:rPr>
          <w:rStyle w:val="WW8Num4z0"/>
          <w:rFonts w:ascii="Verdana" w:hAnsi="Verdana"/>
          <w:color w:val="000000"/>
          <w:sz w:val="18"/>
          <w:szCs w:val="18"/>
        </w:rPr>
        <w:t> </w:t>
      </w:r>
      <w:r>
        <w:rPr>
          <w:rFonts w:ascii="Verdana" w:hAnsi="Verdana"/>
          <w:color w:val="000000"/>
          <w:sz w:val="18"/>
          <w:szCs w:val="18"/>
        </w:rPr>
        <w:t>А.К. Кризис правового сознания и воссоздание системы правового воспитания // Взаимодействие правового сознания с моралью и нравственностью в обществе переходного периода. Алматы, 1995. - С.200-234.</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4z0"/>
          <w:rFonts w:ascii="Verdana" w:hAnsi="Verdana"/>
          <w:color w:val="000000"/>
          <w:sz w:val="18"/>
          <w:szCs w:val="18"/>
        </w:rPr>
        <w:t> </w:t>
      </w:r>
      <w:r>
        <w:rPr>
          <w:rStyle w:val="WW8Num3z0"/>
          <w:rFonts w:ascii="Verdana" w:hAnsi="Verdana"/>
          <w:color w:val="4682B4"/>
          <w:sz w:val="18"/>
          <w:szCs w:val="18"/>
        </w:rPr>
        <w:t>Кудрявцев</w:t>
      </w:r>
      <w:r>
        <w:rPr>
          <w:rStyle w:val="WW8Num4z0"/>
          <w:rFonts w:ascii="Verdana" w:hAnsi="Verdana"/>
          <w:color w:val="000000"/>
          <w:sz w:val="18"/>
          <w:szCs w:val="18"/>
        </w:rPr>
        <w:t> </w:t>
      </w:r>
      <w:r>
        <w:rPr>
          <w:rFonts w:ascii="Verdana" w:hAnsi="Verdana"/>
          <w:color w:val="000000"/>
          <w:sz w:val="18"/>
          <w:szCs w:val="18"/>
        </w:rPr>
        <w:t>В.Н. Правосознание юристов // Советская</w:t>
      </w:r>
      <w:r>
        <w:rPr>
          <w:rStyle w:val="WW8Num4z0"/>
          <w:rFonts w:ascii="Verdana" w:hAnsi="Verdana"/>
          <w:color w:val="000000"/>
          <w:sz w:val="18"/>
          <w:szCs w:val="18"/>
        </w:rPr>
        <w:t> </w:t>
      </w:r>
      <w:r>
        <w:rPr>
          <w:rStyle w:val="WW8Num3z0"/>
          <w:rFonts w:ascii="Verdana" w:hAnsi="Verdana"/>
          <w:color w:val="4682B4"/>
          <w:sz w:val="18"/>
          <w:szCs w:val="18"/>
        </w:rPr>
        <w:t>юстиция</w:t>
      </w:r>
      <w:r>
        <w:rPr>
          <w:rFonts w:ascii="Verdana" w:hAnsi="Verdana"/>
          <w:color w:val="000000"/>
          <w:sz w:val="18"/>
          <w:szCs w:val="18"/>
        </w:rPr>
        <w:t>. -1974. -№Ю. -С.3-12.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Словари, справочные издания</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Большой англо-русский словарь / Авт.-сост. Н.В. Адамчик. Мн.: Литература, 1998. - 1168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Большой толковый словарь русского языка / Сост. и гл. ред. С.А. Кузнецов. СПб.: Норинт, 1998. - 1536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Даль В. Толковый словарь живого великорусского языка. 4т. — СПб. -М., 1982.-408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4z0"/>
          <w:rFonts w:ascii="Verdana" w:hAnsi="Verdana"/>
          <w:color w:val="000000"/>
          <w:sz w:val="18"/>
          <w:szCs w:val="18"/>
        </w:rPr>
        <w:t> </w:t>
      </w:r>
      <w:r>
        <w:rPr>
          <w:rStyle w:val="WW8Num3z0"/>
          <w:rFonts w:ascii="Verdana" w:hAnsi="Verdana"/>
          <w:color w:val="4682B4"/>
          <w:sz w:val="18"/>
          <w:szCs w:val="18"/>
        </w:rPr>
        <w:t>Ильясов</w:t>
      </w:r>
      <w:r>
        <w:rPr>
          <w:rStyle w:val="WW8Num4z0"/>
          <w:rFonts w:ascii="Verdana" w:hAnsi="Verdana"/>
          <w:color w:val="000000"/>
          <w:sz w:val="18"/>
          <w:szCs w:val="18"/>
        </w:rPr>
        <w:t> </w:t>
      </w:r>
      <w:r>
        <w:rPr>
          <w:rFonts w:ascii="Verdana" w:hAnsi="Verdana"/>
          <w:color w:val="000000"/>
          <w:sz w:val="18"/>
          <w:szCs w:val="18"/>
        </w:rPr>
        <w:t>С.Г., Кудрявцев А.В., Сергун П.П. Государственная служба в органах внутренних дел: Справочник. М.: Право и Закон, 1996. - 96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Коммунистическое воспитание: Словарь / Под общ. ред. JI.H. Пономарева и Ж.Т. Тощенко. М.: Политиздат, 1984. - 302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Краткий политический словарь /</w:t>
      </w:r>
      <w:r>
        <w:rPr>
          <w:rStyle w:val="WW8Num4z0"/>
          <w:rFonts w:ascii="Verdana" w:hAnsi="Verdana"/>
          <w:color w:val="000000"/>
          <w:sz w:val="18"/>
          <w:szCs w:val="18"/>
        </w:rPr>
        <w:t> </w:t>
      </w:r>
      <w:r>
        <w:rPr>
          <w:rStyle w:val="WW8Num3z0"/>
          <w:rFonts w:ascii="Verdana" w:hAnsi="Verdana"/>
          <w:color w:val="4682B4"/>
          <w:sz w:val="18"/>
          <w:szCs w:val="18"/>
        </w:rPr>
        <w:t>Абаренков</w:t>
      </w:r>
      <w:r>
        <w:rPr>
          <w:rStyle w:val="WW8Num4z0"/>
          <w:rFonts w:ascii="Verdana" w:hAnsi="Verdana"/>
          <w:color w:val="000000"/>
          <w:sz w:val="18"/>
          <w:szCs w:val="18"/>
        </w:rPr>
        <w:t> </w:t>
      </w:r>
      <w:r>
        <w:rPr>
          <w:rFonts w:ascii="Verdana" w:hAnsi="Verdana"/>
          <w:color w:val="000000"/>
          <w:sz w:val="18"/>
          <w:szCs w:val="18"/>
        </w:rPr>
        <w:t>В.П., Аверкин А.Г., Агешин Ю.А. и др. 4-е изд., доп. - М.: Политиздат, 1987. - 509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Краткий психологический словарь / Ред. сост. J1.A. Карпенко; Под общ. ред. А.В.</w:t>
      </w:r>
      <w:r>
        <w:rPr>
          <w:rStyle w:val="WW8Num4z0"/>
          <w:rFonts w:ascii="Verdana" w:hAnsi="Verdana"/>
          <w:color w:val="000000"/>
          <w:sz w:val="18"/>
          <w:szCs w:val="18"/>
        </w:rPr>
        <w:t> </w:t>
      </w:r>
      <w:r>
        <w:rPr>
          <w:rStyle w:val="WW8Num3z0"/>
          <w:rFonts w:ascii="Verdana" w:hAnsi="Verdana"/>
          <w:color w:val="4682B4"/>
          <w:sz w:val="18"/>
          <w:szCs w:val="18"/>
        </w:rPr>
        <w:t>Петровского</w:t>
      </w:r>
      <w:r>
        <w:rPr>
          <w:rFonts w:ascii="Verdana" w:hAnsi="Verdana"/>
          <w:color w:val="000000"/>
          <w:sz w:val="18"/>
          <w:szCs w:val="18"/>
        </w:rPr>
        <w:t>, М.Г. Ярошевского. 2 изд., расш., испр. и доп. -Ростов н/Д.: Феникс, 1998. - 512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Краткий словарь по социологии. М., 1989. - 120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Краткий словарь по эстетике. М.: Просвещение, 1983. - 223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4z0"/>
          <w:rFonts w:ascii="Verdana" w:hAnsi="Verdana"/>
          <w:color w:val="000000"/>
          <w:sz w:val="18"/>
          <w:szCs w:val="18"/>
        </w:rPr>
        <w:t> </w:t>
      </w:r>
      <w:r>
        <w:rPr>
          <w:rStyle w:val="WW8Num3z0"/>
          <w:rFonts w:ascii="Verdana" w:hAnsi="Verdana"/>
          <w:color w:val="4682B4"/>
          <w:sz w:val="18"/>
          <w:szCs w:val="18"/>
        </w:rPr>
        <w:t>Лопатин</w:t>
      </w:r>
      <w:r>
        <w:rPr>
          <w:rStyle w:val="WW8Num4z0"/>
          <w:rFonts w:ascii="Verdana" w:hAnsi="Verdana"/>
          <w:color w:val="000000"/>
          <w:sz w:val="18"/>
          <w:szCs w:val="18"/>
        </w:rPr>
        <w:t> </w:t>
      </w:r>
      <w:r>
        <w:rPr>
          <w:rFonts w:ascii="Verdana" w:hAnsi="Verdana"/>
          <w:color w:val="000000"/>
          <w:sz w:val="18"/>
          <w:szCs w:val="18"/>
        </w:rPr>
        <w:t>В.В., Лопатина Л.Е. Малый толковый словарь русского языка. -М., 1993.-678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4z0"/>
          <w:rFonts w:ascii="Verdana" w:hAnsi="Verdana"/>
          <w:color w:val="000000"/>
          <w:sz w:val="18"/>
          <w:szCs w:val="18"/>
        </w:rPr>
        <w:t> </w:t>
      </w:r>
      <w:r>
        <w:rPr>
          <w:rStyle w:val="WW8Num3z0"/>
          <w:rFonts w:ascii="Verdana" w:hAnsi="Verdana"/>
          <w:color w:val="4682B4"/>
          <w:sz w:val="18"/>
          <w:szCs w:val="18"/>
        </w:rPr>
        <w:t>Мюллер</w:t>
      </w:r>
      <w:r>
        <w:rPr>
          <w:rStyle w:val="WW8Num4z0"/>
          <w:rFonts w:ascii="Verdana" w:hAnsi="Verdana"/>
          <w:color w:val="000000"/>
          <w:sz w:val="18"/>
          <w:szCs w:val="18"/>
        </w:rPr>
        <w:t> </w:t>
      </w:r>
      <w:r>
        <w:rPr>
          <w:rFonts w:ascii="Verdana" w:hAnsi="Verdana"/>
          <w:color w:val="000000"/>
          <w:sz w:val="18"/>
          <w:szCs w:val="18"/>
        </w:rPr>
        <w:t>В.К. Англо-русский словарь. М., 1992. - 528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4z0"/>
          <w:rFonts w:ascii="Verdana" w:hAnsi="Verdana"/>
          <w:color w:val="000000"/>
          <w:sz w:val="18"/>
          <w:szCs w:val="18"/>
        </w:rPr>
        <w:t> </w:t>
      </w:r>
      <w:r>
        <w:rPr>
          <w:rStyle w:val="WW8Num3z0"/>
          <w:rFonts w:ascii="Verdana" w:hAnsi="Verdana"/>
          <w:color w:val="4682B4"/>
          <w:sz w:val="18"/>
          <w:szCs w:val="18"/>
        </w:rPr>
        <w:t>Ожегов</w:t>
      </w:r>
      <w:r>
        <w:rPr>
          <w:rStyle w:val="WW8Num4z0"/>
          <w:rFonts w:ascii="Verdana" w:hAnsi="Verdana"/>
          <w:color w:val="000000"/>
          <w:sz w:val="18"/>
          <w:szCs w:val="18"/>
        </w:rPr>
        <w:t> </w:t>
      </w:r>
      <w:r>
        <w:rPr>
          <w:rFonts w:ascii="Verdana" w:hAnsi="Verdana"/>
          <w:color w:val="000000"/>
          <w:sz w:val="18"/>
          <w:szCs w:val="18"/>
        </w:rPr>
        <w:t>С.И. Словарь русского языка: 70000 слов. 21-е изд. / Под ред. Н.Ю. Шведовой. - М.: Русский язык, 1989. - 930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4z0"/>
          <w:rFonts w:ascii="Verdana" w:hAnsi="Verdana"/>
          <w:color w:val="000000"/>
          <w:sz w:val="18"/>
          <w:szCs w:val="18"/>
        </w:rPr>
        <w:t> </w:t>
      </w:r>
      <w:r>
        <w:rPr>
          <w:rStyle w:val="WW8Num3z0"/>
          <w:rFonts w:ascii="Verdana" w:hAnsi="Verdana"/>
          <w:color w:val="4682B4"/>
          <w:sz w:val="18"/>
          <w:szCs w:val="18"/>
        </w:rPr>
        <w:t>Пищулин</w:t>
      </w:r>
      <w:r>
        <w:rPr>
          <w:rStyle w:val="WW8Num4z0"/>
          <w:rFonts w:ascii="Verdana" w:hAnsi="Verdana"/>
          <w:color w:val="000000"/>
          <w:sz w:val="18"/>
          <w:szCs w:val="18"/>
        </w:rPr>
        <w:t> </w:t>
      </w:r>
      <w:r>
        <w:rPr>
          <w:rFonts w:ascii="Verdana" w:hAnsi="Verdana"/>
          <w:color w:val="000000"/>
          <w:sz w:val="18"/>
          <w:szCs w:val="18"/>
        </w:rPr>
        <w:t>Н.П., Ковалевский В.Ф, Анисимов В.М. Кадры, персонал: словарь-тезаурус. М.: МО РФ, 1993.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Политология. Энциклопедический словарь. -М., 1993.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Психология. Словарь / Под общ. ред. А.В.</w:t>
      </w:r>
      <w:r>
        <w:rPr>
          <w:rStyle w:val="WW8Num4z0"/>
          <w:rFonts w:ascii="Verdana" w:hAnsi="Verdana"/>
          <w:color w:val="000000"/>
          <w:sz w:val="18"/>
          <w:szCs w:val="18"/>
        </w:rPr>
        <w:t> </w:t>
      </w:r>
      <w:r>
        <w:rPr>
          <w:rStyle w:val="WW8Num3z0"/>
          <w:rFonts w:ascii="Verdana" w:hAnsi="Verdana"/>
          <w:color w:val="4682B4"/>
          <w:sz w:val="18"/>
          <w:szCs w:val="18"/>
        </w:rPr>
        <w:t>Петровского</w:t>
      </w:r>
      <w:r>
        <w:rPr>
          <w:rFonts w:ascii="Verdana" w:hAnsi="Verdana"/>
          <w:color w:val="000000"/>
          <w:sz w:val="18"/>
          <w:szCs w:val="18"/>
        </w:rPr>
        <w:t>, М.Г. Ярошевского. 2-е изд., испр. и доп. - М.: Политиздат, 1990. - 494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Психологический словарь / Под ред. В.В. Давыдова и др. М.: Педагогика, 1983. - 448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Психолого-педагогический словарь для учителей и руководителей общеобразовательных учреждений. Ростов н/Д: Феникс, 1998. - 544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Российская юридическая энциклопедия. М., 1999. - 386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Советский энциклопедический словарь. М., 1980. - 611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Современный словарь иностранных слов: Ок. 20000 слов. СПб.: Дуэт, 1994. - 752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4z0"/>
          <w:rFonts w:ascii="Verdana" w:hAnsi="Verdana"/>
          <w:color w:val="000000"/>
          <w:sz w:val="18"/>
          <w:szCs w:val="18"/>
        </w:rPr>
        <w:t> </w:t>
      </w:r>
      <w:r>
        <w:rPr>
          <w:rStyle w:val="WW8Num3z0"/>
          <w:rFonts w:ascii="Verdana" w:hAnsi="Verdana"/>
          <w:color w:val="4682B4"/>
          <w:sz w:val="18"/>
          <w:szCs w:val="18"/>
        </w:rPr>
        <w:t>Сергун</w:t>
      </w:r>
      <w:r>
        <w:rPr>
          <w:rStyle w:val="WW8Num4z0"/>
          <w:rFonts w:ascii="Verdana" w:hAnsi="Verdana"/>
          <w:color w:val="000000"/>
          <w:sz w:val="18"/>
          <w:szCs w:val="18"/>
        </w:rPr>
        <w:t> </w:t>
      </w:r>
      <w:r>
        <w:rPr>
          <w:rFonts w:ascii="Verdana" w:hAnsi="Verdana"/>
          <w:color w:val="000000"/>
          <w:sz w:val="18"/>
          <w:szCs w:val="18"/>
        </w:rPr>
        <w:t>П.П. Служба в органах внутренних дел: Справочник. М.: Новый</w:t>
      </w:r>
      <w:r>
        <w:rPr>
          <w:rStyle w:val="WW8Num4z0"/>
          <w:rFonts w:ascii="Verdana" w:hAnsi="Verdana"/>
          <w:color w:val="000000"/>
          <w:sz w:val="18"/>
          <w:szCs w:val="18"/>
        </w:rPr>
        <w:t> </w:t>
      </w:r>
      <w:r>
        <w:rPr>
          <w:rStyle w:val="WW8Num3z0"/>
          <w:rFonts w:ascii="Verdana" w:hAnsi="Verdana"/>
          <w:color w:val="4682B4"/>
          <w:sz w:val="18"/>
          <w:szCs w:val="18"/>
        </w:rPr>
        <w:t>Юрист</w:t>
      </w:r>
      <w:r>
        <w:rPr>
          <w:rFonts w:ascii="Verdana" w:hAnsi="Verdana"/>
          <w:color w:val="000000"/>
          <w:sz w:val="18"/>
          <w:szCs w:val="18"/>
        </w:rPr>
        <w:t>, 1997. - 240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Словарь по этике / Под ред. А.А.Гусейнова и И.Кона. 6-е изд. - М.: Политиздат, 1989. - 447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Социальное управление. Словарь. М., 1994.- 205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Толковый словарь</w:t>
      </w:r>
      <w:r>
        <w:rPr>
          <w:rStyle w:val="WW8Num4z0"/>
          <w:rFonts w:ascii="Verdana" w:hAnsi="Verdana"/>
          <w:color w:val="000000"/>
          <w:sz w:val="18"/>
          <w:szCs w:val="18"/>
        </w:rPr>
        <w:t> </w:t>
      </w:r>
      <w:r>
        <w:rPr>
          <w:rStyle w:val="WW8Num3z0"/>
          <w:rFonts w:ascii="Verdana" w:hAnsi="Verdana"/>
          <w:color w:val="4682B4"/>
          <w:sz w:val="18"/>
          <w:szCs w:val="18"/>
        </w:rPr>
        <w:t>Конституции</w:t>
      </w:r>
      <w:r>
        <w:rPr>
          <w:rStyle w:val="WW8Num4z0"/>
          <w:rFonts w:ascii="Verdana" w:hAnsi="Verdana"/>
          <w:color w:val="000000"/>
          <w:sz w:val="18"/>
          <w:szCs w:val="18"/>
        </w:rPr>
        <w:t> </w:t>
      </w:r>
      <w:r>
        <w:rPr>
          <w:rFonts w:ascii="Verdana" w:hAnsi="Verdana"/>
          <w:color w:val="000000"/>
          <w:sz w:val="18"/>
          <w:szCs w:val="18"/>
        </w:rPr>
        <w:t>Республики Казахстан. Алматы: Жет1 жаргы, 1996. - 368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Фалмер Р.Роберт Энциклопедия современного управления в 5-ти томах. М.:</w:t>
      </w:r>
      <w:r>
        <w:rPr>
          <w:rStyle w:val="WW8Num4z0"/>
          <w:rFonts w:ascii="Verdana" w:hAnsi="Verdana"/>
          <w:color w:val="000000"/>
          <w:sz w:val="18"/>
          <w:szCs w:val="18"/>
        </w:rPr>
        <w:t> </w:t>
      </w:r>
      <w:r>
        <w:rPr>
          <w:rStyle w:val="WW8Num3z0"/>
          <w:rFonts w:ascii="Verdana" w:hAnsi="Verdana"/>
          <w:color w:val="4682B4"/>
          <w:sz w:val="18"/>
          <w:szCs w:val="18"/>
        </w:rPr>
        <w:t>ВИПК</w:t>
      </w:r>
      <w:r>
        <w:rPr>
          <w:rStyle w:val="WW8Num4z0"/>
          <w:rFonts w:ascii="Verdana" w:hAnsi="Verdana"/>
          <w:color w:val="000000"/>
          <w:sz w:val="18"/>
          <w:szCs w:val="18"/>
        </w:rPr>
        <w:t> </w:t>
      </w:r>
      <w:r>
        <w:rPr>
          <w:rFonts w:ascii="Verdana" w:hAnsi="Verdana"/>
          <w:color w:val="000000"/>
          <w:sz w:val="18"/>
          <w:szCs w:val="18"/>
        </w:rPr>
        <w:t>Энергия, 1992.</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Философский словарь / Под ред. И.Т.Фролова., 4-е изд. М.: Политиздат, 1980. - 444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Юридический словарь. 2-х т. Второе издание. М., 1956.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Юридический энциклопедический словарь / Гл. ред. А.Я.Сухарев.</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Редкол. М.М.Богуславский и др. 2-ое доп. изд., - М.: Сов. энциклопедия, 1987.- 528 с.6. Диссертации</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4z0"/>
          <w:rFonts w:ascii="Verdana" w:hAnsi="Verdana"/>
          <w:color w:val="000000"/>
          <w:sz w:val="18"/>
          <w:szCs w:val="18"/>
        </w:rPr>
        <w:t> </w:t>
      </w:r>
      <w:r>
        <w:rPr>
          <w:rStyle w:val="WW8Num3z0"/>
          <w:rFonts w:ascii="Verdana" w:hAnsi="Verdana"/>
          <w:color w:val="4682B4"/>
          <w:sz w:val="18"/>
          <w:szCs w:val="18"/>
        </w:rPr>
        <w:t>Афанасьев</w:t>
      </w:r>
      <w:r>
        <w:rPr>
          <w:rStyle w:val="WW8Num4z0"/>
          <w:rFonts w:ascii="Verdana" w:hAnsi="Verdana"/>
          <w:color w:val="000000"/>
          <w:sz w:val="18"/>
          <w:szCs w:val="18"/>
        </w:rPr>
        <w:t> </w:t>
      </w:r>
      <w:r>
        <w:rPr>
          <w:rFonts w:ascii="Verdana" w:hAnsi="Verdana"/>
          <w:color w:val="000000"/>
          <w:sz w:val="18"/>
          <w:szCs w:val="18"/>
        </w:rPr>
        <w:t>B.C. Обеспечение социалистической законности: вопросы теории и практики (по материалам органов внутренних дел): Дисс.докт. юрид. наук. М.: Академия МВД СССР, 1987. - - 405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4z0"/>
          <w:rFonts w:ascii="Verdana" w:hAnsi="Verdana"/>
          <w:color w:val="000000"/>
          <w:sz w:val="18"/>
          <w:szCs w:val="18"/>
        </w:rPr>
        <w:t> </w:t>
      </w:r>
      <w:r>
        <w:rPr>
          <w:rStyle w:val="WW8Num3z0"/>
          <w:rFonts w:ascii="Verdana" w:hAnsi="Verdana"/>
          <w:color w:val="4682B4"/>
          <w:sz w:val="18"/>
          <w:szCs w:val="18"/>
        </w:rPr>
        <w:t>Баранов</w:t>
      </w:r>
      <w:r>
        <w:rPr>
          <w:rStyle w:val="WW8Num4z0"/>
          <w:rFonts w:ascii="Verdana" w:hAnsi="Verdana"/>
          <w:color w:val="000000"/>
          <w:sz w:val="18"/>
          <w:szCs w:val="18"/>
        </w:rPr>
        <w:t> </w:t>
      </w:r>
      <w:r>
        <w:rPr>
          <w:rFonts w:ascii="Verdana" w:hAnsi="Verdana"/>
          <w:color w:val="000000"/>
          <w:sz w:val="18"/>
          <w:szCs w:val="18"/>
        </w:rPr>
        <w:t>П.П. Профессиональное правосознание работников органов внутренних дел: теоретические и социологические аспекты: Дисс. докт. юрид. наук. М.: Академия МВД СССР, 1992. - 409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303. Батова А. Правовое сознание рабочей молодежи и основные факторы его формирования и воспитания: Дисс. канд. юрид. наук. М., 1989. - 199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4z0"/>
          <w:rFonts w:ascii="Verdana" w:hAnsi="Verdana"/>
          <w:color w:val="000000"/>
          <w:sz w:val="18"/>
          <w:szCs w:val="18"/>
        </w:rPr>
        <w:t> </w:t>
      </w:r>
      <w:r>
        <w:rPr>
          <w:rStyle w:val="WW8Num3z0"/>
          <w:rFonts w:ascii="Verdana" w:hAnsi="Verdana"/>
          <w:color w:val="4682B4"/>
          <w:sz w:val="18"/>
          <w:szCs w:val="18"/>
        </w:rPr>
        <w:t>Безденежных</w:t>
      </w:r>
      <w:r>
        <w:rPr>
          <w:rStyle w:val="WW8Num4z0"/>
          <w:rFonts w:ascii="Verdana" w:hAnsi="Verdana"/>
          <w:color w:val="000000"/>
          <w:sz w:val="18"/>
          <w:szCs w:val="18"/>
        </w:rPr>
        <w:t> </w:t>
      </w:r>
      <w:r>
        <w:rPr>
          <w:rFonts w:ascii="Verdana" w:hAnsi="Verdana"/>
          <w:color w:val="000000"/>
          <w:sz w:val="18"/>
          <w:szCs w:val="18"/>
        </w:rPr>
        <w:t>В.М. Правовые формы административной деятельности советской милиции. Дисс. канд. юрид. наук. - М., 1968 - 238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4z0"/>
          <w:rFonts w:ascii="Verdana" w:hAnsi="Verdana"/>
          <w:color w:val="000000"/>
          <w:sz w:val="18"/>
          <w:szCs w:val="18"/>
        </w:rPr>
        <w:t> </w:t>
      </w:r>
      <w:r>
        <w:rPr>
          <w:rStyle w:val="WW8Num3z0"/>
          <w:rFonts w:ascii="Verdana" w:hAnsi="Verdana"/>
          <w:color w:val="4682B4"/>
          <w:sz w:val="18"/>
          <w:szCs w:val="18"/>
        </w:rPr>
        <w:t>Безрядин</w:t>
      </w:r>
      <w:r>
        <w:rPr>
          <w:rStyle w:val="WW8Num4z0"/>
          <w:rFonts w:ascii="Verdana" w:hAnsi="Verdana"/>
          <w:color w:val="000000"/>
          <w:sz w:val="18"/>
          <w:szCs w:val="18"/>
        </w:rPr>
        <w:t> </w:t>
      </w:r>
      <w:r>
        <w:rPr>
          <w:rFonts w:ascii="Verdana" w:hAnsi="Verdana"/>
          <w:color w:val="000000"/>
          <w:sz w:val="18"/>
          <w:szCs w:val="18"/>
        </w:rPr>
        <w:t>Д.Н. Организационные и правовые основы реализации кадровой функции в городских, районных органах внутренних дел: Дисс. канд. юрид. наук. М.: Академия МВД России, 1992. - 211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4z0"/>
          <w:rFonts w:ascii="Verdana" w:hAnsi="Verdana"/>
          <w:color w:val="000000"/>
          <w:sz w:val="18"/>
          <w:szCs w:val="18"/>
        </w:rPr>
        <w:t> </w:t>
      </w:r>
      <w:r>
        <w:rPr>
          <w:rStyle w:val="WW8Num3z0"/>
          <w:rFonts w:ascii="Verdana" w:hAnsi="Verdana"/>
          <w:color w:val="4682B4"/>
          <w:sz w:val="18"/>
          <w:szCs w:val="18"/>
        </w:rPr>
        <w:t>Боер</w:t>
      </w:r>
      <w:r>
        <w:rPr>
          <w:rStyle w:val="WW8Num4z0"/>
          <w:rFonts w:ascii="Verdana" w:hAnsi="Verdana"/>
          <w:color w:val="000000"/>
          <w:sz w:val="18"/>
          <w:szCs w:val="18"/>
        </w:rPr>
        <w:t> </w:t>
      </w:r>
      <w:r>
        <w:rPr>
          <w:rFonts w:ascii="Verdana" w:hAnsi="Verdana"/>
          <w:color w:val="000000"/>
          <w:sz w:val="18"/>
          <w:szCs w:val="18"/>
        </w:rPr>
        <w:t>В.М. Правовая информированность и формирование правовой культуры личности: Дисс. канд. юрид. наук. СПб., 1993. - 178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4z0"/>
          <w:rFonts w:ascii="Verdana" w:hAnsi="Verdana"/>
          <w:color w:val="000000"/>
          <w:sz w:val="18"/>
          <w:szCs w:val="18"/>
        </w:rPr>
        <w:t> </w:t>
      </w:r>
      <w:r>
        <w:rPr>
          <w:rStyle w:val="WW8Num3z0"/>
          <w:rFonts w:ascii="Verdana" w:hAnsi="Verdana"/>
          <w:color w:val="4682B4"/>
          <w:sz w:val="18"/>
          <w:szCs w:val="18"/>
        </w:rPr>
        <w:t>Борисов</w:t>
      </w:r>
      <w:r>
        <w:rPr>
          <w:rStyle w:val="WW8Num4z0"/>
          <w:rFonts w:ascii="Verdana" w:hAnsi="Verdana"/>
          <w:color w:val="000000"/>
          <w:sz w:val="18"/>
          <w:szCs w:val="18"/>
        </w:rPr>
        <w:t> </w:t>
      </w:r>
      <w:r>
        <w:rPr>
          <w:rFonts w:ascii="Verdana" w:hAnsi="Verdana"/>
          <w:color w:val="000000"/>
          <w:sz w:val="18"/>
          <w:szCs w:val="18"/>
        </w:rPr>
        <w:t>А.Б. Совершенствование учета персонала в управленческой деятельности кадровых аппаратов органов внутренних дел России: организационно-правовые вопросы: Дисс. канд. юрид. наук. М.: Академия МВД России, 1993.- 198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4z0"/>
          <w:rFonts w:ascii="Verdana" w:hAnsi="Verdana"/>
          <w:color w:val="000000"/>
          <w:sz w:val="18"/>
          <w:szCs w:val="18"/>
        </w:rPr>
        <w:t> </w:t>
      </w:r>
      <w:r>
        <w:rPr>
          <w:rStyle w:val="WW8Num3z0"/>
          <w:rFonts w:ascii="Verdana" w:hAnsi="Verdana"/>
          <w:color w:val="4682B4"/>
          <w:sz w:val="18"/>
          <w:szCs w:val="18"/>
        </w:rPr>
        <w:t>Демин</w:t>
      </w:r>
      <w:r>
        <w:rPr>
          <w:rStyle w:val="WW8Num4z0"/>
          <w:rFonts w:ascii="Verdana" w:hAnsi="Verdana"/>
          <w:color w:val="000000"/>
          <w:sz w:val="18"/>
          <w:szCs w:val="18"/>
        </w:rPr>
        <w:t> </w:t>
      </w:r>
      <w:r>
        <w:rPr>
          <w:rFonts w:ascii="Verdana" w:hAnsi="Verdana"/>
          <w:color w:val="000000"/>
          <w:sz w:val="18"/>
          <w:szCs w:val="18"/>
        </w:rPr>
        <w:t>А.Ю. Правовое осознание военнослужащих внутренних войск как объект социально-философского анализа: Дисс. . канд. филол. наук. -М., 1994. 206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4z0"/>
          <w:rFonts w:ascii="Verdana" w:hAnsi="Verdana"/>
          <w:color w:val="000000"/>
          <w:sz w:val="18"/>
          <w:szCs w:val="18"/>
        </w:rPr>
        <w:t> </w:t>
      </w:r>
      <w:r>
        <w:rPr>
          <w:rStyle w:val="WW8Num3z0"/>
          <w:rFonts w:ascii="Verdana" w:hAnsi="Verdana"/>
          <w:color w:val="4682B4"/>
          <w:sz w:val="18"/>
          <w:szCs w:val="18"/>
        </w:rPr>
        <w:t>Герасимов</w:t>
      </w:r>
      <w:r>
        <w:rPr>
          <w:rStyle w:val="WW8Num4z0"/>
          <w:rFonts w:ascii="Verdana" w:hAnsi="Verdana"/>
          <w:color w:val="000000"/>
          <w:sz w:val="18"/>
          <w:szCs w:val="18"/>
        </w:rPr>
        <w:t> </w:t>
      </w:r>
      <w:r>
        <w:rPr>
          <w:rFonts w:ascii="Verdana" w:hAnsi="Verdana"/>
          <w:color w:val="000000"/>
          <w:sz w:val="18"/>
          <w:szCs w:val="18"/>
        </w:rPr>
        <w:t>А.П. Закономерности управления правоохранительной деятельностью социалистического государства: методологические основы анализа и использования (по материалам органов внутренних дел). Дисс. докт. юрид. наук. - М., 1989.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4z0"/>
          <w:rFonts w:ascii="Verdana" w:hAnsi="Verdana"/>
          <w:color w:val="000000"/>
          <w:sz w:val="18"/>
          <w:szCs w:val="18"/>
        </w:rPr>
        <w:t> </w:t>
      </w:r>
      <w:r>
        <w:rPr>
          <w:rStyle w:val="WW8Num3z0"/>
          <w:rFonts w:ascii="Verdana" w:hAnsi="Verdana"/>
          <w:color w:val="4682B4"/>
          <w:sz w:val="18"/>
          <w:szCs w:val="18"/>
        </w:rPr>
        <w:t>Дырда</w:t>
      </w:r>
      <w:r>
        <w:rPr>
          <w:rStyle w:val="WW8Num4z0"/>
          <w:rFonts w:ascii="Verdana" w:hAnsi="Verdana"/>
          <w:color w:val="000000"/>
          <w:sz w:val="18"/>
          <w:szCs w:val="18"/>
        </w:rPr>
        <w:t> </w:t>
      </w:r>
      <w:r>
        <w:rPr>
          <w:rFonts w:ascii="Verdana" w:hAnsi="Verdana"/>
          <w:color w:val="000000"/>
          <w:sz w:val="18"/>
          <w:szCs w:val="18"/>
        </w:rPr>
        <w:t>С.Г. Организационно-правовой и социологический аспекты формирования руководителей органов внутренних дел: Дисс. канд. юрид. наук. -М.: Академия МВД СССР, 1991. 198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4z0"/>
          <w:rFonts w:ascii="Verdana" w:hAnsi="Verdana"/>
          <w:color w:val="000000"/>
          <w:sz w:val="18"/>
          <w:szCs w:val="18"/>
        </w:rPr>
        <w:t> </w:t>
      </w:r>
      <w:r>
        <w:rPr>
          <w:rStyle w:val="WW8Num3z0"/>
          <w:rFonts w:ascii="Verdana" w:hAnsi="Verdana"/>
          <w:color w:val="4682B4"/>
          <w:sz w:val="18"/>
          <w:szCs w:val="18"/>
        </w:rPr>
        <w:t>Казанцев</w:t>
      </w:r>
      <w:r>
        <w:rPr>
          <w:rStyle w:val="WW8Num4z0"/>
          <w:rFonts w:ascii="Verdana" w:hAnsi="Verdana"/>
          <w:color w:val="000000"/>
          <w:sz w:val="18"/>
          <w:szCs w:val="18"/>
        </w:rPr>
        <w:t> </w:t>
      </w:r>
      <w:r>
        <w:rPr>
          <w:rFonts w:ascii="Verdana" w:hAnsi="Verdana"/>
          <w:color w:val="000000"/>
          <w:sz w:val="18"/>
          <w:szCs w:val="18"/>
        </w:rPr>
        <w:t>В.И. Организационные и правовые проблемы работы с кадрами в органах внутренних дел: Дисс. канд. юрид. наук. М.: Академия МВД СССР, 1977.-214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4z0"/>
          <w:rFonts w:ascii="Verdana" w:hAnsi="Verdana"/>
          <w:color w:val="000000"/>
          <w:sz w:val="18"/>
          <w:szCs w:val="18"/>
        </w:rPr>
        <w:t> </w:t>
      </w:r>
      <w:r>
        <w:rPr>
          <w:rStyle w:val="WW8Num3z0"/>
          <w:rFonts w:ascii="Verdana" w:hAnsi="Verdana"/>
          <w:color w:val="4682B4"/>
          <w:sz w:val="18"/>
          <w:szCs w:val="18"/>
        </w:rPr>
        <w:t>Кожарская</w:t>
      </w:r>
      <w:r>
        <w:rPr>
          <w:rStyle w:val="WW8Num4z0"/>
          <w:rFonts w:ascii="Verdana" w:hAnsi="Verdana"/>
          <w:color w:val="000000"/>
          <w:sz w:val="18"/>
          <w:szCs w:val="18"/>
        </w:rPr>
        <w:t> </w:t>
      </w:r>
      <w:r>
        <w:rPr>
          <w:rFonts w:ascii="Verdana" w:hAnsi="Verdana"/>
          <w:color w:val="000000"/>
          <w:sz w:val="18"/>
          <w:szCs w:val="18"/>
        </w:rPr>
        <w:t>Т.В. Социально-психологический анализ управления личным составом</w:t>
      </w:r>
      <w:r>
        <w:rPr>
          <w:rStyle w:val="WW8Num4z0"/>
          <w:rFonts w:ascii="Verdana" w:hAnsi="Verdana"/>
          <w:color w:val="000000"/>
          <w:sz w:val="18"/>
          <w:szCs w:val="18"/>
        </w:rPr>
        <w:t> </w:t>
      </w:r>
      <w:r>
        <w:rPr>
          <w:rStyle w:val="WW8Num3z0"/>
          <w:rFonts w:ascii="Verdana" w:hAnsi="Verdana"/>
          <w:color w:val="4682B4"/>
          <w:sz w:val="18"/>
          <w:szCs w:val="18"/>
        </w:rPr>
        <w:t>полиции</w:t>
      </w:r>
      <w:r>
        <w:rPr>
          <w:rStyle w:val="WW8Num4z0"/>
          <w:rFonts w:ascii="Verdana" w:hAnsi="Verdana"/>
          <w:color w:val="000000"/>
          <w:sz w:val="18"/>
          <w:szCs w:val="18"/>
        </w:rPr>
        <w:t> </w:t>
      </w:r>
      <w:r>
        <w:rPr>
          <w:rFonts w:ascii="Verdana" w:hAnsi="Verdana"/>
          <w:color w:val="000000"/>
          <w:sz w:val="18"/>
          <w:szCs w:val="18"/>
        </w:rPr>
        <w:t>СЕЛ: Дисс. канд. юрид. наук. М.: Академия МВД СССР, 1983.-203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4z0"/>
          <w:rFonts w:ascii="Verdana" w:hAnsi="Verdana"/>
          <w:color w:val="000000"/>
          <w:sz w:val="18"/>
          <w:szCs w:val="18"/>
        </w:rPr>
        <w:t> </w:t>
      </w:r>
      <w:r>
        <w:rPr>
          <w:rStyle w:val="WW8Num3z0"/>
          <w:rFonts w:ascii="Verdana" w:hAnsi="Verdana"/>
          <w:color w:val="4682B4"/>
          <w:sz w:val="18"/>
          <w:szCs w:val="18"/>
        </w:rPr>
        <w:t>Кожевников</w:t>
      </w:r>
      <w:r>
        <w:rPr>
          <w:rStyle w:val="WW8Num4z0"/>
          <w:rFonts w:ascii="Verdana" w:hAnsi="Verdana"/>
          <w:color w:val="000000"/>
          <w:sz w:val="18"/>
          <w:szCs w:val="18"/>
        </w:rPr>
        <w:t> </w:t>
      </w:r>
      <w:r>
        <w:rPr>
          <w:rFonts w:ascii="Verdana" w:hAnsi="Verdana"/>
          <w:color w:val="000000"/>
          <w:sz w:val="18"/>
          <w:szCs w:val="18"/>
        </w:rPr>
        <w:t>В.В. Профессиональная правовая культура как условие эффективности</w:t>
      </w:r>
      <w:r>
        <w:rPr>
          <w:rStyle w:val="WW8Num4z0"/>
          <w:rFonts w:ascii="Verdana" w:hAnsi="Verdana"/>
          <w:color w:val="000000"/>
          <w:sz w:val="18"/>
          <w:szCs w:val="18"/>
        </w:rPr>
        <w:t> </w:t>
      </w:r>
      <w:r>
        <w:rPr>
          <w:rStyle w:val="WW8Num3z0"/>
          <w:rFonts w:ascii="Verdana" w:hAnsi="Verdana"/>
          <w:color w:val="4682B4"/>
          <w:sz w:val="18"/>
          <w:szCs w:val="18"/>
        </w:rPr>
        <w:t>правоприменения</w:t>
      </w:r>
      <w:r>
        <w:rPr>
          <w:rStyle w:val="WW8Num4z0"/>
          <w:rFonts w:ascii="Verdana" w:hAnsi="Verdana"/>
          <w:color w:val="000000"/>
          <w:sz w:val="18"/>
          <w:szCs w:val="18"/>
        </w:rPr>
        <w:t> </w:t>
      </w:r>
      <w:r>
        <w:rPr>
          <w:rFonts w:ascii="Verdana" w:hAnsi="Verdana"/>
          <w:color w:val="000000"/>
          <w:sz w:val="18"/>
          <w:szCs w:val="18"/>
        </w:rPr>
        <w:t>в органах внутренних дел: Дисс. канд. юрид. наук. М., 1992. - 251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Колодкин JI.M. Организационные и правовые основы работы с кадрами в органах внутренних дел: Дисс. докт. юрид. наук. М.: Академия МВД СССР, 1985.-465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4z0"/>
          <w:rFonts w:ascii="Verdana" w:hAnsi="Verdana"/>
          <w:color w:val="000000"/>
          <w:sz w:val="18"/>
          <w:szCs w:val="18"/>
        </w:rPr>
        <w:t> </w:t>
      </w:r>
      <w:r>
        <w:rPr>
          <w:rStyle w:val="WW8Num3z0"/>
          <w:rFonts w:ascii="Verdana" w:hAnsi="Verdana"/>
          <w:color w:val="4682B4"/>
          <w:sz w:val="18"/>
          <w:szCs w:val="18"/>
        </w:rPr>
        <w:t>Кукушин</w:t>
      </w:r>
      <w:r>
        <w:rPr>
          <w:rStyle w:val="WW8Num4z0"/>
          <w:rFonts w:ascii="Verdana" w:hAnsi="Verdana"/>
          <w:color w:val="000000"/>
          <w:sz w:val="18"/>
          <w:szCs w:val="18"/>
        </w:rPr>
        <w:t> </w:t>
      </w:r>
      <w:r>
        <w:rPr>
          <w:rFonts w:ascii="Verdana" w:hAnsi="Verdana"/>
          <w:color w:val="000000"/>
          <w:sz w:val="18"/>
          <w:szCs w:val="18"/>
        </w:rPr>
        <w:t>В.М. Социологические проблемы полицейской деонтологии. Дисс. докт. соц. наук. - М.: Академия МВД России, 1994. -438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4z0"/>
          <w:rFonts w:ascii="Verdana" w:hAnsi="Verdana"/>
          <w:color w:val="000000"/>
          <w:sz w:val="18"/>
          <w:szCs w:val="18"/>
        </w:rPr>
        <w:t> </w:t>
      </w:r>
      <w:r>
        <w:rPr>
          <w:rStyle w:val="WW8Num3z0"/>
          <w:rFonts w:ascii="Verdana" w:hAnsi="Verdana"/>
          <w:color w:val="4682B4"/>
          <w:sz w:val="18"/>
          <w:szCs w:val="18"/>
        </w:rPr>
        <w:t>Колотов</w:t>
      </w:r>
      <w:r>
        <w:rPr>
          <w:rStyle w:val="WW8Num4z0"/>
          <w:rFonts w:ascii="Verdana" w:hAnsi="Verdana"/>
          <w:color w:val="000000"/>
          <w:sz w:val="18"/>
          <w:szCs w:val="18"/>
        </w:rPr>
        <w:t> </w:t>
      </w:r>
      <w:r>
        <w:rPr>
          <w:rFonts w:ascii="Verdana" w:hAnsi="Verdana"/>
          <w:color w:val="000000"/>
          <w:sz w:val="18"/>
          <w:szCs w:val="18"/>
        </w:rPr>
        <w:t>А.Ф. Правовое сознание в условиях обновления советского общества: Дисс. канд. юрид. наук. М., 1991 - 170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4z0"/>
          <w:rFonts w:ascii="Verdana" w:hAnsi="Verdana"/>
          <w:color w:val="000000"/>
          <w:sz w:val="18"/>
          <w:szCs w:val="18"/>
        </w:rPr>
        <w:t> </w:t>
      </w:r>
      <w:r>
        <w:rPr>
          <w:rStyle w:val="WW8Num3z0"/>
          <w:rFonts w:ascii="Verdana" w:hAnsi="Verdana"/>
          <w:color w:val="4682B4"/>
          <w:sz w:val="18"/>
          <w:szCs w:val="18"/>
        </w:rPr>
        <w:t>Майдыков</w:t>
      </w:r>
      <w:r>
        <w:rPr>
          <w:rStyle w:val="WW8Num4z0"/>
          <w:rFonts w:ascii="Verdana" w:hAnsi="Verdana"/>
          <w:color w:val="000000"/>
          <w:sz w:val="18"/>
          <w:szCs w:val="18"/>
        </w:rPr>
        <w:t> </w:t>
      </w:r>
      <w:r>
        <w:rPr>
          <w:rFonts w:ascii="Verdana" w:hAnsi="Verdana"/>
          <w:color w:val="000000"/>
          <w:sz w:val="18"/>
          <w:szCs w:val="18"/>
        </w:rPr>
        <w:t>А.Ф. Совершенствование управления городским и районными органами внутренних дел: теоретические и организационно-правовые основы: Дисс. докт. юрид. наук. М.: Академия МВД СССР, 1985. - 426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4z0"/>
          <w:rFonts w:ascii="Verdana" w:hAnsi="Verdana"/>
          <w:color w:val="000000"/>
          <w:sz w:val="18"/>
          <w:szCs w:val="18"/>
        </w:rPr>
        <w:t> </w:t>
      </w:r>
      <w:r>
        <w:rPr>
          <w:rStyle w:val="WW8Num3z0"/>
          <w:rFonts w:ascii="Verdana" w:hAnsi="Verdana"/>
          <w:color w:val="4682B4"/>
          <w:sz w:val="18"/>
          <w:szCs w:val="18"/>
        </w:rPr>
        <w:t>Мякишев</w:t>
      </w:r>
      <w:r>
        <w:rPr>
          <w:rStyle w:val="WW8Num4z0"/>
          <w:rFonts w:ascii="Verdana" w:hAnsi="Verdana"/>
          <w:color w:val="000000"/>
          <w:sz w:val="18"/>
          <w:szCs w:val="18"/>
        </w:rPr>
        <w:t> </w:t>
      </w:r>
      <w:r>
        <w:rPr>
          <w:rFonts w:ascii="Verdana" w:hAnsi="Verdana"/>
          <w:color w:val="000000"/>
          <w:sz w:val="18"/>
          <w:szCs w:val="18"/>
        </w:rPr>
        <w:t>Г.М. Использование принципов и методов теории надежности в целях совершенствования деятельности органов внутренних дел: Дисс. канд. юрид. наук. М.: Академия МВД СССР, 1984. - 180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4z0"/>
          <w:rFonts w:ascii="Verdana" w:hAnsi="Verdana"/>
          <w:color w:val="000000"/>
          <w:sz w:val="18"/>
          <w:szCs w:val="18"/>
        </w:rPr>
        <w:t> </w:t>
      </w:r>
      <w:r>
        <w:rPr>
          <w:rStyle w:val="WW8Num3z0"/>
          <w:rFonts w:ascii="Verdana" w:hAnsi="Verdana"/>
          <w:color w:val="4682B4"/>
          <w:sz w:val="18"/>
          <w:szCs w:val="18"/>
        </w:rPr>
        <w:t>Панова</w:t>
      </w:r>
      <w:r>
        <w:rPr>
          <w:rStyle w:val="WW8Num4z0"/>
          <w:rFonts w:ascii="Verdana" w:hAnsi="Verdana"/>
          <w:color w:val="000000"/>
          <w:sz w:val="18"/>
          <w:szCs w:val="18"/>
        </w:rPr>
        <w:t> </w:t>
      </w:r>
      <w:r>
        <w:rPr>
          <w:rFonts w:ascii="Verdana" w:hAnsi="Verdana"/>
          <w:color w:val="000000"/>
          <w:sz w:val="18"/>
          <w:szCs w:val="18"/>
        </w:rPr>
        <w:t>И.В. Продвижение по службе: административно-правовые исследования: Дисс. канд. юрид. наук. СПб.: Финансово-экономический институт, 1993. - 192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4z0"/>
          <w:rFonts w:ascii="Verdana" w:hAnsi="Verdana"/>
          <w:color w:val="000000"/>
          <w:sz w:val="18"/>
          <w:szCs w:val="18"/>
        </w:rPr>
        <w:t> </w:t>
      </w:r>
      <w:r>
        <w:rPr>
          <w:rStyle w:val="WW8Num3z0"/>
          <w:rFonts w:ascii="Verdana" w:hAnsi="Verdana"/>
          <w:color w:val="4682B4"/>
          <w:sz w:val="18"/>
          <w:szCs w:val="18"/>
        </w:rPr>
        <w:t>Панченко</w:t>
      </w:r>
      <w:r>
        <w:rPr>
          <w:rStyle w:val="WW8Num4z0"/>
          <w:rFonts w:ascii="Verdana" w:hAnsi="Verdana"/>
          <w:color w:val="000000"/>
          <w:sz w:val="18"/>
          <w:szCs w:val="18"/>
        </w:rPr>
        <w:t> </w:t>
      </w:r>
      <w:r>
        <w:rPr>
          <w:rFonts w:ascii="Verdana" w:hAnsi="Verdana"/>
          <w:color w:val="000000"/>
          <w:sz w:val="18"/>
          <w:szCs w:val="18"/>
        </w:rPr>
        <w:t>О.С. Основы организации и деятельности кадровых аппаратов</w:t>
      </w:r>
      <w:r>
        <w:rPr>
          <w:rStyle w:val="WW8Num4z0"/>
          <w:rFonts w:ascii="Verdana" w:hAnsi="Verdana"/>
          <w:color w:val="000000"/>
          <w:sz w:val="18"/>
          <w:szCs w:val="18"/>
        </w:rPr>
        <w:t> </w:t>
      </w:r>
      <w:r>
        <w:rPr>
          <w:rStyle w:val="WW8Num3z0"/>
          <w:rFonts w:ascii="Verdana" w:hAnsi="Verdana"/>
          <w:color w:val="4682B4"/>
          <w:sz w:val="18"/>
          <w:szCs w:val="18"/>
        </w:rPr>
        <w:t>УВД</w:t>
      </w:r>
      <w:r>
        <w:rPr>
          <w:rStyle w:val="WW8Num4z0"/>
          <w:rFonts w:ascii="Verdana" w:hAnsi="Verdana"/>
          <w:color w:val="000000"/>
          <w:sz w:val="18"/>
          <w:szCs w:val="18"/>
        </w:rPr>
        <w:t> </w:t>
      </w:r>
      <w:r>
        <w:rPr>
          <w:rFonts w:ascii="Verdana" w:hAnsi="Verdana"/>
          <w:color w:val="000000"/>
          <w:sz w:val="18"/>
          <w:szCs w:val="18"/>
        </w:rPr>
        <w:t>крайоблисполкомов: Дисс. канд. юрид. наук. М.: Академия МВД СССР, 1976. - 174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4z0"/>
          <w:rFonts w:ascii="Verdana" w:hAnsi="Verdana"/>
          <w:color w:val="000000"/>
          <w:sz w:val="18"/>
          <w:szCs w:val="18"/>
        </w:rPr>
        <w:t> </w:t>
      </w:r>
      <w:r>
        <w:rPr>
          <w:rStyle w:val="WW8Num3z0"/>
          <w:rFonts w:ascii="Verdana" w:hAnsi="Verdana"/>
          <w:color w:val="4682B4"/>
          <w:sz w:val="18"/>
          <w:szCs w:val="18"/>
        </w:rPr>
        <w:t>Полегаев</w:t>
      </w:r>
      <w:r>
        <w:rPr>
          <w:rStyle w:val="WW8Num4z0"/>
          <w:rFonts w:ascii="Verdana" w:hAnsi="Verdana"/>
          <w:color w:val="000000"/>
          <w:sz w:val="18"/>
          <w:szCs w:val="18"/>
        </w:rPr>
        <w:t> </w:t>
      </w:r>
      <w:r>
        <w:rPr>
          <w:rFonts w:ascii="Verdana" w:hAnsi="Verdana"/>
          <w:color w:val="000000"/>
          <w:sz w:val="18"/>
          <w:szCs w:val="18"/>
        </w:rPr>
        <w:t>С.Н. Государственно-правовая защита оперативных сотрудников органов внутренних дел государств-участников Союза Белоруссии и России: Диссертация в виде доклада на соискание ученой степени доктора юридических наук. М., 1999.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4z0"/>
          <w:rFonts w:ascii="Verdana" w:hAnsi="Verdana"/>
          <w:color w:val="000000"/>
          <w:sz w:val="18"/>
          <w:szCs w:val="18"/>
        </w:rPr>
        <w:t> </w:t>
      </w:r>
      <w:r>
        <w:rPr>
          <w:rStyle w:val="WW8Num3z0"/>
          <w:rFonts w:ascii="Verdana" w:hAnsi="Verdana"/>
          <w:color w:val="4682B4"/>
          <w:sz w:val="18"/>
          <w:szCs w:val="18"/>
        </w:rPr>
        <w:t>Степанов</w:t>
      </w:r>
      <w:r>
        <w:rPr>
          <w:rStyle w:val="WW8Num4z0"/>
          <w:rFonts w:ascii="Verdana" w:hAnsi="Verdana"/>
          <w:color w:val="000000"/>
          <w:sz w:val="18"/>
          <w:szCs w:val="18"/>
        </w:rPr>
        <w:t> </w:t>
      </w:r>
      <w:r>
        <w:rPr>
          <w:rFonts w:ascii="Verdana" w:hAnsi="Verdana"/>
          <w:color w:val="000000"/>
          <w:sz w:val="18"/>
          <w:szCs w:val="18"/>
        </w:rPr>
        <w:t>А.В. Организационно-правовые аспекты кадрового обеспечения деятельности органов внутренних дел (на примере Санкт-Петербурга и Ленинградской области): Дисс. канд. юрид. наук.- СПб.: Юридический институт МВД России, 1997. 219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Шербашов П.Т. Методологические основы формирования правосознания советских воинов: Дисс. канд. философ, наук. М., 1972. -217 с.7. Авторефераты диссертаций</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Антонова. Е.Г. Принципы построения правового государства: Автореф. дисс. канд. юрид. наук. М.:</w:t>
      </w:r>
      <w:r>
        <w:rPr>
          <w:rStyle w:val="WW8Num4z0"/>
          <w:rFonts w:ascii="Verdana" w:hAnsi="Verdana"/>
          <w:color w:val="000000"/>
          <w:sz w:val="18"/>
          <w:szCs w:val="18"/>
        </w:rPr>
        <w:t> </w:t>
      </w:r>
      <w:r>
        <w:rPr>
          <w:rStyle w:val="WW8Num3z0"/>
          <w:rFonts w:ascii="Verdana" w:hAnsi="Verdana"/>
          <w:color w:val="4682B4"/>
          <w:sz w:val="18"/>
          <w:szCs w:val="18"/>
        </w:rPr>
        <w:t>РАГС</w:t>
      </w:r>
      <w:r>
        <w:rPr>
          <w:rFonts w:ascii="Verdana" w:hAnsi="Verdana"/>
          <w:color w:val="000000"/>
          <w:sz w:val="18"/>
          <w:szCs w:val="18"/>
        </w:rPr>
        <w:t>, 1996. - 17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325.</w:t>
      </w:r>
      <w:r>
        <w:rPr>
          <w:rStyle w:val="WW8Num4z0"/>
          <w:rFonts w:ascii="Verdana" w:hAnsi="Verdana"/>
          <w:color w:val="000000"/>
          <w:sz w:val="18"/>
          <w:szCs w:val="18"/>
        </w:rPr>
        <w:t> </w:t>
      </w:r>
      <w:r>
        <w:rPr>
          <w:rStyle w:val="WW8Num3z0"/>
          <w:rFonts w:ascii="Verdana" w:hAnsi="Verdana"/>
          <w:color w:val="4682B4"/>
          <w:sz w:val="18"/>
          <w:szCs w:val="18"/>
        </w:rPr>
        <w:t>Александрова</w:t>
      </w:r>
      <w:r>
        <w:rPr>
          <w:rStyle w:val="WW8Num4z0"/>
          <w:rFonts w:ascii="Verdana" w:hAnsi="Verdana"/>
          <w:color w:val="000000"/>
          <w:sz w:val="18"/>
          <w:szCs w:val="18"/>
        </w:rPr>
        <w:t> </w:t>
      </w:r>
      <w:r>
        <w:rPr>
          <w:rFonts w:ascii="Verdana" w:hAnsi="Verdana"/>
          <w:color w:val="000000"/>
          <w:sz w:val="18"/>
          <w:szCs w:val="18"/>
        </w:rPr>
        <w:t>С.И. Формирование организационных структур управления МВД, УВД. Автореф. дисс. канд. юрид. наук. - М.: Академия МВД России, 1994. - 19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4z0"/>
          <w:rFonts w:ascii="Verdana" w:hAnsi="Verdana"/>
          <w:color w:val="000000"/>
          <w:sz w:val="18"/>
          <w:szCs w:val="18"/>
        </w:rPr>
        <w:t> </w:t>
      </w:r>
      <w:r>
        <w:rPr>
          <w:rStyle w:val="WW8Num3z0"/>
          <w:rFonts w:ascii="Verdana" w:hAnsi="Verdana"/>
          <w:color w:val="4682B4"/>
          <w:sz w:val="18"/>
          <w:szCs w:val="18"/>
        </w:rPr>
        <w:t>Архипов</w:t>
      </w:r>
      <w:r>
        <w:rPr>
          <w:rStyle w:val="WW8Num4z0"/>
          <w:rFonts w:ascii="Verdana" w:hAnsi="Verdana"/>
          <w:color w:val="000000"/>
          <w:sz w:val="18"/>
          <w:szCs w:val="18"/>
        </w:rPr>
        <w:t> </w:t>
      </w:r>
      <w:r>
        <w:rPr>
          <w:rFonts w:ascii="Verdana" w:hAnsi="Verdana"/>
          <w:color w:val="000000"/>
          <w:sz w:val="18"/>
          <w:szCs w:val="18"/>
        </w:rPr>
        <w:t>О.Г. Социально-правовой статус работников органов внутренних дел. Автореф. дисс. канд. юрид. наук.- 23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4z0"/>
          <w:rFonts w:ascii="Verdana" w:hAnsi="Verdana"/>
          <w:color w:val="000000"/>
          <w:sz w:val="18"/>
          <w:szCs w:val="18"/>
        </w:rPr>
        <w:t> </w:t>
      </w:r>
      <w:r>
        <w:rPr>
          <w:rStyle w:val="WW8Num3z0"/>
          <w:rFonts w:ascii="Verdana" w:hAnsi="Verdana"/>
          <w:color w:val="4682B4"/>
          <w:sz w:val="18"/>
          <w:szCs w:val="18"/>
        </w:rPr>
        <w:t>Ведерников</w:t>
      </w:r>
      <w:r>
        <w:rPr>
          <w:rStyle w:val="WW8Num4z0"/>
          <w:rFonts w:ascii="Verdana" w:hAnsi="Verdana"/>
          <w:color w:val="000000"/>
          <w:sz w:val="18"/>
          <w:szCs w:val="18"/>
        </w:rPr>
        <w:t> </w:t>
      </w:r>
      <w:r>
        <w:rPr>
          <w:rFonts w:ascii="Verdana" w:hAnsi="Verdana"/>
          <w:color w:val="000000"/>
          <w:sz w:val="18"/>
          <w:szCs w:val="18"/>
        </w:rPr>
        <w:t>Л.М. Служебная дисциплина в органах внутренних дел и средства ее обеспечения: Автореф. дисс.канд.юрид.наук. М.: Юридический институт, 1996. - 21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4z0"/>
          <w:rFonts w:ascii="Verdana" w:hAnsi="Verdana"/>
          <w:color w:val="000000"/>
          <w:sz w:val="18"/>
          <w:szCs w:val="18"/>
        </w:rPr>
        <w:t> </w:t>
      </w:r>
      <w:r>
        <w:rPr>
          <w:rStyle w:val="WW8Num3z0"/>
          <w:rFonts w:ascii="Verdana" w:hAnsi="Verdana"/>
          <w:color w:val="4682B4"/>
          <w:sz w:val="18"/>
          <w:szCs w:val="18"/>
        </w:rPr>
        <w:t>Гмырко</w:t>
      </w:r>
      <w:r>
        <w:rPr>
          <w:rStyle w:val="WW8Num4z0"/>
          <w:rFonts w:ascii="Verdana" w:hAnsi="Verdana"/>
          <w:color w:val="000000"/>
          <w:sz w:val="18"/>
          <w:szCs w:val="18"/>
        </w:rPr>
        <w:t> </w:t>
      </w:r>
      <w:r>
        <w:rPr>
          <w:rFonts w:ascii="Verdana" w:hAnsi="Verdana"/>
          <w:color w:val="000000"/>
          <w:sz w:val="18"/>
          <w:szCs w:val="18"/>
        </w:rPr>
        <w:t>В.П. Деятельность следователя в условиях информационной неопределенности в процессе</w:t>
      </w:r>
      <w:r>
        <w:rPr>
          <w:rStyle w:val="WW8Num4z0"/>
          <w:rFonts w:ascii="Verdana" w:hAnsi="Verdana"/>
          <w:color w:val="000000"/>
          <w:sz w:val="18"/>
          <w:szCs w:val="18"/>
        </w:rPr>
        <w:t> </w:t>
      </w:r>
      <w:r>
        <w:rPr>
          <w:rStyle w:val="WW8Num3z0"/>
          <w:rFonts w:ascii="Verdana" w:hAnsi="Verdana"/>
          <w:color w:val="4682B4"/>
          <w:sz w:val="18"/>
          <w:szCs w:val="18"/>
        </w:rPr>
        <w:t>расследования</w:t>
      </w:r>
      <w:r>
        <w:rPr>
          <w:rFonts w:ascii="Verdana" w:hAnsi="Verdana"/>
          <w:color w:val="000000"/>
          <w:sz w:val="18"/>
          <w:szCs w:val="18"/>
        </w:rPr>
        <w:t>. Автореф. дисс. канд. юрид. наук. - М.: Академия МВД СССР, 1983. - 23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4z0"/>
          <w:rFonts w:ascii="Verdana" w:hAnsi="Verdana"/>
          <w:color w:val="000000"/>
          <w:sz w:val="18"/>
          <w:szCs w:val="18"/>
        </w:rPr>
        <w:t> </w:t>
      </w:r>
      <w:r>
        <w:rPr>
          <w:rStyle w:val="WW8Num3z0"/>
          <w:rFonts w:ascii="Verdana" w:hAnsi="Verdana"/>
          <w:color w:val="4682B4"/>
          <w:sz w:val="18"/>
          <w:szCs w:val="18"/>
        </w:rPr>
        <w:t>Гущин</w:t>
      </w:r>
      <w:r>
        <w:rPr>
          <w:rStyle w:val="WW8Num4z0"/>
          <w:rFonts w:ascii="Verdana" w:hAnsi="Verdana"/>
          <w:color w:val="000000"/>
          <w:sz w:val="18"/>
          <w:szCs w:val="18"/>
        </w:rPr>
        <w:t> </w:t>
      </w:r>
      <w:r>
        <w:rPr>
          <w:rFonts w:ascii="Verdana" w:hAnsi="Verdana"/>
          <w:color w:val="000000"/>
          <w:sz w:val="18"/>
          <w:szCs w:val="18"/>
        </w:rPr>
        <w:t>С.В. Система внутренней безопасности: сущность, структура, функции: Автореф. дисс. докт. соц. наук. М., 1996 - 24с.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4z0"/>
          <w:rFonts w:ascii="Verdana" w:hAnsi="Verdana"/>
          <w:color w:val="000000"/>
          <w:sz w:val="18"/>
          <w:szCs w:val="18"/>
        </w:rPr>
        <w:t> </w:t>
      </w:r>
      <w:r>
        <w:rPr>
          <w:rStyle w:val="WW8Num3z0"/>
          <w:rFonts w:ascii="Verdana" w:hAnsi="Verdana"/>
          <w:color w:val="4682B4"/>
          <w:sz w:val="18"/>
          <w:szCs w:val="18"/>
        </w:rPr>
        <w:t>Зинчук</w:t>
      </w:r>
      <w:r>
        <w:rPr>
          <w:rStyle w:val="WW8Num4z0"/>
          <w:rFonts w:ascii="Verdana" w:hAnsi="Verdana"/>
          <w:color w:val="000000"/>
          <w:sz w:val="18"/>
          <w:szCs w:val="18"/>
        </w:rPr>
        <w:t> </w:t>
      </w:r>
      <w:r>
        <w:rPr>
          <w:rFonts w:ascii="Verdana" w:hAnsi="Verdana"/>
          <w:color w:val="000000"/>
          <w:sz w:val="18"/>
          <w:szCs w:val="18"/>
        </w:rPr>
        <w:t>Е.Г. Криминологический анализ корыстных</w:t>
      </w:r>
      <w:r>
        <w:rPr>
          <w:rStyle w:val="WW8Num4z0"/>
          <w:rFonts w:ascii="Verdana" w:hAnsi="Verdana"/>
          <w:color w:val="000000"/>
          <w:sz w:val="18"/>
          <w:szCs w:val="18"/>
        </w:rPr>
        <w:t> </w:t>
      </w:r>
      <w:r>
        <w:rPr>
          <w:rStyle w:val="WW8Num3z0"/>
          <w:rFonts w:ascii="Verdana" w:hAnsi="Verdana"/>
          <w:color w:val="4682B4"/>
          <w:sz w:val="18"/>
          <w:szCs w:val="18"/>
        </w:rPr>
        <w:t>преступлений</w:t>
      </w:r>
      <w:r>
        <w:rPr>
          <w:rStyle w:val="WW8Num4z0"/>
          <w:rFonts w:ascii="Verdana" w:hAnsi="Verdana"/>
          <w:color w:val="000000"/>
          <w:sz w:val="18"/>
          <w:szCs w:val="18"/>
        </w:rPr>
        <w:t> </w:t>
      </w:r>
      <w:r>
        <w:rPr>
          <w:rFonts w:ascii="Verdana" w:hAnsi="Verdana"/>
          <w:color w:val="000000"/>
          <w:sz w:val="18"/>
          <w:szCs w:val="18"/>
        </w:rPr>
        <w:t>несовершеннолетних и психолого-педагогические меры их</w:t>
      </w:r>
      <w:r>
        <w:rPr>
          <w:rStyle w:val="WW8Num4z0"/>
          <w:rFonts w:ascii="Verdana" w:hAnsi="Verdana"/>
          <w:color w:val="000000"/>
          <w:sz w:val="18"/>
          <w:szCs w:val="18"/>
        </w:rPr>
        <w:t> </w:t>
      </w:r>
      <w:r>
        <w:rPr>
          <w:rStyle w:val="WW8Num3z0"/>
          <w:rFonts w:ascii="Verdana" w:hAnsi="Verdana"/>
          <w:color w:val="4682B4"/>
          <w:sz w:val="18"/>
          <w:szCs w:val="18"/>
        </w:rPr>
        <w:t>предупреждения</w:t>
      </w:r>
      <w:r>
        <w:rPr>
          <w:rFonts w:ascii="Verdana" w:hAnsi="Verdana"/>
          <w:color w:val="000000"/>
          <w:sz w:val="18"/>
          <w:szCs w:val="18"/>
        </w:rPr>
        <w:t>: Автореф. дисс. канд. юрид. наук. М., 1995. - 18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4z0"/>
          <w:rFonts w:ascii="Verdana" w:hAnsi="Verdana"/>
          <w:color w:val="000000"/>
          <w:sz w:val="18"/>
          <w:szCs w:val="18"/>
        </w:rPr>
        <w:t> </w:t>
      </w:r>
      <w:r>
        <w:rPr>
          <w:rStyle w:val="WW8Num3z0"/>
          <w:rFonts w:ascii="Verdana" w:hAnsi="Verdana"/>
          <w:color w:val="4682B4"/>
          <w:sz w:val="18"/>
          <w:szCs w:val="18"/>
        </w:rPr>
        <w:t>Ипакян</w:t>
      </w:r>
      <w:r>
        <w:rPr>
          <w:rStyle w:val="WW8Num4z0"/>
          <w:rFonts w:ascii="Verdana" w:hAnsi="Verdana"/>
          <w:color w:val="000000"/>
          <w:sz w:val="18"/>
          <w:szCs w:val="18"/>
        </w:rPr>
        <w:t> </w:t>
      </w:r>
      <w:r>
        <w:rPr>
          <w:rFonts w:ascii="Verdana" w:hAnsi="Verdana"/>
          <w:color w:val="000000"/>
          <w:sz w:val="18"/>
          <w:szCs w:val="18"/>
        </w:rPr>
        <w:t>А.П. Методы, управленческой деятельности в органах внутренних дел: Автореф. дисс. канд. юрид. наук. М.: МВШМ МВД СССР, 1973.-21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4z0"/>
          <w:rFonts w:ascii="Verdana" w:hAnsi="Verdana"/>
          <w:color w:val="000000"/>
          <w:sz w:val="18"/>
          <w:szCs w:val="18"/>
        </w:rPr>
        <w:t> </w:t>
      </w:r>
      <w:r>
        <w:rPr>
          <w:rStyle w:val="WW8Num3z0"/>
          <w:rFonts w:ascii="Verdana" w:hAnsi="Verdana"/>
          <w:color w:val="4682B4"/>
          <w:sz w:val="18"/>
          <w:szCs w:val="18"/>
        </w:rPr>
        <w:t>Кильмашкин</w:t>
      </w:r>
      <w:r>
        <w:rPr>
          <w:rStyle w:val="WW8Num4z0"/>
          <w:rFonts w:ascii="Verdana" w:hAnsi="Verdana"/>
          <w:color w:val="000000"/>
          <w:sz w:val="18"/>
          <w:szCs w:val="18"/>
        </w:rPr>
        <w:t> </w:t>
      </w:r>
      <w:r>
        <w:rPr>
          <w:rFonts w:ascii="Verdana" w:hAnsi="Verdana"/>
          <w:color w:val="000000"/>
          <w:sz w:val="18"/>
          <w:szCs w:val="18"/>
        </w:rPr>
        <w:t>Н.Ф. Формирование правосознания сотрудников полиции как элемент социально-психологического аспекта управления в органах внутренних дел (По материалам МВД Республики Казахстан). -Автореф. дисс. канд. юрид. наук. М., 1998. - 23с.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4z0"/>
          <w:rFonts w:ascii="Verdana" w:hAnsi="Verdana"/>
          <w:color w:val="000000"/>
          <w:sz w:val="18"/>
          <w:szCs w:val="18"/>
        </w:rPr>
        <w:t> </w:t>
      </w:r>
      <w:r>
        <w:rPr>
          <w:rStyle w:val="WW8Num3z0"/>
          <w:rFonts w:ascii="Verdana" w:hAnsi="Verdana"/>
          <w:color w:val="4682B4"/>
          <w:sz w:val="18"/>
          <w:szCs w:val="18"/>
        </w:rPr>
        <w:t>Липатов</w:t>
      </w:r>
      <w:r>
        <w:rPr>
          <w:rStyle w:val="WW8Num4z0"/>
          <w:rFonts w:ascii="Verdana" w:hAnsi="Verdana"/>
          <w:color w:val="000000"/>
          <w:sz w:val="18"/>
          <w:szCs w:val="18"/>
        </w:rPr>
        <w:t> </w:t>
      </w:r>
      <w:r>
        <w:rPr>
          <w:rFonts w:ascii="Verdana" w:hAnsi="Verdana"/>
          <w:color w:val="000000"/>
          <w:sz w:val="18"/>
          <w:szCs w:val="18"/>
        </w:rPr>
        <w:t>С.В. Правоохранительная функция государства и проблемы защиты основ</w:t>
      </w:r>
      <w:r>
        <w:rPr>
          <w:rStyle w:val="WW8Num4z0"/>
          <w:rFonts w:ascii="Verdana" w:hAnsi="Verdana"/>
          <w:color w:val="000000"/>
          <w:sz w:val="18"/>
          <w:szCs w:val="18"/>
        </w:rPr>
        <w:t> </w:t>
      </w:r>
      <w:r>
        <w:rPr>
          <w:rStyle w:val="WW8Num3z0"/>
          <w:rFonts w:ascii="Verdana" w:hAnsi="Verdana"/>
          <w:color w:val="4682B4"/>
          <w:sz w:val="18"/>
          <w:szCs w:val="18"/>
        </w:rPr>
        <w:t>публичной</w:t>
      </w:r>
      <w:r>
        <w:rPr>
          <w:rStyle w:val="WW8Num4z0"/>
          <w:rFonts w:ascii="Verdana" w:hAnsi="Verdana"/>
          <w:color w:val="000000"/>
          <w:sz w:val="18"/>
          <w:szCs w:val="18"/>
        </w:rPr>
        <w:t> </w:t>
      </w:r>
      <w:r>
        <w:rPr>
          <w:rFonts w:ascii="Verdana" w:hAnsi="Verdana"/>
          <w:color w:val="000000"/>
          <w:sz w:val="18"/>
          <w:szCs w:val="18"/>
        </w:rPr>
        <w:t>власти в Российской Федерации: Автореф. дисс. докт. юрид. наук. М., 1999 - 52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4z0"/>
          <w:rFonts w:ascii="Verdana" w:hAnsi="Verdana"/>
          <w:color w:val="000000"/>
          <w:sz w:val="18"/>
          <w:szCs w:val="18"/>
        </w:rPr>
        <w:t> </w:t>
      </w:r>
      <w:r>
        <w:rPr>
          <w:rStyle w:val="WW8Num3z0"/>
          <w:rFonts w:ascii="Verdana" w:hAnsi="Verdana"/>
          <w:color w:val="4682B4"/>
          <w:sz w:val="18"/>
          <w:szCs w:val="18"/>
        </w:rPr>
        <w:t>Клубов</w:t>
      </w:r>
      <w:r>
        <w:rPr>
          <w:rStyle w:val="WW8Num4z0"/>
          <w:rFonts w:ascii="Verdana" w:hAnsi="Verdana"/>
          <w:color w:val="000000"/>
          <w:sz w:val="18"/>
          <w:szCs w:val="18"/>
        </w:rPr>
        <w:t> </w:t>
      </w:r>
      <w:r>
        <w:rPr>
          <w:rFonts w:ascii="Verdana" w:hAnsi="Verdana"/>
          <w:color w:val="000000"/>
          <w:sz w:val="18"/>
          <w:szCs w:val="18"/>
        </w:rPr>
        <w:t>Е.П. Психологические особенности управленческих концепций руководителей: Автореферат дисс. . канд. псих. наук. М.: Академия МВД СССР, 1982. - 18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4z0"/>
          <w:rFonts w:ascii="Verdana" w:hAnsi="Verdana"/>
          <w:color w:val="000000"/>
          <w:sz w:val="18"/>
          <w:szCs w:val="18"/>
        </w:rPr>
        <w:t> </w:t>
      </w:r>
      <w:r>
        <w:rPr>
          <w:rStyle w:val="WW8Num3z0"/>
          <w:rFonts w:ascii="Verdana" w:hAnsi="Verdana"/>
          <w:color w:val="4682B4"/>
          <w:sz w:val="18"/>
          <w:szCs w:val="18"/>
        </w:rPr>
        <w:t>Концелидзе</w:t>
      </w:r>
      <w:r>
        <w:rPr>
          <w:rStyle w:val="WW8Num4z0"/>
          <w:rFonts w:ascii="Verdana" w:hAnsi="Verdana"/>
          <w:color w:val="000000"/>
          <w:sz w:val="18"/>
          <w:szCs w:val="18"/>
        </w:rPr>
        <w:t> </w:t>
      </w:r>
      <w:r>
        <w:rPr>
          <w:rFonts w:ascii="Verdana" w:hAnsi="Verdana"/>
          <w:color w:val="000000"/>
          <w:sz w:val="18"/>
          <w:szCs w:val="18"/>
        </w:rPr>
        <w:t>Р.У. Правовая и социальная защита сотрудников милиции: Автореф. дисс. канд. юрид. наук. М., 1993. - 19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4z0"/>
          <w:rFonts w:ascii="Verdana" w:hAnsi="Verdana"/>
          <w:color w:val="000000"/>
          <w:sz w:val="18"/>
          <w:szCs w:val="18"/>
        </w:rPr>
        <w:t> </w:t>
      </w:r>
      <w:r>
        <w:rPr>
          <w:rStyle w:val="WW8Num3z0"/>
          <w:rFonts w:ascii="Verdana" w:hAnsi="Verdana"/>
          <w:color w:val="4682B4"/>
          <w:sz w:val="18"/>
          <w:szCs w:val="18"/>
        </w:rPr>
        <w:t>Майле</w:t>
      </w:r>
      <w:r>
        <w:rPr>
          <w:rStyle w:val="WW8Num4z0"/>
          <w:rFonts w:ascii="Verdana" w:hAnsi="Verdana"/>
          <w:color w:val="000000"/>
          <w:sz w:val="18"/>
          <w:szCs w:val="18"/>
        </w:rPr>
        <w:t> </w:t>
      </w:r>
      <w:r>
        <w:rPr>
          <w:rFonts w:ascii="Verdana" w:hAnsi="Verdana"/>
          <w:color w:val="000000"/>
          <w:sz w:val="18"/>
          <w:szCs w:val="18"/>
        </w:rPr>
        <w:t>А.Д. Законодательство субъектов Российской федерации об</w:t>
      </w:r>
      <w:r>
        <w:rPr>
          <w:rStyle w:val="WW8Num4z0"/>
          <w:rFonts w:ascii="Verdana" w:hAnsi="Verdana"/>
          <w:color w:val="000000"/>
          <w:sz w:val="18"/>
          <w:szCs w:val="18"/>
        </w:rPr>
        <w:t> </w:t>
      </w:r>
      <w:r>
        <w:rPr>
          <w:rStyle w:val="WW8Num3z0"/>
          <w:rFonts w:ascii="Verdana" w:hAnsi="Verdana"/>
          <w:color w:val="4682B4"/>
          <w:sz w:val="18"/>
          <w:szCs w:val="18"/>
        </w:rPr>
        <w:t>административной</w:t>
      </w:r>
      <w:r>
        <w:rPr>
          <w:rStyle w:val="WW8Num4z0"/>
          <w:rFonts w:ascii="Verdana" w:hAnsi="Verdana"/>
          <w:color w:val="000000"/>
          <w:sz w:val="18"/>
          <w:szCs w:val="18"/>
        </w:rPr>
        <w:t> </w:t>
      </w:r>
      <w:r>
        <w:rPr>
          <w:rFonts w:ascii="Verdana" w:hAnsi="Verdana"/>
          <w:color w:val="000000"/>
          <w:sz w:val="18"/>
          <w:szCs w:val="18"/>
        </w:rPr>
        <w:t>ответственности в сфере охраны общественного порядка: Автореф. дисс. канд. юрид. наук. Омск: Омский государственный университет, 1998. - 23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4z0"/>
          <w:rFonts w:ascii="Verdana" w:hAnsi="Verdana"/>
          <w:color w:val="000000"/>
          <w:sz w:val="18"/>
          <w:szCs w:val="18"/>
        </w:rPr>
        <w:t> </w:t>
      </w:r>
      <w:r>
        <w:rPr>
          <w:rStyle w:val="WW8Num3z0"/>
          <w:rFonts w:ascii="Verdana" w:hAnsi="Verdana"/>
          <w:color w:val="4682B4"/>
          <w:sz w:val="18"/>
          <w:szCs w:val="18"/>
        </w:rPr>
        <w:t>Малько</w:t>
      </w:r>
      <w:r>
        <w:rPr>
          <w:rStyle w:val="WW8Num4z0"/>
          <w:rFonts w:ascii="Verdana" w:hAnsi="Verdana"/>
          <w:color w:val="000000"/>
          <w:sz w:val="18"/>
          <w:szCs w:val="18"/>
        </w:rPr>
        <w:t> </w:t>
      </w:r>
      <w:r>
        <w:rPr>
          <w:rFonts w:ascii="Verdana" w:hAnsi="Verdana"/>
          <w:color w:val="000000"/>
          <w:sz w:val="18"/>
          <w:szCs w:val="18"/>
        </w:rPr>
        <w:t>А.В. Стимулы и ограничения в праве: теоретико-информационный аспект: Автореф. дисс. докт. юрид. наук. Саратов, 1995. -39с.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4z0"/>
          <w:rFonts w:ascii="Verdana" w:hAnsi="Verdana"/>
          <w:color w:val="000000"/>
          <w:sz w:val="18"/>
          <w:szCs w:val="18"/>
        </w:rPr>
        <w:t> </w:t>
      </w:r>
      <w:r>
        <w:rPr>
          <w:rStyle w:val="WW8Num3z0"/>
          <w:rFonts w:ascii="Verdana" w:hAnsi="Verdana"/>
          <w:color w:val="4682B4"/>
          <w:sz w:val="18"/>
          <w:szCs w:val="18"/>
        </w:rPr>
        <w:t>Москалькова</w:t>
      </w:r>
      <w:r>
        <w:rPr>
          <w:rStyle w:val="WW8Num4z0"/>
          <w:rFonts w:ascii="Verdana" w:hAnsi="Verdana"/>
          <w:color w:val="000000"/>
          <w:sz w:val="18"/>
          <w:szCs w:val="18"/>
        </w:rPr>
        <w:t> </w:t>
      </w:r>
      <w:r>
        <w:rPr>
          <w:rFonts w:ascii="Verdana" w:hAnsi="Verdana"/>
          <w:color w:val="000000"/>
          <w:sz w:val="18"/>
          <w:szCs w:val="18"/>
        </w:rPr>
        <w:t>Т.П. Нравственные основы уголовного процесса. Автореф. дисс. докт. юрид. наук. М., 1997;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4z0"/>
          <w:rFonts w:ascii="Verdana" w:hAnsi="Verdana"/>
          <w:color w:val="000000"/>
          <w:sz w:val="18"/>
          <w:szCs w:val="18"/>
        </w:rPr>
        <w:t> </w:t>
      </w:r>
      <w:r>
        <w:rPr>
          <w:rStyle w:val="WW8Num3z0"/>
          <w:rFonts w:ascii="Verdana" w:hAnsi="Verdana"/>
          <w:color w:val="4682B4"/>
          <w:sz w:val="18"/>
          <w:szCs w:val="18"/>
        </w:rPr>
        <w:t>Никифоров</w:t>
      </w:r>
      <w:r>
        <w:rPr>
          <w:rStyle w:val="WW8Num4z0"/>
          <w:rFonts w:ascii="Verdana" w:hAnsi="Verdana"/>
          <w:color w:val="000000"/>
          <w:sz w:val="18"/>
          <w:szCs w:val="18"/>
        </w:rPr>
        <w:t> </w:t>
      </w:r>
      <w:r>
        <w:rPr>
          <w:rFonts w:ascii="Verdana" w:hAnsi="Verdana"/>
          <w:color w:val="000000"/>
          <w:sz w:val="18"/>
          <w:szCs w:val="18"/>
        </w:rPr>
        <w:t>А.В. Дисциплинарная ответственность сотрудников органов внутренних дел: Автореф. дисс. канд. юрид. наук. Омск: Омский государственный университет, 1998 - 23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4z0"/>
          <w:rFonts w:ascii="Verdana" w:hAnsi="Verdana"/>
          <w:color w:val="000000"/>
          <w:sz w:val="18"/>
          <w:szCs w:val="18"/>
        </w:rPr>
        <w:t> </w:t>
      </w:r>
      <w:r>
        <w:rPr>
          <w:rStyle w:val="WW8Num3z0"/>
          <w:rFonts w:ascii="Verdana" w:hAnsi="Verdana"/>
          <w:color w:val="4682B4"/>
          <w:sz w:val="18"/>
          <w:szCs w:val="18"/>
        </w:rPr>
        <w:t>Опарин</w:t>
      </w:r>
      <w:r>
        <w:rPr>
          <w:rStyle w:val="WW8Num4z0"/>
          <w:rFonts w:ascii="Verdana" w:hAnsi="Verdana"/>
          <w:color w:val="000000"/>
          <w:sz w:val="18"/>
          <w:szCs w:val="18"/>
        </w:rPr>
        <w:t> </w:t>
      </w:r>
      <w:r>
        <w:rPr>
          <w:rFonts w:ascii="Verdana" w:hAnsi="Verdana"/>
          <w:color w:val="000000"/>
          <w:sz w:val="18"/>
          <w:szCs w:val="18"/>
        </w:rPr>
        <w:t>В.Н. Правовое регулирование непосредственного</w:t>
      </w:r>
      <w:r>
        <w:rPr>
          <w:rStyle w:val="WW8Num4z0"/>
          <w:rFonts w:ascii="Verdana" w:hAnsi="Verdana"/>
          <w:color w:val="000000"/>
          <w:sz w:val="18"/>
          <w:szCs w:val="18"/>
        </w:rPr>
        <w:t> </w:t>
      </w:r>
      <w:r>
        <w:rPr>
          <w:rStyle w:val="WW8Num3z0"/>
          <w:rFonts w:ascii="Verdana" w:hAnsi="Verdana"/>
          <w:color w:val="4682B4"/>
          <w:sz w:val="18"/>
          <w:szCs w:val="18"/>
        </w:rPr>
        <w:t>принуждения</w:t>
      </w:r>
      <w:r>
        <w:rPr>
          <w:rStyle w:val="WW8Num4z0"/>
          <w:rFonts w:ascii="Verdana" w:hAnsi="Verdana"/>
          <w:color w:val="000000"/>
          <w:sz w:val="18"/>
          <w:szCs w:val="18"/>
        </w:rPr>
        <w:t> </w:t>
      </w:r>
      <w:r>
        <w:rPr>
          <w:rFonts w:ascii="Verdana" w:hAnsi="Verdana"/>
          <w:color w:val="000000"/>
          <w:sz w:val="18"/>
          <w:szCs w:val="18"/>
        </w:rPr>
        <w:t>должностными лицами правоохранительных органов Российской Федерации: Автореф. дисс. канд. юрид. наук. Омск: Омский государственный университет, 1998 - 22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 Паросюк М.В. Административно-правовое регулирование служебной дисциплины сотрудников органов внутренних дел: Автореф. дисс. канд. юрид. наук. Киев: Украинская академия внутренних дел, 1995.-25с.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4z0"/>
          <w:rFonts w:ascii="Verdana" w:hAnsi="Verdana"/>
          <w:color w:val="000000"/>
          <w:sz w:val="18"/>
          <w:szCs w:val="18"/>
        </w:rPr>
        <w:t> </w:t>
      </w:r>
      <w:r>
        <w:rPr>
          <w:rStyle w:val="WW8Num3z0"/>
          <w:rFonts w:ascii="Verdana" w:hAnsi="Verdana"/>
          <w:color w:val="4682B4"/>
          <w:sz w:val="18"/>
          <w:szCs w:val="18"/>
        </w:rPr>
        <w:t>Петровский</w:t>
      </w:r>
      <w:r>
        <w:rPr>
          <w:rStyle w:val="WW8Num4z0"/>
          <w:rFonts w:ascii="Verdana" w:hAnsi="Verdana"/>
          <w:color w:val="000000"/>
          <w:sz w:val="18"/>
          <w:szCs w:val="18"/>
        </w:rPr>
        <w:t> </w:t>
      </w:r>
      <w:r>
        <w:rPr>
          <w:rFonts w:ascii="Verdana" w:hAnsi="Verdana"/>
          <w:color w:val="000000"/>
          <w:sz w:val="18"/>
          <w:szCs w:val="18"/>
        </w:rPr>
        <w:t>В.А. Активность субъекта в условиях: Автореф. дисс. канд. психол наук. М., 1977. - 18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4z0"/>
          <w:rFonts w:ascii="Verdana" w:hAnsi="Verdana"/>
          <w:color w:val="000000"/>
          <w:sz w:val="18"/>
          <w:szCs w:val="18"/>
        </w:rPr>
        <w:t> </w:t>
      </w:r>
      <w:r>
        <w:rPr>
          <w:rStyle w:val="WW8Num3z0"/>
          <w:rFonts w:ascii="Verdana" w:hAnsi="Verdana"/>
          <w:color w:val="4682B4"/>
          <w:sz w:val="18"/>
          <w:szCs w:val="18"/>
        </w:rPr>
        <w:t>Петровский</w:t>
      </w:r>
      <w:r>
        <w:rPr>
          <w:rStyle w:val="WW8Num4z0"/>
          <w:rFonts w:ascii="Verdana" w:hAnsi="Verdana"/>
          <w:color w:val="000000"/>
          <w:sz w:val="18"/>
          <w:szCs w:val="18"/>
        </w:rPr>
        <w:t> </w:t>
      </w:r>
      <w:r>
        <w:rPr>
          <w:rFonts w:ascii="Verdana" w:hAnsi="Verdana"/>
          <w:color w:val="000000"/>
          <w:sz w:val="18"/>
          <w:szCs w:val="18"/>
        </w:rPr>
        <w:t>В.А. Феномен субъектности в психологии личности: Автореф. дисс . докт. психол. наук. М.: МГУ, 1993;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4z0"/>
          <w:rFonts w:ascii="Verdana" w:hAnsi="Verdana"/>
          <w:color w:val="000000"/>
          <w:sz w:val="18"/>
          <w:szCs w:val="18"/>
        </w:rPr>
        <w:t> </w:t>
      </w:r>
      <w:r>
        <w:rPr>
          <w:rStyle w:val="WW8Num3z0"/>
          <w:rFonts w:ascii="Verdana" w:hAnsi="Verdana"/>
          <w:color w:val="4682B4"/>
          <w:sz w:val="18"/>
          <w:szCs w:val="18"/>
        </w:rPr>
        <w:t>Полторыпавленко</w:t>
      </w:r>
      <w:r>
        <w:rPr>
          <w:rStyle w:val="WW8Num4z0"/>
          <w:rFonts w:ascii="Verdana" w:hAnsi="Verdana"/>
          <w:color w:val="000000"/>
          <w:sz w:val="18"/>
          <w:szCs w:val="18"/>
        </w:rPr>
        <w:t> </w:t>
      </w:r>
      <w:r>
        <w:rPr>
          <w:rFonts w:ascii="Verdana" w:hAnsi="Verdana"/>
          <w:color w:val="000000"/>
          <w:sz w:val="18"/>
          <w:szCs w:val="18"/>
        </w:rPr>
        <w:t>В.И. Общественный порядок и правовая активность личности: Автореф. дисс. канд. юрид. наук. СПб., 1998. - 18с.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4z0"/>
          <w:rFonts w:ascii="Verdana" w:hAnsi="Verdana"/>
          <w:color w:val="000000"/>
          <w:sz w:val="18"/>
          <w:szCs w:val="18"/>
        </w:rPr>
        <w:t> </w:t>
      </w:r>
      <w:r>
        <w:rPr>
          <w:rStyle w:val="WW8Num3z0"/>
          <w:rFonts w:ascii="Verdana" w:hAnsi="Verdana"/>
          <w:color w:val="4682B4"/>
          <w:sz w:val="18"/>
          <w:szCs w:val="18"/>
        </w:rPr>
        <w:t>Понятовская</w:t>
      </w:r>
      <w:r>
        <w:rPr>
          <w:rStyle w:val="WW8Num4z0"/>
          <w:rFonts w:ascii="Verdana" w:hAnsi="Verdana"/>
          <w:color w:val="000000"/>
          <w:sz w:val="18"/>
          <w:szCs w:val="18"/>
        </w:rPr>
        <w:t> </w:t>
      </w:r>
      <w:r>
        <w:rPr>
          <w:rFonts w:ascii="Verdana" w:hAnsi="Verdana"/>
          <w:color w:val="000000"/>
          <w:sz w:val="18"/>
          <w:szCs w:val="18"/>
        </w:rPr>
        <w:t>Т.Г. Концептуальные основы уголовного права России (история и современность): Автореф. дисс. докт. юрид. наук. -Екатеринбург, 1997.- 58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4z0"/>
          <w:rFonts w:ascii="Verdana" w:hAnsi="Verdana"/>
          <w:color w:val="000000"/>
          <w:sz w:val="18"/>
          <w:szCs w:val="18"/>
        </w:rPr>
        <w:t> </w:t>
      </w:r>
      <w:r>
        <w:rPr>
          <w:rStyle w:val="WW8Num3z0"/>
          <w:rFonts w:ascii="Verdana" w:hAnsi="Verdana"/>
          <w:color w:val="4682B4"/>
          <w:sz w:val="18"/>
          <w:szCs w:val="18"/>
        </w:rPr>
        <w:t>Порощук</w:t>
      </w:r>
      <w:r>
        <w:rPr>
          <w:rStyle w:val="WW8Num4z0"/>
          <w:rFonts w:ascii="Verdana" w:hAnsi="Verdana"/>
          <w:color w:val="000000"/>
          <w:sz w:val="18"/>
          <w:szCs w:val="18"/>
        </w:rPr>
        <w:t> </w:t>
      </w:r>
      <w:r>
        <w:rPr>
          <w:rFonts w:ascii="Verdana" w:hAnsi="Verdana"/>
          <w:color w:val="000000"/>
          <w:sz w:val="18"/>
          <w:szCs w:val="18"/>
        </w:rPr>
        <w:t>С.Д. Общетеоретические аспекты социально-правовой защиты сотрудников милиции: Автореф. дисс. канд. юрид. наук. М.: Академия МВД РФ, 1994. - 18'с.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4z0"/>
          <w:rFonts w:ascii="Verdana" w:hAnsi="Verdana"/>
          <w:color w:val="000000"/>
          <w:sz w:val="18"/>
          <w:szCs w:val="18"/>
        </w:rPr>
        <w:t> </w:t>
      </w:r>
      <w:r>
        <w:rPr>
          <w:rStyle w:val="WW8Num3z0"/>
          <w:rFonts w:ascii="Verdana" w:hAnsi="Verdana"/>
          <w:color w:val="4682B4"/>
          <w:sz w:val="18"/>
          <w:szCs w:val="18"/>
        </w:rPr>
        <w:t>Протасов</w:t>
      </w:r>
      <w:r>
        <w:rPr>
          <w:rStyle w:val="WW8Num4z0"/>
          <w:rFonts w:ascii="Verdana" w:hAnsi="Verdana"/>
          <w:color w:val="000000"/>
          <w:sz w:val="18"/>
          <w:szCs w:val="18"/>
        </w:rPr>
        <w:t> </w:t>
      </w:r>
      <w:r>
        <w:rPr>
          <w:rFonts w:ascii="Verdana" w:hAnsi="Verdana"/>
          <w:color w:val="000000"/>
          <w:sz w:val="18"/>
          <w:szCs w:val="18"/>
        </w:rPr>
        <w:t>Г.Н. Отношения личности и государства в русской правовой традиции: Автореф. дисс. канд. юрид. наук. СПб, 1999. - 21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4z0"/>
          <w:rFonts w:ascii="Verdana" w:hAnsi="Verdana"/>
          <w:color w:val="000000"/>
          <w:sz w:val="18"/>
          <w:szCs w:val="18"/>
        </w:rPr>
        <w:t> </w:t>
      </w:r>
      <w:r>
        <w:rPr>
          <w:rStyle w:val="WW8Num3z0"/>
          <w:rFonts w:ascii="Verdana" w:hAnsi="Verdana"/>
          <w:color w:val="4682B4"/>
          <w:sz w:val="18"/>
          <w:szCs w:val="18"/>
        </w:rPr>
        <w:t>Пузанов</w:t>
      </w:r>
      <w:r>
        <w:rPr>
          <w:rStyle w:val="WW8Num4z0"/>
          <w:rFonts w:ascii="Verdana" w:hAnsi="Verdana"/>
          <w:color w:val="000000"/>
          <w:sz w:val="18"/>
          <w:szCs w:val="18"/>
        </w:rPr>
        <w:t> </w:t>
      </w:r>
      <w:r>
        <w:rPr>
          <w:rFonts w:ascii="Verdana" w:hAnsi="Verdana"/>
          <w:color w:val="000000"/>
          <w:sz w:val="18"/>
          <w:szCs w:val="18"/>
        </w:rPr>
        <w:t>Ю.П. Организационные и правовые проблемы повышения квалификации сотрудников органов внутренних дел: Автореф. дисс. канд. юрид. наук. СПб., 1998. - 23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349.</w:t>
      </w:r>
      <w:r>
        <w:rPr>
          <w:rStyle w:val="WW8Num4z0"/>
          <w:rFonts w:ascii="Verdana" w:hAnsi="Verdana"/>
          <w:color w:val="000000"/>
          <w:sz w:val="18"/>
          <w:szCs w:val="18"/>
        </w:rPr>
        <w:t> </w:t>
      </w:r>
      <w:r>
        <w:rPr>
          <w:rStyle w:val="WW8Num3z0"/>
          <w:rFonts w:ascii="Verdana" w:hAnsi="Verdana"/>
          <w:color w:val="4682B4"/>
          <w:sz w:val="18"/>
          <w:szCs w:val="18"/>
        </w:rPr>
        <w:t>Пяткина</w:t>
      </w:r>
      <w:r>
        <w:rPr>
          <w:rStyle w:val="WW8Num4z0"/>
          <w:rFonts w:ascii="Verdana" w:hAnsi="Verdana"/>
          <w:color w:val="000000"/>
          <w:sz w:val="18"/>
          <w:szCs w:val="18"/>
        </w:rPr>
        <w:t> </w:t>
      </w:r>
      <w:r>
        <w:rPr>
          <w:rFonts w:ascii="Verdana" w:hAnsi="Verdana"/>
          <w:color w:val="000000"/>
          <w:sz w:val="18"/>
          <w:szCs w:val="18"/>
        </w:rPr>
        <w:t>С.А. Эмоционалистская теория Л.И.Петражицкого. Современное состояние проблемы: Автореф. дисс. докт. юрид. наук. М., 1994. - 44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4z0"/>
          <w:rFonts w:ascii="Verdana" w:hAnsi="Verdana"/>
          <w:color w:val="000000"/>
          <w:sz w:val="18"/>
          <w:szCs w:val="18"/>
        </w:rPr>
        <w:t> </w:t>
      </w:r>
      <w:r>
        <w:rPr>
          <w:rStyle w:val="WW8Num3z0"/>
          <w:rFonts w:ascii="Verdana" w:hAnsi="Verdana"/>
          <w:color w:val="4682B4"/>
          <w:sz w:val="18"/>
          <w:szCs w:val="18"/>
        </w:rPr>
        <w:t>Салимбаева</w:t>
      </w:r>
      <w:r>
        <w:rPr>
          <w:rStyle w:val="WW8Num4z0"/>
          <w:rFonts w:ascii="Verdana" w:hAnsi="Verdana"/>
          <w:color w:val="000000"/>
          <w:sz w:val="18"/>
          <w:szCs w:val="18"/>
        </w:rPr>
        <w:t> </w:t>
      </w:r>
      <w:r>
        <w:rPr>
          <w:rFonts w:ascii="Verdana" w:hAnsi="Verdana"/>
          <w:color w:val="000000"/>
          <w:sz w:val="18"/>
          <w:szCs w:val="18"/>
        </w:rPr>
        <w:t>Ж.Ч. Конституционно-правовая ответственность: -Алматы, 1997. 22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4z0"/>
          <w:rFonts w:ascii="Verdana" w:hAnsi="Verdana"/>
          <w:color w:val="000000"/>
          <w:sz w:val="18"/>
          <w:szCs w:val="18"/>
        </w:rPr>
        <w:t> </w:t>
      </w:r>
      <w:r>
        <w:rPr>
          <w:rStyle w:val="WW8Num3z0"/>
          <w:rFonts w:ascii="Verdana" w:hAnsi="Verdana"/>
          <w:color w:val="4682B4"/>
          <w:sz w:val="18"/>
          <w:szCs w:val="18"/>
        </w:rPr>
        <w:t>Сусликов</w:t>
      </w:r>
      <w:r>
        <w:rPr>
          <w:rStyle w:val="WW8Num4z0"/>
          <w:rFonts w:ascii="Verdana" w:hAnsi="Verdana"/>
          <w:color w:val="000000"/>
          <w:sz w:val="18"/>
          <w:szCs w:val="18"/>
        </w:rPr>
        <w:t> </w:t>
      </w:r>
      <w:r>
        <w:rPr>
          <w:rFonts w:ascii="Verdana" w:hAnsi="Verdana"/>
          <w:color w:val="000000"/>
          <w:sz w:val="18"/>
          <w:szCs w:val="18"/>
        </w:rPr>
        <w:t>В.Н. Управленческие правоотношения: Проблемы теории и практики: Автореф. дисс. к.ю.н. М., 1999. - 23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Танедиев П.Ю. Социально-правовые аспекты использования профессиональной деонтологии в деятельности органов внутренних дел. -Автореф. дисс. канд. юрид. наук. СПб.: Академия МВД Российской Федерации, 1996. - 19с.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4z0"/>
          <w:rFonts w:ascii="Verdana" w:hAnsi="Verdana"/>
          <w:color w:val="000000"/>
          <w:sz w:val="18"/>
          <w:szCs w:val="18"/>
        </w:rPr>
        <w:t> </w:t>
      </w:r>
      <w:r>
        <w:rPr>
          <w:rStyle w:val="WW8Num3z0"/>
          <w:rFonts w:ascii="Verdana" w:hAnsi="Verdana"/>
          <w:color w:val="4682B4"/>
          <w:sz w:val="18"/>
          <w:szCs w:val="18"/>
        </w:rPr>
        <w:t>Торопин</w:t>
      </w:r>
      <w:r>
        <w:rPr>
          <w:rStyle w:val="WW8Num4z0"/>
          <w:rFonts w:ascii="Verdana" w:hAnsi="Verdana"/>
          <w:color w:val="000000"/>
          <w:sz w:val="18"/>
          <w:szCs w:val="18"/>
        </w:rPr>
        <w:t> </w:t>
      </w:r>
      <w:r>
        <w:rPr>
          <w:rFonts w:ascii="Verdana" w:hAnsi="Verdana"/>
          <w:color w:val="000000"/>
          <w:sz w:val="18"/>
          <w:szCs w:val="18"/>
        </w:rPr>
        <w:t>А.Я. Правовые формы обеспечения профессионализма государственного служащего в субъектах Российской Федерации: Автореф. дисс. канд. юрид. наук. М., 1999 - 21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Хатишонко О.М. Административно-правовой статус государственного служащего Российской Федерации М. Автореф. дисс. канд. юрид. наук., 1999 - 19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4z0"/>
          <w:rFonts w:ascii="Verdana" w:hAnsi="Verdana"/>
          <w:color w:val="000000"/>
          <w:sz w:val="18"/>
          <w:szCs w:val="18"/>
        </w:rPr>
        <w:t> </w:t>
      </w:r>
      <w:r>
        <w:rPr>
          <w:rStyle w:val="WW8Num3z0"/>
          <w:rFonts w:ascii="Verdana" w:hAnsi="Verdana"/>
          <w:color w:val="4682B4"/>
          <w:sz w:val="18"/>
          <w:szCs w:val="18"/>
        </w:rPr>
        <w:t>Чагинский</w:t>
      </w:r>
      <w:r>
        <w:rPr>
          <w:rStyle w:val="WW8Num4z0"/>
          <w:rFonts w:ascii="Verdana" w:hAnsi="Verdana"/>
          <w:color w:val="000000"/>
          <w:sz w:val="18"/>
          <w:szCs w:val="18"/>
        </w:rPr>
        <w:t> </w:t>
      </w:r>
      <w:r>
        <w:rPr>
          <w:rFonts w:ascii="Verdana" w:hAnsi="Verdana"/>
          <w:color w:val="000000"/>
          <w:sz w:val="18"/>
          <w:szCs w:val="18"/>
        </w:rPr>
        <w:t>В.В. Взаимодействие военно-юридических органов и средств массовой информации в правовом воспитании личности состава вооруженных сил Российской Федерации (организация и правовые вопросы): Автореф. дисс. канд. юрид. наук. М., 1994. - 19 с.</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4z0"/>
          <w:rFonts w:ascii="Verdana" w:hAnsi="Verdana"/>
          <w:color w:val="000000"/>
          <w:sz w:val="18"/>
          <w:szCs w:val="18"/>
        </w:rPr>
        <w:t> </w:t>
      </w:r>
      <w:r>
        <w:rPr>
          <w:rStyle w:val="WW8Num3z0"/>
          <w:rFonts w:ascii="Verdana" w:hAnsi="Verdana"/>
          <w:color w:val="4682B4"/>
          <w:sz w:val="18"/>
          <w:szCs w:val="18"/>
        </w:rPr>
        <w:t>Числов</w:t>
      </w:r>
      <w:r>
        <w:rPr>
          <w:rStyle w:val="WW8Num4z0"/>
          <w:rFonts w:ascii="Verdana" w:hAnsi="Verdana"/>
          <w:color w:val="000000"/>
          <w:sz w:val="18"/>
          <w:szCs w:val="18"/>
        </w:rPr>
        <w:t> </w:t>
      </w:r>
      <w:r>
        <w:rPr>
          <w:rFonts w:ascii="Verdana" w:hAnsi="Verdana"/>
          <w:color w:val="000000"/>
          <w:sz w:val="18"/>
          <w:szCs w:val="18"/>
        </w:rPr>
        <w:t>А.И. Профессиональная деятельность сотрудника милиции. Автореф. дисс. канд. юрид. наук. - СПб.: Юридический институт МВД России, 1996. - 18 с.8. Иностранная литература</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Ader R., Tatum R. Free-operant avoidance conditioning in individual and paired human subjects (( Journal Applied Psychology. 1963. V. 6.</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Allport G.H. The influence of the group upon association and thought // Journal Experimental Psychologiy / 1920. V. 3.</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 Buss D., Cantor N. (eds). Personaliti psychology // Recent trens and emerging directions. N.-Y., ets.: Springer-Verlag, 1989.</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 Dergum B.O. , Lehr D. J. Effekts of authoritarianism on vigilance performance // Journal Applied Psychology. 1963. V. 47.</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 Eysenck M. The structure of human personaliti. L., 1960.</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 Gates G.S. The effect of an audience upon performance // Journal of abnormal and Social Psychology. 1924. V.18.</w:t>
      </w:r>
    </w:p>
    <w:p w:rsidR="00F55E13" w:rsidRDefault="00F55E13" w:rsidP="00F55E1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 Kelly G. A theory of personaliti: The personaliti psychology of personal constructs. N.-Y., 1963.</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364. Kohler O. Uber der Gruppenwirkungsgrad der menschlichen Korperarbeit und die bedungung optimaler Kollektivkraftreaktion // Industriel Psychotechnik. 1927. Bd. 4.</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365. Lazarus R.S. Psychological stress and coping process. N.Y., 1966.</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366. Moede W. Die experiment Massenpsychologie // Industrielle Psychologie. Lepzig, 1920.</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367. Moede W. Die richtlinien der Leistungpsychologie // Industriel Psychotechnik. 1927. Bd. 4; Nohlen D. Worterbuch Staat und Politik. Bundes-Zentral Fur politische. Bonn 1991 ss. 298-311.</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368. Piero Ferrucci. What We May Be. Techniqyes for Psychological and Spirityal Growth Through Psychosynthesis. J.P. Tarcher, Inc Los Angeles. 1982.</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369. Roberto Assagioli. Modi e ritmi della formasione psychologica, in L Economia Umana, 7,6 p. 28.</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370. Sterr A. The integridge of personaliti. N.-Y., 1963.</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371. Travis L. E. The effect of a small audience upon eye-hand coordination // Journal Abnormal and Social Psychology. 1925. V. 20;</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372. The Encuclopedia Britannika. London, 1957, p. 173-193.</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373. Weston S.B., English H.B. The influence of the group on psychological test scores // Amerikan Journal of Psychology. 1926. V. 37.</w:t>
      </w:r>
    </w:p>
    <w:p w:rsidR="00F55E13" w:rsidRPr="00F55E13" w:rsidRDefault="00F55E13" w:rsidP="00F55E13">
      <w:pPr>
        <w:pStyle w:val="WW8Num2z0"/>
        <w:shd w:val="clear" w:color="auto" w:fill="F7F7F7"/>
        <w:spacing w:line="270" w:lineRule="atLeast"/>
        <w:jc w:val="both"/>
        <w:rPr>
          <w:rFonts w:ascii="Verdana" w:hAnsi="Verdana"/>
          <w:color w:val="000000"/>
          <w:sz w:val="18"/>
          <w:szCs w:val="18"/>
          <w:lang w:val="en-US"/>
        </w:rPr>
      </w:pPr>
      <w:r w:rsidRPr="00F55E13">
        <w:rPr>
          <w:rFonts w:ascii="Verdana" w:hAnsi="Verdana"/>
          <w:color w:val="000000"/>
          <w:sz w:val="18"/>
          <w:szCs w:val="18"/>
          <w:lang w:val="en-US"/>
        </w:rPr>
        <w:t>374. Zajonc R.B., Sales S.M. Social facilitation of dominant and subordinate responses // Experimental Social Psychology. 1966. V.2.</w:t>
      </w:r>
    </w:p>
    <w:p w:rsidR="00F55E13" w:rsidRDefault="00F55E13" w:rsidP="00F55E13">
      <w:pPr>
        <w:pStyle w:val="WW8Num2z0"/>
        <w:shd w:val="clear" w:color="auto" w:fill="F7F7F7"/>
        <w:spacing w:line="270" w:lineRule="atLeast"/>
        <w:jc w:val="both"/>
        <w:rPr>
          <w:rFonts w:ascii="Verdana" w:hAnsi="Verdana"/>
          <w:color w:val="000000"/>
          <w:sz w:val="18"/>
          <w:szCs w:val="18"/>
        </w:rPr>
      </w:pPr>
      <w:r w:rsidRPr="00F55E13">
        <w:rPr>
          <w:rFonts w:ascii="Verdana" w:hAnsi="Verdana"/>
          <w:color w:val="000000"/>
          <w:sz w:val="18"/>
          <w:szCs w:val="18"/>
          <w:lang w:val="en-US"/>
        </w:rPr>
        <w:t xml:space="preserve">375. Zary, H. Coffey, M. Freeman. The interpersonal demension of personality. </w:t>
      </w:r>
      <w:r>
        <w:rPr>
          <w:rFonts w:ascii="Verdana" w:hAnsi="Verdana"/>
          <w:color w:val="000000"/>
          <w:sz w:val="18"/>
          <w:szCs w:val="18"/>
        </w:rPr>
        <w:t>J. Pezs, 1951, 26, p. 143 -161.</w:t>
      </w:r>
    </w:p>
    <w:p w:rsidR="00F55E13" w:rsidRDefault="00F55E13" w:rsidP="00F55E13">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345ACD" w:rsidRDefault="00345ACD" w:rsidP="00847D4D">
      <w:pPr>
        <w:jc w:val="both"/>
        <w:rPr>
          <w:rFonts w:ascii="Verdana" w:hAnsi="Verdana"/>
          <w:color w:val="000000"/>
          <w:sz w:val="18"/>
          <w:szCs w:val="18"/>
        </w:rPr>
      </w:pPr>
    </w:p>
    <w:p w:rsidR="00345ACD" w:rsidRDefault="00345ACD" w:rsidP="00847D4D">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lastRenderedPageBreak/>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66E" w:rsidRDefault="0095566E">
      <w:r>
        <w:separator/>
      </w:r>
    </w:p>
  </w:endnote>
  <w:endnote w:type="continuationSeparator" w:id="0">
    <w:p w:rsidR="0095566E" w:rsidRDefault="00955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66E" w:rsidRDefault="0095566E">
      <w:r>
        <w:separator/>
      </w:r>
    </w:p>
  </w:footnote>
  <w:footnote w:type="continuationSeparator" w:id="0">
    <w:p w:rsidR="0095566E" w:rsidRDefault="009556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D7"/>
    <w:rsid w:val="00542193"/>
    <w:rsid w:val="00542362"/>
    <w:rsid w:val="005426B0"/>
    <w:rsid w:val="00542D3F"/>
    <w:rsid w:val="00543A22"/>
    <w:rsid w:val="005453BC"/>
    <w:rsid w:val="00545C39"/>
    <w:rsid w:val="00546311"/>
    <w:rsid w:val="00547FD7"/>
    <w:rsid w:val="005506B9"/>
    <w:rsid w:val="00551640"/>
    <w:rsid w:val="00552108"/>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66E"/>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248E4-9979-45F7-A9B6-CC3619FDE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12204</TotalTime>
  <Pages>38</Pages>
  <Words>21193</Words>
  <Characters>120805</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141715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243</cp:revision>
  <cp:lastPrinted>2009-02-06T08:36:00Z</cp:lastPrinted>
  <dcterms:created xsi:type="dcterms:W3CDTF">2015-03-22T11:10:00Z</dcterms:created>
  <dcterms:modified xsi:type="dcterms:W3CDTF">2015-10-09T06:36:00Z</dcterms:modified>
</cp:coreProperties>
</file>