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DE49"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Довженко, Михаил Владимирович.</w:t>
      </w:r>
    </w:p>
    <w:p w14:paraId="0C8C5D68"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 xml:space="preserve">Роль неправительственных организаций в урегулировании политических конфликтов </w:t>
      </w:r>
      <w:proofErr w:type="gramStart"/>
      <w:r w:rsidRPr="0019640F">
        <w:rPr>
          <w:rFonts w:ascii="Helvetica" w:eastAsia="Symbol" w:hAnsi="Helvetica" w:cs="Helvetica"/>
          <w:b/>
          <w:bCs/>
          <w:color w:val="222222"/>
          <w:kern w:val="0"/>
          <w:sz w:val="21"/>
          <w:szCs w:val="21"/>
          <w:lang w:eastAsia="ru-RU"/>
        </w:rPr>
        <w:t>современности :</w:t>
      </w:r>
      <w:proofErr w:type="gramEnd"/>
      <w:r w:rsidRPr="0019640F">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- 163 </w:t>
      </w:r>
      <w:proofErr w:type="gramStart"/>
      <w:r w:rsidRPr="0019640F">
        <w:rPr>
          <w:rFonts w:ascii="Helvetica" w:eastAsia="Symbol" w:hAnsi="Helvetica" w:cs="Helvetica"/>
          <w:b/>
          <w:bCs/>
          <w:color w:val="222222"/>
          <w:kern w:val="0"/>
          <w:sz w:val="21"/>
          <w:szCs w:val="21"/>
          <w:lang w:eastAsia="ru-RU"/>
        </w:rPr>
        <w:t>с. :</w:t>
      </w:r>
      <w:proofErr w:type="gramEnd"/>
      <w:r w:rsidRPr="0019640F">
        <w:rPr>
          <w:rFonts w:ascii="Helvetica" w:eastAsia="Symbol" w:hAnsi="Helvetica" w:cs="Helvetica"/>
          <w:b/>
          <w:bCs/>
          <w:color w:val="222222"/>
          <w:kern w:val="0"/>
          <w:sz w:val="21"/>
          <w:szCs w:val="21"/>
          <w:lang w:eastAsia="ru-RU"/>
        </w:rPr>
        <w:t xml:space="preserve"> ил.</w:t>
      </w:r>
    </w:p>
    <w:p w14:paraId="7FE822D0"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 xml:space="preserve">Оглавление </w:t>
      </w:r>
      <w:proofErr w:type="spellStart"/>
      <w:r w:rsidRPr="0019640F">
        <w:rPr>
          <w:rFonts w:ascii="Helvetica" w:eastAsia="Symbol" w:hAnsi="Helvetica" w:cs="Helvetica"/>
          <w:b/>
          <w:bCs/>
          <w:color w:val="222222"/>
          <w:kern w:val="0"/>
          <w:sz w:val="21"/>
          <w:szCs w:val="21"/>
          <w:lang w:eastAsia="ru-RU"/>
        </w:rPr>
        <w:t>диссертациикандидат</w:t>
      </w:r>
      <w:proofErr w:type="spellEnd"/>
      <w:r w:rsidRPr="0019640F">
        <w:rPr>
          <w:rFonts w:ascii="Helvetica" w:eastAsia="Symbol" w:hAnsi="Helvetica" w:cs="Helvetica"/>
          <w:b/>
          <w:bCs/>
          <w:color w:val="222222"/>
          <w:kern w:val="0"/>
          <w:sz w:val="21"/>
          <w:szCs w:val="21"/>
          <w:lang w:eastAsia="ru-RU"/>
        </w:rPr>
        <w:t xml:space="preserve"> политических наук Довженко, Михаил Владимирович</w:t>
      </w:r>
    </w:p>
    <w:p w14:paraId="078C8312"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ВВЕДЕНИЕ.</w:t>
      </w:r>
    </w:p>
    <w:p w14:paraId="348D069B"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ГЛАВА ПЕРВАЯ.</w:t>
      </w:r>
    </w:p>
    <w:p w14:paraId="21434393"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Специфика политических конфликтов современности и их урегулирования.</w:t>
      </w:r>
    </w:p>
    <w:p w14:paraId="2C841B05"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1.1. Особенности современных политических конфликтов в меняющемся мире.</w:t>
      </w:r>
    </w:p>
    <w:p w14:paraId="630D66A1"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1.2. Проблемы урегулирования современных политических конфликтов в условиях формирования новой системы международных отношений. 46 Выводы.</w:t>
      </w:r>
    </w:p>
    <w:p w14:paraId="14272A33"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ГЛАВА ВТОРАЯ.</w:t>
      </w:r>
    </w:p>
    <w:p w14:paraId="3D8A95BC"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НПО как новый участник современной системы международных отношений.</w:t>
      </w:r>
    </w:p>
    <w:p w14:paraId="089F1169"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2.1. Появление НПО в мировой политике.</w:t>
      </w:r>
    </w:p>
    <w:p w14:paraId="596BA0E4"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2.2. Проблема классификации неправительственных организаций. 75 Выводы.</w:t>
      </w:r>
    </w:p>
    <w:p w14:paraId="11082A11"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ГЛАВА ТРЕТЬЯ.</w:t>
      </w:r>
    </w:p>
    <w:p w14:paraId="01427C7C"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Проблема эффективности участия неправительственных организаций в урегулировании политических конфликтов современности.</w:t>
      </w:r>
    </w:p>
    <w:p w14:paraId="6EAE5E43"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3.1. Функции НПО в урегулировании современных политических конфликтов.</w:t>
      </w:r>
    </w:p>
    <w:p w14:paraId="3263198B" w14:textId="77777777" w:rsidR="0019640F" w:rsidRPr="0019640F" w:rsidRDefault="0019640F" w:rsidP="0019640F">
      <w:pPr>
        <w:rPr>
          <w:rFonts w:ascii="Helvetica" w:eastAsia="Symbol" w:hAnsi="Helvetica" w:cs="Helvetica"/>
          <w:b/>
          <w:bCs/>
          <w:color w:val="222222"/>
          <w:kern w:val="0"/>
          <w:sz w:val="21"/>
          <w:szCs w:val="21"/>
          <w:lang w:eastAsia="ru-RU"/>
        </w:rPr>
      </w:pPr>
      <w:r w:rsidRPr="0019640F">
        <w:rPr>
          <w:rFonts w:ascii="Helvetica" w:eastAsia="Symbol" w:hAnsi="Helvetica" w:cs="Helvetica"/>
          <w:b/>
          <w:bCs/>
          <w:color w:val="222222"/>
          <w:kern w:val="0"/>
          <w:sz w:val="21"/>
          <w:szCs w:val="21"/>
          <w:lang w:eastAsia="ru-RU"/>
        </w:rPr>
        <w:t>3.2. Формы деятельности НПО в урегулировании современных политических конфликтов. 116 Выводы.</w:t>
      </w:r>
    </w:p>
    <w:p w14:paraId="4FDAD129" w14:textId="052E72CE" w:rsidR="00BD642D" w:rsidRPr="0019640F" w:rsidRDefault="00BD642D" w:rsidP="0019640F"/>
    <w:sectPr w:rsidR="00BD642D" w:rsidRPr="001964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ECF1" w14:textId="77777777" w:rsidR="008A7302" w:rsidRDefault="008A7302">
      <w:pPr>
        <w:spacing w:after="0" w:line="240" w:lineRule="auto"/>
      </w:pPr>
      <w:r>
        <w:separator/>
      </w:r>
    </w:p>
  </w:endnote>
  <w:endnote w:type="continuationSeparator" w:id="0">
    <w:p w14:paraId="73DF0D09" w14:textId="77777777" w:rsidR="008A7302" w:rsidRDefault="008A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2AFF" w14:textId="77777777" w:rsidR="008A7302" w:rsidRDefault="008A7302"/>
    <w:p w14:paraId="19874F7B" w14:textId="77777777" w:rsidR="008A7302" w:rsidRDefault="008A7302"/>
    <w:p w14:paraId="7700E92A" w14:textId="77777777" w:rsidR="008A7302" w:rsidRDefault="008A7302"/>
    <w:p w14:paraId="78FDD509" w14:textId="77777777" w:rsidR="008A7302" w:rsidRDefault="008A7302"/>
    <w:p w14:paraId="3CE29FF3" w14:textId="77777777" w:rsidR="008A7302" w:rsidRDefault="008A7302"/>
    <w:p w14:paraId="5D1EF37C" w14:textId="77777777" w:rsidR="008A7302" w:rsidRDefault="008A7302"/>
    <w:p w14:paraId="076FBD75" w14:textId="77777777" w:rsidR="008A7302" w:rsidRDefault="008A73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559C5" wp14:editId="0F6198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F1C0A" w14:textId="77777777" w:rsidR="008A7302" w:rsidRDefault="008A7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559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2F1C0A" w14:textId="77777777" w:rsidR="008A7302" w:rsidRDefault="008A7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C3EA13" w14:textId="77777777" w:rsidR="008A7302" w:rsidRDefault="008A7302"/>
    <w:p w14:paraId="4AF7BA10" w14:textId="77777777" w:rsidR="008A7302" w:rsidRDefault="008A7302"/>
    <w:p w14:paraId="1CA9C584" w14:textId="77777777" w:rsidR="008A7302" w:rsidRDefault="008A73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257B90" wp14:editId="6F021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0AC4" w14:textId="77777777" w:rsidR="008A7302" w:rsidRDefault="008A7302"/>
                          <w:p w14:paraId="4475DCC4" w14:textId="77777777" w:rsidR="008A7302" w:rsidRDefault="008A7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57B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3C0AC4" w14:textId="77777777" w:rsidR="008A7302" w:rsidRDefault="008A7302"/>
                    <w:p w14:paraId="4475DCC4" w14:textId="77777777" w:rsidR="008A7302" w:rsidRDefault="008A7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0B1A4B" w14:textId="77777777" w:rsidR="008A7302" w:rsidRDefault="008A7302"/>
    <w:p w14:paraId="1CFC71B6" w14:textId="77777777" w:rsidR="008A7302" w:rsidRDefault="008A7302">
      <w:pPr>
        <w:rPr>
          <w:sz w:val="2"/>
          <w:szCs w:val="2"/>
        </w:rPr>
      </w:pPr>
    </w:p>
    <w:p w14:paraId="1BA30B04" w14:textId="77777777" w:rsidR="008A7302" w:rsidRDefault="008A7302"/>
    <w:p w14:paraId="58EA5F42" w14:textId="77777777" w:rsidR="008A7302" w:rsidRDefault="008A7302">
      <w:pPr>
        <w:spacing w:after="0" w:line="240" w:lineRule="auto"/>
      </w:pPr>
    </w:p>
  </w:footnote>
  <w:footnote w:type="continuationSeparator" w:id="0">
    <w:p w14:paraId="5DF57A56" w14:textId="77777777" w:rsidR="008A7302" w:rsidRDefault="008A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02"/>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91875</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3619</cp:revision>
  <cp:lastPrinted>2009-02-06T05:36:00Z</cp:lastPrinted>
  <dcterms:created xsi:type="dcterms:W3CDTF">2024-01-07T13:43:00Z</dcterms:created>
  <dcterms:modified xsi:type="dcterms:W3CDTF">2025-05-08T18:11:00Z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