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F956" w14:textId="77777777" w:rsidR="0058537E" w:rsidRDefault="0058537E" w:rsidP="0058537E">
      <w:pPr>
        <w:pStyle w:val="afffffffffffffffffffffffffff5"/>
        <w:rPr>
          <w:rFonts w:ascii="Verdana" w:hAnsi="Verdana"/>
          <w:color w:val="000000"/>
          <w:sz w:val="21"/>
          <w:szCs w:val="21"/>
        </w:rPr>
      </w:pPr>
      <w:r>
        <w:rPr>
          <w:rFonts w:ascii="Helvetica" w:hAnsi="Helvetica" w:cs="Helvetica"/>
          <w:b/>
          <w:bCs w:val="0"/>
          <w:color w:val="222222"/>
          <w:sz w:val="21"/>
          <w:szCs w:val="21"/>
        </w:rPr>
        <w:t>Гегелия, Екатерина Иродиевна.</w:t>
      </w:r>
    </w:p>
    <w:p w14:paraId="0A2F2AD1" w14:textId="77777777" w:rsidR="0058537E" w:rsidRDefault="0058537E" w:rsidP="005853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в процессе реализации политики гендерного </w:t>
      </w:r>
      <w:proofErr w:type="gramStart"/>
      <w:r>
        <w:rPr>
          <w:rFonts w:ascii="Helvetica" w:hAnsi="Helvetica" w:cs="Helvetica"/>
          <w:caps/>
          <w:color w:val="222222"/>
          <w:sz w:val="21"/>
          <w:szCs w:val="21"/>
        </w:rPr>
        <w:t>равенства :</w:t>
      </w:r>
      <w:proofErr w:type="gramEnd"/>
      <w:r>
        <w:rPr>
          <w:rFonts w:ascii="Helvetica" w:hAnsi="Helvetica" w:cs="Helvetica"/>
          <w:caps/>
          <w:color w:val="222222"/>
          <w:sz w:val="21"/>
          <w:szCs w:val="21"/>
        </w:rPr>
        <w:t xml:space="preserve"> диссертация ... кандидата политических наук : 23.00.02. - Москва, 2001. - 170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E8A4DD8" w14:textId="77777777" w:rsidR="0058537E" w:rsidRDefault="0058537E" w:rsidP="0058537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Гегелия, Екатерина Иродиевна</w:t>
      </w:r>
    </w:p>
    <w:p w14:paraId="2AD940F8"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9E3A57"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Роль российских СМИ в формировании социального статуса современной женщины.</w:t>
      </w:r>
    </w:p>
    <w:p w14:paraId="30310A0D"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Политика тендерного равенства в современной России.</w:t>
      </w:r>
    </w:p>
    <w:p w14:paraId="645B64AB"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Стереотипы женщин в общих и специальных периодических изданиях.</w:t>
      </w:r>
    </w:p>
    <w:p w14:paraId="2131ED0F"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Женское движение и СМИ: опыт взаимодействия</w:t>
      </w:r>
    </w:p>
    <w:p w14:paraId="1360125F"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М ежд </w:t>
      </w:r>
      <w:proofErr w:type="gramStart"/>
      <w:r>
        <w:rPr>
          <w:rFonts w:ascii="Arial" w:hAnsi="Arial" w:cs="Arial"/>
          <w:color w:val="333333"/>
          <w:sz w:val="21"/>
          <w:szCs w:val="21"/>
        </w:rPr>
        <w:t>у народные стратегии</w:t>
      </w:r>
      <w:proofErr w:type="gramEnd"/>
      <w:r>
        <w:rPr>
          <w:rFonts w:ascii="Arial" w:hAnsi="Arial" w:cs="Arial"/>
          <w:color w:val="333333"/>
          <w:sz w:val="21"/>
          <w:szCs w:val="21"/>
        </w:rPr>
        <w:t xml:space="preserve"> и подходы к информационному обеспечению политики тендерного равенства.</w:t>
      </w:r>
    </w:p>
    <w:p w14:paraId="67AD89A5"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Тендерное равенства как актуальная общественно-политическая проблема мирового сообщества.</w:t>
      </w:r>
    </w:p>
    <w:p w14:paraId="0786758F" w14:textId="77777777" w:rsidR="0058537E" w:rsidRDefault="0058537E" w:rsidP="005853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Зарубежная практика использования СМИ как политического механизма улучшения положения женщин.</w:t>
      </w:r>
    </w:p>
    <w:p w14:paraId="7823CDB0" w14:textId="72BD7067" w:rsidR="00F37380" w:rsidRPr="0058537E" w:rsidRDefault="00F37380" w:rsidP="0058537E"/>
    <w:sectPr w:rsidR="00F37380" w:rsidRPr="005853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DB57" w14:textId="77777777" w:rsidR="002637AE" w:rsidRDefault="002637AE">
      <w:pPr>
        <w:spacing w:after="0" w:line="240" w:lineRule="auto"/>
      </w:pPr>
      <w:r>
        <w:separator/>
      </w:r>
    </w:p>
  </w:endnote>
  <w:endnote w:type="continuationSeparator" w:id="0">
    <w:p w14:paraId="20166E1D" w14:textId="77777777" w:rsidR="002637AE" w:rsidRDefault="0026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6C13" w14:textId="77777777" w:rsidR="002637AE" w:rsidRDefault="002637AE"/>
    <w:p w14:paraId="59F0F748" w14:textId="77777777" w:rsidR="002637AE" w:rsidRDefault="002637AE"/>
    <w:p w14:paraId="0C4B71F5" w14:textId="77777777" w:rsidR="002637AE" w:rsidRDefault="002637AE"/>
    <w:p w14:paraId="455F6D97" w14:textId="77777777" w:rsidR="002637AE" w:rsidRDefault="002637AE"/>
    <w:p w14:paraId="78FC0C6C" w14:textId="77777777" w:rsidR="002637AE" w:rsidRDefault="002637AE"/>
    <w:p w14:paraId="787591E1" w14:textId="77777777" w:rsidR="002637AE" w:rsidRDefault="002637AE"/>
    <w:p w14:paraId="516A4E50" w14:textId="77777777" w:rsidR="002637AE" w:rsidRDefault="002637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612DF8" wp14:editId="1A2D64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96B0" w14:textId="77777777" w:rsidR="002637AE" w:rsidRDefault="00263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12D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0496B0" w14:textId="77777777" w:rsidR="002637AE" w:rsidRDefault="00263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4B2A5A" w14:textId="77777777" w:rsidR="002637AE" w:rsidRDefault="002637AE"/>
    <w:p w14:paraId="3CA4AFFD" w14:textId="77777777" w:rsidR="002637AE" w:rsidRDefault="002637AE"/>
    <w:p w14:paraId="150048F7" w14:textId="77777777" w:rsidR="002637AE" w:rsidRDefault="002637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8414E" wp14:editId="526E28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6274D" w14:textId="77777777" w:rsidR="002637AE" w:rsidRDefault="002637AE"/>
                          <w:p w14:paraId="1E5E751D" w14:textId="77777777" w:rsidR="002637AE" w:rsidRDefault="00263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841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46274D" w14:textId="77777777" w:rsidR="002637AE" w:rsidRDefault="002637AE"/>
                    <w:p w14:paraId="1E5E751D" w14:textId="77777777" w:rsidR="002637AE" w:rsidRDefault="00263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FBED38" w14:textId="77777777" w:rsidR="002637AE" w:rsidRDefault="002637AE"/>
    <w:p w14:paraId="49C84DBE" w14:textId="77777777" w:rsidR="002637AE" w:rsidRDefault="002637AE">
      <w:pPr>
        <w:rPr>
          <w:sz w:val="2"/>
          <w:szCs w:val="2"/>
        </w:rPr>
      </w:pPr>
    </w:p>
    <w:p w14:paraId="245B480B" w14:textId="77777777" w:rsidR="002637AE" w:rsidRDefault="002637AE"/>
    <w:p w14:paraId="5CE7958D" w14:textId="77777777" w:rsidR="002637AE" w:rsidRDefault="002637AE">
      <w:pPr>
        <w:spacing w:after="0" w:line="240" w:lineRule="auto"/>
      </w:pPr>
    </w:p>
  </w:footnote>
  <w:footnote w:type="continuationSeparator" w:id="0">
    <w:p w14:paraId="61372674" w14:textId="77777777" w:rsidR="002637AE" w:rsidRDefault="0026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7A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78872</TotalTime>
  <Pages>1</Pages>
  <Words>126</Words>
  <Characters>724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2395</cp:revision>
  <cp:lastPrinted>2009-02-06T05:36:00Z</cp:lastPrinted>
  <dcterms:created xsi:type="dcterms:W3CDTF">2024-01-07T13:43:00Z</dcterms:created>
  <dcterms:modified xsi:type="dcterms:W3CDTF">2025-04-22T09:10:00Z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