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ЗМІСТ</w:t>
      </w:r>
    </w:p>
    <w:p w:rsidR="009C6582" w:rsidRPr="009C6582" w:rsidRDefault="009C6582" w:rsidP="009C6582">
      <w:pPr>
        <w:rPr>
          <w:rFonts w:ascii="Trebuchet MS" w:eastAsia="Times New Roman" w:hAnsi="Trebuchet MS" w:cs="Times New Roman"/>
          <w:color w:val="000000"/>
          <w:kern w:val="0"/>
          <w:sz w:val="18"/>
          <w:szCs w:val="18"/>
          <w:lang w:eastAsia="ru-RU"/>
        </w:rPr>
      </w:pPr>
    </w:p>
    <w:p w:rsidR="009C6582" w:rsidRPr="009C6582" w:rsidRDefault="009C6582" w:rsidP="009C6582">
      <w:pPr>
        <w:rPr>
          <w:rFonts w:ascii="Trebuchet MS" w:eastAsia="Times New Roman" w:hAnsi="Trebuchet MS" w:cs="Times New Roman"/>
          <w:color w:val="000000"/>
          <w:kern w:val="0"/>
          <w:sz w:val="18"/>
          <w:szCs w:val="18"/>
          <w:lang w:eastAsia="ru-RU"/>
        </w:rPr>
      </w:pP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ВСТУП</w:t>
      </w:r>
      <w:r w:rsidRPr="009C6582">
        <w:rPr>
          <w:rFonts w:ascii="Trebuchet MS" w:eastAsia="Times New Roman" w:hAnsi="Trebuchet MS" w:cs="Times New Roman"/>
          <w:color w:val="000000"/>
          <w:kern w:val="0"/>
          <w:sz w:val="18"/>
          <w:szCs w:val="18"/>
          <w:lang w:eastAsia="ru-RU"/>
        </w:rPr>
        <w:t>......................................................................................................................4</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РОЗДІЛ</w:t>
      </w:r>
      <w:r w:rsidRPr="009C6582">
        <w:rPr>
          <w:rFonts w:ascii="Trebuchet MS" w:eastAsia="Times New Roman" w:hAnsi="Trebuchet MS" w:cs="Times New Roman"/>
          <w:color w:val="000000"/>
          <w:kern w:val="0"/>
          <w:sz w:val="18"/>
          <w:szCs w:val="18"/>
          <w:lang w:eastAsia="ru-RU"/>
        </w:rPr>
        <w:t xml:space="preserve"> 1. </w:t>
      </w:r>
      <w:r w:rsidRPr="009C6582">
        <w:rPr>
          <w:rFonts w:ascii="Trebuchet MS" w:eastAsia="Times New Roman" w:hAnsi="Trebuchet MS" w:cs="Times New Roman" w:hint="eastAsia"/>
          <w:color w:val="000000"/>
          <w:kern w:val="0"/>
          <w:sz w:val="18"/>
          <w:szCs w:val="18"/>
          <w:lang w:eastAsia="ru-RU"/>
        </w:rPr>
        <w:t>Готельне</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як</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об’єкт</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статистичного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дослідження</w:t>
      </w:r>
      <w:r w:rsidRPr="009C6582">
        <w:rPr>
          <w:rFonts w:ascii="Trebuchet MS" w:eastAsia="Times New Roman" w:hAnsi="Trebuchet MS" w:cs="Times New Roman"/>
          <w:color w:val="000000"/>
          <w:kern w:val="0"/>
          <w:sz w:val="18"/>
          <w:szCs w:val="18"/>
          <w:lang w:eastAsia="ru-RU"/>
        </w:rPr>
        <w:t>........................................................13</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1.1 </w:t>
      </w:r>
      <w:r w:rsidRPr="009C6582">
        <w:rPr>
          <w:rFonts w:ascii="Trebuchet MS" w:eastAsia="Times New Roman" w:hAnsi="Trebuchet MS" w:cs="Times New Roman" w:hint="eastAsia"/>
          <w:color w:val="000000"/>
          <w:kern w:val="0"/>
          <w:sz w:val="18"/>
          <w:szCs w:val="18"/>
          <w:lang w:eastAsia="ru-RU"/>
        </w:rPr>
        <w:t>Готельне</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як</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складова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сфери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послуг</w:t>
      </w:r>
      <w:r w:rsidRPr="009C6582">
        <w:rPr>
          <w:rFonts w:ascii="Trebuchet MS" w:eastAsia="Times New Roman" w:hAnsi="Trebuchet MS" w:cs="Times New Roman"/>
          <w:color w:val="000000"/>
          <w:kern w:val="0"/>
          <w:sz w:val="18"/>
          <w:szCs w:val="18"/>
          <w:lang w:eastAsia="ru-RU"/>
        </w:rPr>
        <w:t xml:space="preserve"> .............................13</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1.2 </w:t>
      </w:r>
      <w:r w:rsidRPr="009C6582">
        <w:rPr>
          <w:rFonts w:ascii="Trebuchet MS" w:eastAsia="Times New Roman" w:hAnsi="Trebuchet MS" w:cs="Times New Roman" w:hint="eastAsia"/>
          <w:color w:val="000000"/>
          <w:kern w:val="0"/>
          <w:sz w:val="18"/>
          <w:szCs w:val="18"/>
          <w:lang w:eastAsia="ru-RU"/>
        </w:rPr>
        <w:t>Класифікація</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підприємств</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.........................27</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1.3 </w:t>
      </w:r>
      <w:r w:rsidRPr="009C6582">
        <w:rPr>
          <w:rFonts w:ascii="Trebuchet MS" w:eastAsia="Times New Roman" w:hAnsi="Trebuchet MS" w:cs="Times New Roman" w:hint="eastAsia"/>
          <w:color w:val="000000"/>
          <w:kern w:val="0"/>
          <w:sz w:val="18"/>
          <w:szCs w:val="18"/>
          <w:lang w:eastAsia="ru-RU"/>
        </w:rPr>
        <w:t>Методологічні</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засади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статистики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..............39</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Висновки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розділу</w:t>
      </w:r>
      <w:r w:rsidRPr="009C6582">
        <w:rPr>
          <w:rFonts w:ascii="Trebuchet MS" w:eastAsia="Times New Roman" w:hAnsi="Trebuchet MS" w:cs="Times New Roman"/>
          <w:color w:val="000000"/>
          <w:kern w:val="0"/>
          <w:sz w:val="18"/>
          <w:szCs w:val="18"/>
          <w:lang w:eastAsia="ru-RU"/>
        </w:rPr>
        <w:t xml:space="preserve"> 1..................................................................................49</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РОЗДІЛ</w:t>
      </w:r>
      <w:r w:rsidRPr="009C6582">
        <w:rPr>
          <w:rFonts w:ascii="Trebuchet MS" w:eastAsia="Times New Roman" w:hAnsi="Trebuchet MS" w:cs="Times New Roman"/>
          <w:color w:val="000000"/>
          <w:kern w:val="0"/>
          <w:sz w:val="18"/>
          <w:szCs w:val="18"/>
          <w:lang w:eastAsia="ru-RU"/>
        </w:rPr>
        <w:t xml:space="preserve"> 2. </w:t>
      </w:r>
      <w:r w:rsidRPr="009C6582">
        <w:rPr>
          <w:rFonts w:ascii="Trebuchet MS" w:eastAsia="Times New Roman" w:hAnsi="Trebuchet MS" w:cs="Times New Roman" w:hint="eastAsia"/>
          <w:color w:val="000000"/>
          <w:kern w:val="0"/>
          <w:sz w:val="18"/>
          <w:szCs w:val="18"/>
          <w:lang w:eastAsia="ru-RU"/>
        </w:rPr>
        <w:t>Інформаційно</w:t>
      </w:r>
      <w:r w:rsidRPr="009C6582">
        <w:rPr>
          <w:rFonts w:ascii="Trebuchet MS" w:eastAsia="Times New Roman" w:hAnsi="Trebuchet MS" w:cs="Times New Roman"/>
          <w:color w:val="000000"/>
          <w:kern w:val="0"/>
          <w:sz w:val="18"/>
          <w:szCs w:val="18"/>
          <w:lang w:eastAsia="ru-RU"/>
        </w:rPr>
        <w:t>-</w:t>
      </w:r>
      <w:r w:rsidRPr="009C6582">
        <w:rPr>
          <w:rFonts w:ascii="Trebuchet MS" w:eastAsia="Times New Roman" w:hAnsi="Trebuchet MS" w:cs="Times New Roman" w:hint="eastAsia"/>
          <w:color w:val="000000"/>
          <w:kern w:val="0"/>
          <w:sz w:val="18"/>
          <w:szCs w:val="18"/>
          <w:lang w:eastAsia="ru-RU"/>
        </w:rPr>
        <w:t>методичне</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забезпечення</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статистичного</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дослідження</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стану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та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розвитку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..................................................................................52</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2.1 </w:t>
      </w:r>
      <w:r w:rsidRPr="009C6582">
        <w:rPr>
          <w:rFonts w:ascii="Trebuchet MS" w:eastAsia="Times New Roman" w:hAnsi="Trebuchet MS" w:cs="Times New Roman" w:hint="eastAsia"/>
          <w:color w:val="000000"/>
          <w:kern w:val="0"/>
          <w:sz w:val="18"/>
          <w:szCs w:val="18"/>
          <w:lang w:eastAsia="ru-RU"/>
        </w:rPr>
        <w:t>Система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статистичних</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показників</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діяльності</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підприємств</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 xml:space="preserve"> .................................................52</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2.2 </w:t>
      </w:r>
      <w:r w:rsidRPr="009C6582">
        <w:rPr>
          <w:rFonts w:ascii="Trebuchet MS" w:eastAsia="Times New Roman" w:hAnsi="Trebuchet MS" w:cs="Times New Roman" w:hint="eastAsia"/>
          <w:color w:val="000000"/>
          <w:kern w:val="0"/>
          <w:sz w:val="18"/>
          <w:szCs w:val="18"/>
          <w:lang w:eastAsia="ru-RU"/>
        </w:rPr>
        <w:t>Інформаційне</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забезпечення</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статистичного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аналізу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стану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та</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розвитку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........................................................65</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2.3 </w:t>
      </w:r>
      <w:r w:rsidRPr="009C6582">
        <w:rPr>
          <w:rFonts w:ascii="Trebuchet MS" w:eastAsia="Times New Roman" w:hAnsi="Trebuchet MS" w:cs="Times New Roman" w:hint="eastAsia"/>
          <w:color w:val="000000"/>
          <w:kern w:val="0"/>
          <w:sz w:val="18"/>
          <w:szCs w:val="18"/>
          <w:lang w:eastAsia="ru-RU"/>
        </w:rPr>
        <w:t>Інструментарій</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статистичного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обстеження</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стану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та</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розвитку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........................................................75</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Висновки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розділу</w:t>
      </w:r>
      <w:r w:rsidRPr="009C6582">
        <w:rPr>
          <w:rFonts w:ascii="Trebuchet MS" w:eastAsia="Times New Roman" w:hAnsi="Trebuchet MS" w:cs="Times New Roman"/>
          <w:color w:val="000000"/>
          <w:kern w:val="0"/>
          <w:sz w:val="18"/>
          <w:szCs w:val="18"/>
          <w:lang w:eastAsia="ru-RU"/>
        </w:rPr>
        <w:t xml:space="preserve"> 2..................................................................................99</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РОЗДІЛ</w:t>
      </w:r>
      <w:r w:rsidRPr="009C6582">
        <w:rPr>
          <w:rFonts w:ascii="Trebuchet MS" w:eastAsia="Times New Roman" w:hAnsi="Trebuchet MS" w:cs="Times New Roman"/>
          <w:color w:val="000000"/>
          <w:kern w:val="0"/>
          <w:sz w:val="18"/>
          <w:szCs w:val="18"/>
          <w:lang w:eastAsia="ru-RU"/>
        </w:rPr>
        <w:t xml:space="preserve"> 3. </w:t>
      </w:r>
      <w:r w:rsidRPr="009C6582">
        <w:rPr>
          <w:rFonts w:ascii="Trebuchet MS" w:eastAsia="Times New Roman" w:hAnsi="Trebuchet MS" w:cs="Times New Roman" w:hint="eastAsia"/>
          <w:color w:val="000000"/>
          <w:kern w:val="0"/>
          <w:sz w:val="18"/>
          <w:szCs w:val="18"/>
          <w:lang w:eastAsia="ru-RU"/>
        </w:rPr>
        <w:t>Статистичний</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аналіз</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стану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та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перспективи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розвитку</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України</w:t>
      </w:r>
      <w:r w:rsidRPr="009C6582">
        <w:rPr>
          <w:rFonts w:ascii="Trebuchet MS" w:eastAsia="Times New Roman" w:hAnsi="Trebuchet MS" w:cs="Times New Roman"/>
          <w:color w:val="000000"/>
          <w:kern w:val="0"/>
          <w:sz w:val="18"/>
          <w:szCs w:val="18"/>
          <w:lang w:eastAsia="ru-RU"/>
        </w:rPr>
        <w:t>............................................101</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3.1 </w:t>
      </w:r>
      <w:r w:rsidRPr="009C6582">
        <w:rPr>
          <w:rFonts w:ascii="Trebuchet MS" w:eastAsia="Times New Roman" w:hAnsi="Trebuchet MS" w:cs="Times New Roman" w:hint="eastAsia"/>
          <w:color w:val="000000"/>
          <w:kern w:val="0"/>
          <w:sz w:val="18"/>
          <w:szCs w:val="18"/>
          <w:lang w:eastAsia="ru-RU"/>
        </w:rPr>
        <w:t>Характеристика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сучасного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стану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України</w:t>
      </w:r>
      <w:r w:rsidRPr="009C6582">
        <w:rPr>
          <w:rFonts w:ascii="Trebuchet MS" w:eastAsia="Times New Roman" w:hAnsi="Trebuchet MS" w:cs="Times New Roman"/>
          <w:color w:val="000000"/>
          <w:kern w:val="0"/>
          <w:sz w:val="18"/>
          <w:szCs w:val="18"/>
          <w:lang w:eastAsia="ru-RU"/>
        </w:rPr>
        <w:t>...........................................................................101</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3.2 </w:t>
      </w:r>
      <w:r w:rsidRPr="009C6582">
        <w:rPr>
          <w:rFonts w:ascii="Trebuchet MS" w:eastAsia="Times New Roman" w:hAnsi="Trebuchet MS" w:cs="Times New Roman" w:hint="eastAsia"/>
          <w:color w:val="000000"/>
          <w:kern w:val="0"/>
          <w:sz w:val="18"/>
          <w:szCs w:val="18"/>
          <w:lang w:eastAsia="ru-RU"/>
        </w:rPr>
        <w:t>Оцінка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інвестиційної</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привабливості</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регіонів</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України</w:t>
      </w:r>
      <w:r w:rsidRPr="009C6582">
        <w:rPr>
          <w:rFonts w:ascii="Trebuchet MS" w:eastAsia="Times New Roman" w:hAnsi="Trebuchet MS" w:cs="Times New Roman"/>
          <w:color w:val="000000"/>
          <w:kern w:val="0"/>
          <w:sz w:val="18"/>
          <w:szCs w:val="18"/>
          <w:lang w:eastAsia="ru-RU"/>
        </w:rPr>
        <w:t>............................................................127</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color w:val="000000"/>
          <w:kern w:val="0"/>
          <w:sz w:val="18"/>
          <w:szCs w:val="18"/>
          <w:lang w:eastAsia="ru-RU"/>
        </w:rPr>
        <w:t xml:space="preserve">3.3 </w:t>
      </w:r>
      <w:r w:rsidRPr="009C6582">
        <w:rPr>
          <w:rFonts w:ascii="Trebuchet MS" w:eastAsia="Times New Roman" w:hAnsi="Trebuchet MS" w:cs="Times New Roman" w:hint="eastAsia"/>
          <w:color w:val="000000"/>
          <w:kern w:val="0"/>
          <w:sz w:val="18"/>
          <w:szCs w:val="18"/>
          <w:lang w:eastAsia="ru-RU"/>
        </w:rPr>
        <w:t>Особливості</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розвитку</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готельного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господарства</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в</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Автономній</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Республіці</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Крим</w:t>
      </w:r>
      <w:r w:rsidRPr="009C6582">
        <w:rPr>
          <w:rFonts w:ascii="Trebuchet MS" w:eastAsia="Times New Roman" w:hAnsi="Trebuchet MS" w:cs="Times New Roman"/>
          <w:color w:val="000000"/>
          <w:kern w:val="0"/>
          <w:sz w:val="18"/>
          <w:szCs w:val="18"/>
          <w:lang w:eastAsia="ru-RU"/>
        </w:rPr>
        <w:t>..............................................................133</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Висновки</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до</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розділу</w:t>
      </w:r>
      <w:r w:rsidRPr="009C6582">
        <w:rPr>
          <w:rFonts w:ascii="Trebuchet MS" w:eastAsia="Times New Roman" w:hAnsi="Trebuchet MS" w:cs="Times New Roman"/>
          <w:color w:val="000000"/>
          <w:kern w:val="0"/>
          <w:sz w:val="18"/>
          <w:szCs w:val="18"/>
          <w:lang w:eastAsia="ru-RU"/>
        </w:rPr>
        <w:t xml:space="preserve"> 3...............................................................................156</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ВИСНОВКИ</w:t>
      </w:r>
      <w:r w:rsidRPr="009C6582">
        <w:rPr>
          <w:rFonts w:ascii="Trebuchet MS" w:eastAsia="Times New Roman" w:hAnsi="Trebuchet MS" w:cs="Times New Roman"/>
          <w:color w:val="000000"/>
          <w:kern w:val="0"/>
          <w:sz w:val="18"/>
          <w:szCs w:val="18"/>
          <w:lang w:eastAsia="ru-RU"/>
        </w:rPr>
        <w:t>..........................................................................................................158</w:t>
      </w:r>
    </w:p>
    <w:p w:rsidR="009C6582" w:rsidRPr="009C6582" w:rsidRDefault="009C6582" w:rsidP="009C6582">
      <w:pPr>
        <w:rPr>
          <w:rFonts w:ascii="Trebuchet MS" w:eastAsia="Times New Roman" w:hAnsi="Trebuchet MS" w:cs="Times New Roman"/>
          <w:color w:val="000000"/>
          <w:kern w:val="0"/>
          <w:sz w:val="18"/>
          <w:szCs w:val="18"/>
          <w:lang w:eastAsia="ru-RU"/>
        </w:rPr>
      </w:pPr>
      <w:r w:rsidRPr="009C6582">
        <w:rPr>
          <w:rFonts w:ascii="Trebuchet MS" w:eastAsia="Times New Roman" w:hAnsi="Trebuchet MS" w:cs="Times New Roman" w:hint="eastAsia"/>
          <w:color w:val="000000"/>
          <w:kern w:val="0"/>
          <w:sz w:val="18"/>
          <w:szCs w:val="18"/>
          <w:lang w:eastAsia="ru-RU"/>
        </w:rPr>
        <w:t>ДОДАТКИ</w:t>
      </w:r>
      <w:r w:rsidRPr="009C6582">
        <w:rPr>
          <w:rFonts w:ascii="Trebuchet MS" w:eastAsia="Times New Roman" w:hAnsi="Trebuchet MS" w:cs="Times New Roman"/>
          <w:color w:val="000000"/>
          <w:kern w:val="0"/>
          <w:sz w:val="18"/>
          <w:szCs w:val="18"/>
          <w:lang w:eastAsia="ru-RU"/>
        </w:rPr>
        <w:t>.............................................................................................................162</w:t>
      </w:r>
    </w:p>
    <w:p w:rsidR="00985DAE" w:rsidRPr="009C6582" w:rsidRDefault="009C6582" w:rsidP="009C6582">
      <w:r w:rsidRPr="009C6582">
        <w:rPr>
          <w:rFonts w:ascii="Trebuchet MS" w:eastAsia="Times New Roman" w:hAnsi="Trebuchet MS" w:cs="Times New Roman" w:hint="eastAsia"/>
          <w:color w:val="000000"/>
          <w:kern w:val="0"/>
          <w:sz w:val="18"/>
          <w:szCs w:val="18"/>
          <w:lang w:eastAsia="ru-RU"/>
        </w:rPr>
        <w:lastRenderedPageBreak/>
        <w:t>СПИСОК</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ВИКОРИСТАНИХ</w:t>
      </w:r>
      <w:r w:rsidRPr="009C6582">
        <w:rPr>
          <w:rFonts w:ascii="Trebuchet MS" w:eastAsia="Times New Roman" w:hAnsi="Trebuchet MS" w:cs="Times New Roman"/>
          <w:color w:val="000000"/>
          <w:kern w:val="0"/>
          <w:sz w:val="18"/>
          <w:szCs w:val="18"/>
          <w:lang w:eastAsia="ru-RU"/>
        </w:rPr>
        <w:t xml:space="preserve"> </w:t>
      </w:r>
      <w:r w:rsidRPr="009C6582">
        <w:rPr>
          <w:rFonts w:ascii="Trebuchet MS" w:eastAsia="Times New Roman" w:hAnsi="Trebuchet MS" w:cs="Times New Roman" w:hint="eastAsia"/>
          <w:color w:val="000000"/>
          <w:kern w:val="0"/>
          <w:sz w:val="18"/>
          <w:szCs w:val="18"/>
          <w:lang w:eastAsia="ru-RU"/>
        </w:rPr>
        <w:t>ДЖЕРЕЛ</w:t>
      </w:r>
      <w:r w:rsidRPr="009C6582">
        <w:rPr>
          <w:rFonts w:ascii="Trebuchet MS" w:eastAsia="Times New Roman" w:hAnsi="Trebuchet MS" w:cs="Times New Roman"/>
          <w:color w:val="000000"/>
          <w:kern w:val="0"/>
          <w:sz w:val="18"/>
          <w:szCs w:val="18"/>
          <w:lang w:eastAsia="ru-RU"/>
        </w:rPr>
        <w:t>.............................................................177</w:t>
      </w:r>
      <w:bookmarkStart w:id="0" w:name="_GoBack"/>
      <w:bookmarkEnd w:id="0"/>
    </w:p>
    <w:sectPr w:rsidR="00985DAE" w:rsidRPr="009C658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BB2" w:rsidRDefault="00940BB2">
      <w:pPr>
        <w:spacing w:after="0" w:line="240" w:lineRule="auto"/>
      </w:pPr>
      <w:r>
        <w:separator/>
      </w:r>
    </w:p>
  </w:endnote>
  <w:endnote w:type="continuationSeparator" w:id="0">
    <w:p w:rsidR="00940BB2" w:rsidRDefault="0094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BB2" w:rsidRDefault="00940BB2"/>
    <w:p w:rsidR="00940BB2" w:rsidRDefault="00940BB2"/>
    <w:p w:rsidR="00940BB2" w:rsidRDefault="00940BB2"/>
    <w:p w:rsidR="00940BB2" w:rsidRDefault="00940BB2"/>
    <w:p w:rsidR="00940BB2" w:rsidRDefault="00940BB2"/>
    <w:p w:rsidR="00940BB2" w:rsidRDefault="00940BB2"/>
    <w:p w:rsidR="00940BB2" w:rsidRDefault="00940BB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B2" w:rsidRDefault="00940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40BB2" w:rsidRDefault="00940B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40BB2" w:rsidRDefault="00940BB2"/>
    <w:p w:rsidR="00940BB2" w:rsidRDefault="00940BB2"/>
    <w:p w:rsidR="00940BB2" w:rsidRDefault="00940BB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BB2" w:rsidRDefault="00940BB2"/>
                          <w:p w:rsidR="00940BB2" w:rsidRDefault="00940BB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40BB2" w:rsidRDefault="00940BB2"/>
                    <w:p w:rsidR="00940BB2" w:rsidRDefault="00940BB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40BB2" w:rsidRDefault="00940BB2"/>
    <w:p w:rsidR="00940BB2" w:rsidRDefault="00940BB2">
      <w:pPr>
        <w:rPr>
          <w:sz w:val="2"/>
          <w:szCs w:val="2"/>
        </w:rPr>
      </w:pPr>
    </w:p>
    <w:p w:rsidR="00940BB2" w:rsidRDefault="00940BB2"/>
    <w:p w:rsidR="00940BB2" w:rsidRDefault="00940BB2">
      <w:pPr>
        <w:spacing w:after="0" w:line="240" w:lineRule="auto"/>
      </w:pPr>
    </w:p>
  </w:footnote>
  <w:footnote w:type="continuationSeparator" w:id="0">
    <w:p w:rsidR="00940BB2" w:rsidRDefault="00940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BB2"/>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4622CE-F8C6-4486-BDD6-1DF1CD36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23348</TotalTime>
  <Pages>2</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1563</cp:revision>
  <cp:lastPrinted>2009-02-06T05:36:00Z</cp:lastPrinted>
  <dcterms:created xsi:type="dcterms:W3CDTF">2023-09-07T12:38:00Z</dcterms:created>
  <dcterms:modified xsi:type="dcterms:W3CDTF">2023-12-03T19:58:00Z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