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E25F2F" w:rsidRPr="00197354" w:rsidRDefault="00E25F2F" w:rsidP="00E25F2F">
      <w:pPr>
        <w:pStyle w:val="31"/>
        <w:ind w:left="1701" w:right="284" w:firstLine="567"/>
        <w:rPr>
          <w:rFonts w:ascii="Times New Roman" w:hAnsi="Times New Roman"/>
          <w:b w:val="0"/>
          <w:sz w:val="28"/>
        </w:rPr>
      </w:pPr>
      <w:bookmarkStart w:id="0" w:name="_Hlt159839706"/>
      <w:bookmarkEnd w:id="0"/>
      <w:r w:rsidRPr="00197354">
        <w:rPr>
          <w:rFonts w:ascii="Times New Roman" w:hAnsi="Times New Roman"/>
          <w:b w:val="0"/>
          <w:sz w:val="28"/>
        </w:rPr>
        <w:t>АКАДЕМІЯ МЕДИЧНИХ НАУК УКРАЇНИ</w:t>
      </w:r>
    </w:p>
    <w:p w:rsidR="00E25F2F" w:rsidRPr="00197354" w:rsidRDefault="00E25F2F" w:rsidP="00E25F2F">
      <w:pPr>
        <w:pStyle w:val="40"/>
        <w:rPr>
          <w:b/>
          <w:color w:val="000000"/>
        </w:rPr>
      </w:pPr>
      <w:r w:rsidRPr="00197354">
        <w:rPr>
          <w:b/>
          <w:color w:val="000000"/>
        </w:rPr>
        <w:t>ІНСТИТУТ ЕНДОКРИНОЛОГІЇ ТА ОБМІНУ РЕЧОВИН</w:t>
      </w:r>
    </w:p>
    <w:p w:rsidR="00E25F2F" w:rsidRPr="00197354" w:rsidRDefault="00E25F2F" w:rsidP="00E25F2F">
      <w:pPr>
        <w:spacing w:line="360" w:lineRule="auto"/>
        <w:ind w:left="3119" w:firstLine="283"/>
        <w:rPr>
          <w:color w:val="000000"/>
          <w:sz w:val="28"/>
        </w:rPr>
      </w:pPr>
      <w:r w:rsidRPr="00197354">
        <w:rPr>
          <w:color w:val="000000"/>
          <w:sz w:val="28"/>
        </w:rPr>
        <w:t>ІМ. В.П. КОМІСАРЕНКА</w:t>
      </w:r>
    </w:p>
    <w:p w:rsidR="00E25F2F" w:rsidRPr="007E1830" w:rsidRDefault="00E25F2F" w:rsidP="00E25F2F">
      <w:pPr>
        <w:spacing w:line="360" w:lineRule="auto"/>
        <w:ind w:left="3119" w:firstLine="283"/>
        <w:jc w:val="center"/>
        <w:rPr>
          <w:b/>
          <w:color w:val="000000"/>
          <w:sz w:val="28"/>
        </w:rPr>
      </w:pPr>
    </w:p>
    <w:p w:rsidR="00E25F2F" w:rsidRDefault="00E25F2F" w:rsidP="00E25F2F">
      <w:pPr>
        <w:spacing w:line="360" w:lineRule="auto"/>
        <w:ind w:left="5387"/>
        <w:jc w:val="center"/>
        <w:rPr>
          <w:color w:val="000000"/>
          <w:sz w:val="28"/>
        </w:rPr>
      </w:pPr>
      <w:r>
        <w:rPr>
          <w:color w:val="000000"/>
          <w:sz w:val="28"/>
        </w:rPr>
        <w:t>На правах рукопису</w:t>
      </w:r>
    </w:p>
    <w:p w:rsidR="00E25F2F" w:rsidRDefault="00E25F2F" w:rsidP="00E25F2F">
      <w:pPr>
        <w:spacing w:line="360" w:lineRule="auto"/>
        <w:ind w:left="540"/>
        <w:jc w:val="center"/>
        <w:rPr>
          <w:color w:val="000000"/>
          <w:sz w:val="28"/>
        </w:rPr>
      </w:pPr>
    </w:p>
    <w:p w:rsidR="00E25F2F" w:rsidRPr="00197354" w:rsidRDefault="00E25F2F" w:rsidP="00E25F2F">
      <w:pPr>
        <w:spacing w:line="360" w:lineRule="auto"/>
        <w:ind w:left="3402"/>
        <w:jc w:val="center"/>
        <w:rPr>
          <w:color w:val="000000"/>
          <w:sz w:val="28"/>
        </w:rPr>
      </w:pPr>
      <w:r w:rsidRPr="00197354">
        <w:rPr>
          <w:color w:val="000000"/>
          <w:sz w:val="28"/>
        </w:rPr>
        <w:t>Охріменко</w:t>
      </w:r>
      <w:proofErr w:type="gramStart"/>
      <w:r w:rsidRPr="00197354">
        <w:rPr>
          <w:color w:val="000000"/>
          <w:sz w:val="28"/>
        </w:rPr>
        <w:t xml:space="preserve"> Н</w:t>
      </w:r>
      <w:proofErr w:type="gramEnd"/>
      <w:r w:rsidRPr="00197354">
        <w:rPr>
          <w:color w:val="000000"/>
          <w:sz w:val="28"/>
        </w:rPr>
        <w:t>адія Василівна</w:t>
      </w:r>
    </w:p>
    <w:p w:rsidR="00E25F2F" w:rsidRDefault="00E25F2F" w:rsidP="00E25F2F">
      <w:pPr>
        <w:spacing w:line="360" w:lineRule="auto"/>
        <w:ind w:left="540"/>
        <w:jc w:val="center"/>
        <w:rPr>
          <w:color w:val="000000"/>
          <w:sz w:val="28"/>
        </w:rPr>
      </w:pPr>
    </w:p>
    <w:p w:rsidR="00E25F2F" w:rsidRDefault="00E25F2F" w:rsidP="00E25F2F">
      <w:pPr>
        <w:spacing w:line="360" w:lineRule="auto"/>
        <w:ind w:left="540"/>
        <w:jc w:val="center"/>
        <w:rPr>
          <w:color w:val="000000"/>
          <w:sz w:val="28"/>
        </w:rPr>
      </w:pPr>
      <w:r>
        <w:rPr>
          <w:color w:val="000000"/>
          <w:sz w:val="28"/>
        </w:rPr>
        <w:t>УДК 612.12:612.014.462.6:612.178:616.379-008.64-092.9</w:t>
      </w:r>
    </w:p>
    <w:p w:rsidR="00E25F2F" w:rsidRDefault="00E25F2F" w:rsidP="00E25F2F">
      <w:pPr>
        <w:pStyle w:val="afffffffc"/>
        <w:jc w:val="center"/>
        <w:rPr>
          <w:color w:val="000000"/>
        </w:rPr>
      </w:pPr>
    </w:p>
    <w:p w:rsidR="00E25F2F" w:rsidRDefault="00E25F2F" w:rsidP="00E25F2F">
      <w:pPr>
        <w:pStyle w:val="afffffffc"/>
        <w:jc w:val="center"/>
        <w:rPr>
          <w:color w:val="000000"/>
        </w:rPr>
      </w:pPr>
    </w:p>
    <w:p w:rsidR="00E25F2F" w:rsidRDefault="00E25F2F" w:rsidP="00E25F2F">
      <w:pPr>
        <w:pStyle w:val="afffffffc"/>
        <w:jc w:val="center"/>
        <w:rPr>
          <w:b/>
          <w:color w:val="000000"/>
        </w:rPr>
      </w:pPr>
      <w:bookmarkStart w:id="1" w:name="_GoBack"/>
      <w:r>
        <w:rPr>
          <w:b/>
          <w:color w:val="000000"/>
        </w:rPr>
        <w:t>СТАН</w:t>
      </w:r>
      <w:r w:rsidRPr="00197354">
        <w:rPr>
          <w:b/>
          <w:color w:val="000000"/>
        </w:rPr>
        <w:t xml:space="preserve"> </w:t>
      </w:r>
      <w:r>
        <w:rPr>
          <w:b/>
          <w:color w:val="000000"/>
        </w:rPr>
        <w:t xml:space="preserve"> </w:t>
      </w:r>
      <w:r w:rsidRPr="00197354">
        <w:rPr>
          <w:b/>
          <w:color w:val="000000"/>
        </w:rPr>
        <w:t>КИСЛОТНО-ЛУЖН</w:t>
      </w:r>
      <w:r>
        <w:rPr>
          <w:b/>
          <w:color w:val="000000"/>
        </w:rPr>
        <w:t xml:space="preserve">ОЇ  </w:t>
      </w:r>
      <w:proofErr w:type="gramStart"/>
      <w:r w:rsidRPr="00197354">
        <w:rPr>
          <w:b/>
          <w:color w:val="000000"/>
        </w:rPr>
        <w:t>Р</w:t>
      </w:r>
      <w:proofErr w:type="gramEnd"/>
      <w:r w:rsidRPr="00197354">
        <w:rPr>
          <w:b/>
          <w:color w:val="000000"/>
        </w:rPr>
        <w:t>ІВНОВАГ</w:t>
      </w:r>
      <w:r>
        <w:rPr>
          <w:b/>
          <w:color w:val="000000"/>
        </w:rPr>
        <w:t xml:space="preserve">И І </w:t>
      </w:r>
      <w:r w:rsidRPr="00197354">
        <w:rPr>
          <w:b/>
          <w:color w:val="000000"/>
        </w:rPr>
        <w:t>ГАЗОВ</w:t>
      </w:r>
      <w:r>
        <w:rPr>
          <w:b/>
          <w:color w:val="000000"/>
        </w:rPr>
        <w:t>ОГО</w:t>
      </w:r>
      <w:r w:rsidRPr="00197354">
        <w:rPr>
          <w:b/>
          <w:color w:val="000000"/>
        </w:rPr>
        <w:t xml:space="preserve"> СКЛАД</w:t>
      </w:r>
      <w:r>
        <w:rPr>
          <w:b/>
          <w:color w:val="000000"/>
        </w:rPr>
        <w:t xml:space="preserve">У </w:t>
      </w:r>
      <w:r w:rsidRPr="00197354">
        <w:rPr>
          <w:b/>
          <w:color w:val="000000"/>
        </w:rPr>
        <w:t xml:space="preserve"> КОРОНАРНОЇ </w:t>
      </w:r>
      <w:r>
        <w:rPr>
          <w:b/>
          <w:color w:val="000000"/>
        </w:rPr>
        <w:t xml:space="preserve"> КРОВІ ЗА УМОВИ МОДУЛЯЦІЇ ІНСУЛІНОМ ДІЯЛЬНОСТІ </w:t>
      </w:r>
      <w:r w:rsidRPr="00197354">
        <w:rPr>
          <w:b/>
          <w:color w:val="000000"/>
        </w:rPr>
        <w:t>СЕРЦЯ</w:t>
      </w:r>
      <w:r w:rsidRPr="00DA6408">
        <w:rPr>
          <w:b/>
          <w:color w:val="000000"/>
        </w:rPr>
        <w:t xml:space="preserve"> </w:t>
      </w:r>
      <w:r>
        <w:rPr>
          <w:b/>
          <w:color w:val="000000"/>
        </w:rPr>
        <w:t>ЗДОРОВИХ ТВАРИН ТА ТВАРИН З ЕКСПЕРИМЕНТАЛЬНИМ ЦУКРОВИМ ДІАБЕТОМ</w:t>
      </w:r>
    </w:p>
    <w:p w:rsidR="00E25F2F" w:rsidRDefault="00E25F2F" w:rsidP="00E25F2F">
      <w:pPr>
        <w:spacing w:line="360" w:lineRule="auto"/>
        <w:ind w:left="540"/>
        <w:jc w:val="center"/>
        <w:rPr>
          <w:color w:val="000000"/>
          <w:sz w:val="32"/>
        </w:rPr>
      </w:pPr>
    </w:p>
    <w:bookmarkEnd w:id="1"/>
    <w:p w:rsidR="00E25F2F" w:rsidRPr="00197354" w:rsidRDefault="00E25F2F" w:rsidP="00E25F2F">
      <w:pPr>
        <w:spacing w:line="360" w:lineRule="auto"/>
        <w:jc w:val="center"/>
        <w:rPr>
          <w:color w:val="000000"/>
          <w:sz w:val="28"/>
        </w:rPr>
      </w:pPr>
      <w:r w:rsidRPr="00197354">
        <w:rPr>
          <w:color w:val="000000"/>
          <w:sz w:val="28"/>
        </w:rPr>
        <w:t xml:space="preserve">14.01.14 - </w:t>
      </w:r>
      <w:r>
        <w:rPr>
          <w:color w:val="000000"/>
          <w:sz w:val="28"/>
        </w:rPr>
        <w:t>е</w:t>
      </w:r>
      <w:r w:rsidRPr="00197354">
        <w:rPr>
          <w:color w:val="000000"/>
          <w:sz w:val="28"/>
        </w:rPr>
        <w:t>ндокринологія</w:t>
      </w:r>
    </w:p>
    <w:p w:rsidR="00E25F2F" w:rsidRDefault="00E25F2F" w:rsidP="00E25F2F">
      <w:pPr>
        <w:spacing w:line="360" w:lineRule="auto"/>
        <w:ind w:left="540"/>
        <w:jc w:val="center"/>
        <w:rPr>
          <w:color w:val="000000"/>
          <w:sz w:val="28"/>
        </w:rPr>
      </w:pPr>
    </w:p>
    <w:p w:rsidR="00E25F2F" w:rsidRPr="00197354" w:rsidRDefault="00E25F2F" w:rsidP="00E25F2F">
      <w:pPr>
        <w:spacing w:line="360" w:lineRule="auto"/>
        <w:ind w:left="540"/>
        <w:jc w:val="center"/>
        <w:rPr>
          <w:color w:val="000000"/>
          <w:sz w:val="28"/>
        </w:rPr>
      </w:pPr>
    </w:p>
    <w:p w:rsidR="00E25F2F" w:rsidRPr="00197354" w:rsidRDefault="00E25F2F" w:rsidP="00E25F2F">
      <w:pPr>
        <w:spacing w:line="360" w:lineRule="auto"/>
        <w:jc w:val="center"/>
        <w:rPr>
          <w:color w:val="000000"/>
          <w:sz w:val="28"/>
        </w:rPr>
      </w:pPr>
      <w:r w:rsidRPr="00197354">
        <w:rPr>
          <w:color w:val="000000"/>
          <w:sz w:val="28"/>
        </w:rPr>
        <w:t>Дисертація</w:t>
      </w:r>
    </w:p>
    <w:p w:rsidR="00E25F2F" w:rsidRPr="00197354" w:rsidRDefault="00E25F2F" w:rsidP="00E25F2F">
      <w:pPr>
        <w:spacing w:line="360" w:lineRule="auto"/>
        <w:jc w:val="center"/>
        <w:rPr>
          <w:color w:val="000000"/>
          <w:sz w:val="28"/>
        </w:rPr>
      </w:pPr>
      <w:r w:rsidRPr="00197354">
        <w:rPr>
          <w:color w:val="000000"/>
          <w:sz w:val="28"/>
        </w:rPr>
        <w:t>на здобуття вченого ступеня</w:t>
      </w:r>
    </w:p>
    <w:p w:rsidR="00E25F2F" w:rsidRPr="00197354" w:rsidRDefault="00E25F2F" w:rsidP="00E25F2F">
      <w:pPr>
        <w:spacing w:line="360" w:lineRule="auto"/>
        <w:jc w:val="center"/>
        <w:rPr>
          <w:color w:val="000000"/>
          <w:sz w:val="28"/>
        </w:rPr>
      </w:pPr>
      <w:r w:rsidRPr="00197354">
        <w:rPr>
          <w:color w:val="000000"/>
          <w:sz w:val="28"/>
        </w:rPr>
        <w:t>кандидата біологічних наук</w:t>
      </w:r>
    </w:p>
    <w:p w:rsidR="00E25F2F" w:rsidRDefault="00E25F2F" w:rsidP="00E25F2F">
      <w:pPr>
        <w:spacing w:line="360" w:lineRule="auto"/>
        <w:jc w:val="center"/>
        <w:rPr>
          <w:color w:val="000000"/>
          <w:sz w:val="28"/>
        </w:rPr>
      </w:pPr>
    </w:p>
    <w:p w:rsidR="00E25F2F" w:rsidRPr="00197354" w:rsidRDefault="00E25F2F" w:rsidP="00E25F2F">
      <w:pPr>
        <w:spacing w:line="360" w:lineRule="auto"/>
        <w:jc w:val="center"/>
        <w:rPr>
          <w:color w:val="000000"/>
          <w:sz w:val="28"/>
        </w:rPr>
      </w:pPr>
    </w:p>
    <w:p w:rsidR="00E25F2F" w:rsidRPr="00197354" w:rsidRDefault="00E25F2F" w:rsidP="00E25F2F">
      <w:pPr>
        <w:spacing w:line="360" w:lineRule="auto"/>
        <w:ind w:left="5103"/>
        <w:rPr>
          <w:color w:val="000000"/>
          <w:sz w:val="28"/>
        </w:rPr>
      </w:pPr>
      <w:r w:rsidRPr="00197354">
        <w:rPr>
          <w:color w:val="000000"/>
          <w:sz w:val="28"/>
        </w:rPr>
        <w:t>Науковий керівник</w:t>
      </w:r>
    </w:p>
    <w:p w:rsidR="00E25F2F" w:rsidRPr="00197354" w:rsidRDefault="00E25F2F" w:rsidP="00E25F2F">
      <w:pPr>
        <w:spacing w:line="360" w:lineRule="auto"/>
        <w:ind w:left="5103"/>
        <w:rPr>
          <w:color w:val="000000"/>
          <w:sz w:val="28"/>
        </w:rPr>
      </w:pPr>
      <w:r w:rsidRPr="00197354">
        <w:rPr>
          <w:color w:val="000000"/>
          <w:sz w:val="28"/>
        </w:rPr>
        <w:t>доктор медичних наук</w:t>
      </w:r>
    </w:p>
    <w:p w:rsidR="00E25F2F" w:rsidRPr="00197354" w:rsidRDefault="00E25F2F" w:rsidP="00E25F2F">
      <w:pPr>
        <w:spacing w:line="360" w:lineRule="auto"/>
        <w:ind w:left="4253"/>
        <w:jc w:val="center"/>
        <w:rPr>
          <w:color w:val="000000"/>
          <w:sz w:val="28"/>
        </w:rPr>
      </w:pPr>
      <w:r w:rsidRPr="00197354">
        <w:rPr>
          <w:color w:val="000000"/>
          <w:sz w:val="28"/>
        </w:rPr>
        <w:lastRenderedPageBreak/>
        <w:t>Нещерет Олександр Павлович</w:t>
      </w:r>
    </w:p>
    <w:p w:rsidR="00E25F2F" w:rsidRPr="00197354" w:rsidRDefault="00E25F2F" w:rsidP="00E25F2F">
      <w:pPr>
        <w:spacing w:line="360" w:lineRule="auto"/>
        <w:jc w:val="right"/>
        <w:rPr>
          <w:color w:val="000000"/>
          <w:sz w:val="28"/>
        </w:rPr>
      </w:pPr>
    </w:p>
    <w:p w:rsidR="00E25F2F" w:rsidRPr="00197354" w:rsidRDefault="00E25F2F" w:rsidP="00E25F2F">
      <w:pPr>
        <w:spacing w:line="360" w:lineRule="auto"/>
        <w:jc w:val="right"/>
        <w:rPr>
          <w:color w:val="000000"/>
          <w:sz w:val="28"/>
        </w:rPr>
      </w:pPr>
    </w:p>
    <w:p w:rsidR="00E25F2F" w:rsidRPr="00FE0858" w:rsidRDefault="00E25F2F" w:rsidP="00E25F2F">
      <w:pPr>
        <w:pStyle w:val="20"/>
        <w:rPr>
          <w:rFonts w:ascii="Times New Roman" w:hAnsi="Times New Roman"/>
          <w:color w:val="000000"/>
          <w:lang w:val="en-US"/>
        </w:rPr>
      </w:pPr>
      <w:r w:rsidRPr="00197354">
        <w:rPr>
          <w:rFonts w:ascii="Times New Roman" w:hAnsi="Times New Roman"/>
          <w:color w:val="000000"/>
        </w:rPr>
        <w:t>Київ – 200</w:t>
      </w:r>
      <w:r>
        <w:rPr>
          <w:rFonts w:ascii="Times New Roman" w:hAnsi="Times New Roman"/>
          <w:color w:val="000000"/>
          <w:lang w:val="en-US"/>
        </w:rPr>
        <w:t>8</w:t>
      </w:r>
    </w:p>
    <w:p w:rsidR="00E25F2F" w:rsidRDefault="00E25F2F" w:rsidP="00E25F2F"/>
    <w:p w:rsidR="00E25F2F" w:rsidRDefault="00E25F2F" w:rsidP="00E25F2F"/>
    <w:p w:rsidR="00E25F2F" w:rsidRPr="00171A7C" w:rsidRDefault="00E25F2F" w:rsidP="00E25F2F">
      <w:pPr>
        <w:spacing w:line="360" w:lineRule="auto"/>
        <w:ind w:left="2978" w:firstLine="567"/>
        <w:jc w:val="both"/>
        <w:rPr>
          <w:color w:val="000000"/>
          <w:sz w:val="28"/>
          <w:szCs w:val="28"/>
        </w:rPr>
      </w:pPr>
      <w:proofErr w:type="gramStart"/>
      <w:r w:rsidRPr="00171A7C">
        <w:rPr>
          <w:color w:val="000000"/>
          <w:sz w:val="28"/>
          <w:szCs w:val="28"/>
        </w:rPr>
        <w:t>З</w:t>
      </w:r>
      <w:proofErr w:type="gramEnd"/>
      <w:r w:rsidRPr="00171A7C">
        <w:rPr>
          <w:color w:val="000000"/>
          <w:sz w:val="28"/>
          <w:szCs w:val="28"/>
        </w:rPr>
        <w:t xml:space="preserve"> М І С Т</w:t>
      </w:r>
    </w:p>
    <w:p w:rsidR="00E25F2F" w:rsidRDefault="00E25F2F" w:rsidP="00E25F2F">
      <w:pPr>
        <w:ind w:left="7938" w:right="-709" w:firstLine="567"/>
        <w:jc w:val="both"/>
        <w:rPr>
          <w:color w:val="000000"/>
          <w:sz w:val="28"/>
        </w:rPr>
      </w:pPr>
      <w:r w:rsidRPr="006C2CFC">
        <w:rPr>
          <w:color w:val="000000"/>
          <w:sz w:val="28"/>
        </w:rPr>
        <w:t xml:space="preserve">      </w:t>
      </w:r>
      <w:r>
        <w:rPr>
          <w:color w:val="000000"/>
          <w:sz w:val="28"/>
        </w:rPr>
        <w:t>Стор</w:t>
      </w:r>
      <w:r w:rsidRPr="006C2CFC">
        <w:rPr>
          <w:color w:val="000000"/>
          <w:sz w:val="28"/>
        </w:rPr>
        <w:t>.</w:t>
      </w:r>
      <w:r>
        <w:rPr>
          <w:color w:val="000000"/>
          <w:sz w:val="28"/>
        </w:rPr>
        <w:t xml:space="preserve"> </w:t>
      </w:r>
    </w:p>
    <w:p w:rsidR="00E25F2F" w:rsidRPr="00DA5705" w:rsidRDefault="00E25F2F" w:rsidP="00E25F2F">
      <w:pPr>
        <w:spacing w:line="360" w:lineRule="auto"/>
        <w:ind w:firstLine="567"/>
        <w:jc w:val="both"/>
        <w:rPr>
          <w:color w:val="000000"/>
          <w:sz w:val="28"/>
          <w:szCs w:val="28"/>
        </w:rPr>
      </w:pPr>
      <w:r>
        <w:rPr>
          <w:color w:val="000000"/>
          <w:sz w:val="28"/>
          <w:szCs w:val="28"/>
        </w:rPr>
        <w:t xml:space="preserve">Перелік умовних скорочень  </w:t>
      </w:r>
      <w:r w:rsidRPr="006C2CFC">
        <w:rPr>
          <w:color w:val="000000"/>
          <w:sz w:val="28"/>
          <w:szCs w:val="28"/>
        </w:rPr>
        <w:t xml:space="preserve">                                                                            </w:t>
      </w:r>
      <w:r>
        <w:rPr>
          <w:color w:val="000000"/>
          <w:sz w:val="28"/>
          <w:szCs w:val="28"/>
        </w:rPr>
        <w:t xml:space="preserve"> </w:t>
      </w:r>
      <w:r w:rsidRPr="00DA5705">
        <w:rPr>
          <w:color w:val="000000"/>
          <w:sz w:val="28"/>
          <w:szCs w:val="28"/>
        </w:rPr>
        <w:t>4</w:t>
      </w:r>
    </w:p>
    <w:p w:rsidR="00E25F2F" w:rsidRPr="00DA5705" w:rsidRDefault="00E25F2F" w:rsidP="00E25F2F">
      <w:pPr>
        <w:spacing w:line="360" w:lineRule="auto"/>
        <w:ind w:firstLine="567"/>
        <w:jc w:val="both"/>
        <w:rPr>
          <w:color w:val="000000"/>
          <w:sz w:val="28"/>
          <w:szCs w:val="28"/>
        </w:rPr>
      </w:pPr>
      <w:proofErr w:type="gramStart"/>
      <w:r>
        <w:rPr>
          <w:color w:val="000000"/>
          <w:sz w:val="28"/>
          <w:szCs w:val="28"/>
        </w:rPr>
        <w:t>Вступ</w:t>
      </w:r>
      <w:proofErr w:type="gramEnd"/>
      <w:r>
        <w:rPr>
          <w:color w:val="000000"/>
          <w:sz w:val="28"/>
          <w:szCs w:val="28"/>
        </w:rPr>
        <w:t xml:space="preserve">                                                                                                                    </w:t>
      </w:r>
      <w:r w:rsidRPr="00DA5705">
        <w:rPr>
          <w:color w:val="000000"/>
          <w:sz w:val="28"/>
          <w:szCs w:val="28"/>
        </w:rPr>
        <w:t>5</w:t>
      </w:r>
    </w:p>
    <w:p w:rsidR="00E25F2F" w:rsidRDefault="00E25F2F" w:rsidP="00E25F2F">
      <w:pPr>
        <w:tabs>
          <w:tab w:val="left" w:pos="567"/>
          <w:tab w:val="left" w:pos="709"/>
        </w:tabs>
        <w:spacing w:line="360" w:lineRule="auto"/>
        <w:ind w:left="1276" w:hanging="1276"/>
        <w:jc w:val="both"/>
        <w:rPr>
          <w:color w:val="000000"/>
          <w:sz w:val="28"/>
          <w:szCs w:val="28"/>
        </w:rPr>
      </w:pPr>
      <w:r>
        <w:rPr>
          <w:color w:val="000000"/>
          <w:sz w:val="28"/>
          <w:szCs w:val="28"/>
        </w:rPr>
        <w:t xml:space="preserve">Розділ </w:t>
      </w:r>
      <w:r w:rsidRPr="00ED2C03">
        <w:rPr>
          <w:color w:val="000000"/>
          <w:sz w:val="28"/>
          <w:szCs w:val="28"/>
        </w:rPr>
        <w:t>1</w:t>
      </w:r>
      <w:r>
        <w:rPr>
          <w:color w:val="000000"/>
          <w:sz w:val="28"/>
          <w:szCs w:val="28"/>
        </w:rPr>
        <w:t xml:space="preserve">.  </w:t>
      </w:r>
      <w:r w:rsidRPr="00ED2C03">
        <w:rPr>
          <w:color w:val="000000"/>
          <w:sz w:val="28"/>
          <w:szCs w:val="28"/>
        </w:rPr>
        <w:t>І</w:t>
      </w:r>
      <w:r>
        <w:rPr>
          <w:color w:val="000000"/>
          <w:sz w:val="28"/>
          <w:szCs w:val="28"/>
        </w:rPr>
        <w:t>нсулін</w:t>
      </w:r>
      <w:r w:rsidRPr="00ED2C03">
        <w:rPr>
          <w:color w:val="000000"/>
          <w:sz w:val="28"/>
          <w:szCs w:val="28"/>
        </w:rPr>
        <w:t xml:space="preserve"> </w:t>
      </w:r>
      <w:r>
        <w:rPr>
          <w:color w:val="000000"/>
          <w:sz w:val="28"/>
          <w:szCs w:val="28"/>
        </w:rPr>
        <w:t>та</w:t>
      </w:r>
      <w:r w:rsidRPr="00ED2C03">
        <w:rPr>
          <w:color w:val="000000"/>
          <w:sz w:val="28"/>
          <w:szCs w:val="28"/>
        </w:rPr>
        <w:t xml:space="preserve"> </w:t>
      </w:r>
      <w:r>
        <w:rPr>
          <w:color w:val="000000"/>
          <w:sz w:val="28"/>
          <w:szCs w:val="28"/>
        </w:rPr>
        <w:t>інші</w:t>
      </w:r>
      <w:r w:rsidRPr="00ED2C03">
        <w:rPr>
          <w:color w:val="000000"/>
          <w:sz w:val="28"/>
          <w:szCs w:val="28"/>
        </w:rPr>
        <w:t xml:space="preserve"> </w:t>
      </w:r>
      <w:r>
        <w:rPr>
          <w:color w:val="000000"/>
          <w:sz w:val="28"/>
          <w:szCs w:val="28"/>
        </w:rPr>
        <w:t>нервові і</w:t>
      </w:r>
      <w:r w:rsidRPr="00ED2C03">
        <w:rPr>
          <w:color w:val="000000"/>
          <w:sz w:val="28"/>
          <w:szCs w:val="28"/>
        </w:rPr>
        <w:t xml:space="preserve"> </w:t>
      </w:r>
      <w:r>
        <w:rPr>
          <w:color w:val="000000"/>
          <w:sz w:val="28"/>
          <w:szCs w:val="28"/>
        </w:rPr>
        <w:t>гормональні</w:t>
      </w:r>
      <w:r w:rsidRPr="00ED2C03">
        <w:rPr>
          <w:color w:val="000000"/>
          <w:sz w:val="28"/>
          <w:szCs w:val="28"/>
        </w:rPr>
        <w:t xml:space="preserve"> </w:t>
      </w:r>
      <w:r>
        <w:rPr>
          <w:color w:val="000000"/>
          <w:sz w:val="28"/>
          <w:szCs w:val="28"/>
        </w:rPr>
        <w:t>чинники</w:t>
      </w:r>
      <w:r w:rsidRPr="00ED2C03">
        <w:rPr>
          <w:color w:val="000000"/>
          <w:sz w:val="28"/>
          <w:szCs w:val="28"/>
        </w:rPr>
        <w:t xml:space="preserve"> </w:t>
      </w:r>
      <w:r>
        <w:rPr>
          <w:color w:val="000000"/>
          <w:sz w:val="28"/>
          <w:szCs w:val="28"/>
        </w:rPr>
        <w:t xml:space="preserve">в регуляції </w:t>
      </w:r>
    </w:p>
    <w:p w:rsidR="00E25F2F" w:rsidRDefault="00E25F2F" w:rsidP="00E25F2F">
      <w:pPr>
        <w:spacing w:line="360" w:lineRule="auto"/>
        <w:ind w:left="1276" w:hanging="1276"/>
        <w:jc w:val="both"/>
        <w:rPr>
          <w:color w:val="000000"/>
          <w:sz w:val="28"/>
          <w:szCs w:val="28"/>
        </w:rPr>
      </w:pPr>
      <w:r>
        <w:rPr>
          <w:color w:val="000000"/>
          <w:sz w:val="28"/>
          <w:szCs w:val="28"/>
        </w:rPr>
        <w:t xml:space="preserve">                  кислотно-лужної </w:t>
      </w:r>
      <w:proofErr w:type="gramStart"/>
      <w:r>
        <w:rPr>
          <w:color w:val="000000"/>
          <w:sz w:val="28"/>
          <w:szCs w:val="28"/>
        </w:rPr>
        <w:t>р</w:t>
      </w:r>
      <w:proofErr w:type="gramEnd"/>
      <w:r>
        <w:rPr>
          <w:color w:val="000000"/>
          <w:sz w:val="28"/>
          <w:szCs w:val="28"/>
        </w:rPr>
        <w:t>івноваги, газового складу крові і</w:t>
      </w:r>
    </w:p>
    <w:p w:rsidR="00E25F2F" w:rsidRPr="00ED2C03" w:rsidRDefault="00E25F2F" w:rsidP="00E25F2F">
      <w:pPr>
        <w:spacing w:line="360" w:lineRule="auto"/>
        <w:ind w:left="1276" w:hanging="1276"/>
        <w:jc w:val="both"/>
        <w:rPr>
          <w:color w:val="000000"/>
          <w:sz w:val="28"/>
          <w:szCs w:val="28"/>
        </w:rPr>
      </w:pPr>
      <w:r>
        <w:rPr>
          <w:color w:val="000000"/>
          <w:sz w:val="28"/>
          <w:szCs w:val="28"/>
        </w:rPr>
        <w:t xml:space="preserve">                 </w:t>
      </w:r>
      <w:r w:rsidRPr="00ED2C03">
        <w:rPr>
          <w:color w:val="000000"/>
          <w:sz w:val="28"/>
          <w:szCs w:val="28"/>
        </w:rPr>
        <w:t xml:space="preserve"> </w:t>
      </w:r>
      <w:r>
        <w:rPr>
          <w:color w:val="000000"/>
          <w:sz w:val="28"/>
          <w:szCs w:val="28"/>
        </w:rPr>
        <w:t xml:space="preserve">кардіогемодинаміки </w:t>
      </w:r>
      <w:r w:rsidRPr="00ED2C03">
        <w:rPr>
          <w:color w:val="000000"/>
          <w:sz w:val="28"/>
          <w:szCs w:val="28"/>
        </w:rPr>
        <w:t>(</w:t>
      </w:r>
      <w:r>
        <w:rPr>
          <w:color w:val="000000"/>
          <w:sz w:val="28"/>
          <w:szCs w:val="28"/>
        </w:rPr>
        <w:t>огляд літератури)</w:t>
      </w:r>
      <w:r w:rsidRPr="002B6970">
        <w:rPr>
          <w:color w:val="000000"/>
          <w:sz w:val="28"/>
          <w:szCs w:val="28"/>
        </w:rPr>
        <w:t xml:space="preserve">     </w:t>
      </w:r>
      <w:r w:rsidRPr="00ED2C03">
        <w:rPr>
          <w:color w:val="000000"/>
          <w:sz w:val="28"/>
          <w:szCs w:val="28"/>
        </w:rPr>
        <w:t xml:space="preserve"> </w:t>
      </w:r>
      <w:r>
        <w:rPr>
          <w:color w:val="000000"/>
          <w:sz w:val="28"/>
          <w:szCs w:val="28"/>
        </w:rPr>
        <w:t xml:space="preserve">                                          </w:t>
      </w:r>
      <w:r w:rsidRPr="00DA5705">
        <w:rPr>
          <w:color w:val="000000"/>
          <w:sz w:val="28"/>
          <w:szCs w:val="28"/>
        </w:rPr>
        <w:t>11</w:t>
      </w:r>
      <w:r w:rsidRPr="00ED2C03">
        <w:rPr>
          <w:color w:val="000000"/>
          <w:sz w:val="28"/>
          <w:szCs w:val="28"/>
        </w:rPr>
        <w:t xml:space="preserve"> </w:t>
      </w:r>
    </w:p>
    <w:p w:rsidR="00E25F2F" w:rsidRDefault="00E25F2F" w:rsidP="00E25F2F">
      <w:pPr>
        <w:spacing w:line="360" w:lineRule="auto"/>
        <w:ind w:left="1276" w:hanging="567"/>
        <w:jc w:val="both"/>
        <w:rPr>
          <w:rFonts w:ascii="Times New Roman CYR" w:hAnsi="Times New Roman CYR"/>
          <w:color w:val="000000"/>
          <w:sz w:val="28"/>
          <w:szCs w:val="28"/>
        </w:rPr>
      </w:pPr>
      <w:r w:rsidRPr="00ED2C03">
        <w:rPr>
          <w:rFonts w:ascii="Times New Roman CYR" w:hAnsi="Times New Roman CYR"/>
          <w:color w:val="000000"/>
          <w:sz w:val="28"/>
          <w:szCs w:val="28"/>
        </w:rPr>
        <w:t>1.1</w:t>
      </w:r>
      <w:r>
        <w:rPr>
          <w:rFonts w:ascii="Times New Roman CYR" w:hAnsi="Times New Roman CYR"/>
          <w:color w:val="000000"/>
          <w:sz w:val="28"/>
          <w:szCs w:val="28"/>
        </w:rPr>
        <w:t>.</w:t>
      </w:r>
      <w:r w:rsidRPr="00ED2C03">
        <w:rPr>
          <w:rFonts w:ascii="Times New Roman CYR" w:hAnsi="Times New Roman CYR"/>
          <w:color w:val="000000"/>
          <w:sz w:val="28"/>
          <w:szCs w:val="28"/>
        </w:rPr>
        <w:t xml:space="preserve"> </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Кислотно-лужна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 xml:space="preserve">івновага </w:t>
      </w:r>
      <w:r>
        <w:rPr>
          <w:rFonts w:ascii="Times New Roman CYR" w:hAnsi="Times New Roman CYR"/>
          <w:color w:val="000000"/>
          <w:sz w:val="28"/>
          <w:szCs w:val="28"/>
        </w:rPr>
        <w:t xml:space="preserve">та </w:t>
      </w:r>
      <w:r w:rsidRPr="00ED2C03">
        <w:rPr>
          <w:rFonts w:ascii="Times New Roman CYR" w:hAnsi="Times New Roman CYR"/>
          <w:color w:val="000000"/>
          <w:sz w:val="28"/>
          <w:szCs w:val="28"/>
        </w:rPr>
        <w:t xml:space="preserve">газовий склад крові в нормі і при </w:t>
      </w:r>
      <w:r>
        <w:rPr>
          <w:rFonts w:ascii="Times New Roman CYR" w:hAnsi="Times New Roman CYR"/>
          <w:color w:val="000000"/>
          <w:sz w:val="28"/>
          <w:szCs w:val="28"/>
        </w:rPr>
        <w:t xml:space="preserve">     </w:t>
      </w:r>
    </w:p>
    <w:p w:rsidR="00E25F2F" w:rsidRPr="00ED2C03" w:rsidRDefault="00E25F2F" w:rsidP="00E25F2F">
      <w:pPr>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 xml:space="preserve">        цукровому </w:t>
      </w:r>
      <w:r w:rsidRPr="00ED2C03">
        <w:rPr>
          <w:rFonts w:ascii="Times New Roman CYR" w:hAnsi="Times New Roman CYR"/>
          <w:color w:val="000000"/>
          <w:sz w:val="28"/>
          <w:szCs w:val="28"/>
        </w:rPr>
        <w:t>діабеті</w:t>
      </w:r>
      <w:r>
        <w:rPr>
          <w:rFonts w:ascii="Times New Roman CYR" w:hAnsi="Times New Roman CYR"/>
          <w:color w:val="000000"/>
          <w:sz w:val="28"/>
          <w:szCs w:val="28"/>
        </w:rPr>
        <w:t xml:space="preserve">                                                                                 </w:t>
      </w:r>
      <w:r w:rsidRPr="00170CA8">
        <w:rPr>
          <w:rFonts w:ascii="Times New Roman CYR" w:hAnsi="Times New Roman CYR"/>
          <w:color w:val="000000"/>
          <w:sz w:val="28"/>
          <w:szCs w:val="28"/>
        </w:rPr>
        <w:t xml:space="preserve"> </w:t>
      </w:r>
      <w:r>
        <w:rPr>
          <w:rFonts w:ascii="Times New Roman CYR" w:hAnsi="Times New Roman CYR"/>
          <w:color w:val="000000"/>
          <w:sz w:val="28"/>
          <w:szCs w:val="28"/>
        </w:rPr>
        <w:t xml:space="preserve">  </w:t>
      </w:r>
      <w:r w:rsidRPr="00DA5705">
        <w:rPr>
          <w:rFonts w:ascii="Times New Roman CYR" w:hAnsi="Times New Roman CYR"/>
          <w:color w:val="000000"/>
          <w:sz w:val="28"/>
          <w:szCs w:val="28"/>
        </w:rPr>
        <w:t>11</w:t>
      </w:r>
    </w:p>
    <w:p w:rsidR="00E25F2F" w:rsidRPr="00DA5705" w:rsidRDefault="00E25F2F" w:rsidP="00E25F2F">
      <w:pPr>
        <w:pStyle w:val="1"/>
        <w:ind w:left="851" w:hanging="142"/>
        <w:rPr>
          <w:color w:val="000000"/>
          <w:sz w:val="28"/>
          <w:szCs w:val="28"/>
        </w:rPr>
      </w:pPr>
      <w:r>
        <w:rPr>
          <w:color w:val="000000"/>
          <w:sz w:val="28"/>
          <w:szCs w:val="28"/>
        </w:rPr>
        <w:t>1.2.</w:t>
      </w:r>
      <w:r w:rsidRPr="00ED2C03">
        <w:rPr>
          <w:color w:val="000000"/>
          <w:sz w:val="28"/>
          <w:szCs w:val="28"/>
        </w:rPr>
        <w:t xml:space="preserve"> </w:t>
      </w:r>
      <w:r>
        <w:rPr>
          <w:color w:val="000000"/>
          <w:sz w:val="28"/>
          <w:szCs w:val="28"/>
        </w:rPr>
        <w:t xml:space="preserve"> </w:t>
      </w:r>
      <w:r w:rsidRPr="00ED2C03">
        <w:rPr>
          <w:color w:val="000000"/>
          <w:sz w:val="28"/>
          <w:szCs w:val="28"/>
        </w:rPr>
        <w:t xml:space="preserve">Порушення функції серця при цукровому діабеті  </w:t>
      </w:r>
      <w:r>
        <w:rPr>
          <w:color w:val="000000"/>
          <w:sz w:val="28"/>
          <w:szCs w:val="28"/>
        </w:rPr>
        <w:t xml:space="preserve">                            </w:t>
      </w:r>
      <w:r w:rsidRPr="00DA5705">
        <w:rPr>
          <w:color w:val="000000"/>
          <w:sz w:val="28"/>
          <w:szCs w:val="28"/>
        </w:rPr>
        <w:t xml:space="preserve"> 18</w:t>
      </w:r>
    </w:p>
    <w:p w:rsidR="00E25F2F" w:rsidRDefault="00E25F2F" w:rsidP="00E25F2F">
      <w:pPr>
        <w:pStyle w:val="affffffff3"/>
        <w:tabs>
          <w:tab w:val="left" w:pos="1276"/>
        </w:tabs>
        <w:ind w:left="1276" w:hanging="567"/>
        <w:rPr>
          <w:color w:val="000000"/>
          <w:szCs w:val="28"/>
        </w:rPr>
      </w:pPr>
      <w:r w:rsidRPr="00ED2C03">
        <w:rPr>
          <w:color w:val="000000"/>
          <w:szCs w:val="28"/>
        </w:rPr>
        <w:t>1.3</w:t>
      </w:r>
      <w:r>
        <w:rPr>
          <w:color w:val="000000"/>
          <w:szCs w:val="28"/>
        </w:rPr>
        <w:t xml:space="preserve">.  </w:t>
      </w:r>
      <w:r w:rsidRPr="00ED2C03">
        <w:rPr>
          <w:color w:val="000000"/>
          <w:szCs w:val="28"/>
        </w:rPr>
        <w:t xml:space="preserve">Вплив інсуліну на функціональний стан серцево-судинної </w:t>
      </w:r>
    </w:p>
    <w:p w:rsidR="00E25F2F" w:rsidRPr="006C2CFC" w:rsidRDefault="00E25F2F" w:rsidP="00E25F2F">
      <w:pPr>
        <w:pStyle w:val="affffffff3"/>
        <w:tabs>
          <w:tab w:val="left" w:pos="1276"/>
        </w:tabs>
        <w:ind w:left="1276" w:hanging="567"/>
        <w:rPr>
          <w:color w:val="000000"/>
          <w:szCs w:val="28"/>
        </w:rPr>
      </w:pPr>
      <w:r>
        <w:rPr>
          <w:color w:val="000000"/>
          <w:szCs w:val="28"/>
        </w:rPr>
        <w:t xml:space="preserve">        </w:t>
      </w:r>
      <w:r w:rsidRPr="00ED2C03">
        <w:rPr>
          <w:color w:val="000000"/>
          <w:szCs w:val="28"/>
        </w:rPr>
        <w:t xml:space="preserve">системи, кислотно-лужну </w:t>
      </w:r>
      <w:proofErr w:type="gramStart"/>
      <w:r w:rsidRPr="00ED2C03">
        <w:rPr>
          <w:color w:val="000000"/>
          <w:szCs w:val="28"/>
        </w:rPr>
        <w:t>р</w:t>
      </w:r>
      <w:proofErr w:type="gramEnd"/>
      <w:r w:rsidRPr="00ED2C03">
        <w:rPr>
          <w:color w:val="000000"/>
          <w:szCs w:val="28"/>
        </w:rPr>
        <w:t xml:space="preserve">івновагу і газовий склад крові </w:t>
      </w:r>
      <w:r>
        <w:rPr>
          <w:color w:val="000000"/>
          <w:szCs w:val="28"/>
        </w:rPr>
        <w:t xml:space="preserve">               </w:t>
      </w:r>
      <w:r w:rsidRPr="00DA5705">
        <w:rPr>
          <w:color w:val="000000"/>
          <w:szCs w:val="28"/>
        </w:rPr>
        <w:t xml:space="preserve"> </w:t>
      </w:r>
      <w:r w:rsidRPr="006C2CFC">
        <w:rPr>
          <w:color w:val="000000"/>
          <w:szCs w:val="28"/>
        </w:rPr>
        <w:t>22</w:t>
      </w:r>
      <w:r>
        <w:rPr>
          <w:color w:val="000000"/>
          <w:szCs w:val="28"/>
        </w:rPr>
        <w:t xml:space="preserve"> </w:t>
      </w:r>
    </w:p>
    <w:p w:rsidR="00E25F2F" w:rsidRPr="00ED2C03" w:rsidRDefault="00E25F2F" w:rsidP="00E25F2F">
      <w:pPr>
        <w:pStyle w:val="affffffff3"/>
        <w:tabs>
          <w:tab w:val="left" w:pos="993"/>
        </w:tabs>
        <w:ind w:left="993" w:hanging="993"/>
        <w:rPr>
          <w:rFonts w:ascii="Times New Roman" w:hAnsi="Times New Roman"/>
          <w:color w:val="000000"/>
          <w:szCs w:val="28"/>
        </w:rPr>
      </w:pPr>
      <w:r w:rsidRPr="00ED2C03">
        <w:rPr>
          <w:rFonts w:ascii="Times New Roman" w:hAnsi="Times New Roman"/>
          <w:color w:val="000000"/>
          <w:szCs w:val="28"/>
        </w:rPr>
        <w:t>Р</w:t>
      </w:r>
      <w:r>
        <w:rPr>
          <w:rFonts w:ascii="Times New Roman" w:hAnsi="Times New Roman"/>
          <w:color w:val="000000"/>
          <w:szCs w:val="28"/>
        </w:rPr>
        <w:t>озділ</w:t>
      </w:r>
      <w:r w:rsidRPr="00ED2C03">
        <w:rPr>
          <w:rFonts w:ascii="Times New Roman" w:hAnsi="Times New Roman"/>
          <w:color w:val="000000"/>
          <w:szCs w:val="28"/>
        </w:rPr>
        <w:t xml:space="preserve"> </w:t>
      </w:r>
      <w:r>
        <w:rPr>
          <w:rFonts w:ascii="Times New Roman" w:hAnsi="Times New Roman"/>
          <w:color w:val="000000"/>
          <w:szCs w:val="28"/>
        </w:rPr>
        <w:t xml:space="preserve"> 2.  Матеріали та методи </w:t>
      </w:r>
      <w:proofErr w:type="gramStart"/>
      <w:r>
        <w:rPr>
          <w:rFonts w:ascii="Times New Roman" w:hAnsi="Times New Roman"/>
          <w:color w:val="000000"/>
          <w:szCs w:val="28"/>
        </w:rPr>
        <w:t>досл</w:t>
      </w:r>
      <w:proofErr w:type="gramEnd"/>
      <w:r>
        <w:rPr>
          <w:rFonts w:ascii="Times New Roman" w:hAnsi="Times New Roman"/>
          <w:color w:val="000000"/>
          <w:szCs w:val="28"/>
        </w:rPr>
        <w:t xml:space="preserve">ідження                                                        </w:t>
      </w:r>
      <w:r w:rsidRPr="00DA5705">
        <w:rPr>
          <w:rFonts w:ascii="Times New Roman" w:hAnsi="Times New Roman"/>
          <w:color w:val="000000"/>
          <w:szCs w:val="28"/>
        </w:rPr>
        <w:t xml:space="preserve"> 36</w:t>
      </w:r>
      <w:r w:rsidRPr="00ED2C03">
        <w:rPr>
          <w:rFonts w:ascii="Times New Roman" w:hAnsi="Times New Roman"/>
          <w:color w:val="000000"/>
          <w:szCs w:val="28"/>
        </w:rPr>
        <w:t xml:space="preserve">  </w:t>
      </w:r>
    </w:p>
    <w:p w:rsidR="00E25F2F" w:rsidRDefault="00E25F2F" w:rsidP="00E25F2F">
      <w:pPr>
        <w:pStyle w:val="24"/>
        <w:tabs>
          <w:tab w:val="left" w:pos="709"/>
          <w:tab w:val="left" w:pos="993"/>
          <w:tab w:val="left" w:pos="1418"/>
        </w:tabs>
        <w:ind w:left="1276" w:hanging="1276"/>
        <w:rPr>
          <w:rFonts w:ascii="Times New Roman" w:hAnsi="Times New Roman"/>
          <w:color w:val="000000"/>
          <w:szCs w:val="28"/>
        </w:rPr>
      </w:pPr>
      <w:r w:rsidRPr="00ED2C03">
        <w:rPr>
          <w:rFonts w:ascii="Times New Roman" w:hAnsi="Times New Roman"/>
          <w:color w:val="000000"/>
          <w:szCs w:val="28"/>
        </w:rPr>
        <w:t>Р</w:t>
      </w:r>
      <w:r>
        <w:rPr>
          <w:rFonts w:ascii="Times New Roman" w:hAnsi="Times New Roman"/>
          <w:color w:val="000000"/>
          <w:szCs w:val="28"/>
        </w:rPr>
        <w:t xml:space="preserve">озділ </w:t>
      </w:r>
      <w:r w:rsidRPr="00DA5705">
        <w:rPr>
          <w:rFonts w:ascii="Times New Roman" w:hAnsi="Times New Roman"/>
          <w:color w:val="000000"/>
          <w:szCs w:val="28"/>
        </w:rPr>
        <w:t xml:space="preserve"> </w:t>
      </w:r>
      <w:r>
        <w:rPr>
          <w:rFonts w:ascii="Times New Roman" w:hAnsi="Times New Roman"/>
          <w:color w:val="000000"/>
          <w:szCs w:val="28"/>
        </w:rPr>
        <w:t xml:space="preserve">3.  </w:t>
      </w:r>
      <w:r w:rsidRPr="00ED2C03">
        <w:rPr>
          <w:rFonts w:ascii="Times New Roman" w:hAnsi="Times New Roman"/>
          <w:color w:val="000000"/>
          <w:szCs w:val="28"/>
        </w:rPr>
        <w:t>В</w:t>
      </w:r>
      <w:r>
        <w:rPr>
          <w:rFonts w:ascii="Times New Roman" w:hAnsi="Times New Roman"/>
          <w:color w:val="000000"/>
          <w:szCs w:val="28"/>
        </w:rPr>
        <w:t xml:space="preserve">плив інсуліну на кислотно-лужну </w:t>
      </w:r>
      <w:proofErr w:type="gramStart"/>
      <w:r>
        <w:rPr>
          <w:rFonts w:ascii="Times New Roman" w:hAnsi="Times New Roman"/>
          <w:color w:val="000000"/>
          <w:szCs w:val="28"/>
        </w:rPr>
        <w:t>р</w:t>
      </w:r>
      <w:proofErr w:type="gramEnd"/>
      <w:r>
        <w:rPr>
          <w:rFonts w:ascii="Times New Roman" w:hAnsi="Times New Roman"/>
          <w:color w:val="000000"/>
          <w:szCs w:val="28"/>
        </w:rPr>
        <w:t>івновагу</w:t>
      </w:r>
      <w:r w:rsidRPr="00ED2C03">
        <w:rPr>
          <w:rFonts w:ascii="Times New Roman" w:hAnsi="Times New Roman"/>
          <w:color w:val="000000"/>
          <w:szCs w:val="28"/>
        </w:rPr>
        <w:t xml:space="preserve"> </w:t>
      </w:r>
      <w:r>
        <w:rPr>
          <w:rFonts w:ascii="Times New Roman" w:hAnsi="Times New Roman"/>
          <w:color w:val="000000"/>
          <w:szCs w:val="28"/>
        </w:rPr>
        <w:t>і</w:t>
      </w:r>
      <w:r w:rsidRPr="00ED2C03">
        <w:rPr>
          <w:rFonts w:ascii="Times New Roman" w:hAnsi="Times New Roman"/>
          <w:color w:val="000000"/>
          <w:szCs w:val="28"/>
        </w:rPr>
        <w:t xml:space="preserve"> </w:t>
      </w:r>
      <w:r>
        <w:rPr>
          <w:rFonts w:ascii="Times New Roman" w:hAnsi="Times New Roman"/>
          <w:color w:val="000000"/>
          <w:szCs w:val="28"/>
        </w:rPr>
        <w:t>газовий склад</w:t>
      </w:r>
      <w:r w:rsidRPr="00ED2C03">
        <w:rPr>
          <w:rFonts w:ascii="Times New Roman" w:hAnsi="Times New Roman"/>
          <w:color w:val="000000"/>
          <w:szCs w:val="28"/>
        </w:rPr>
        <w:t xml:space="preserve"> </w:t>
      </w:r>
      <w:r>
        <w:rPr>
          <w:rFonts w:ascii="Times New Roman" w:hAnsi="Times New Roman"/>
          <w:color w:val="000000"/>
          <w:szCs w:val="28"/>
        </w:rPr>
        <w:t xml:space="preserve">  </w:t>
      </w:r>
    </w:p>
    <w:p w:rsidR="00E25F2F" w:rsidRPr="00ED2C03" w:rsidRDefault="00E25F2F" w:rsidP="00E25F2F">
      <w:pPr>
        <w:pStyle w:val="24"/>
        <w:tabs>
          <w:tab w:val="left" w:pos="709"/>
          <w:tab w:val="left" w:pos="993"/>
          <w:tab w:val="left" w:pos="1418"/>
        </w:tabs>
        <w:ind w:left="1276" w:hanging="1276"/>
        <w:rPr>
          <w:rFonts w:ascii="Times New Roman" w:hAnsi="Times New Roman"/>
          <w:color w:val="000000"/>
          <w:szCs w:val="28"/>
        </w:rPr>
      </w:pPr>
      <w:r>
        <w:rPr>
          <w:rFonts w:ascii="Times New Roman" w:hAnsi="Times New Roman"/>
          <w:color w:val="000000"/>
          <w:szCs w:val="28"/>
        </w:rPr>
        <w:t xml:space="preserve">                  коронарної крові</w:t>
      </w:r>
      <w:r w:rsidRPr="00ED2C03">
        <w:rPr>
          <w:rFonts w:ascii="Times New Roman" w:hAnsi="Times New Roman"/>
          <w:color w:val="000000"/>
          <w:szCs w:val="28"/>
        </w:rPr>
        <w:t xml:space="preserve"> </w:t>
      </w:r>
      <w:r>
        <w:rPr>
          <w:rFonts w:ascii="Times New Roman" w:hAnsi="Times New Roman"/>
          <w:color w:val="000000"/>
          <w:szCs w:val="28"/>
        </w:rPr>
        <w:t xml:space="preserve">та кардіогемодинаміку у здорових тварин              </w:t>
      </w:r>
      <w:r w:rsidRPr="006C2CFC">
        <w:rPr>
          <w:rFonts w:ascii="Times New Roman" w:hAnsi="Times New Roman"/>
          <w:color w:val="000000"/>
          <w:szCs w:val="28"/>
        </w:rPr>
        <w:t>44</w:t>
      </w:r>
      <w:r>
        <w:rPr>
          <w:rFonts w:ascii="Times New Roman" w:hAnsi="Times New Roman"/>
          <w:color w:val="000000"/>
          <w:szCs w:val="28"/>
        </w:rPr>
        <w:t xml:space="preserve">  </w:t>
      </w:r>
    </w:p>
    <w:p w:rsidR="00E25F2F" w:rsidRDefault="00E25F2F" w:rsidP="00E25F2F">
      <w:pPr>
        <w:pStyle w:val="24"/>
        <w:tabs>
          <w:tab w:val="center" w:pos="9356"/>
        </w:tabs>
        <w:ind w:left="1276" w:hanging="567"/>
        <w:rPr>
          <w:color w:val="000000"/>
          <w:szCs w:val="28"/>
        </w:rPr>
      </w:pPr>
      <w:r>
        <w:rPr>
          <w:color w:val="000000"/>
          <w:szCs w:val="28"/>
        </w:rPr>
        <w:t>3.1.</w:t>
      </w:r>
      <w:r w:rsidRPr="00ED2C03">
        <w:rPr>
          <w:color w:val="000000"/>
          <w:szCs w:val="28"/>
        </w:rPr>
        <w:t xml:space="preserve"> </w:t>
      </w:r>
      <w:r>
        <w:rPr>
          <w:color w:val="000000"/>
          <w:szCs w:val="28"/>
        </w:rPr>
        <w:t xml:space="preserve"> </w:t>
      </w:r>
      <w:r w:rsidRPr="00ED2C03">
        <w:rPr>
          <w:color w:val="000000"/>
          <w:szCs w:val="28"/>
        </w:rPr>
        <w:t xml:space="preserve">Кислотно-лужна </w:t>
      </w:r>
      <w:proofErr w:type="gramStart"/>
      <w:r w:rsidRPr="00ED2C03">
        <w:rPr>
          <w:color w:val="000000"/>
          <w:szCs w:val="28"/>
        </w:rPr>
        <w:t>р</w:t>
      </w:r>
      <w:proofErr w:type="gramEnd"/>
      <w:r w:rsidRPr="00ED2C03">
        <w:rPr>
          <w:color w:val="000000"/>
          <w:szCs w:val="28"/>
        </w:rPr>
        <w:t>івновага</w:t>
      </w:r>
      <w:r>
        <w:rPr>
          <w:color w:val="000000"/>
          <w:szCs w:val="28"/>
        </w:rPr>
        <w:t>,</w:t>
      </w:r>
      <w:r w:rsidRPr="00ED2C03">
        <w:rPr>
          <w:color w:val="000000"/>
          <w:szCs w:val="28"/>
        </w:rPr>
        <w:t xml:space="preserve"> газовий склад  </w:t>
      </w:r>
      <w:r>
        <w:rPr>
          <w:color w:val="000000"/>
          <w:szCs w:val="28"/>
        </w:rPr>
        <w:t xml:space="preserve">коронарної </w:t>
      </w:r>
      <w:r w:rsidRPr="00ED2C03">
        <w:rPr>
          <w:color w:val="000000"/>
          <w:szCs w:val="28"/>
        </w:rPr>
        <w:t xml:space="preserve">крові </w:t>
      </w:r>
      <w:r>
        <w:rPr>
          <w:color w:val="000000"/>
          <w:szCs w:val="28"/>
        </w:rPr>
        <w:t xml:space="preserve">та </w:t>
      </w:r>
    </w:p>
    <w:p w:rsidR="00E25F2F" w:rsidRPr="009B004E" w:rsidRDefault="00E25F2F" w:rsidP="00E25F2F">
      <w:pPr>
        <w:pStyle w:val="24"/>
        <w:tabs>
          <w:tab w:val="center" w:pos="9356"/>
        </w:tabs>
        <w:ind w:left="1276" w:hanging="567"/>
        <w:rPr>
          <w:color w:val="000000"/>
          <w:szCs w:val="28"/>
        </w:rPr>
      </w:pPr>
      <w:r>
        <w:rPr>
          <w:color w:val="000000"/>
          <w:szCs w:val="28"/>
        </w:rPr>
        <w:lastRenderedPageBreak/>
        <w:t xml:space="preserve">        кардіогемодинаміка                                                                                 </w:t>
      </w:r>
      <w:r w:rsidRPr="009B004E">
        <w:rPr>
          <w:color w:val="000000"/>
          <w:szCs w:val="28"/>
        </w:rPr>
        <w:t>44</w:t>
      </w:r>
    </w:p>
    <w:p w:rsidR="00E25F2F" w:rsidRDefault="00E25F2F" w:rsidP="00E25F2F">
      <w:pPr>
        <w:tabs>
          <w:tab w:val="left" w:pos="993"/>
        </w:tabs>
        <w:spacing w:line="360" w:lineRule="auto"/>
        <w:ind w:left="1276" w:hanging="567"/>
        <w:jc w:val="both"/>
        <w:rPr>
          <w:rFonts w:ascii="Times New Roman CYR" w:hAnsi="Times New Roman CYR"/>
          <w:color w:val="000000"/>
          <w:sz w:val="28"/>
          <w:szCs w:val="28"/>
        </w:rPr>
      </w:pPr>
      <w:r w:rsidRPr="00ED2C03">
        <w:rPr>
          <w:rFonts w:ascii="Times New Roman CYR" w:hAnsi="Times New Roman CYR"/>
          <w:color w:val="000000"/>
          <w:sz w:val="28"/>
          <w:szCs w:val="28"/>
        </w:rPr>
        <w:t>3</w:t>
      </w:r>
      <w:r>
        <w:rPr>
          <w:rFonts w:ascii="Times New Roman CYR" w:hAnsi="Times New Roman CYR"/>
          <w:color w:val="000000"/>
          <w:sz w:val="28"/>
          <w:szCs w:val="28"/>
        </w:rPr>
        <w:t>.2.  С</w:t>
      </w:r>
      <w:r w:rsidRPr="00ED2C03">
        <w:rPr>
          <w:rFonts w:ascii="Times New Roman CYR" w:hAnsi="Times New Roman CYR"/>
          <w:color w:val="000000"/>
          <w:sz w:val="28"/>
          <w:szCs w:val="28"/>
        </w:rPr>
        <w:t xml:space="preserve">тан кислотно-лужної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івноваги</w:t>
      </w:r>
      <w:r>
        <w:rPr>
          <w:rFonts w:ascii="Times New Roman CYR" w:hAnsi="Times New Roman CYR"/>
          <w:color w:val="000000"/>
          <w:sz w:val="28"/>
          <w:szCs w:val="28"/>
        </w:rPr>
        <w:t>,</w:t>
      </w:r>
      <w:r w:rsidRPr="00ED2C03">
        <w:rPr>
          <w:rFonts w:ascii="Times New Roman CYR" w:hAnsi="Times New Roman CYR"/>
          <w:color w:val="000000"/>
          <w:sz w:val="28"/>
          <w:szCs w:val="28"/>
        </w:rPr>
        <w:t xml:space="preserve"> газового</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складу</w:t>
      </w:r>
      <w:r>
        <w:rPr>
          <w:rFonts w:ascii="Times New Roman CYR" w:hAnsi="Times New Roman CYR"/>
          <w:color w:val="000000"/>
          <w:sz w:val="28"/>
          <w:szCs w:val="28"/>
        </w:rPr>
        <w:t xml:space="preserve">  </w:t>
      </w:r>
      <w:r w:rsidRPr="002453D6">
        <w:rPr>
          <w:color w:val="000000"/>
          <w:sz w:val="28"/>
          <w:szCs w:val="28"/>
        </w:rPr>
        <w:t>коронарної</w:t>
      </w:r>
      <w:r w:rsidRPr="00ED2C03">
        <w:rPr>
          <w:rFonts w:ascii="Times New Roman CYR" w:hAnsi="Times New Roman CYR"/>
          <w:color w:val="000000"/>
          <w:sz w:val="28"/>
          <w:szCs w:val="28"/>
        </w:rPr>
        <w:t xml:space="preserve"> </w:t>
      </w:r>
    </w:p>
    <w:p w:rsidR="00E25F2F" w:rsidRDefault="00E25F2F" w:rsidP="00E25F2F">
      <w:pPr>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крові і </w:t>
      </w:r>
      <w:r>
        <w:rPr>
          <w:rFonts w:ascii="Times New Roman CYR" w:hAnsi="Times New Roman CYR"/>
          <w:color w:val="000000"/>
          <w:sz w:val="28"/>
          <w:szCs w:val="28"/>
        </w:rPr>
        <w:t xml:space="preserve">кардіогемодинаміки </w:t>
      </w:r>
      <w:r w:rsidRPr="00ED2C03">
        <w:rPr>
          <w:rFonts w:ascii="Times New Roman CYR" w:hAnsi="Times New Roman CYR"/>
          <w:color w:val="000000"/>
          <w:sz w:val="28"/>
          <w:szCs w:val="28"/>
        </w:rPr>
        <w:t xml:space="preserve">на тлі блокади </w:t>
      </w:r>
      <w:proofErr w:type="gramStart"/>
      <w:r>
        <w:rPr>
          <w:color w:val="000000"/>
          <w:sz w:val="28"/>
          <w:szCs w:val="28"/>
        </w:rPr>
        <w:t>β</w:t>
      </w:r>
      <w:r w:rsidRPr="00ED2C03">
        <w:rPr>
          <w:color w:val="000000"/>
          <w:sz w:val="28"/>
          <w:szCs w:val="28"/>
        </w:rPr>
        <w:t>-</w:t>
      </w:r>
      <w:proofErr w:type="gramEnd"/>
      <w:r w:rsidRPr="00ED2C03">
        <w:rPr>
          <w:rFonts w:ascii="Times New Roman CYR" w:hAnsi="Times New Roman CYR"/>
          <w:color w:val="000000"/>
          <w:sz w:val="28"/>
          <w:szCs w:val="28"/>
        </w:rPr>
        <w:t xml:space="preserve">адренорецепторів </w:t>
      </w:r>
    </w:p>
    <w:p w:rsidR="00E25F2F" w:rsidRPr="00ED2C03" w:rsidRDefault="00E25F2F" w:rsidP="00E25F2F">
      <w:pPr>
        <w:spacing w:line="360" w:lineRule="auto"/>
        <w:ind w:left="1276" w:hanging="567"/>
        <w:jc w:val="both"/>
        <w:rP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серця</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та судин  </w:t>
      </w:r>
      <w:r>
        <w:rPr>
          <w:rFonts w:ascii="Times New Roman CYR" w:hAnsi="Times New Roman CYR"/>
          <w:color w:val="000000"/>
          <w:sz w:val="28"/>
          <w:szCs w:val="28"/>
        </w:rPr>
        <w:t xml:space="preserve">                                                                                      </w:t>
      </w:r>
      <w:r w:rsidRPr="009B004E">
        <w:rPr>
          <w:rFonts w:ascii="Times New Roman CYR" w:hAnsi="Times New Roman CYR"/>
          <w:color w:val="000000"/>
          <w:sz w:val="28"/>
          <w:szCs w:val="28"/>
        </w:rPr>
        <w:t xml:space="preserve">  </w:t>
      </w:r>
      <w:r w:rsidRPr="006C2CFC">
        <w:rPr>
          <w:rFonts w:ascii="Times New Roman CYR" w:hAnsi="Times New Roman CYR"/>
          <w:color w:val="000000"/>
          <w:sz w:val="28"/>
          <w:szCs w:val="28"/>
        </w:rPr>
        <w:t>58</w:t>
      </w:r>
      <w:r>
        <w:rPr>
          <w:rFonts w:ascii="Times New Roman CYR" w:hAnsi="Times New Roman CYR"/>
          <w:color w:val="000000"/>
          <w:sz w:val="28"/>
          <w:szCs w:val="28"/>
        </w:rPr>
        <w:t xml:space="preserve">  </w:t>
      </w:r>
    </w:p>
    <w:p w:rsidR="00E25F2F" w:rsidRDefault="00E25F2F" w:rsidP="00E25F2F">
      <w:pPr>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3.3.  С</w:t>
      </w:r>
      <w:r w:rsidRPr="00ED2C03">
        <w:rPr>
          <w:rFonts w:ascii="Times New Roman CYR" w:hAnsi="Times New Roman CYR"/>
          <w:color w:val="000000"/>
          <w:sz w:val="28"/>
          <w:szCs w:val="28"/>
        </w:rPr>
        <w:t xml:space="preserve">тан кислотно-лужної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івноваги</w:t>
      </w:r>
      <w:r>
        <w:rPr>
          <w:rFonts w:ascii="Times New Roman CYR" w:hAnsi="Times New Roman CYR"/>
          <w:color w:val="000000"/>
          <w:sz w:val="28"/>
          <w:szCs w:val="28"/>
        </w:rPr>
        <w:t>,</w:t>
      </w:r>
      <w:r w:rsidRPr="00ED2C03">
        <w:rPr>
          <w:rFonts w:ascii="Times New Roman CYR" w:hAnsi="Times New Roman CYR"/>
          <w:color w:val="000000"/>
          <w:sz w:val="28"/>
          <w:szCs w:val="28"/>
        </w:rPr>
        <w:t xml:space="preserve"> газового складу </w:t>
      </w:r>
      <w:r>
        <w:rPr>
          <w:rFonts w:ascii="Times New Roman CYR" w:hAnsi="Times New Roman CYR"/>
          <w:color w:val="000000"/>
          <w:sz w:val="28"/>
          <w:szCs w:val="28"/>
        </w:rPr>
        <w:t xml:space="preserve"> </w:t>
      </w:r>
      <w:r w:rsidRPr="002453D6">
        <w:rPr>
          <w:color w:val="000000"/>
          <w:sz w:val="28"/>
          <w:szCs w:val="28"/>
        </w:rPr>
        <w:t>коронарної</w:t>
      </w:r>
      <w:r w:rsidRPr="002453D6">
        <w:rPr>
          <w:rFonts w:ascii="Times New Roman CYR" w:hAnsi="Times New Roman CYR"/>
          <w:color w:val="000000"/>
          <w:sz w:val="28"/>
          <w:szCs w:val="28"/>
        </w:rPr>
        <w:t xml:space="preserve"> </w:t>
      </w:r>
    </w:p>
    <w:p w:rsidR="00E25F2F" w:rsidRDefault="00E25F2F" w:rsidP="00E25F2F">
      <w:pPr>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крові і </w:t>
      </w:r>
      <w:r>
        <w:rPr>
          <w:rFonts w:ascii="Times New Roman CYR" w:hAnsi="Times New Roman CYR"/>
          <w:color w:val="000000"/>
          <w:sz w:val="28"/>
          <w:szCs w:val="28"/>
        </w:rPr>
        <w:t xml:space="preserve">кардіогемодинаміки </w:t>
      </w:r>
      <w:r w:rsidRPr="00ED2C03">
        <w:rPr>
          <w:rFonts w:ascii="Times New Roman CYR" w:hAnsi="Times New Roman CYR"/>
          <w:color w:val="000000"/>
          <w:sz w:val="28"/>
          <w:szCs w:val="28"/>
        </w:rPr>
        <w:t>на тлі блокади М-холінорецепторі</w:t>
      </w:r>
      <w:proofErr w:type="gramStart"/>
      <w:r w:rsidRPr="00ED2C03">
        <w:rPr>
          <w:rFonts w:ascii="Times New Roman CYR" w:hAnsi="Times New Roman CYR"/>
          <w:color w:val="000000"/>
          <w:sz w:val="28"/>
          <w:szCs w:val="28"/>
        </w:rPr>
        <w:t>в</w:t>
      </w:r>
      <w:proofErr w:type="gramEnd"/>
      <w:r w:rsidRPr="00ED2C03">
        <w:rPr>
          <w:rFonts w:ascii="Times New Roman CYR" w:hAnsi="Times New Roman CYR"/>
          <w:color w:val="000000"/>
          <w:sz w:val="28"/>
          <w:szCs w:val="28"/>
        </w:rPr>
        <w:t xml:space="preserve"> </w:t>
      </w:r>
    </w:p>
    <w:p w:rsidR="00E25F2F" w:rsidRPr="006C2CFC" w:rsidRDefault="00E25F2F" w:rsidP="00E25F2F">
      <w:pPr>
        <w:spacing w:line="360" w:lineRule="auto"/>
        <w:ind w:left="1276" w:hanging="567"/>
        <w:jc w:val="both"/>
        <w:rP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серця  та судин  </w:t>
      </w:r>
      <w:r>
        <w:rPr>
          <w:rFonts w:ascii="Times New Roman CYR" w:hAnsi="Times New Roman CYR"/>
          <w:color w:val="000000"/>
          <w:sz w:val="28"/>
          <w:szCs w:val="28"/>
        </w:rPr>
        <w:t xml:space="preserve">                                                                                       </w:t>
      </w:r>
      <w:r w:rsidRPr="009B004E">
        <w:rPr>
          <w:rFonts w:ascii="Times New Roman CYR" w:hAnsi="Times New Roman CYR"/>
          <w:color w:val="000000"/>
          <w:sz w:val="28"/>
          <w:szCs w:val="28"/>
        </w:rPr>
        <w:t>6</w:t>
      </w:r>
      <w:r w:rsidRPr="006C2CFC">
        <w:rPr>
          <w:rFonts w:ascii="Times New Roman CYR" w:hAnsi="Times New Roman CYR"/>
          <w:color w:val="000000"/>
          <w:sz w:val="28"/>
          <w:szCs w:val="28"/>
        </w:rPr>
        <w:t>2</w:t>
      </w:r>
    </w:p>
    <w:p w:rsidR="00E25F2F" w:rsidRDefault="00E25F2F" w:rsidP="00E25F2F">
      <w:pPr>
        <w:tabs>
          <w:tab w:val="left" w:pos="851"/>
        </w:tabs>
        <w:spacing w:line="360" w:lineRule="auto"/>
        <w:ind w:left="589"/>
        <w:jc w:val="both"/>
        <w:rPr>
          <w:rFonts w:ascii="Times New Roman CYR" w:hAnsi="Times New Roman CYR"/>
          <w:color w:val="000000"/>
          <w:sz w:val="28"/>
          <w:szCs w:val="28"/>
        </w:rPr>
      </w:pPr>
      <w:r>
        <w:rPr>
          <w:color w:val="000000"/>
          <w:sz w:val="28"/>
          <w:szCs w:val="28"/>
        </w:rPr>
        <w:t xml:space="preserve"> </w:t>
      </w:r>
      <w:r w:rsidRPr="00C30299">
        <w:rPr>
          <w:color w:val="000000"/>
          <w:sz w:val="28"/>
          <w:szCs w:val="28"/>
        </w:rPr>
        <w:t xml:space="preserve"> </w:t>
      </w:r>
      <w:r>
        <w:rPr>
          <w:color w:val="000000"/>
          <w:sz w:val="28"/>
          <w:szCs w:val="28"/>
        </w:rPr>
        <w:t>3.4.</w:t>
      </w:r>
      <w:r w:rsidRPr="00C30299">
        <w:rPr>
          <w:color w:val="000000"/>
          <w:sz w:val="28"/>
          <w:szCs w:val="28"/>
        </w:rPr>
        <w:t xml:space="preserve"> </w:t>
      </w:r>
      <w:r>
        <w:rPr>
          <w:color w:val="000000"/>
          <w:sz w:val="28"/>
          <w:szCs w:val="28"/>
        </w:rPr>
        <w:t xml:space="preserve"> С</w:t>
      </w:r>
      <w:r w:rsidRPr="00ED2C03">
        <w:rPr>
          <w:color w:val="000000"/>
          <w:sz w:val="28"/>
          <w:szCs w:val="28"/>
        </w:rPr>
        <w:t xml:space="preserve">тан </w:t>
      </w:r>
      <w:r w:rsidRPr="00ED2C03">
        <w:rPr>
          <w:rFonts w:ascii="Times New Roman CYR" w:hAnsi="Times New Roman CYR"/>
          <w:color w:val="000000"/>
          <w:sz w:val="28"/>
          <w:szCs w:val="28"/>
        </w:rPr>
        <w:t xml:space="preserve">кислотно-лужної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івноваги</w:t>
      </w:r>
      <w:r>
        <w:rPr>
          <w:rFonts w:ascii="Times New Roman CYR" w:hAnsi="Times New Roman CYR"/>
          <w:color w:val="000000"/>
          <w:sz w:val="28"/>
          <w:szCs w:val="28"/>
        </w:rPr>
        <w:t>,</w:t>
      </w:r>
      <w:r w:rsidRPr="00ED2C03">
        <w:rPr>
          <w:rFonts w:ascii="Times New Roman CYR" w:hAnsi="Times New Roman CYR"/>
          <w:color w:val="000000"/>
          <w:sz w:val="28"/>
          <w:szCs w:val="28"/>
        </w:rPr>
        <w:t xml:space="preserve"> газового складу </w:t>
      </w:r>
      <w:r>
        <w:rPr>
          <w:rFonts w:ascii="Times New Roman CYR" w:hAnsi="Times New Roman CYR"/>
          <w:color w:val="000000"/>
          <w:sz w:val="28"/>
          <w:szCs w:val="28"/>
        </w:rPr>
        <w:t xml:space="preserve"> </w:t>
      </w:r>
      <w:r w:rsidRPr="002453D6">
        <w:rPr>
          <w:color w:val="000000"/>
          <w:sz w:val="28"/>
          <w:szCs w:val="28"/>
        </w:rPr>
        <w:t>коронарної</w:t>
      </w:r>
      <w:r w:rsidRPr="002453D6">
        <w:rPr>
          <w:rFonts w:ascii="Times New Roman CYR" w:hAnsi="Times New Roman CYR"/>
          <w:color w:val="000000"/>
          <w:sz w:val="28"/>
          <w:szCs w:val="28"/>
        </w:rPr>
        <w:t xml:space="preserve"> </w:t>
      </w:r>
    </w:p>
    <w:p w:rsidR="00E25F2F" w:rsidRPr="00ED2C03" w:rsidRDefault="00E25F2F" w:rsidP="00E25F2F">
      <w:pPr>
        <w:tabs>
          <w:tab w:val="left" w:pos="851"/>
        </w:tabs>
        <w:spacing w:line="360" w:lineRule="auto"/>
        <w:ind w:left="709"/>
        <w:jc w:val="both"/>
        <w:rP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крові</w:t>
      </w:r>
      <w:r>
        <w:rPr>
          <w:rFonts w:ascii="Times New Roman CYR" w:hAnsi="Times New Roman CYR"/>
          <w:color w:val="000000"/>
          <w:sz w:val="28"/>
          <w:szCs w:val="28"/>
        </w:rPr>
        <w:t xml:space="preserve"> і</w:t>
      </w:r>
      <w:r w:rsidRPr="00ED2C03">
        <w:rPr>
          <w:rFonts w:ascii="Times New Roman CYR" w:hAnsi="Times New Roman CYR"/>
          <w:color w:val="000000"/>
          <w:sz w:val="28"/>
          <w:szCs w:val="28"/>
        </w:rPr>
        <w:t xml:space="preserve"> </w:t>
      </w:r>
      <w:r>
        <w:rPr>
          <w:rFonts w:ascii="Times New Roman CYR" w:hAnsi="Times New Roman CYR"/>
          <w:color w:val="000000"/>
          <w:sz w:val="28"/>
          <w:szCs w:val="28"/>
        </w:rPr>
        <w:t xml:space="preserve">кардіогемодинаміки в </w:t>
      </w:r>
      <w:r w:rsidRPr="00ED2C03">
        <w:rPr>
          <w:color w:val="000000"/>
          <w:sz w:val="28"/>
          <w:szCs w:val="28"/>
        </w:rPr>
        <w:t xml:space="preserve">адренергічних реакціях кровообігу </w:t>
      </w:r>
      <w:r>
        <w:rPr>
          <w:color w:val="000000"/>
          <w:sz w:val="28"/>
          <w:szCs w:val="28"/>
        </w:rPr>
        <w:t xml:space="preserve">  </w:t>
      </w:r>
      <w:r w:rsidRPr="00ED2C03">
        <w:rPr>
          <w:color w:val="000000"/>
          <w:sz w:val="28"/>
          <w:szCs w:val="28"/>
        </w:rPr>
        <w:t xml:space="preserve"> </w:t>
      </w:r>
      <w:r>
        <w:rPr>
          <w:color w:val="000000"/>
          <w:sz w:val="28"/>
          <w:szCs w:val="28"/>
        </w:rPr>
        <w:t xml:space="preserve"> 64</w:t>
      </w:r>
      <w:r w:rsidRPr="00ED2C03">
        <w:rPr>
          <w:color w:val="000000"/>
          <w:sz w:val="28"/>
          <w:szCs w:val="28"/>
        </w:rPr>
        <w:t xml:space="preserve"> </w:t>
      </w:r>
    </w:p>
    <w:p w:rsidR="00E25F2F" w:rsidRDefault="00E25F2F" w:rsidP="00E25F2F">
      <w:pPr>
        <w:shd w:val="clear" w:color="auto" w:fill="FFFFFF"/>
        <w:tabs>
          <w:tab w:val="left" w:pos="1276"/>
        </w:tabs>
        <w:spacing w:line="360" w:lineRule="auto"/>
        <w:ind w:left="1276" w:right="36" w:hanging="1276"/>
        <w:jc w:val="both"/>
        <w:rPr>
          <w:rFonts w:ascii="Times New Roman CYR" w:hAnsi="Times New Roman CYR"/>
          <w:color w:val="000000"/>
          <w:sz w:val="28"/>
          <w:szCs w:val="28"/>
        </w:rPr>
      </w:pPr>
      <w:r w:rsidRPr="00ED2C03">
        <w:rPr>
          <w:color w:val="000000"/>
          <w:sz w:val="28"/>
          <w:szCs w:val="28"/>
        </w:rPr>
        <w:t>Р</w:t>
      </w:r>
      <w:r>
        <w:rPr>
          <w:color w:val="000000"/>
          <w:sz w:val="28"/>
          <w:szCs w:val="28"/>
        </w:rPr>
        <w:t>озділ</w:t>
      </w:r>
      <w:r w:rsidRPr="00ED2C03">
        <w:rPr>
          <w:color w:val="000000"/>
          <w:sz w:val="28"/>
          <w:szCs w:val="28"/>
        </w:rPr>
        <w:t xml:space="preserve"> </w:t>
      </w:r>
      <w:r>
        <w:rPr>
          <w:color w:val="000000"/>
          <w:sz w:val="28"/>
          <w:szCs w:val="28"/>
        </w:rPr>
        <w:t xml:space="preserve"> </w:t>
      </w:r>
      <w:r w:rsidRPr="00ED2C03">
        <w:rPr>
          <w:color w:val="000000"/>
          <w:sz w:val="28"/>
          <w:szCs w:val="28"/>
        </w:rPr>
        <w:t>4</w:t>
      </w:r>
      <w:r>
        <w:rPr>
          <w:color w:val="000000"/>
          <w:sz w:val="28"/>
          <w:szCs w:val="28"/>
        </w:rPr>
        <w:t xml:space="preserve">.  </w:t>
      </w:r>
      <w:r w:rsidRPr="00ED2C03">
        <w:rPr>
          <w:color w:val="000000"/>
          <w:sz w:val="28"/>
          <w:szCs w:val="28"/>
        </w:rPr>
        <w:t>В</w:t>
      </w:r>
      <w:r>
        <w:rPr>
          <w:color w:val="000000"/>
          <w:sz w:val="28"/>
          <w:szCs w:val="28"/>
        </w:rPr>
        <w:t>плив гострої коронарної</w:t>
      </w:r>
      <w:r w:rsidRPr="00ED2C03">
        <w:rPr>
          <w:sz w:val="28"/>
          <w:szCs w:val="28"/>
        </w:rPr>
        <w:t xml:space="preserve"> </w:t>
      </w:r>
      <w:r>
        <w:rPr>
          <w:sz w:val="28"/>
          <w:szCs w:val="28"/>
        </w:rPr>
        <w:t xml:space="preserve">гіперглікемії на </w:t>
      </w:r>
      <w:r>
        <w:rPr>
          <w:rFonts w:ascii="Times New Roman CYR" w:hAnsi="Times New Roman CYR"/>
          <w:color w:val="000000"/>
          <w:sz w:val="28"/>
          <w:szCs w:val="28"/>
        </w:rPr>
        <w:t>кислотно-лужну</w:t>
      </w:r>
    </w:p>
    <w:p w:rsidR="00E25F2F" w:rsidRDefault="00E25F2F" w:rsidP="00E25F2F">
      <w:pPr>
        <w:shd w:val="clear" w:color="auto" w:fill="FFFFFF"/>
        <w:tabs>
          <w:tab w:val="left" w:pos="1276"/>
        </w:tabs>
        <w:spacing w:line="360" w:lineRule="auto"/>
        <w:ind w:left="1276" w:right="36" w:hanging="1276"/>
        <w:jc w:val="both"/>
        <w:rPr>
          <w:color w:val="000000"/>
          <w:sz w:val="28"/>
          <w:szCs w:val="28"/>
        </w:rPr>
      </w:pPr>
      <w:r>
        <w:rPr>
          <w:rFonts w:ascii="Times New Roman CYR" w:hAnsi="Times New Roman CYR"/>
          <w:color w:val="000000"/>
          <w:sz w:val="28"/>
          <w:szCs w:val="28"/>
        </w:rPr>
        <w:t xml:space="preserve">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w:t>
      </w:r>
      <w:r>
        <w:rPr>
          <w:rFonts w:ascii="Times New Roman CYR" w:hAnsi="Times New Roman CYR"/>
          <w:color w:val="000000"/>
          <w:sz w:val="28"/>
          <w:szCs w:val="28"/>
        </w:rPr>
        <w:t>у,</w:t>
      </w:r>
      <w:r w:rsidRPr="00ED2C03">
        <w:rPr>
          <w:rFonts w:ascii="Times New Roman CYR" w:hAnsi="Times New Roman CYR"/>
          <w:color w:val="000000"/>
          <w:sz w:val="28"/>
          <w:szCs w:val="28"/>
        </w:rPr>
        <w:t xml:space="preserve"> газов</w:t>
      </w:r>
      <w:r>
        <w:rPr>
          <w:rFonts w:ascii="Times New Roman CYR" w:hAnsi="Times New Roman CYR"/>
          <w:color w:val="000000"/>
          <w:sz w:val="28"/>
          <w:szCs w:val="28"/>
        </w:rPr>
        <w:t xml:space="preserve">ий </w:t>
      </w:r>
      <w:r w:rsidRPr="00ED2C03">
        <w:rPr>
          <w:rFonts w:ascii="Times New Roman CYR" w:hAnsi="Times New Roman CYR"/>
          <w:color w:val="000000"/>
          <w:sz w:val="28"/>
          <w:szCs w:val="28"/>
        </w:rPr>
        <w:t xml:space="preserve">склад </w:t>
      </w:r>
      <w:r>
        <w:rPr>
          <w:rFonts w:ascii="Times New Roman CYR" w:hAnsi="Times New Roman CYR"/>
          <w:color w:val="000000"/>
          <w:sz w:val="28"/>
          <w:szCs w:val="28"/>
        </w:rPr>
        <w:t xml:space="preserve"> </w:t>
      </w:r>
      <w:r w:rsidRPr="002453D6">
        <w:rPr>
          <w:color w:val="000000"/>
          <w:sz w:val="28"/>
          <w:szCs w:val="28"/>
        </w:rPr>
        <w:t>коронарної</w:t>
      </w:r>
      <w:r w:rsidRPr="002453D6">
        <w:rPr>
          <w:rFonts w:ascii="Times New Roman CYR" w:hAnsi="Times New Roman CYR"/>
          <w:color w:val="000000"/>
          <w:sz w:val="28"/>
          <w:szCs w:val="28"/>
        </w:rPr>
        <w:t xml:space="preserve"> </w:t>
      </w:r>
      <w:r w:rsidRPr="00ED2C03">
        <w:rPr>
          <w:rFonts w:ascii="Times New Roman CYR" w:hAnsi="Times New Roman CYR"/>
          <w:color w:val="000000"/>
          <w:sz w:val="28"/>
          <w:szCs w:val="28"/>
        </w:rPr>
        <w:t>крові</w:t>
      </w:r>
      <w:r w:rsidRPr="00ED2C03">
        <w:rPr>
          <w:color w:val="000000"/>
          <w:sz w:val="28"/>
          <w:szCs w:val="28"/>
        </w:rPr>
        <w:t>,</w:t>
      </w:r>
      <w:r>
        <w:rPr>
          <w:color w:val="000000"/>
          <w:sz w:val="28"/>
          <w:szCs w:val="28"/>
        </w:rPr>
        <w:t xml:space="preserve"> кровопостачання</w:t>
      </w:r>
    </w:p>
    <w:p w:rsidR="00E25F2F" w:rsidRPr="00ED2C03" w:rsidRDefault="00E25F2F" w:rsidP="00E25F2F">
      <w:pPr>
        <w:shd w:val="clear" w:color="auto" w:fill="FFFFFF"/>
        <w:tabs>
          <w:tab w:val="left" w:pos="1276"/>
        </w:tabs>
        <w:spacing w:line="360" w:lineRule="auto"/>
        <w:ind w:left="1276" w:hanging="1276"/>
        <w:jc w:val="both"/>
        <w:rPr>
          <w:color w:val="000000"/>
          <w:sz w:val="28"/>
          <w:szCs w:val="28"/>
        </w:rPr>
      </w:pPr>
      <w:r>
        <w:rPr>
          <w:color w:val="000000"/>
          <w:sz w:val="28"/>
          <w:szCs w:val="28"/>
        </w:rPr>
        <w:t xml:space="preserve">                  і функцію міокарда здорових тварин</w:t>
      </w:r>
      <w:r w:rsidRPr="00ED2C03">
        <w:rPr>
          <w:color w:val="000000"/>
          <w:sz w:val="28"/>
          <w:szCs w:val="28"/>
        </w:rPr>
        <w:t xml:space="preserve">  </w:t>
      </w:r>
      <w:r>
        <w:rPr>
          <w:color w:val="000000"/>
          <w:sz w:val="28"/>
          <w:szCs w:val="28"/>
        </w:rPr>
        <w:t xml:space="preserve">                                                  </w:t>
      </w:r>
      <w:r w:rsidRPr="006C2CFC">
        <w:rPr>
          <w:color w:val="000000"/>
          <w:sz w:val="28"/>
          <w:szCs w:val="28"/>
        </w:rPr>
        <w:t>75</w:t>
      </w:r>
      <w:r>
        <w:rPr>
          <w:color w:val="000000"/>
          <w:sz w:val="28"/>
          <w:szCs w:val="28"/>
        </w:rPr>
        <w:t xml:space="preserve">  </w:t>
      </w:r>
    </w:p>
    <w:p w:rsidR="00E25F2F" w:rsidRPr="0043340F" w:rsidRDefault="00E25F2F" w:rsidP="00E25F2F">
      <w:pPr>
        <w:pStyle w:val="24"/>
        <w:tabs>
          <w:tab w:val="left" w:pos="709"/>
        </w:tabs>
        <w:ind w:left="1276" w:hanging="1352"/>
        <w:rPr>
          <w:color w:val="000000"/>
          <w:szCs w:val="28"/>
        </w:rPr>
      </w:pPr>
      <w:r>
        <w:rPr>
          <w:rFonts w:ascii="Times New Roman" w:hAnsi="Times New Roman"/>
          <w:color w:val="000000"/>
          <w:szCs w:val="28"/>
        </w:rPr>
        <w:t xml:space="preserve"> </w:t>
      </w:r>
      <w:r w:rsidRPr="00ED2C03">
        <w:rPr>
          <w:rFonts w:ascii="Times New Roman" w:hAnsi="Times New Roman"/>
          <w:color w:val="000000"/>
          <w:szCs w:val="28"/>
        </w:rPr>
        <w:t>Р</w:t>
      </w:r>
      <w:r>
        <w:rPr>
          <w:rFonts w:ascii="Times New Roman" w:hAnsi="Times New Roman"/>
          <w:color w:val="000000"/>
          <w:szCs w:val="28"/>
        </w:rPr>
        <w:t>озділ</w:t>
      </w:r>
      <w:r w:rsidRPr="00ED2C03">
        <w:rPr>
          <w:rFonts w:ascii="Times New Roman" w:hAnsi="Times New Roman"/>
          <w:color w:val="000000"/>
          <w:szCs w:val="28"/>
        </w:rPr>
        <w:t xml:space="preserve"> </w:t>
      </w:r>
      <w:r w:rsidRPr="00C30299">
        <w:rPr>
          <w:rFonts w:ascii="Times New Roman" w:hAnsi="Times New Roman"/>
          <w:color w:val="000000"/>
          <w:szCs w:val="28"/>
        </w:rPr>
        <w:t xml:space="preserve"> </w:t>
      </w:r>
      <w:r>
        <w:rPr>
          <w:rFonts w:ascii="Times New Roman" w:hAnsi="Times New Roman"/>
          <w:color w:val="000000"/>
          <w:szCs w:val="28"/>
        </w:rPr>
        <w:t xml:space="preserve"> </w:t>
      </w:r>
      <w:r w:rsidRPr="00ED2C03">
        <w:rPr>
          <w:color w:val="000000"/>
          <w:szCs w:val="28"/>
        </w:rPr>
        <w:t>5</w:t>
      </w:r>
      <w:r>
        <w:rPr>
          <w:color w:val="000000"/>
          <w:szCs w:val="28"/>
        </w:rPr>
        <w:t xml:space="preserve">. </w:t>
      </w:r>
      <w:r w:rsidRPr="00ED2C03">
        <w:rPr>
          <w:rFonts w:ascii="Times New Roman" w:hAnsi="Times New Roman"/>
          <w:color w:val="000000"/>
          <w:szCs w:val="28"/>
        </w:rPr>
        <w:t>NO-</w:t>
      </w:r>
      <w:r>
        <w:rPr>
          <w:rFonts w:ascii="Times New Roman" w:hAnsi="Times New Roman"/>
          <w:color w:val="000000"/>
          <w:szCs w:val="28"/>
        </w:rPr>
        <w:t xml:space="preserve">залежні механізми впливу інсуліну на </w:t>
      </w:r>
      <w:r w:rsidRPr="00ED2C03">
        <w:rPr>
          <w:color w:val="000000"/>
          <w:szCs w:val="28"/>
        </w:rPr>
        <w:t>кислотно-</w:t>
      </w:r>
      <w:r>
        <w:rPr>
          <w:color w:val="000000"/>
          <w:szCs w:val="28"/>
        </w:rPr>
        <w:t>лужну</w:t>
      </w:r>
    </w:p>
    <w:p w:rsidR="00E25F2F" w:rsidRDefault="00E25F2F" w:rsidP="00E25F2F">
      <w:pPr>
        <w:pStyle w:val="24"/>
        <w:ind w:left="1276" w:hanging="1276"/>
        <w:rPr>
          <w:rFonts w:ascii="Times New Roman" w:hAnsi="Times New Roman"/>
          <w:color w:val="000000"/>
          <w:szCs w:val="28"/>
        </w:rPr>
      </w:pPr>
      <w:r>
        <w:rPr>
          <w:color w:val="000000"/>
          <w:szCs w:val="28"/>
        </w:rPr>
        <w:t xml:space="preserve">                  </w:t>
      </w:r>
      <w:proofErr w:type="gramStart"/>
      <w:r>
        <w:rPr>
          <w:color w:val="000000"/>
          <w:szCs w:val="28"/>
        </w:rPr>
        <w:t>р</w:t>
      </w:r>
      <w:proofErr w:type="gramEnd"/>
      <w:r w:rsidRPr="00ED2C03">
        <w:rPr>
          <w:color w:val="000000"/>
          <w:szCs w:val="28"/>
        </w:rPr>
        <w:t>івноваг</w:t>
      </w:r>
      <w:r>
        <w:rPr>
          <w:color w:val="000000"/>
          <w:szCs w:val="28"/>
        </w:rPr>
        <w:t>у,</w:t>
      </w:r>
      <w:r w:rsidRPr="00ED2C03">
        <w:rPr>
          <w:color w:val="000000"/>
          <w:szCs w:val="28"/>
        </w:rPr>
        <w:t xml:space="preserve"> газов</w:t>
      </w:r>
      <w:r>
        <w:rPr>
          <w:color w:val="000000"/>
          <w:szCs w:val="28"/>
        </w:rPr>
        <w:t>ий</w:t>
      </w:r>
      <w:r w:rsidRPr="00ED2C03">
        <w:rPr>
          <w:color w:val="000000"/>
          <w:szCs w:val="28"/>
        </w:rPr>
        <w:t xml:space="preserve"> склад </w:t>
      </w:r>
      <w:r>
        <w:rPr>
          <w:color w:val="000000"/>
          <w:szCs w:val="28"/>
        </w:rPr>
        <w:t xml:space="preserve"> </w:t>
      </w:r>
      <w:r w:rsidRPr="002453D6">
        <w:rPr>
          <w:color w:val="000000"/>
          <w:szCs w:val="28"/>
        </w:rPr>
        <w:t xml:space="preserve">коронарної </w:t>
      </w:r>
      <w:r w:rsidRPr="00ED2C03">
        <w:rPr>
          <w:color w:val="000000"/>
          <w:szCs w:val="28"/>
        </w:rPr>
        <w:t>крові</w:t>
      </w:r>
      <w:r w:rsidRPr="00ED2C03">
        <w:rPr>
          <w:rFonts w:ascii="Times New Roman" w:hAnsi="Times New Roman"/>
          <w:color w:val="000000"/>
          <w:szCs w:val="28"/>
        </w:rPr>
        <w:t xml:space="preserve"> </w:t>
      </w:r>
      <w:r>
        <w:rPr>
          <w:rFonts w:ascii="Times New Roman" w:hAnsi="Times New Roman"/>
          <w:color w:val="000000"/>
          <w:szCs w:val="28"/>
        </w:rPr>
        <w:t>та кровообіг                   84</w:t>
      </w:r>
    </w:p>
    <w:p w:rsidR="00E25F2F" w:rsidRDefault="00E25F2F" w:rsidP="00E25F2F">
      <w:pPr>
        <w:pStyle w:val="24"/>
        <w:ind w:left="1276" w:hanging="1276"/>
        <w:rPr>
          <w:rFonts w:ascii="Times New Roman" w:hAnsi="Times New Roman"/>
          <w:color w:val="000000"/>
          <w:szCs w:val="28"/>
        </w:rPr>
      </w:pPr>
      <w:r>
        <w:rPr>
          <w:rFonts w:ascii="Times New Roman" w:hAnsi="Times New Roman"/>
          <w:color w:val="000000"/>
          <w:szCs w:val="28"/>
        </w:rPr>
        <w:t xml:space="preserve">          </w:t>
      </w:r>
      <w:r w:rsidRPr="00ED2C03">
        <w:rPr>
          <w:rFonts w:ascii="Times New Roman" w:hAnsi="Times New Roman"/>
          <w:color w:val="000000"/>
          <w:szCs w:val="28"/>
        </w:rPr>
        <w:t xml:space="preserve"> </w:t>
      </w:r>
      <w:r>
        <w:rPr>
          <w:rFonts w:ascii="Times New Roman" w:hAnsi="Times New Roman"/>
          <w:color w:val="000000"/>
          <w:szCs w:val="28"/>
        </w:rPr>
        <w:t xml:space="preserve">                                                                                               </w:t>
      </w:r>
    </w:p>
    <w:p w:rsidR="00E25F2F" w:rsidRPr="00F3244B" w:rsidRDefault="00E25F2F" w:rsidP="00E25F2F">
      <w:pPr>
        <w:pStyle w:val="24"/>
        <w:tabs>
          <w:tab w:val="left" w:pos="709"/>
        </w:tabs>
        <w:ind w:left="1276" w:right="-142" w:hanging="1276"/>
        <w:rPr>
          <w:rFonts w:ascii="Times New Roman" w:hAnsi="Times New Roman"/>
          <w:color w:val="000000"/>
          <w:szCs w:val="28"/>
        </w:rPr>
      </w:pP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170CA8">
        <w:rPr>
          <w:rFonts w:ascii="Times New Roman" w:hAnsi="Times New Roman"/>
          <w:color w:val="000000"/>
          <w:szCs w:val="28"/>
        </w:rPr>
        <w:tab/>
      </w:r>
      <w:r w:rsidRPr="00E25F2F">
        <w:rPr>
          <w:rFonts w:ascii="Times New Roman" w:hAnsi="Times New Roman"/>
          <w:color w:val="000000"/>
          <w:szCs w:val="28"/>
        </w:rPr>
        <w:t xml:space="preserve">      </w:t>
      </w:r>
      <w:proofErr w:type="gramStart"/>
      <w:r>
        <w:rPr>
          <w:rFonts w:ascii="Times New Roman" w:hAnsi="Times New Roman"/>
          <w:color w:val="000000"/>
          <w:szCs w:val="28"/>
          <w:lang w:val="en-US"/>
        </w:rPr>
        <w:t>C</w:t>
      </w:r>
      <w:r>
        <w:rPr>
          <w:rFonts w:ascii="Times New Roman" w:hAnsi="Times New Roman"/>
          <w:color w:val="000000"/>
          <w:szCs w:val="28"/>
        </w:rPr>
        <w:t>тор.</w:t>
      </w:r>
      <w:proofErr w:type="gramEnd"/>
    </w:p>
    <w:p w:rsidR="00E25F2F" w:rsidRDefault="00E25F2F" w:rsidP="00E25F2F">
      <w:pPr>
        <w:pStyle w:val="24"/>
        <w:tabs>
          <w:tab w:val="left" w:pos="709"/>
        </w:tabs>
        <w:ind w:left="1276" w:hanging="1276"/>
        <w:rPr>
          <w:color w:val="000000"/>
          <w:szCs w:val="28"/>
        </w:rPr>
      </w:pPr>
      <w:r w:rsidRPr="00ED2C03">
        <w:rPr>
          <w:rFonts w:ascii="Times New Roman" w:hAnsi="Times New Roman"/>
          <w:color w:val="000000"/>
          <w:szCs w:val="28"/>
        </w:rPr>
        <w:t>Р</w:t>
      </w:r>
      <w:r>
        <w:rPr>
          <w:rFonts w:ascii="Times New Roman" w:hAnsi="Times New Roman"/>
          <w:color w:val="000000"/>
          <w:szCs w:val="28"/>
        </w:rPr>
        <w:t>озділ</w:t>
      </w:r>
      <w:r w:rsidRPr="00ED2C03">
        <w:rPr>
          <w:rFonts w:ascii="Times New Roman" w:hAnsi="Times New Roman"/>
          <w:color w:val="000000"/>
          <w:szCs w:val="28"/>
        </w:rPr>
        <w:t xml:space="preserve"> </w:t>
      </w:r>
      <w:r>
        <w:rPr>
          <w:rFonts w:ascii="Times New Roman" w:hAnsi="Times New Roman"/>
          <w:color w:val="000000"/>
          <w:szCs w:val="28"/>
        </w:rPr>
        <w:t xml:space="preserve"> </w:t>
      </w:r>
      <w:r w:rsidRPr="00ED2C03">
        <w:rPr>
          <w:rFonts w:ascii="Times New Roman" w:hAnsi="Times New Roman"/>
          <w:color w:val="000000"/>
          <w:szCs w:val="28"/>
        </w:rPr>
        <w:t>6</w:t>
      </w:r>
      <w:r>
        <w:rPr>
          <w:rFonts w:ascii="Times New Roman" w:hAnsi="Times New Roman"/>
          <w:color w:val="000000"/>
          <w:szCs w:val="28"/>
        </w:rPr>
        <w:t xml:space="preserve">. </w:t>
      </w:r>
      <w:r w:rsidRPr="00C30299">
        <w:rPr>
          <w:rFonts w:ascii="Times New Roman" w:hAnsi="Times New Roman"/>
          <w:color w:val="000000"/>
          <w:szCs w:val="28"/>
        </w:rPr>
        <w:t xml:space="preserve"> </w:t>
      </w:r>
      <w:r w:rsidRPr="00ED2C03">
        <w:rPr>
          <w:rFonts w:ascii="Times New Roman" w:hAnsi="Times New Roman"/>
          <w:color w:val="000000"/>
          <w:szCs w:val="28"/>
        </w:rPr>
        <w:t>М</w:t>
      </w:r>
      <w:r>
        <w:rPr>
          <w:rFonts w:ascii="Times New Roman" w:hAnsi="Times New Roman"/>
          <w:color w:val="000000"/>
          <w:szCs w:val="28"/>
        </w:rPr>
        <w:t xml:space="preserve">еханізми  впливу  інсуліну  на  </w:t>
      </w:r>
      <w:r w:rsidRPr="00ED2C03">
        <w:rPr>
          <w:color w:val="000000"/>
          <w:szCs w:val="28"/>
        </w:rPr>
        <w:t>кислотно-лу</w:t>
      </w:r>
      <w:r>
        <w:rPr>
          <w:color w:val="000000"/>
          <w:szCs w:val="28"/>
        </w:rPr>
        <w:t xml:space="preserve">жну </w:t>
      </w:r>
      <w:proofErr w:type="gramStart"/>
      <w:r>
        <w:rPr>
          <w:color w:val="000000"/>
          <w:szCs w:val="28"/>
        </w:rPr>
        <w:t>р</w:t>
      </w:r>
      <w:proofErr w:type="gramEnd"/>
      <w:r>
        <w:rPr>
          <w:color w:val="000000"/>
          <w:szCs w:val="28"/>
        </w:rPr>
        <w:t xml:space="preserve">івновагу, </w:t>
      </w:r>
    </w:p>
    <w:p w:rsidR="00E25F2F" w:rsidRDefault="00E25F2F" w:rsidP="00E25F2F">
      <w:pPr>
        <w:pStyle w:val="24"/>
        <w:tabs>
          <w:tab w:val="center" w:pos="709"/>
          <w:tab w:val="left" w:pos="1418"/>
        </w:tabs>
        <w:ind w:hanging="1276"/>
        <w:rPr>
          <w:rFonts w:ascii="Times New Roman" w:hAnsi="Times New Roman"/>
          <w:color w:val="000000"/>
          <w:szCs w:val="28"/>
        </w:rPr>
      </w:pPr>
      <w:r>
        <w:rPr>
          <w:color w:val="000000"/>
          <w:szCs w:val="28"/>
        </w:rPr>
        <w:t xml:space="preserve">                г</w:t>
      </w:r>
      <w:r w:rsidRPr="00ED2C03">
        <w:rPr>
          <w:color w:val="000000"/>
          <w:szCs w:val="28"/>
        </w:rPr>
        <w:t>азов</w:t>
      </w:r>
      <w:r>
        <w:rPr>
          <w:color w:val="000000"/>
          <w:szCs w:val="28"/>
        </w:rPr>
        <w:t xml:space="preserve">ий </w:t>
      </w:r>
      <w:r w:rsidRPr="00ED2C03">
        <w:rPr>
          <w:color w:val="000000"/>
          <w:szCs w:val="28"/>
        </w:rPr>
        <w:t xml:space="preserve">склад </w:t>
      </w:r>
      <w:r>
        <w:rPr>
          <w:color w:val="000000"/>
          <w:szCs w:val="28"/>
        </w:rPr>
        <w:t xml:space="preserve"> </w:t>
      </w:r>
      <w:r w:rsidRPr="002453D6">
        <w:rPr>
          <w:color w:val="000000"/>
          <w:szCs w:val="28"/>
        </w:rPr>
        <w:t xml:space="preserve">коронарної </w:t>
      </w:r>
      <w:r w:rsidRPr="00ED2C03">
        <w:rPr>
          <w:color w:val="000000"/>
          <w:szCs w:val="28"/>
        </w:rPr>
        <w:t>крові</w:t>
      </w:r>
      <w:r w:rsidRPr="00ED2C03">
        <w:rPr>
          <w:rFonts w:ascii="Times New Roman" w:hAnsi="Times New Roman"/>
          <w:color w:val="000000"/>
          <w:szCs w:val="28"/>
        </w:rPr>
        <w:t xml:space="preserve"> </w:t>
      </w:r>
      <w:r>
        <w:rPr>
          <w:rFonts w:ascii="Times New Roman" w:hAnsi="Times New Roman"/>
          <w:color w:val="000000"/>
          <w:szCs w:val="28"/>
        </w:rPr>
        <w:t>та кардіогемодинаміку у тварин</w:t>
      </w:r>
    </w:p>
    <w:p w:rsidR="00E25F2F" w:rsidRPr="0015233A" w:rsidRDefault="00E25F2F" w:rsidP="00E25F2F">
      <w:pPr>
        <w:pStyle w:val="24"/>
        <w:tabs>
          <w:tab w:val="center" w:pos="709"/>
          <w:tab w:val="left" w:pos="1134"/>
        </w:tabs>
        <w:ind w:left="1276" w:hanging="1134"/>
        <w:rPr>
          <w:rFonts w:ascii="Times New Roman" w:hAnsi="Times New Roman"/>
          <w:color w:val="000000"/>
          <w:szCs w:val="28"/>
        </w:rPr>
      </w:pPr>
      <w:r>
        <w:rPr>
          <w:rFonts w:ascii="Times New Roman" w:hAnsi="Times New Roman"/>
          <w:color w:val="000000"/>
          <w:szCs w:val="28"/>
        </w:rPr>
        <w:lastRenderedPageBreak/>
        <w:t xml:space="preserve">                експериментальним цукровим діабетом                                               </w:t>
      </w:r>
      <w:r w:rsidRPr="0015233A">
        <w:rPr>
          <w:rFonts w:ascii="Times New Roman" w:hAnsi="Times New Roman"/>
          <w:color w:val="000000"/>
          <w:szCs w:val="28"/>
        </w:rPr>
        <w:t>90</w:t>
      </w:r>
    </w:p>
    <w:p w:rsidR="00E25F2F" w:rsidRPr="00ED2C03" w:rsidRDefault="00E25F2F" w:rsidP="00E25F2F">
      <w:pPr>
        <w:spacing w:line="360" w:lineRule="auto"/>
        <w:jc w:val="both"/>
        <w:rP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6.1</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Кислотно-лужна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івновага і</w:t>
      </w:r>
      <w:r w:rsidRPr="00ED2C03">
        <w:rPr>
          <w:color w:val="000000"/>
          <w:sz w:val="28"/>
          <w:szCs w:val="28"/>
        </w:rPr>
        <w:t xml:space="preserve"> </w:t>
      </w:r>
      <w:r w:rsidRPr="00ED2C03">
        <w:rPr>
          <w:rFonts w:ascii="Times New Roman CYR" w:hAnsi="Times New Roman CYR"/>
          <w:color w:val="000000"/>
          <w:sz w:val="28"/>
          <w:szCs w:val="28"/>
        </w:rPr>
        <w:t xml:space="preserve">газовий склад </w:t>
      </w:r>
      <w:r>
        <w:rPr>
          <w:rFonts w:ascii="Times New Roman CYR" w:hAnsi="Times New Roman CYR"/>
          <w:color w:val="000000"/>
          <w:sz w:val="28"/>
          <w:szCs w:val="28"/>
        </w:rPr>
        <w:t>коронарної к</w:t>
      </w:r>
      <w:r w:rsidRPr="00ED2C03">
        <w:rPr>
          <w:rFonts w:ascii="Times New Roman CYR" w:hAnsi="Times New Roman CYR"/>
          <w:color w:val="000000"/>
          <w:sz w:val="28"/>
          <w:szCs w:val="28"/>
        </w:rPr>
        <w:t xml:space="preserve">рові </w:t>
      </w:r>
      <w:r>
        <w:rPr>
          <w:rFonts w:ascii="Times New Roman CYR" w:hAnsi="Times New Roman CYR"/>
          <w:color w:val="000000"/>
          <w:sz w:val="28"/>
          <w:szCs w:val="28"/>
        </w:rPr>
        <w:t xml:space="preserve">           </w:t>
      </w:r>
      <w:r w:rsidRPr="0015233A">
        <w:rPr>
          <w:color w:val="000000"/>
          <w:sz w:val="28"/>
          <w:szCs w:val="28"/>
        </w:rPr>
        <w:t>90</w:t>
      </w:r>
      <w:r w:rsidRPr="00ED2C03">
        <w:rPr>
          <w:color w:val="000000"/>
          <w:sz w:val="28"/>
          <w:szCs w:val="28"/>
        </w:rPr>
        <w:t xml:space="preserve">  </w:t>
      </w:r>
    </w:p>
    <w:p w:rsidR="00E25F2F" w:rsidRDefault="00E25F2F" w:rsidP="00E25F2F">
      <w:pPr>
        <w:tabs>
          <w:tab w:val="center" w:pos="9072"/>
        </w:tabs>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6.2</w:t>
      </w:r>
      <w:r w:rsidRPr="00ED2C03">
        <w:rPr>
          <w:rFonts w:ascii="Times New Roman CYR" w:hAnsi="Times New Roman CYR"/>
          <w:color w:val="000000"/>
          <w:sz w:val="28"/>
          <w:szCs w:val="28"/>
        </w:rPr>
        <w:t xml:space="preserve"> </w:t>
      </w:r>
      <w:r>
        <w:rPr>
          <w:rFonts w:ascii="Times New Roman CYR" w:hAnsi="Times New Roman CYR"/>
          <w:color w:val="000000"/>
          <w:sz w:val="28"/>
          <w:szCs w:val="28"/>
        </w:rPr>
        <w:t xml:space="preserve">  К</w:t>
      </w:r>
      <w:r w:rsidRPr="00ED2C03">
        <w:rPr>
          <w:rFonts w:ascii="Times New Roman CYR" w:hAnsi="Times New Roman CYR"/>
          <w:color w:val="000000"/>
          <w:sz w:val="28"/>
          <w:szCs w:val="28"/>
        </w:rPr>
        <w:t>ислотно-лужн</w:t>
      </w:r>
      <w:r>
        <w:rPr>
          <w:rFonts w:ascii="Times New Roman CYR" w:hAnsi="Times New Roman CYR"/>
          <w:color w:val="000000"/>
          <w:sz w:val="28"/>
          <w:szCs w:val="28"/>
        </w:rPr>
        <w:t xml:space="preserve">а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w:t>
      </w:r>
      <w:r>
        <w:rPr>
          <w:rFonts w:ascii="Times New Roman CYR" w:hAnsi="Times New Roman CYR"/>
          <w:color w:val="000000"/>
          <w:sz w:val="28"/>
          <w:szCs w:val="28"/>
        </w:rPr>
        <w:t>а</w:t>
      </w:r>
      <w:r w:rsidRPr="00ED2C03">
        <w:rPr>
          <w:rFonts w:ascii="Times New Roman CYR" w:hAnsi="Times New Roman CYR"/>
          <w:color w:val="000000"/>
          <w:sz w:val="28"/>
          <w:szCs w:val="28"/>
        </w:rPr>
        <w:t xml:space="preserve">  і  газов</w:t>
      </w:r>
      <w:r>
        <w:rPr>
          <w:rFonts w:ascii="Times New Roman CYR" w:hAnsi="Times New Roman CYR"/>
          <w:color w:val="000000"/>
          <w:sz w:val="28"/>
          <w:szCs w:val="28"/>
        </w:rPr>
        <w:t xml:space="preserve">ий </w:t>
      </w:r>
      <w:r w:rsidRPr="00ED2C03">
        <w:rPr>
          <w:rFonts w:ascii="Times New Roman CYR" w:hAnsi="Times New Roman CYR"/>
          <w:color w:val="000000"/>
          <w:sz w:val="28"/>
          <w:szCs w:val="28"/>
        </w:rPr>
        <w:t xml:space="preserve">склад </w:t>
      </w:r>
      <w:r>
        <w:rPr>
          <w:rFonts w:ascii="Times New Roman CYR" w:hAnsi="Times New Roman CYR"/>
          <w:color w:val="000000"/>
          <w:sz w:val="28"/>
          <w:szCs w:val="28"/>
        </w:rPr>
        <w:t xml:space="preserve">коронарної </w:t>
      </w:r>
      <w:r w:rsidRPr="00ED2C03">
        <w:rPr>
          <w:rFonts w:ascii="Times New Roman CYR" w:hAnsi="Times New Roman CYR"/>
          <w:color w:val="000000"/>
          <w:sz w:val="28"/>
          <w:szCs w:val="28"/>
        </w:rPr>
        <w:t>крові на</w:t>
      </w:r>
    </w:p>
    <w:p w:rsidR="00E25F2F" w:rsidRPr="00ED2C03" w:rsidRDefault="00E25F2F" w:rsidP="00E25F2F">
      <w:pPr>
        <w:tabs>
          <w:tab w:val="center" w:pos="9072"/>
        </w:tabs>
        <w:spacing w:line="360" w:lineRule="auto"/>
        <w:ind w:left="1276" w:hanging="567"/>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 </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тлі </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блокади </w:t>
      </w:r>
      <w:proofErr w:type="gramStart"/>
      <w:r>
        <w:rPr>
          <w:color w:val="000000"/>
          <w:sz w:val="28"/>
          <w:szCs w:val="28"/>
        </w:rPr>
        <w:t>β</w:t>
      </w:r>
      <w:r w:rsidRPr="00ED2C03">
        <w:rPr>
          <w:color w:val="000000"/>
          <w:sz w:val="28"/>
          <w:szCs w:val="28"/>
        </w:rPr>
        <w:t>-</w:t>
      </w:r>
      <w:proofErr w:type="gramEnd"/>
      <w:r w:rsidRPr="00ED2C03">
        <w:rPr>
          <w:rFonts w:ascii="Times New Roman CYR" w:hAnsi="Times New Roman CYR"/>
          <w:color w:val="000000"/>
          <w:sz w:val="28"/>
          <w:szCs w:val="28"/>
        </w:rPr>
        <w:t xml:space="preserve">адренорецепторів </w:t>
      </w:r>
      <w:r>
        <w:rPr>
          <w:rFonts w:ascii="Times New Roman CYR" w:hAnsi="Times New Roman CYR"/>
          <w:color w:val="000000"/>
          <w:sz w:val="28"/>
          <w:szCs w:val="28"/>
        </w:rPr>
        <w:t xml:space="preserve"> серця та судин                         </w:t>
      </w:r>
      <w:r w:rsidRPr="00ED2C03">
        <w:rPr>
          <w:rFonts w:ascii="Times New Roman CYR" w:hAnsi="Times New Roman CYR"/>
          <w:color w:val="000000"/>
          <w:sz w:val="28"/>
          <w:szCs w:val="28"/>
        </w:rPr>
        <w:t xml:space="preserve"> </w:t>
      </w:r>
      <w:r w:rsidRPr="0015233A">
        <w:rPr>
          <w:rFonts w:ascii="Times New Roman CYR" w:hAnsi="Times New Roman CYR"/>
          <w:color w:val="000000"/>
          <w:sz w:val="28"/>
          <w:szCs w:val="28"/>
        </w:rPr>
        <w:t xml:space="preserve"> </w:t>
      </w:r>
      <w:r>
        <w:rPr>
          <w:rFonts w:ascii="Times New Roman CYR" w:hAnsi="Times New Roman CYR"/>
          <w:color w:val="000000"/>
          <w:sz w:val="28"/>
          <w:szCs w:val="28"/>
        </w:rPr>
        <w:t xml:space="preserve"> </w:t>
      </w:r>
      <w:r w:rsidRPr="0015233A">
        <w:rPr>
          <w:rFonts w:ascii="Times New Roman CYR" w:hAnsi="Times New Roman CYR"/>
          <w:color w:val="000000"/>
          <w:sz w:val="28"/>
          <w:szCs w:val="28"/>
        </w:rPr>
        <w:t>10</w:t>
      </w:r>
      <w:r>
        <w:rPr>
          <w:rFonts w:ascii="Times New Roman CYR" w:hAnsi="Times New Roman CYR"/>
          <w:color w:val="000000"/>
          <w:sz w:val="28"/>
          <w:szCs w:val="28"/>
        </w:rPr>
        <w:t>2</w:t>
      </w:r>
      <w:r w:rsidRPr="00ED2C03">
        <w:rPr>
          <w:rFonts w:ascii="Times New Roman CYR" w:hAnsi="Times New Roman CYR"/>
          <w:color w:val="000000"/>
          <w:sz w:val="28"/>
          <w:szCs w:val="28"/>
        </w:rPr>
        <w:t xml:space="preserve"> </w:t>
      </w:r>
    </w:p>
    <w:p w:rsidR="00E25F2F" w:rsidRDefault="00E25F2F" w:rsidP="00E25F2F">
      <w:pPr>
        <w:spacing w:line="360" w:lineRule="auto"/>
        <w:ind w:left="1276" w:hanging="1276"/>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6.</w:t>
      </w:r>
      <w:r w:rsidRPr="002F5B0E">
        <w:rPr>
          <w:rFonts w:ascii="Times New Roman CYR" w:hAnsi="Times New Roman CYR"/>
          <w:color w:val="000000"/>
          <w:sz w:val="28"/>
          <w:szCs w:val="28"/>
        </w:rPr>
        <w:t xml:space="preserve">3. </w:t>
      </w:r>
      <w:r>
        <w:rPr>
          <w:rFonts w:ascii="Times New Roman CYR" w:hAnsi="Times New Roman CYR"/>
          <w:color w:val="000000"/>
          <w:sz w:val="28"/>
          <w:szCs w:val="28"/>
        </w:rPr>
        <w:t xml:space="preserve"> К</w:t>
      </w:r>
      <w:r w:rsidRPr="00ED2C03">
        <w:rPr>
          <w:rFonts w:ascii="Times New Roman CYR" w:hAnsi="Times New Roman CYR"/>
          <w:color w:val="000000"/>
          <w:sz w:val="28"/>
          <w:szCs w:val="28"/>
        </w:rPr>
        <w:t>ислотно-лужн</w:t>
      </w:r>
      <w:r>
        <w:rPr>
          <w:rFonts w:ascii="Times New Roman CYR" w:hAnsi="Times New Roman CYR"/>
          <w:color w:val="000000"/>
          <w:sz w:val="28"/>
          <w:szCs w:val="28"/>
        </w:rPr>
        <w:t xml:space="preserve">а </w:t>
      </w:r>
      <w:proofErr w:type="gramStart"/>
      <w:r w:rsidRPr="00ED2C03">
        <w:rPr>
          <w:rFonts w:ascii="Times New Roman CYR" w:hAnsi="Times New Roman CYR"/>
          <w:color w:val="000000"/>
          <w:sz w:val="28"/>
          <w:szCs w:val="28"/>
        </w:rPr>
        <w:t>р</w:t>
      </w:r>
      <w:proofErr w:type="gramEnd"/>
      <w:r w:rsidRPr="00ED2C03">
        <w:rPr>
          <w:rFonts w:ascii="Times New Roman CYR" w:hAnsi="Times New Roman CYR"/>
          <w:color w:val="000000"/>
          <w:sz w:val="28"/>
          <w:szCs w:val="28"/>
        </w:rPr>
        <w:t>івноваг</w:t>
      </w:r>
      <w:r>
        <w:rPr>
          <w:rFonts w:ascii="Times New Roman CYR" w:hAnsi="Times New Roman CYR"/>
          <w:color w:val="000000"/>
          <w:sz w:val="28"/>
          <w:szCs w:val="28"/>
        </w:rPr>
        <w:t>а</w:t>
      </w:r>
      <w:r w:rsidRPr="00ED2C03">
        <w:rPr>
          <w:rFonts w:ascii="Times New Roman CYR" w:hAnsi="Times New Roman CYR"/>
          <w:color w:val="000000"/>
          <w:sz w:val="28"/>
          <w:szCs w:val="28"/>
        </w:rPr>
        <w:t xml:space="preserve"> і газов</w:t>
      </w:r>
      <w:r>
        <w:rPr>
          <w:rFonts w:ascii="Times New Roman CYR" w:hAnsi="Times New Roman CYR"/>
          <w:color w:val="000000"/>
          <w:sz w:val="28"/>
          <w:szCs w:val="28"/>
        </w:rPr>
        <w:t>ий</w:t>
      </w:r>
      <w:r w:rsidRPr="00ED2C03">
        <w:rPr>
          <w:rFonts w:ascii="Times New Roman CYR" w:hAnsi="Times New Roman CYR"/>
          <w:color w:val="000000"/>
          <w:sz w:val="28"/>
          <w:szCs w:val="28"/>
        </w:rPr>
        <w:t xml:space="preserve"> склад </w:t>
      </w:r>
      <w:r>
        <w:rPr>
          <w:rFonts w:ascii="Times New Roman CYR" w:hAnsi="Times New Roman CYR"/>
          <w:color w:val="000000"/>
          <w:sz w:val="28"/>
          <w:szCs w:val="28"/>
        </w:rPr>
        <w:t xml:space="preserve">коронарної </w:t>
      </w:r>
      <w:r w:rsidRPr="00ED2C03">
        <w:rPr>
          <w:rFonts w:ascii="Times New Roman CYR" w:hAnsi="Times New Roman CYR"/>
          <w:color w:val="000000"/>
          <w:sz w:val="28"/>
          <w:szCs w:val="28"/>
        </w:rPr>
        <w:t>крові на</w:t>
      </w:r>
    </w:p>
    <w:p w:rsidR="00E25F2F" w:rsidRPr="00ED2C03" w:rsidRDefault="00E25F2F" w:rsidP="00E25F2F">
      <w:pPr>
        <w:spacing w:line="360" w:lineRule="auto"/>
        <w:ind w:left="1276" w:hanging="1276"/>
        <w:jc w:val="both"/>
        <w:rPr>
          <w:rFonts w:ascii="Times New Roman CYR" w:hAnsi="Times New Roman CYR"/>
          <w:color w:val="000000"/>
          <w:sz w:val="28"/>
          <w:szCs w:val="28"/>
        </w:rPr>
      </w:pP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 </w:t>
      </w:r>
      <w:r>
        <w:rPr>
          <w:rFonts w:ascii="Times New Roman CYR" w:hAnsi="Times New Roman CYR"/>
          <w:color w:val="000000"/>
          <w:sz w:val="28"/>
          <w:szCs w:val="28"/>
        </w:rPr>
        <w:t xml:space="preserve"> </w:t>
      </w:r>
      <w:r w:rsidRPr="00ED2C03">
        <w:rPr>
          <w:rFonts w:ascii="Times New Roman CYR" w:hAnsi="Times New Roman CYR"/>
          <w:color w:val="000000"/>
          <w:sz w:val="28"/>
          <w:szCs w:val="28"/>
        </w:rPr>
        <w:t xml:space="preserve">тлі блокади М-холінорецепторів серця та судин </w:t>
      </w:r>
      <w:r>
        <w:rPr>
          <w:rFonts w:ascii="Times New Roman CYR" w:hAnsi="Times New Roman CYR"/>
          <w:color w:val="000000"/>
          <w:sz w:val="28"/>
          <w:szCs w:val="28"/>
        </w:rPr>
        <w:t xml:space="preserve">                              </w:t>
      </w:r>
      <w:r w:rsidRPr="0043340F">
        <w:rPr>
          <w:rFonts w:ascii="Times New Roman CYR" w:hAnsi="Times New Roman CYR"/>
          <w:color w:val="000000"/>
          <w:sz w:val="28"/>
          <w:szCs w:val="28"/>
        </w:rPr>
        <w:t>104</w:t>
      </w:r>
      <w:r w:rsidRPr="00ED2C03">
        <w:rPr>
          <w:rFonts w:ascii="Times New Roman CYR" w:hAnsi="Times New Roman CYR"/>
          <w:color w:val="000000"/>
          <w:sz w:val="28"/>
          <w:szCs w:val="28"/>
        </w:rPr>
        <w:t xml:space="preserve">  </w:t>
      </w:r>
    </w:p>
    <w:p w:rsidR="00E25F2F" w:rsidRPr="0043340F" w:rsidRDefault="00E25F2F" w:rsidP="00E25F2F">
      <w:pPr>
        <w:tabs>
          <w:tab w:val="left" w:pos="1134"/>
          <w:tab w:val="left" w:pos="1418"/>
          <w:tab w:val="left" w:pos="6804"/>
          <w:tab w:val="left" w:pos="9072"/>
        </w:tabs>
        <w:spacing w:line="360" w:lineRule="auto"/>
        <w:jc w:val="both"/>
        <w:rPr>
          <w:color w:val="000000"/>
          <w:sz w:val="28"/>
          <w:szCs w:val="28"/>
        </w:rPr>
      </w:pPr>
      <w:r w:rsidRPr="00ED2C03">
        <w:rPr>
          <w:color w:val="000000"/>
          <w:sz w:val="28"/>
          <w:szCs w:val="28"/>
        </w:rPr>
        <w:t>Р</w:t>
      </w:r>
      <w:r>
        <w:rPr>
          <w:color w:val="000000"/>
          <w:sz w:val="28"/>
          <w:szCs w:val="28"/>
        </w:rPr>
        <w:t>озділ</w:t>
      </w:r>
      <w:r w:rsidRPr="00ED2C03">
        <w:rPr>
          <w:color w:val="000000"/>
          <w:sz w:val="28"/>
          <w:szCs w:val="28"/>
        </w:rPr>
        <w:t xml:space="preserve">  7</w:t>
      </w:r>
      <w:r>
        <w:rPr>
          <w:color w:val="000000"/>
          <w:sz w:val="28"/>
          <w:szCs w:val="28"/>
        </w:rPr>
        <w:t xml:space="preserve">.  Аналіз і узагальнення результатів </w:t>
      </w:r>
      <w:proofErr w:type="gramStart"/>
      <w:r>
        <w:rPr>
          <w:color w:val="000000"/>
          <w:sz w:val="28"/>
          <w:szCs w:val="28"/>
        </w:rPr>
        <w:t>досл</w:t>
      </w:r>
      <w:proofErr w:type="gramEnd"/>
      <w:r>
        <w:rPr>
          <w:color w:val="000000"/>
          <w:sz w:val="28"/>
          <w:szCs w:val="28"/>
        </w:rPr>
        <w:t>іджень</w:t>
      </w:r>
      <w:r w:rsidRPr="00ED2C03">
        <w:rPr>
          <w:color w:val="000000"/>
          <w:sz w:val="28"/>
          <w:szCs w:val="28"/>
        </w:rPr>
        <w:t xml:space="preserve"> </w:t>
      </w:r>
      <w:r>
        <w:rPr>
          <w:color w:val="000000"/>
          <w:sz w:val="28"/>
          <w:szCs w:val="28"/>
        </w:rPr>
        <w:t xml:space="preserve">                                  </w:t>
      </w:r>
      <w:r w:rsidRPr="0043340F">
        <w:rPr>
          <w:color w:val="000000"/>
          <w:sz w:val="28"/>
          <w:szCs w:val="28"/>
        </w:rPr>
        <w:t>106</w:t>
      </w:r>
    </w:p>
    <w:p w:rsidR="00E25F2F" w:rsidRPr="00ED2C03" w:rsidRDefault="00E25F2F" w:rsidP="00E25F2F">
      <w:pPr>
        <w:spacing w:line="360" w:lineRule="auto"/>
        <w:ind w:firstLine="567"/>
        <w:jc w:val="both"/>
        <w:rPr>
          <w:color w:val="000000"/>
          <w:sz w:val="28"/>
          <w:szCs w:val="28"/>
        </w:rPr>
      </w:pPr>
      <w:r w:rsidRPr="00ED2C03">
        <w:rPr>
          <w:color w:val="000000"/>
          <w:sz w:val="28"/>
          <w:szCs w:val="28"/>
        </w:rPr>
        <w:t>В</w:t>
      </w:r>
      <w:r>
        <w:rPr>
          <w:color w:val="000000"/>
          <w:sz w:val="28"/>
          <w:szCs w:val="28"/>
        </w:rPr>
        <w:t xml:space="preserve">исновки                                                                                                         </w:t>
      </w:r>
      <w:r w:rsidRPr="00ED2C03">
        <w:rPr>
          <w:color w:val="000000"/>
          <w:sz w:val="28"/>
          <w:szCs w:val="28"/>
        </w:rPr>
        <w:t xml:space="preserve"> </w:t>
      </w:r>
      <w:r w:rsidRPr="0043340F">
        <w:rPr>
          <w:color w:val="000000"/>
          <w:sz w:val="28"/>
          <w:szCs w:val="28"/>
        </w:rPr>
        <w:t>121</w:t>
      </w:r>
      <w:r w:rsidRPr="00ED2C03">
        <w:rPr>
          <w:color w:val="000000"/>
          <w:sz w:val="28"/>
          <w:szCs w:val="28"/>
        </w:rPr>
        <w:t xml:space="preserve">  </w:t>
      </w:r>
    </w:p>
    <w:p w:rsidR="00E25F2F" w:rsidRPr="00ED2C03" w:rsidRDefault="00E25F2F" w:rsidP="00E25F2F">
      <w:pPr>
        <w:spacing w:line="360" w:lineRule="auto"/>
        <w:ind w:firstLine="567"/>
        <w:jc w:val="both"/>
        <w:rPr>
          <w:color w:val="000000"/>
          <w:sz w:val="28"/>
          <w:szCs w:val="28"/>
        </w:rPr>
      </w:pPr>
      <w:r w:rsidRPr="00ED2C03">
        <w:rPr>
          <w:color w:val="000000"/>
          <w:sz w:val="28"/>
          <w:szCs w:val="28"/>
        </w:rPr>
        <w:t>С</w:t>
      </w:r>
      <w:r>
        <w:rPr>
          <w:color w:val="000000"/>
          <w:sz w:val="28"/>
          <w:szCs w:val="28"/>
        </w:rPr>
        <w:t>писок використаних джерел</w:t>
      </w:r>
      <w:r w:rsidRPr="00ED2C03">
        <w:rPr>
          <w:color w:val="000000"/>
          <w:sz w:val="28"/>
          <w:szCs w:val="28"/>
        </w:rPr>
        <w:t xml:space="preserve">  </w:t>
      </w:r>
      <w:r>
        <w:rPr>
          <w:color w:val="000000"/>
          <w:sz w:val="28"/>
          <w:szCs w:val="28"/>
        </w:rPr>
        <w:t xml:space="preserve">                                                                      </w:t>
      </w:r>
      <w:r w:rsidRPr="000C51E2">
        <w:rPr>
          <w:color w:val="000000"/>
          <w:sz w:val="28"/>
          <w:szCs w:val="28"/>
        </w:rPr>
        <w:t>123</w:t>
      </w:r>
      <w:r>
        <w:rPr>
          <w:color w:val="000000"/>
          <w:sz w:val="28"/>
          <w:szCs w:val="28"/>
        </w:rPr>
        <w:t xml:space="preserve">  </w:t>
      </w: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tabs>
          <w:tab w:val="left" w:pos="851"/>
          <w:tab w:val="left" w:pos="1134"/>
        </w:tabs>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szCs w:val="28"/>
        </w:rPr>
      </w:pPr>
    </w:p>
    <w:p w:rsidR="00E25F2F" w:rsidRPr="00ED2C03" w:rsidRDefault="00E25F2F" w:rsidP="00E25F2F">
      <w:pPr>
        <w:spacing w:line="360" w:lineRule="auto"/>
        <w:jc w:val="both"/>
        <w:rPr>
          <w:rFonts w:ascii="Times New Roman CYR" w:hAnsi="Times New Roman CYR"/>
          <w:color w:val="000000"/>
          <w:sz w:val="28"/>
          <w:szCs w:val="28"/>
        </w:rPr>
      </w:pPr>
    </w:p>
    <w:p w:rsidR="00E25F2F" w:rsidRDefault="00E25F2F" w:rsidP="00E25F2F">
      <w:pPr>
        <w:pStyle w:val="6"/>
        <w:rPr>
          <w:b w:val="0"/>
          <w:szCs w:val="28"/>
        </w:rPr>
      </w:pPr>
    </w:p>
    <w:p w:rsidR="00E25F2F" w:rsidRPr="00404A45" w:rsidRDefault="00E25F2F" w:rsidP="00E25F2F">
      <w:pPr>
        <w:pStyle w:val="6"/>
        <w:rPr>
          <w:b w:val="0"/>
          <w:szCs w:val="28"/>
        </w:rPr>
      </w:pPr>
      <w:r>
        <w:rPr>
          <w:b w:val="0"/>
          <w:szCs w:val="28"/>
        </w:rPr>
        <w:t>ПЕРЕЛІК</w:t>
      </w:r>
      <w:r w:rsidRPr="00404A45">
        <w:rPr>
          <w:b w:val="0"/>
          <w:szCs w:val="28"/>
        </w:rPr>
        <w:t xml:space="preserve">  УМОВНИХ  СКОРОЧЕНЬ</w:t>
      </w:r>
    </w:p>
    <w:p w:rsidR="00E25F2F" w:rsidRDefault="00E25F2F" w:rsidP="00E25F2F">
      <w:pPr>
        <w:spacing w:line="360" w:lineRule="auto"/>
        <w:jc w:val="both"/>
        <w:rPr>
          <w:rFonts w:ascii="Times New Roman CYR" w:hAnsi="Times New Roman CYR"/>
          <w:color w:val="000000"/>
        </w:rPr>
      </w:pPr>
    </w:p>
    <w:p w:rsidR="00E25F2F" w:rsidRPr="00CE05F5" w:rsidRDefault="00E25F2F" w:rsidP="00E25F2F">
      <w:pPr>
        <w:spacing w:line="360" w:lineRule="auto"/>
        <w:ind w:left="2160" w:hanging="2160"/>
        <w:jc w:val="both"/>
        <w:rPr>
          <w:rFonts w:ascii="Times New Roman CYR" w:hAnsi="Times New Roman CYR"/>
          <w:color w:val="000000"/>
          <w:sz w:val="28"/>
          <w:szCs w:val="28"/>
        </w:rPr>
      </w:pPr>
      <w:r w:rsidRPr="00CE05F5">
        <w:rPr>
          <w:color w:val="000000"/>
          <w:sz w:val="28"/>
          <w:szCs w:val="28"/>
        </w:rPr>
        <w:t>КЛР</w:t>
      </w:r>
      <w:r w:rsidRPr="00CE05F5">
        <w:rPr>
          <w:color w:val="000000"/>
          <w:sz w:val="28"/>
          <w:szCs w:val="28"/>
        </w:rPr>
        <w:tab/>
      </w:r>
      <w:r w:rsidRPr="00CE05F5">
        <w:rPr>
          <w:rFonts w:ascii="Times New Roman CYR" w:hAnsi="Times New Roman CYR"/>
          <w:color w:val="000000"/>
          <w:sz w:val="28"/>
          <w:szCs w:val="28"/>
        </w:rPr>
        <w:t xml:space="preserve">кислотно-лужна </w:t>
      </w:r>
      <w:proofErr w:type="gramStart"/>
      <w:r w:rsidRPr="00CE05F5">
        <w:rPr>
          <w:rFonts w:ascii="Times New Roman CYR" w:hAnsi="Times New Roman CYR"/>
          <w:color w:val="000000"/>
          <w:sz w:val="28"/>
          <w:szCs w:val="28"/>
        </w:rPr>
        <w:t>р</w:t>
      </w:r>
      <w:proofErr w:type="gramEnd"/>
      <w:r w:rsidRPr="00CE05F5">
        <w:rPr>
          <w:rFonts w:ascii="Times New Roman CYR" w:hAnsi="Times New Roman CYR"/>
          <w:color w:val="000000"/>
          <w:sz w:val="28"/>
          <w:szCs w:val="28"/>
        </w:rPr>
        <w:t>івновага</w:t>
      </w:r>
    </w:p>
    <w:p w:rsidR="00E25F2F" w:rsidRPr="00CE05F5" w:rsidRDefault="00E25F2F" w:rsidP="00E25F2F">
      <w:pPr>
        <w:pStyle w:val="1"/>
        <w:rPr>
          <w:color w:val="000000"/>
          <w:sz w:val="28"/>
          <w:szCs w:val="28"/>
        </w:rPr>
      </w:pPr>
      <w:r w:rsidRPr="00CE05F5">
        <w:rPr>
          <w:color w:val="000000"/>
          <w:sz w:val="28"/>
          <w:szCs w:val="28"/>
        </w:rPr>
        <w:t>ВАВР</w:t>
      </w:r>
      <w:r>
        <w:rPr>
          <w:color w:val="000000"/>
          <w:sz w:val="28"/>
          <w:szCs w:val="28"/>
        </w:rPr>
        <w:tab/>
      </w:r>
      <w:r>
        <w:rPr>
          <w:color w:val="000000"/>
          <w:sz w:val="28"/>
          <w:szCs w:val="28"/>
        </w:rPr>
        <w:tab/>
      </w:r>
      <w:r w:rsidRPr="00CE05F5">
        <w:rPr>
          <w:color w:val="000000"/>
          <w:sz w:val="28"/>
          <w:szCs w:val="28"/>
        </w:rPr>
        <w:t xml:space="preserve">вінцева артеріо-венозна </w:t>
      </w:r>
      <w:proofErr w:type="gramStart"/>
      <w:r w:rsidRPr="00CE05F5">
        <w:rPr>
          <w:color w:val="000000"/>
          <w:sz w:val="28"/>
          <w:szCs w:val="28"/>
        </w:rPr>
        <w:t>р</w:t>
      </w:r>
      <w:proofErr w:type="gramEnd"/>
      <w:r w:rsidRPr="00CE05F5">
        <w:rPr>
          <w:color w:val="000000"/>
          <w:sz w:val="28"/>
          <w:szCs w:val="28"/>
        </w:rPr>
        <w:t>ізниця</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 xml:space="preserve">ЦД </w:t>
      </w:r>
      <w:r>
        <w:rPr>
          <w:rFonts w:ascii="Times New Roman CYR" w:hAnsi="Times New Roman CYR"/>
          <w:color w:val="000000"/>
          <w:sz w:val="28"/>
          <w:szCs w:val="28"/>
        </w:rPr>
        <w:tab/>
      </w:r>
      <w:r>
        <w:rPr>
          <w:rFonts w:ascii="Times New Roman CYR" w:hAnsi="Times New Roman CYR"/>
          <w:color w:val="000000"/>
          <w:sz w:val="28"/>
          <w:szCs w:val="28"/>
        </w:rPr>
        <w:tab/>
      </w:r>
      <w:r>
        <w:rPr>
          <w:rFonts w:ascii="Times New Roman CYR" w:hAnsi="Times New Roman CYR"/>
          <w:color w:val="000000"/>
          <w:sz w:val="28"/>
          <w:szCs w:val="28"/>
        </w:rPr>
        <w:tab/>
      </w:r>
      <w:r w:rsidRPr="00CE05F5">
        <w:rPr>
          <w:rFonts w:ascii="Times New Roman CYR" w:hAnsi="Times New Roman CYR"/>
          <w:color w:val="000000"/>
          <w:sz w:val="28"/>
          <w:szCs w:val="28"/>
        </w:rPr>
        <w:t>цукровий діабет</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ЕЦД</w:t>
      </w:r>
      <w:r w:rsidRPr="00CE05F5">
        <w:rPr>
          <w:rFonts w:ascii="Times New Roman CYR" w:hAnsi="Times New Roman CYR"/>
          <w:color w:val="000000"/>
          <w:sz w:val="28"/>
          <w:szCs w:val="28"/>
        </w:rPr>
        <w:tab/>
      </w:r>
      <w:r w:rsidRPr="00CE05F5">
        <w:rPr>
          <w:rFonts w:ascii="Times New Roman CYR" w:hAnsi="Times New Roman CYR"/>
          <w:color w:val="000000"/>
          <w:sz w:val="28"/>
          <w:szCs w:val="28"/>
        </w:rPr>
        <w:tab/>
      </w:r>
      <w:r w:rsidRPr="00CE05F5">
        <w:rPr>
          <w:rFonts w:ascii="Times New Roman CYR" w:hAnsi="Times New Roman CYR"/>
          <w:color w:val="000000"/>
          <w:sz w:val="28"/>
          <w:szCs w:val="28"/>
        </w:rPr>
        <w:tab/>
        <w:t>експериментальний цукровий діабет</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рН</w:t>
      </w:r>
      <w:r>
        <w:rPr>
          <w:rFonts w:ascii="Times New Roman CYR" w:hAnsi="Times New Roman CYR"/>
          <w:color w:val="000000"/>
          <w:sz w:val="28"/>
          <w:szCs w:val="28"/>
        </w:rPr>
        <w:tab/>
      </w:r>
      <w:r>
        <w:rPr>
          <w:rFonts w:ascii="Times New Roman CYR" w:hAnsi="Times New Roman CYR"/>
          <w:color w:val="000000"/>
          <w:sz w:val="28"/>
          <w:szCs w:val="28"/>
        </w:rPr>
        <w:tab/>
      </w:r>
      <w:r>
        <w:rPr>
          <w:rFonts w:ascii="Times New Roman CYR" w:hAnsi="Times New Roman CYR"/>
          <w:color w:val="000000"/>
          <w:sz w:val="28"/>
          <w:szCs w:val="28"/>
        </w:rPr>
        <w:tab/>
      </w:r>
      <w:r w:rsidRPr="00CE05F5">
        <w:rPr>
          <w:rFonts w:ascii="Times New Roman CYR" w:hAnsi="Times New Roman CYR"/>
          <w:color w:val="000000"/>
          <w:sz w:val="28"/>
          <w:szCs w:val="28"/>
        </w:rPr>
        <w:t>від’ємний логарифм концентрації водневих іоні</w:t>
      </w:r>
      <w:proofErr w:type="gramStart"/>
      <w:r w:rsidRPr="00CE05F5">
        <w:rPr>
          <w:rFonts w:ascii="Times New Roman CYR" w:hAnsi="Times New Roman CYR"/>
          <w:color w:val="000000"/>
          <w:sz w:val="28"/>
          <w:szCs w:val="28"/>
        </w:rPr>
        <w:t>в</w:t>
      </w:r>
      <w:proofErr w:type="gramEnd"/>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рО</w:t>
      </w:r>
      <w:proofErr w:type="gramStart"/>
      <w:r w:rsidRPr="00CE05F5">
        <w:rPr>
          <w:color w:val="000000"/>
          <w:sz w:val="28"/>
          <w:szCs w:val="28"/>
          <w:vertAlign w:val="subscript"/>
        </w:rPr>
        <w:t>2</w:t>
      </w:r>
      <w:proofErr w:type="gramEnd"/>
      <w:r w:rsidRPr="00CE05F5">
        <w:rPr>
          <w:color w:val="000000"/>
          <w:sz w:val="28"/>
          <w:szCs w:val="28"/>
          <w:vertAlign w:val="subscript"/>
        </w:rPr>
        <w:tab/>
      </w:r>
      <w:r w:rsidRPr="00CE05F5">
        <w:rPr>
          <w:color w:val="000000"/>
          <w:sz w:val="28"/>
          <w:szCs w:val="28"/>
          <w:vertAlign w:val="subscript"/>
        </w:rPr>
        <w:tab/>
      </w:r>
      <w:r w:rsidRPr="00CE05F5">
        <w:rPr>
          <w:color w:val="000000"/>
          <w:sz w:val="28"/>
          <w:szCs w:val="28"/>
          <w:vertAlign w:val="subscript"/>
        </w:rPr>
        <w:tab/>
      </w:r>
      <w:r w:rsidRPr="00CE05F5">
        <w:rPr>
          <w:rFonts w:ascii="Times New Roman CYR" w:hAnsi="Times New Roman CYR"/>
          <w:color w:val="000000"/>
          <w:sz w:val="28"/>
          <w:szCs w:val="28"/>
        </w:rPr>
        <w:t xml:space="preserve">парціальний тиск кисню </w:t>
      </w:r>
      <w:r w:rsidRPr="00CE05F5">
        <w:rPr>
          <w:color w:val="000000"/>
          <w:sz w:val="28"/>
          <w:szCs w:val="28"/>
        </w:rPr>
        <w:t xml:space="preserve"> </w:t>
      </w:r>
      <w:r w:rsidRPr="00CE05F5">
        <w:rPr>
          <w:rFonts w:ascii="Times New Roman CYR" w:hAnsi="Times New Roman CYR"/>
          <w:color w:val="000000"/>
          <w:sz w:val="28"/>
          <w:szCs w:val="28"/>
        </w:rPr>
        <w:t>в кПа</w:t>
      </w:r>
    </w:p>
    <w:p w:rsidR="00E25F2F" w:rsidRPr="00CE05F5" w:rsidRDefault="00E25F2F" w:rsidP="00E25F2F">
      <w:pPr>
        <w:tabs>
          <w:tab w:val="left" w:pos="2160"/>
        </w:tabs>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рСО</w:t>
      </w:r>
      <w:proofErr w:type="gramStart"/>
      <w:r w:rsidRPr="00CE05F5">
        <w:rPr>
          <w:color w:val="000000"/>
          <w:sz w:val="28"/>
          <w:szCs w:val="28"/>
          <w:vertAlign w:val="subscript"/>
        </w:rPr>
        <w:t>2</w:t>
      </w:r>
      <w:proofErr w:type="gramEnd"/>
      <w:r w:rsidRPr="00CE05F5">
        <w:rPr>
          <w:color w:val="000000"/>
          <w:sz w:val="28"/>
          <w:szCs w:val="28"/>
          <w:vertAlign w:val="subscript"/>
        </w:rPr>
        <w:tab/>
      </w:r>
      <w:r w:rsidRPr="00CE05F5">
        <w:rPr>
          <w:rFonts w:ascii="Times New Roman CYR" w:hAnsi="Times New Roman CYR"/>
          <w:color w:val="000000"/>
          <w:sz w:val="28"/>
          <w:szCs w:val="28"/>
        </w:rPr>
        <w:t xml:space="preserve">парціальний тиск вуглекислоти </w:t>
      </w:r>
      <w:r w:rsidRPr="00CE05F5">
        <w:rPr>
          <w:color w:val="000000"/>
          <w:sz w:val="28"/>
          <w:szCs w:val="28"/>
          <w:vertAlign w:val="subscript"/>
        </w:rPr>
        <w:t xml:space="preserve"> </w:t>
      </w:r>
      <w:r w:rsidRPr="00CE05F5">
        <w:rPr>
          <w:rFonts w:ascii="Times New Roman CYR" w:hAnsi="Times New Roman CYR"/>
          <w:color w:val="000000"/>
          <w:sz w:val="28"/>
          <w:szCs w:val="28"/>
        </w:rPr>
        <w:t>в кПа</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НСО</w:t>
      </w:r>
      <w:r w:rsidRPr="00CE05F5">
        <w:rPr>
          <w:color w:val="000000"/>
          <w:sz w:val="28"/>
          <w:szCs w:val="28"/>
          <w:vertAlign w:val="superscript"/>
        </w:rPr>
        <w:t>-</w:t>
      </w:r>
      <w:r w:rsidRPr="00CE05F5">
        <w:rPr>
          <w:color w:val="000000"/>
          <w:sz w:val="28"/>
          <w:szCs w:val="28"/>
          <w:vertAlign w:val="subscript"/>
        </w:rPr>
        <w:t>3</w:t>
      </w:r>
      <w:r w:rsidRPr="00CE05F5">
        <w:rPr>
          <w:color w:val="000000"/>
          <w:sz w:val="28"/>
          <w:szCs w:val="28"/>
        </w:rPr>
        <w:t xml:space="preserve"> </w:t>
      </w:r>
      <w:r w:rsidRPr="00CE05F5">
        <w:rPr>
          <w:color w:val="000000"/>
          <w:sz w:val="28"/>
          <w:szCs w:val="28"/>
        </w:rPr>
        <w:tab/>
      </w:r>
      <w:r w:rsidRPr="00CE05F5">
        <w:rPr>
          <w:color w:val="000000"/>
          <w:sz w:val="28"/>
          <w:szCs w:val="28"/>
        </w:rPr>
        <w:tab/>
      </w:r>
      <w:r w:rsidRPr="00CE05F5">
        <w:rPr>
          <w:rFonts w:ascii="Times New Roman CYR" w:hAnsi="Times New Roman CYR"/>
          <w:color w:val="000000"/>
          <w:sz w:val="28"/>
          <w:szCs w:val="28"/>
        </w:rPr>
        <w:t xml:space="preserve">концентрація бікарбонатних йонів </w:t>
      </w:r>
      <w:r w:rsidRPr="00CE05F5">
        <w:rPr>
          <w:color w:val="000000"/>
          <w:sz w:val="28"/>
          <w:szCs w:val="28"/>
        </w:rPr>
        <w:t xml:space="preserve"> </w:t>
      </w:r>
      <w:proofErr w:type="gramStart"/>
      <w:r w:rsidRPr="00CE05F5">
        <w:rPr>
          <w:rFonts w:ascii="Times New Roman CYR" w:hAnsi="Times New Roman CYR"/>
          <w:color w:val="000000"/>
          <w:sz w:val="28"/>
          <w:szCs w:val="28"/>
        </w:rPr>
        <w:t>в</w:t>
      </w:r>
      <w:proofErr w:type="gramEnd"/>
      <w:r w:rsidRPr="00CE05F5">
        <w:rPr>
          <w:rFonts w:ascii="Times New Roman CYR" w:hAnsi="Times New Roman CYR"/>
          <w:color w:val="000000"/>
          <w:sz w:val="28"/>
          <w:szCs w:val="28"/>
        </w:rPr>
        <w:t xml:space="preserve"> ммоль/л плазми</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СО</w:t>
      </w:r>
      <w:proofErr w:type="gramStart"/>
      <w:r w:rsidRPr="00CE05F5">
        <w:rPr>
          <w:color w:val="000000"/>
          <w:sz w:val="28"/>
          <w:szCs w:val="28"/>
          <w:vertAlign w:val="subscript"/>
        </w:rPr>
        <w:t>2</w:t>
      </w:r>
      <w:proofErr w:type="gramEnd"/>
      <w:r w:rsidRPr="00CE05F5">
        <w:rPr>
          <w:color w:val="000000"/>
          <w:sz w:val="28"/>
          <w:szCs w:val="28"/>
        </w:rPr>
        <w:t xml:space="preserve"> </w:t>
      </w:r>
      <w:r w:rsidRPr="00CE05F5">
        <w:rPr>
          <w:color w:val="000000"/>
          <w:sz w:val="28"/>
          <w:szCs w:val="28"/>
        </w:rPr>
        <w:tab/>
      </w:r>
      <w:r w:rsidRPr="00CE05F5">
        <w:rPr>
          <w:color w:val="000000"/>
          <w:sz w:val="28"/>
          <w:szCs w:val="28"/>
        </w:rPr>
        <w:tab/>
      </w:r>
      <w:r w:rsidRPr="00CE05F5">
        <w:rPr>
          <w:color w:val="000000"/>
          <w:sz w:val="28"/>
          <w:szCs w:val="28"/>
        </w:rPr>
        <w:tab/>
      </w:r>
      <w:r w:rsidRPr="00CE05F5">
        <w:rPr>
          <w:rFonts w:ascii="Times New Roman CYR" w:hAnsi="Times New Roman CYR"/>
          <w:color w:val="000000"/>
          <w:sz w:val="28"/>
          <w:szCs w:val="28"/>
        </w:rPr>
        <w:t>концентрація вуглекислоти в ммоль/л плазми</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ВЕ</w:t>
      </w:r>
      <w:r>
        <w:rPr>
          <w:rFonts w:ascii="Times New Roman CYR" w:hAnsi="Times New Roman CYR"/>
          <w:color w:val="000000"/>
          <w:sz w:val="28"/>
          <w:szCs w:val="28"/>
        </w:rPr>
        <w:tab/>
      </w:r>
      <w:r>
        <w:rPr>
          <w:rFonts w:ascii="Times New Roman CYR" w:hAnsi="Times New Roman CYR"/>
          <w:color w:val="000000"/>
          <w:sz w:val="28"/>
          <w:szCs w:val="28"/>
        </w:rPr>
        <w:tab/>
      </w:r>
      <w:r>
        <w:rPr>
          <w:rFonts w:ascii="Times New Roman CYR" w:hAnsi="Times New Roman CYR"/>
          <w:color w:val="000000"/>
          <w:sz w:val="28"/>
          <w:szCs w:val="28"/>
        </w:rPr>
        <w:tab/>
      </w:r>
      <w:r w:rsidRPr="00CE05F5">
        <w:rPr>
          <w:rFonts w:ascii="Times New Roman CYR" w:hAnsi="Times New Roman CYR"/>
          <w:color w:val="000000"/>
          <w:sz w:val="28"/>
          <w:szCs w:val="28"/>
        </w:rPr>
        <w:t>дефіцит буферних основ  в ммоль/л крові</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О</w:t>
      </w:r>
      <w:proofErr w:type="gramStart"/>
      <w:r w:rsidRPr="00CE05F5">
        <w:rPr>
          <w:rFonts w:ascii="Times New Roman CYR" w:hAnsi="Times New Roman CYR"/>
          <w:color w:val="000000"/>
          <w:sz w:val="28"/>
          <w:szCs w:val="28"/>
          <w:vertAlign w:val="subscript"/>
        </w:rPr>
        <w:t>2</w:t>
      </w:r>
      <w:proofErr w:type="gramEnd"/>
      <w:r>
        <w:rPr>
          <w:rFonts w:ascii="Times New Roman CYR" w:hAnsi="Times New Roman CYR"/>
          <w:color w:val="000000"/>
          <w:sz w:val="28"/>
          <w:szCs w:val="28"/>
          <w:vertAlign w:val="subscript"/>
        </w:rPr>
        <w:tab/>
      </w:r>
      <w:r>
        <w:rPr>
          <w:rFonts w:ascii="Times New Roman CYR" w:hAnsi="Times New Roman CYR"/>
          <w:color w:val="000000"/>
          <w:sz w:val="28"/>
          <w:szCs w:val="28"/>
          <w:vertAlign w:val="subscript"/>
        </w:rPr>
        <w:tab/>
      </w:r>
      <w:r>
        <w:rPr>
          <w:rFonts w:ascii="Times New Roman CYR" w:hAnsi="Times New Roman CYR"/>
          <w:color w:val="000000"/>
          <w:sz w:val="28"/>
          <w:szCs w:val="28"/>
          <w:vertAlign w:val="subscript"/>
        </w:rPr>
        <w:tab/>
      </w:r>
      <w:r w:rsidRPr="00CE05F5">
        <w:rPr>
          <w:rFonts w:ascii="Times New Roman CYR" w:hAnsi="Times New Roman CYR"/>
          <w:color w:val="000000"/>
          <w:sz w:val="28"/>
          <w:szCs w:val="28"/>
        </w:rPr>
        <w:t xml:space="preserve">насичення крові киснем у </w:t>
      </w:r>
      <w:r>
        <w:rPr>
          <w:rFonts w:ascii="Times New Roman CYR" w:hAnsi="Times New Roman CYR"/>
          <w:color w:val="000000"/>
          <w:sz w:val="28"/>
          <w:szCs w:val="28"/>
        </w:rPr>
        <w:t>процент</w:t>
      </w:r>
      <w:r w:rsidRPr="00CE05F5">
        <w:rPr>
          <w:rFonts w:ascii="Times New Roman CYR" w:hAnsi="Times New Roman CYR"/>
          <w:color w:val="000000"/>
          <w:sz w:val="28"/>
          <w:szCs w:val="28"/>
        </w:rPr>
        <w:t>ах</w:t>
      </w:r>
    </w:p>
    <w:p w:rsidR="00E25F2F" w:rsidRPr="00CE05F5" w:rsidRDefault="00E25F2F" w:rsidP="00E25F2F">
      <w:pPr>
        <w:spacing w:line="360" w:lineRule="auto"/>
        <w:jc w:val="both"/>
        <w:rPr>
          <w:rFonts w:ascii="Times New Roman CYR" w:hAnsi="Times New Roman CYR"/>
          <w:color w:val="000000"/>
          <w:sz w:val="28"/>
          <w:szCs w:val="28"/>
        </w:rPr>
      </w:pPr>
      <w:r w:rsidRPr="00CE05F5">
        <w:rPr>
          <w:color w:val="000000"/>
          <w:sz w:val="28"/>
          <w:szCs w:val="28"/>
          <w:lang w:val="en-US"/>
        </w:rPr>
        <w:t>L</w:t>
      </w:r>
      <w:r w:rsidRPr="00CE05F5">
        <w:rPr>
          <w:color w:val="000000"/>
          <w:sz w:val="28"/>
          <w:szCs w:val="28"/>
        </w:rPr>
        <w:t>-</w:t>
      </w:r>
      <w:r w:rsidRPr="00CE05F5">
        <w:rPr>
          <w:color w:val="000000"/>
          <w:sz w:val="28"/>
          <w:szCs w:val="28"/>
          <w:lang w:val="en-US"/>
        </w:rPr>
        <w:t>NAME</w:t>
      </w:r>
      <w:r w:rsidRPr="00CE05F5">
        <w:rPr>
          <w:color w:val="000000"/>
          <w:sz w:val="28"/>
          <w:szCs w:val="28"/>
        </w:rPr>
        <w:tab/>
      </w:r>
      <w:r w:rsidRPr="00CE05F5">
        <w:rPr>
          <w:color w:val="000000"/>
          <w:sz w:val="28"/>
          <w:szCs w:val="28"/>
        </w:rPr>
        <w:tab/>
        <w:t>метиловий ефір N</w:t>
      </w:r>
      <w:r w:rsidRPr="001111C5">
        <w:rPr>
          <w:color w:val="000000"/>
          <w:sz w:val="28"/>
          <w:szCs w:val="28"/>
          <w:vertAlign w:val="superscript"/>
        </w:rPr>
        <w:t>ω</w:t>
      </w:r>
      <w:r w:rsidRPr="00CE05F5">
        <w:rPr>
          <w:color w:val="000000"/>
          <w:sz w:val="28"/>
          <w:szCs w:val="28"/>
        </w:rPr>
        <w:t>- нітро-L-аргініну</w:t>
      </w:r>
    </w:p>
    <w:p w:rsidR="00E25F2F" w:rsidRPr="00CE05F5" w:rsidRDefault="00E25F2F" w:rsidP="00E25F2F">
      <w:pPr>
        <w:spacing w:line="360" w:lineRule="auto"/>
        <w:jc w:val="both"/>
        <w:rPr>
          <w:color w:val="000000"/>
          <w:spacing w:val="-2"/>
          <w:sz w:val="28"/>
          <w:szCs w:val="28"/>
        </w:rPr>
      </w:pPr>
      <w:r w:rsidRPr="00CE05F5">
        <w:rPr>
          <w:color w:val="000000"/>
          <w:sz w:val="28"/>
          <w:szCs w:val="28"/>
        </w:rPr>
        <w:t>НО</w:t>
      </w:r>
      <w:r w:rsidRPr="00CE05F5">
        <w:rPr>
          <w:color w:val="000000"/>
          <w:sz w:val="28"/>
          <w:szCs w:val="28"/>
          <w:vertAlign w:val="subscript"/>
        </w:rPr>
        <w:t>2</w:t>
      </w:r>
      <w:r w:rsidRPr="00CE05F5">
        <w:rPr>
          <w:color w:val="000000"/>
          <w:sz w:val="28"/>
          <w:szCs w:val="28"/>
        </w:rPr>
        <w:t xml:space="preserve">КВС </w:t>
      </w:r>
      <w:r w:rsidRPr="00CE05F5">
        <w:rPr>
          <w:color w:val="000000"/>
          <w:sz w:val="28"/>
          <w:szCs w:val="28"/>
        </w:rPr>
        <w:tab/>
      </w:r>
      <w:r w:rsidRPr="00CE05F5">
        <w:rPr>
          <w:color w:val="000000"/>
          <w:sz w:val="28"/>
          <w:szCs w:val="28"/>
        </w:rPr>
        <w:tab/>
        <w:t xml:space="preserve">насичення киснем крові </w:t>
      </w:r>
      <w:r w:rsidRPr="00CE05F5">
        <w:rPr>
          <w:color w:val="000000"/>
          <w:spacing w:val="-2"/>
          <w:sz w:val="28"/>
          <w:szCs w:val="28"/>
        </w:rPr>
        <w:t xml:space="preserve">вінцевого синуса </w:t>
      </w:r>
    </w:p>
    <w:p w:rsidR="00E25F2F" w:rsidRPr="00CE05F5" w:rsidRDefault="00E25F2F" w:rsidP="00E25F2F">
      <w:pPr>
        <w:spacing w:line="360" w:lineRule="auto"/>
        <w:jc w:val="both"/>
        <w:rPr>
          <w:color w:val="000000"/>
          <w:spacing w:val="-2"/>
          <w:sz w:val="28"/>
          <w:szCs w:val="28"/>
        </w:rPr>
      </w:pPr>
      <w:r w:rsidRPr="00CE05F5">
        <w:rPr>
          <w:color w:val="000000"/>
          <w:spacing w:val="-2"/>
          <w:sz w:val="28"/>
          <w:szCs w:val="28"/>
        </w:rPr>
        <w:t xml:space="preserve">ТПВА </w:t>
      </w:r>
      <w:r>
        <w:rPr>
          <w:color w:val="000000"/>
          <w:spacing w:val="-2"/>
          <w:sz w:val="28"/>
          <w:szCs w:val="28"/>
        </w:rPr>
        <w:tab/>
      </w:r>
      <w:r>
        <w:rPr>
          <w:color w:val="000000"/>
          <w:spacing w:val="-2"/>
          <w:sz w:val="28"/>
          <w:szCs w:val="28"/>
        </w:rPr>
        <w:tab/>
      </w:r>
      <w:r w:rsidRPr="00CE05F5">
        <w:rPr>
          <w:color w:val="000000"/>
          <w:spacing w:val="-2"/>
          <w:sz w:val="28"/>
          <w:szCs w:val="28"/>
        </w:rPr>
        <w:t>тиск перфузії вінцевої артерії</w:t>
      </w:r>
    </w:p>
    <w:p w:rsidR="00E25F2F" w:rsidRPr="00CE05F5" w:rsidRDefault="00E25F2F" w:rsidP="00E25F2F">
      <w:pPr>
        <w:spacing w:line="360" w:lineRule="auto"/>
        <w:jc w:val="both"/>
        <w:rPr>
          <w:color w:val="000000"/>
          <w:spacing w:val="-3"/>
          <w:sz w:val="28"/>
          <w:szCs w:val="28"/>
        </w:rPr>
      </w:pPr>
      <w:r w:rsidRPr="00CE05F5">
        <w:rPr>
          <w:color w:val="000000"/>
          <w:spacing w:val="-2"/>
          <w:sz w:val="28"/>
          <w:szCs w:val="28"/>
        </w:rPr>
        <w:t xml:space="preserve">ТПСА </w:t>
      </w:r>
      <w:r>
        <w:rPr>
          <w:color w:val="000000"/>
          <w:spacing w:val="-2"/>
          <w:sz w:val="28"/>
          <w:szCs w:val="28"/>
        </w:rPr>
        <w:tab/>
      </w:r>
      <w:r>
        <w:rPr>
          <w:color w:val="000000"/>
          <w:spacing w:val="-2"/>
          <w:sz w:val="28"/>
          <w:szCs w:val="28"/>
        </w:rPr>
        <w:tab/>
      </w:r>
      <w:r w:rsidRPr="00CE05F5">
        <w:rPr>
          <w:color w:val="000000"/>
          <w:spacing w:val="-2"/>
          <w:sz w:val="28"/>
          <w:szCs w:val="28"/>
        </w:rPr>
        <w:t>тиск перфузії стегно</w:t>
      </w:r>
      <w:r w:rsidRPr="00CE05F5">
        <w:rPr>
          <w:color w:val="000000"/>
          <w:spacing w:val="-3"/>
          <w:sz w:val="28"/>
          <w:szCs w:val="28"/>
        </w:rPr>
        <w:t xml:space="preserve">вої артерії </w:t>
      </w:r>
    </w:p>
    <w:p w:rsidR="00E25F2F" w:rsidRPr="00CE05F5" w:rsidRDefault="00E25F2F" w:rsidP="00E25F2F">
      <w:pPr>
        <w:spacing w:line="360" w:lineRule="auto"/>
        <w:jc w:val="both"/>
        <w:rPr>
          <w:color w:val="000000"/>
          <w:spacing w:val="-3"/>
          <w:sz w:val="28"/>
          <w:szCs w:val="28"/>
        </w:rPr>
      </w:pPr>
      <w:r w:rsidRPr="00CE05F5">
        <w:rPr>
          <w:color w:val="000000"/>
          <w:spacing w:val="-3"/>
          <w:sz w:val="28"/>
          <w:szCs w:val="28"/>
        </w:rPr>
        <w:t>САТ</w:t>
      </w:r>
      <w:r w:rsidRPr="00CE05F5">
        <w:rPr>
          <w:color w:val="000000"/>
          <w:spacing w:val="-3"/>
          <w:sz w:val="28"/>
          <w:szCs w:val="28"/>
        </w:rPr>
        <w:tab/>
      </w:r>
      <w:r w:rsidRPr="00CE05F5">
        <w:rPr>
          <w:color w:val="000000"/>
          <w:spacing w:val="-3"/>
          <w:sz w:val="28"/>
          <w:szCs w:val="28"/>
        </w:rPr>
        <w:tab/>
      </w:r>
      <w:r w:rsidRPr="00CE05F5">
        <w:rPr>
          <w:color w:val="000000"/>
          <w:spacing w:val="-3"/>
          <w:sz w:val="28"/>
          <w:szCs w:val="28"/>
        </w:rPr>
        <w:tab/>
        <w:t>середній артеріальний тиск</w:t>
      </w:r>
    </w:p>
    <w:p w:rsidR="00E25F2F" w:rsidRPr="00CE05F5" w:rsidRDefault="00E25F2F" w:rsidP="00E25F2F">
      <w:pPr>
        <w:spacing w:line="360" w:lineRule="auto"/>
        <w:jc w:val="both"/>
        <w:rPr>
          <w:color w:val="000000"/>
          <w:spacing w:val="-2"/>
          <w:sz w:val="28"/>
          <w:szCs w:val="28"/>
        </w:rPr>
      </w:pPr>
      <w:r w:rsidRPr="00CE05F5">
        <w:rPr>
          <w:color w:val="000000"/>
          <w:spacing w:val="-3"/>
          <w:sz w:val="28"/>
          <w:szCs w:val="28"/>
        </w:rPr>
        <w:t>СТЛШ</w:t>
      </w:r>
      <w:r>
        <w:rPr>
          <w:color w:val="000000"/>
          <w:spacing w:val="-3"/>
          <w:sz w:val="28"/>
          <w:szCs w:val="28"/>
        </w:rPr>
        <w:tab/>
      </w:r>
      <w:r>
        <w:rPr>
          <w:color w:val="000000"/>
          <w:spacing w:val="-3"/>
          <w:sz w:val="28"/>
          <w:szCs w:val="28"/>
        </w:rPr>
        <w:tab/>
      </w:r>
      <w:r w:rsidRPr="00CE05F5">
        <w:rPr>
          <w:color w:val="000000"/>
          <w:spacing w:val="-3"/>
          <w:sz w:val="28"/>
          <w:szCs w:val="28"/>
        </w:rPr>
        <w:t xml:space="preserve">систолічний тиск в </w:t>
      </w:r>
      <w:proofErr w:type="gramStart"/>
      <w:r w:rsidRPr="00CE05F5">
        <w:rPr>
          <w:color w:val="000000"/>
          <w:spacing w:val="-3"/>
          <w:sz w:val="28"/>
          <w:szCs w:val="28"/>
        </w:rPr>
        <w:t>л</w:t>
      </w:r>
      <w:proofErr w:type="gramEnd"/>
      <w:r w:rsidRPr="00CE05F5">
        <w:rPr>
          <w:color w:val="000000"/>
          <w:spacing w:val="-3"/>
          <w:sz w:val="28"/>
          <w:szCs w:val="28"/>
        </w:rPr>
        <w:t>івому шлу</w:t>
      </w:r>
      <w:r w:rsidRPr="00CE05F5">
        <w:rPr>
          <w:color w:val="000000"/>
          <w:spacing w:val="-2"/>
          <w:sz w:val="28"/>
          <w:szCs w:val="28"/>
        </w:rPr>
        <w:t>ночку</w:t>
      </w:r>
    </w:p>
    <w:p w:rsidR="00E25F2F" w:rsidRPr="00CE05F5" w:rsidRDefault="00E25F2F" w:rsidP="00E25F2F">
      <w:pPr>
        <w:spacing w:line="360" w:lineRule="auto"/>
        <w:jc w:val="both"/>
        <w:rPr>
          <w:rFonts w:ascii="Times New Roman CYR" w:hAnsi="Times New Roman CYR"/>
          <w:color w:val="000000"/>
          <w:sz w:val="28"/>
          <w:szCs w:val="28"/>
        </w:rPr>
      </w:pPr>
      <w:r w:rsidRPr="00CE05F5">
        <w:rPr>
          <w:rFonts w:ascii="Times New Roman CYR" w:hAnsi="Times New Roman CYR"/>
          <w:color w:val="000000"/>
          <w:sz w:val="28"/>
          <w:szCs w:val="28"/>
        </w:rPr>
        <w:t>+</w:t>
      </w:r>
      <w:r w:rsidRPr="00CE05F5">
        <w:rPr>
          <w:color w:val="000000"/>
          <w:sz w:val="28"/>
          <w:szCs w:val="28"/>
        </w:rPr>
        <w:t>dP/dt</w:t>
      </w:r>
      <w:r w:rsidRPr="00CE05F5">
        <w:rPr>
          <w:color w:val="000000"/>
          <w:sz w:val="28"/>
          <w:szCs w:val="28"/>
          <w:vertAlign w:val="subscript"/>
        </w:rPr>
        <w:t>max</w:t>
      </w:r>
      <w:r w:rsidRPr="00CE05F5">
        <w:rPr>
          <w:color w:val="000000"/>
          <w:sz w:val="28"/>
          <w:szCs w:val="28"/>
          <w:vertAlign w:val="subscript"/>
        </w:rPr>
        <w:tab/>
      </w:r>
      <w:r w:rsidRPr="00CE05F5">
        <w:rPr>
          <w:color w:val="000000"/>
          <w:sz w:val="28"/>
          <w:szCs w:val="28"/>
          <w:vertAlign w:val="subscript"/>
        </w:rPr>
        <w:tab/>
      </w:r>
      <w:r w:rsidRPr="00CE05F5">
        <w:rPr>
          <w:color w:val="000000"/>
          <w:spacing w:val="-2"/>
          <w:sz w:val="28"/>
          <w:szCs w:val="28"/>
        </w:rPr>
        <w:t xml:space="preserve">швидкість </w:t>
      </w:r>
      <w:proofErr w:type="gramStart"/>
      <w:r w:rsidRPr="00CE05F5">
        <w:rPr>
          <w:color w:val="000000"/>
          <w:spacing w:val="-2"/>
          <w:sz w:val="28"/>
          <w:szCs w:val="28"/>
        </w:rPr>
        <w:t>п</w:t>
      </w:r>
      <w:proofErr w:type="gramEnd"/>
      <w:r w:rsidRPr="00CE05F5">
        <w:rPr>
          <w:color w:val="000000"/>
          <w:spacing w:val="-2"/>
          <w:sz w:val="28"/>
          <w:szCs w:val="28"/>
        </w:rPr>
        <w:t>ідвищення тиску в лівому шлуночку серця</w:t>
      </w:r>
    </w:p>
    <w:p w:rsidR="00E25F2F" w:rsidRDefault="00E25F2F" w:rsidP="00E25F2F">
      <w:pPr>
        <w:spacing w:line="360" w:lineRule="auto"/>
        <w:jc w:val="both"/>
        <w:rPr>
          <w:color w:val="000000"/>
          <w:spacing w:val="-2"/>
          <w:sz w:val="28"/>
          <w:szCs w:val="28"/>
        </w:rPr>
      </w:pPr>
      <w:r w:rsidRPr="00CE05F5">
        <w:rPr>
          <w:color w:val="000000"/>
          <w:sz w:val="28"/>
          <w:szCs w:val="28"/>
        </w:rPr>
        <w:t>-dP/dt</w:t>
      </w:r>
      <w:r w:rsidRPr="00CE05F5">
        <w:rPr>
          <w:color w:val="000000"/>
          <w:sz w:val="28"/>
          <w:szCs w:val="28"/>
          <w:vertAlign w:val="subscript"/>
        </w:rPr>
        <w:t>max</w:t>
      </w:r>
      <w:r w:rsidRPr="00CE05F5">
        <w:rPr>
          <w:color w:val="000000"/>
          <w:sz w:val="28"/>
          <w:szCs w:val="28"/>
          <w:vertAlign w:val="subscript"/>
        </w:rPr>
        <w:tab/>
      </w:r>
      <w:r w:rsidRPr="00CE05F5">
        <w:rPr>
          <w:color w:val="000000"/>
          <w:sz w:val="28"/>
          <w:szCs w:val="28"/>
          <w:vertAlign w:val="subscript"/>
        </w:rPr>
        <w:tab/>
      </w:r>
      <w:r w:rsidRPr="00CE05F5">
        <w:rPr>
          <w:color w:val="000000"/>
          <w:spacing w:val="-2"/>
          <w:sz w:val="28"/>
          <w:szCs w:val="28"/>
        </w:rPr>
        <w:t xml:space="preserve">швидкість зниження тиску в </w:t>
      </w:r>
      <w:proofErr w:type="gramStart"/>
      <w:r w:rsidRPr="00CE05F5">
        <w:rPr>
          <w:color w:val="000000"/>
          <w:spacing w:val="-2"/>
          <w:sz w:val="28"/>
          <w:szCs w:val="28"/>
        </w:rPr>
        <w:t>л</w:t>
      </w:r>
      <w:proofErr w:type="gramEnd"/>
      <w:r w:rsidRPr="00CE05F5">
        <w:rPr>
          <w:color w:val="000000"/>
          <w:spacing w:val="-2"/>
          <w:sz w:val="28"/>
          <w:szCs w:val="28"/>
        </w:rPr>
        <w:t>івому шлуночку серця</w:t>
      </w:r>
    </w:p>
    <w:p w:rsidR="00E25F2F" w:rsidRPr="00170CA8" w:rsidRDefault="00E25F2F" w:rsidP="00E25F2F">
      <w:pPr>
        <w:spacing w:line="360" w:lineRule="auto"/>
        <w:jc w:val="both"/>
        <w:rPr>
          <w:rFonts w:ascii="Times New Roman CYR" w:hAnsi="Times New Roman CYR"/>
          <w:color w:val="000000"/>
          <w:sz w:val="28"/>
          <w:szCs w:val="28"/>
        </w:rPr>
      </w:pPr>
    </w:p>
    <w:p w:rsidR="00E25F2F" w:rsidRPr="00170CA8" w:rsidRDefault="00E25F2F" w:rsidP="00E25F2F">
      <w:pPr>
        <w:spacing w:line="360" w:lineRule="auto"/>
        <w:jc w:val="both"/>
        <w:rPr>
          <w:rFonts w:ascii="Times New Roman CYR" w:hAnsi="Times New Roman CYR"/>
          <w:color w:val="000000"/>
          <w:sz w:val="28"/>
          <w:szCs w:val="28"/>
        </w:rPr>
      </w:pPr>
    </w:p>
    <w:p w:rsidR="00E25F2F" w:rsidRDefault="00E25F2F" w:rsidP="00E25F2F">
      <w:pPr>
        <w:spacing w:line="360" w:lineRule="auto"/>
        <w:jc w:val="both"/>
        <w:rPr>
          <w:rFonts w:ascii="Times New Roman CYR" w:hAnsi="Times New Roman CYR"/>
          <w:color w:val="000000"/>
          <w:sz w:val="28"/>
        </w:rPr>
      </w:pPr>
    </w:p>
    <w:p w:rsidR="00E25F2F" w:rsidRDefault="00E25F2F" w:rsidP="00E25F2F">
      <w:pPr>
        <w:spacing w:line="360" w:lineRule="auto"/>
        <w:jc w:val="both"/>
        <w:rPr>
          <w:rFonts w:ascii="Times New Roman CYR" w:hAnsi="Times New Roman CYR"/>
          <w:color w:val="000000"/>
          <w:sz w:val="28"/>
        </w:rPr>
      </w:pPr>
    </w:p>
    <w:p w:rsidR="00E25F2F" w:rsidRDefault="00E25F2F" w:rsidP="00E25F2F">
      <w:pPr>
        <w:spacing w:line="360" w:lineRule="auto"/>
        <w:jc w:val="both"/>
        <w:rPr>
          <w:rFonts w:ascii="Times New Roman CYR" w:hAnsi="Times New Roman CYR"/>
          <w:color w:val="000000"/>
          <w:sz w:val="28"/>
        </w:rPr>
      </w:pPr>
    </w:p>
    <w:p w:rsidR="00E25F2F" w:rsidRDefault="00E25F2F" w:rsidP="00E25F2F">
      <w:pPr>
        <w:spacing w:line="360" w:lineRule="auto"/>
        <w:jc w:val="both"/>
        <w:rPr>
          <w:rFonts w:ascii="Times New Roman CYR" w:hAnsi="Times New Roman CYR"/>
          <w:color w:val="000000"/>
          <w:sz w:val="28"/>
        </w:rPr>
      </w:pPr>
    </w:p>
    <w:p w:rsidR="00E25F2F" w:rsidRDefault="00E25F2F" w:rsidP="00E25F2F">
      <w:pPr>
        <w:spacing w:line="360" w:lineRule="auto"/>
        <w:jc w:val="both"/>
        <w:rPr>
          <w:rFonts w:ascii="Times New Roman CYR" w:hAnsi="Times New Roman CYR"/>
          <w:color w:val="000000"/>
          <w:sz w:val="28"/>
        </w:rPr>
      </w:pPr>
    </w:p>
    <w:p w:rsidR="00E25F2F" w:rsidRDefault="00E25F2F" w:rsidP="00E25F2F">
      <w:pPr>
        <w:spacing w:line="360" w:lineRule="auto"/>
        <w:jc w:val="both"/>
        <w:rPr>
          <w:rFonts w:ascii="Times New Roman CYR" w:hAnsi="Times New Roman CYR"/>
          <w:color w:val="000000"/>
          <w:sz w:val="28"/>
        </w:rPr>
      </w:pPr>
    </w:p>
    <w:p w:rsidR="00E25F2F" w:rsidRPr="00525A69" w:rsidRDefault="00E25F2F" w:rsidP="00E25F2F">
      <w:pPr>
        <w:pStyle w:val="7"/>
        <w:rPr>
          <w:b/>
          <w:sz w:val="28"/>
          <w:szCs w:val="28"/>
        </w:rPr>
      </w:pPr>
      <w:r w:rsidRPr="00525A69">
        <w:rPr>
          <w:b/>
          <w:sz w:val="28"/>
          <w:szCs w:val="28"/>
        </w:rPr>
        <w:t xml:space="preserve">В С Т У </w:t>
      </w:r>
      <w:proofErr w:type="gramStart"/>
      <w:r w:rsidRPr="00525A69">
        <w:rPr>
          <w:b/>
          <w:sz w:val="28"/>
          <w:szCs w:val="28"/>
        </w:rPr>
        <w:t>П</w:t>
      </w:r>
      <w:proofErr w:type="gramEnd"/>
      <w:r w:rsidRPr="00525A69">
        <w:rPr>
          <w:b/>
          <w:sz w:val="28"/>
          <w:szCs w:val="28"/>
        </w:rPr>
        <w:tab/>
      </w:r>
    </w:p>
    <w:p w:rsidR="00E25F2F" w:rsidRDefault="00E25F2F" w:rsidP="00E25F2F">
      <w:pPr>
        <w:spacing w:line="360" w:lineRule="auto"/>
        <w:jc w:val="both"/>
        <w:rPr>
          <w:rFonts w:ascii="Times New Roman CYR" w:hAnsi="Times New Roman CYR"/>
          <w:b/>
          <w:color w:val="000000"/>
          <w:sz w:val="28"/>
        </w:rPr>
      </w:pPr>
    </w:p>
    <w:p w:rsidR="00E25F2F" w:rsidRDefault="00E25F2F" w:rsidP="00E25F2F">
      <w:pPr>
        <w:spacing w:line="360" w:lineRule="auto"/>
        <w:ind w:firstLine="567"/>
        <w:jc w:val="both"/>
        <w:rPr>
          <w:color w:val="000000"/>
          <w:sz w:val="28"/>
        </w:rPr>
      </w:pPr>
      <w:r>
        <w:rPr>
          <w:rFonts w:ascii="Times New Roman CYR" w:hAnsi="Times New Roman CYR"/>
          <w:b/>
          <w:color w:val="000000"/>
          <w:sz w:val="28"/>
        </w:rPr>
        <w:t>Актуальність теми.</w:t>
      </w:r>
      <w:r>
        <w:rPr>
          <w:color w:val="000000"/>
          <w:sz w:val="28"/>
        </w:rPr>
        <w:t xml:space="preserve"> Пристосування живого організму до умов існування починається з реакцій нервової системи і закінчується дією хімічних речовин – гормонів. Останні, змінюючи швидкість біохімічних процесів, забезпечують новий </w:t>
      </w:r>
      <w:proofErr w:type="gramStart"/>
      <w:r>
        <w:rPr>
          <w:color w:val="000000"/>
          <w:sz w:val="28"/>
        </w:rPr>
        <w:t>р</w:t>
      </w:r>
      <w:proofErr w:type="gramEnd"/>
      <w:r>
        <w:rPr>
          <w:color w:val="000000"/>
          <w:sz w:val="28"/>
        </w:rPr>
        <w:t>івень метаболізму, який визначає потрібну інтенсивність кровообігу. Взаємозв</w:t>
      </w:r>
      <w:r w:rsidRPr="003F343C">
        <w:rPr>
          <w:color w:val="000000"/>
          <w:sz w:val="28"/>
        </w:rPr>
        <w:t>’</w:t>
      </w:r>
      <w:r>
        <w:rPr>
          <w:color w:val="000000"/>
          <w:sz w:val="28"/>
        </w:rPr>
        <w:t>язок кровообігу і обміну речовин настільки тісний, що зміна одного обов</w:t>
      </w:r>
      <w:r w:rsidRPr="003F343C">
        <w:rPr>
          <w:color w:val="000000"/>
          <w:sz w:val="28"/>
        </w:rPr>
        <w:t>’</w:t>
      </w:r>
      <w:r>
        <w:rPr>
          <w:color w:val="000000"/>
          <w:sz w:val="28"/>
        </w:rPr>
        <w:t>язково спричиняє зрушення іншої складової життєзабезпечення.</w:t>
      </w:r>
    </w:p>
    <w:p w:rsidR="00E25F2F" w:rsidRDefault="00E25F2F" w:rsidP="00E25F2F">
      <w:pPr>
        <w:spacing w:line="360" w:lineRule="auto"/>
        <w:ind w:firstLine="567"/>
        <w:jc w:val="both"/>
        <w:rPr>
          <w:color w:val="000000"/>
          <w:sz w:val="28"/>
        </w:rPr>
      </w:pPr>
      <w:r>
        <w:rPr>
          <w:rFonts w:ascii="Times New Roman CYR" w:hAnsi="Times New Roman CYR"/>
          <w:color w:val="000000"/>
          <w:sz w:val="28"/>
        </w:rPr>
        <w:t xml:space="preserve">Інсулін, </w:t>
      </w:r>
      <w:proofErr w:type="gramStart"/>
      <w:r>
        <w:rPr>
          <w:rFonts w:ascii="Times New Roman CYR" w:hAnsi="Times New Roman CYR"/>
          <w:color w:val="000000"/>
          <w:sz w:val="28"/>
        </w:rPr>
        <w:t>кр</w:t>
      </w:r>
      <w:proofErr w:type="gramEnd"/>
      <w:r>
        <w:rPr>
          <w:rFonts w:ascii="Times New Roman CYR" w:hAnsi="Times New Roman CYR"/>
          <w:color w:val="000000"/>
          <w:sz w:val="28"/>
        </w:rPr>
        <w:t>ім основних функцій в організмі - стимуляція транспорту глюкози через мембрани клітин, активація біосинтезу білків у печінці, міокарді та в інших тканинах і органах [1</w:t>
      </w:r>
      <w:r>
        <w:rPr>
          <w:color w:val="000000"/>
          <w:sz w:val="28"/>
        </w:rPr>
        <w:t>,2] - бере</w:t>
      </w:r>
      <w:r>
        <w:rPr>
          <w:rFonts w:ascii="Times New Roman CYR" w:hAnsi="Times New Roman CYR"/>
          <w:color w:val="000000"/>
          <w:sz w:val="28"/>
        </w:rPr>
        <w:t xml:space="preserve"> участь у регуляції трансмембранного транспорту іонів [3,</w:t>
      </w:r>
      <w:r w:rsidRPr="00B5630C">
        <w:rPr>
          <w:rFonts w:ascii="Times New Roman CYR" w:hAnsi="Times New Roman CYR"/>
          <w:color w:val="000000"/>
          <w:sz w:val="28"/>
        </w:rPr>
        <w:t xml:space="preserve"> </w:t>
      </w:r>
      <w:r>
        <w:rPr>
          <w:rFonts w:ascii="Times New Roman CYR" w:hAnsi="Times New Roman CYR"/>
          <w:color w:val="000000"/>
          <w:sz w:val="28"/>
        </w:rPr>
        <w:t>4]</w:t>
      </w:r>
      <w:r>
        <w:rPr>
          <w:color w:val="000000"/>
          <w:sz w:val="28"/>
        </w:rPr>
        <w:t xml:space="preserve">, </w:t>
      </w:r>
      <w:r>
        <w:rPr>
          <w:rFonts w:ascii="Times New Roman CYR" w:hAnsi="Times New Roman CYR"/>
          <w:color w:val="000000"/>
          <w:sz w:val="28"/>
        </w:rPr>
        <w:t>функції симпатичної нервової системи у людей та тварин</w:t>
      </w:r>
      <w:r>
        <w:rPr>
          <w:color w:val="000000"/>
          <w:sz w:val="28"/>
        </w:rPr>
        <w:t xml:space="preserve">, </w:t>
      </w:r>
      <w:r>
        <w:rPr>
          <w:rFonts w:ascii="Times New Roman CYR" w:hAnsi="Times New Roman CYR"/>
          <w:color w:val="000000"/>
          <w:sz w:val="28"/>
        </w:rPr>
        <w:t xml:space="preserve">модулює базові механізми, які беруть участь у процесах регуляції </w:t>
      </w:r>
      <w:proofErr w:type="gramStart"/>
      <w:r>
        <w:rPr>
          <w:rFonts w:ascii="Times New Roman CYR" w:hAnsi="Times New Roman CYR"/>
          <w:color w:val="000000"/>
          <w:sz w:val="28"/>
        </w:rPr>
        <w:t>системного</w:t>
      </w:r>
      <w:proofErr w:type="gramEnd"/>
      <w:r>
        <w:rPr>
          <w:rFonts w:ascii="Times New Roman CYR" w:hAnsi="Times New Roman CYR"/>
          <w:color w:val="000000"/>
          <w:sz w:val="28"/>
        </w:rPr>
        <w:t xml:space="preserve"> кровообігу [5-7], збільшує кровотік в тканинах [8-10]</w:t>
      </w:r>
      <w:r>
        <w:rPr>
          <w:color w:val="000000"/>
          <w:sz w:val="28"/>
        </w:rPr>
        <w:t>.</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color w:val="000000"/>
          <w:sz w:val="28"/>
        </w:rPr>
        <w:t xml:space="preserve">Порушення функції серця при цукровому діабеті є результатом складної взаємодії патогенетичних механізмів, які зумовлені абсолютною чи відносною недостатністю інсуліну, тобто обмеженням трансмембранного транспорту глюкози та іонів, синтезу білка в міокарді і </w:t>
      </w:r>
      <w:proofErr w:type="gramStart"/>
      <w:r>
        <w:rPr>
          <w:rFonts w:ascii="Times New Roman CYR" w:hAnsi="Times New Roman CYR"/>
          <w:color w:val="000000"/>
          <w:sz w:val="28"/>
        </w:rPr>
        <w:t>п</w:t>
      </w:r>
      <w:proofErr w:type="gramEnd"/>
      <w:r>
        <w:rPr>
          <w:rFonts w:ascii="Times New Roman CYR" w:hAnsi="Times New Roman CYR"/>
          <w:color w:val="000000"/>
          <w:sz w:val="28"/>
        </w:rPr>
        <w:t>ідвищенням використання клітинами міокарда жирних кислот, лактату, кетонових тіл, як енергетичних  субстратів [11]</w:t>
      </w:r>
      <w:r>
        <w:rPr>
          <w:color w:val="000000"/>
          <w:sz w:val="28"/>
        </w:rPr>
        <w:t xml:space="preserve">. </w:t>
      </w:r>
      <w:r>
        <w:rPr>
          <w:rFonts w:ascii="Times New Roman CYR" w:hAnsi="Times New Roman CYR"/>
          <w:color w:val="000000"/>
          <w:sz w:val="28"/>
        </w:rPr>
        <w:t xml:space="preserve">Зрушення метаболічних процесів у тканинах призводить до накопичення, вивільнення та циркуляції в крові недоокислених метаболітів і розвитку ацидозу, що в </w:t>
      </w:r>
      <w:proofErr w:type="gramStart"/>
      <w:r>
        <w:rPr>
          <w:rFonts w:ascii="Times New Roman CYR" w:hAnsi="Times New Roman CYR"/>
          <w:color w:val="000000"/>
          <w:sz w:val="28"/>
        </w:rPr>
        <w:t>свою</w:t>
      </w:r>
      <w:proofErr w:type="gramEnd"/>
      <w:r>
        <w:rPr>
          <w:rFonts w:ascii="Times New Roman CYR" w:hAnsi="Times New Roman CYR"/>
          <w:color w:val="000000"/>
          <w:sz w:val="28"/>
        </w:rPr>
        <w:t xml:space="preserve"> чергу погіршує умови, в яких повинні жити та працювати клітини міокарда [12,</w:t>
      </w:r>
      <w:r w:rsidRPr="00B5630C">
        <w:rPr>
          <w:rFonts w:ascii="Times New Roman CYR" w:hAnsi="Times New Roman CYR"/>
          <w:color w:val="000000"/>
          <w:sz w:val="28"/>
        </w:rPr>
        <w:t xml:space="preserve"> </w:t>
      </w:r>
      <w:r>
        <w:rPr>
          <w:rFonts w:ascii="Times New Roman CYR" w:hAnsi="Times New Roman CYR"/>
          <w:color w:val="000000"/>
          <w:sz w:val="28"/>
        </w:rPr>
        <w:t xml:space="preserve">13]. </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color w:val="000000"/>
          <w:sz w:val="28"/>
        </w:rPr>
        <w:lastRenderedPageBreak/>
        <w:t xml:space="preserve">Для забезпечення нормальної життєдіяльності клітин і всього організму потрібна постійна та точна регуляція кислотно-лужної </w:t>
      </w:r>
      <w:proofErr w:type="gramStart"/>
      <w:r>
        <w:rPr>
          <w:rFonts w:ascii="Times New Roman CYR" w:hAnsi="Times New Roman CYR"/>
          <w:color w:val="000000"/>
          <w:sz w:val="28"/>
        </w:rPr>
        <w:t>р</w:t>
      </w:r>
      <w:proofErr w:type="gramEnd"/>
      <w:r>
        <w:rPr>
          <w:rFonts w:ascii="Times New Roman CYR" w:hAnsi="Times New Roman CYR"/>
          <w:color w:val="000000"/>
          <w:sz w:val="28"/>
        </w:rPr>
        <w:t xml:space="preserve">івноваги рідких середовищ. </w:t>
      </w:r>
      <w:proofErr w:type="gramStart"/>
      <w:r>
        <w:rPr>
          <w:rFonts w:ascii="Times New Roman CYR" w:hAnsi="Times New Roman CYR"/>
          <w:color w:val="000000"/>
          <w:sz w:val="28"/>
        </w:rPr>
        <w:t>Ц</w:t>
      </w:r>
      <w:proofErr w:type="gramEnd"/>
      <w:r>
        <w:rPr>
          <w:rFonts w:ascii="Times New Roman CYR" w:hAnsi="Times New Roman CYR"/>
          <w:color w:val="000000"/>
          <w:sz w:val="28"/>
        </w:rPr>
        <w:t>і параметри контролюють буферні системи організму, що є складним комплексом біохімічних і фізіологічних явищ і процесів, які визначають стан КЛР та її найважливіших об’єктів регуляції (рН, рО</w:t>
      </w:r>
      <w:r>
        <w:rPr>
          <w:color w:val="000000"/>
          <w:sz w:val="28"/>
          <w:vertAlign w:val="subscript"/>
        </w:rPr>
        <w:t>2</w:t>
      </w:r>
      <w:r>
        <w:rPr>
          <w:color w:val="000000"/>
          <w:sz w:val="28"/>
        </w:rPr>
        <w:t xml:space="preserve">, </w:t>
      </w:r>
      <w:r>
        <w:rPr>
          <w:rFonts w:ascii="Times New Roman CYR" w:hAnsi="Times New Roman CYR"/>
          <w:color w:val="000000"/>
          <w:sz w:val="28"/>
        </w:rPr>
        <w:t>рСО</w:t>
      </w:r>
      <w:r>
        <w:rPr>
          <w:color w:val="000000"/>
          <w:sz w:val="28"/>
          <w:vertAlign w:val="subscript"/>
        </w:rPr>
        <w:t>2</w:t>
      </w:r>
      <w:r>
        <w:rPr>
          <w:color w:val="000000"/>
          <w:sz w:val="28"/>
        </w:rPr>
        <w:t xml:space="preserve">, </w:t>
      </w:r>
      <w:r>
        <w:rPr>
          <w:rFonts w:ascii="Times New Roman CYR" w:hAnsi="Times New Roman CYR"/>
          <w:color w:val="000000"/>
          <w:sz w:val="28"/>
        </w:rPr>
        <w:t>НСО</w:t>
      </w:r>
      <w:r>
        <w:rPr>
          <w:color w:val="000000"/>
          <w:sz w:val="28"/>
          <w:vertAlign w:val="superscript"/>
        </w:rPr>
        <w:t>-</w:t>
      </w:r>
      <w:r>
        <w:rPr>
          <w:color w:val="000000"/>
          <w:sz w:val="28"/>
          <w:vertAlign w:val="subscript"/>
        </w:rPr>
        <w:t>3</w:t>
      </w:r>
      <w:r>
        <w:rPr>
          <w:color w:val="000000"/>
          <w:sz w:val="28"/>
        </w:rPr>
        <w:t xml:space="preserve">,  </w:t>
      </w:r>
      <w:r>
        <w:rPr>
          <w:rFonts w:ascii="Times New Roman CYR" w:hAnsi="Times New Roman CYR"/>
          <w:color w:val="000000"/>
          <w:sz w:val="28"/>
        </w:rPr>
        <w:t xml:space="preserve">тощо) і є важливими критеріями ступеня порушень метаболізму при цукровому діабеті. </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color w:val="000000"/>
          <w:sz w:val="28"/>
        </w:rPr>
        <w:t>При цукровому діабеті 1-го типу на тлі інсулінової недостатності спостерігається збільшення вмісту в крові глюкози, глюкокортикоїдів, катехоламіні</w:t>
      </w:r>
      <w:proofErr w:type="gramStart"/>
      <w:r>
        <w:rPr>
          <w:rFonts w:ascii="Times New Roman CYR" w:hAnsi="Times New Roman CYR"/>
          <w:color w:val="000000"/>
          <w:sz w:val="28"/>
        </w:rPr>
        <w:t>в</w:t>
      </w:r>
      <w:proofErr w:type="gramEnd"/>
      <w:r>
        <w:rPr>
          <w:rFonts w:ascii="Times New Roman CYR" w:hAnsi="Times New Roman CYR"/>
          <w:color w:val="000000"/>
          <w:sz w:val="28"/>
        </w:rPr>
        <w:t xml:space="preserve">, </w:t>
      </w:r>
      <w:proofErr w:type="gramStart"/>
      <w:r>
        <w:rPr>
          <w:rFonts w:ascii="Times New Roman CYR" w:hAnsi="Times New Roman CYR"/>
          <w:color w:val="000000"/>
          <w:sz w:val="28"/>
        </w:rPr>
        <w:t>гормону</w:t>
      </w:r>
      <w:proofErr w:type="gramEnd"/>
      <w:r>
        <w:rPr>
          <w:rFonts w:ascii="Times New Roman CYR" w:hAnsi="Times New Roman CYR"/>
          <w:color w:val="000000"/>
          <w:sz w:val="28"/>
        </w:rPr>
        <w:t xml:space="preserve"> росту, що може впливати на стан метаболізму організму і стабільність КЛР. У</w:t>
      </w:r>
      <w:r>
        <w:rPr>
          <w:color w:val="000000"/>
          <w:sz w:val="28"/>
        </w:rPr>
        <w:t xml:space="preserve"> хворих на цукровий діабет 2-го типу поряд з гіперглікемією важливим клінічним проявом захворювання є наявність інсулінорезистентності та гіперінсулінемії, що викликає порушення міжгормональних  взаємовідносин і порушення метаболізму та функції </w:t>
      </w:r>
      <w:proofErr w:type="gramStart"/>
      <w:r>
        <w:rPr>
          <w:color w:val="000000"/>
          <w:sz w:val="28"/>
        </w:rPr>
        <w:t>р</w:t>
      </w:r>
      <w:proofErr w:type="gramEnd"/>
      <w:r>
        <w:rPr>
          <w:color w:val="000000"/>
          <w:sz w:val="28"/>
        </w:rPr>
        <w:t>ізних органів і тканин.</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color w:val="000000"/>
          <w:sz w:val="28"/>
        </w:rPr>
        <w:t xml:space="preserve">Однак вплив інсуліну на </w:t>
      </w:r>
      <w:proofErr w:type="gramStart"/>
      <w:r>
        <w:rPr>
          <w:rFonts w:ascii="Times New Roman CYR" w:hAnsi="Times New Roman CYR"/>
          <w:color w:val="000000"/>
          <w:sz w:val="28"/>
        </w:rPr>
        <w:t>динаміку</w:t>
      </w:r>
      <w:proofErr w:type="gramEnd"/>
      <w:r>
        <w:rPr>
          <w:rFonts w:ascii="Times New Roman CYR" w:hAnsi="Times New Roman CYR"/>
          <w:color w:val="000000"/>
          <w:sz w:val="28"/>
        </w:rPr>
        <w:t xml:space="preserve"> зрушень КЛР і газового складу коронарної крові та їхній взаємозв’язок зі змінами кровообігу і функції серця в нормі, а також при цукровому діабеті залишається маловивченим. В зв’язку з цим, для аналізу ролі КЛР в патогенезі порушень функції і метаболізму міокарда при цукровому діабеті </w:t>
      </w:r>
      <w:proofErr w:type="gramStart"/>
      <w:r>
        <w:rPr>
          <w:rFonts w:ascii="Times New Roman CYR" w:hAnsi="Times New Roman CYR"/>
          <w:color w:val="000000"/>
          <w:sz w:val="28"/>
        </w:rPr>
        <w:t>доц</w:t>
      </w:r>
      <w:proofErr w:type="gramEnd"/>
      <w:r>
        <w:rPr>
          <w:rFonts w:ascii="Times New Roman CYR" w:hAnsi="Times New Roman CYR"/>
          <w:color w:val="000000"/>
          <w:sz w:val="28"/>
        </w:rPr>
        <w:t>ільно поглибити знання про динаміку змін КЛР та газового складу артеріальної і венозної крові серця під впливом інсуліну у взаємозв’язку зі змінами кровообігу і функції серця.</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Зв’язок роботи з науковими програмами, планами, темами. </w:t>
      </w:r>
      <w:r>
        <w:rPr>
          <w:rFonts w:ascii="Times New Roman CYR" w:hAnsi="Times New Roman CYR"/>
          <w:color w:val="000000"/>
          <w:sz w:val="28"/>
        </w:rPr>
        <w:t xml:space="preserve"> Дисертація виконана згідно з планом науково-дослідних робіт  лабораторії нейро-гормональної регуляції кровообігу Інституту ендокринології та обміну речовин ім. В.П. Комісаренка АМН України та є фрагментом фундаментальних </w:t>
      </w:r>
      <w:proofErr w:type="gramStart"/>
      <w:r>
        <w:rPr>
          <w:rFonts w:ascii="Times New Roman CYR" w:hAnsi="Times New Roman CYR"/>
          <w:color w:val="000000"/>
          <w:sz w:val="28"/>
        </w:rPr>
        <w:t>пр</w:t>
      </w:r>
      <w:proofErr w:type="gramEnd"/>
      <w:r>
        <w:rPr>
          <w:rFonts w:ascii="Times New Roman CYR" w:hAnsi="Times New Roman CYR"/>
          <w:color w:val="000000"/>
          <w:sz w:val="28"/>
        </w:rPr>
        <w:t>іоритетних тем № 253 (№ держреєстрації 0194</w:t>
      </w:r>
      <w:r>
        <w:rPr>
          <w:rFonts w:ascii="Times New Roman CYR" w:hAnsi="Times New Roman CYR"/>
          <w:color w:val="000000"/>
          <w:sz w:val="28"/>
          <w:lang w:val="en-GB"/>
        </w:rPr>
        <w:t>U</w:t>
      </w:r>
      <w:r>
        <w:rPr>
          <w:rFonts w:ascii="Times New Roman CYR" w:hAnsi="Times New Roman CYR"/>
          <w:color w:val="000000"/>
          <w:sz w:val="28"/>
        </w:rPr>
        <w:t xml:space="preserve">017381) “Взаємодія гормональних, медіаторних та субстратних механізмів у регуляції </w:t>
      </w:r>
      <w:r>
        <w:rPr>
          <w:color w:val="000000"/>
          <w:sz w:val="28"/>
        </w:rPr>
        <w:t>кровопостачання, метаболізму та функції міокарда при експериментальному цукровому діабеті”</w:t>
      </w:r>
      <w:r>
        <w:rPr>
          <w:rFonts w:ascii="Times New Roman CYR" w:hAnsi="Times New Roman CYR"/>
          <w:color w:val="000000"/>
          <w:sz w:val="28"/>
        </w:rPr>
        <w:t>, № 282 (№ держреєстрації 0197</w:t>
      </w:r>
      <w:r>
        <w:rPr>
          <w:rFonts w:ascii="Times New Roman CYR" w:hAnsi="Times New Roman CYR"/>
          <w:color w:val="000000"/>
          <w:sz w:val="28"/>
          <w:lang w:val="en-GB"/>
        </w:rPr>
        <w:t>U</w:t>
      </w:r>
      <w:r>
        <w:rPr>
          <w:rFonts w:ascii="Times New Roman CYR" w:hAnsi="Times New Roman CYR"/>
          <w:color w:val="000000"/>
          <w:sz w:val="28"/>
        </w:rPr>
        <w:t xml:space="preserve">001113) “Інсулінозалежні </w:t>
      </w:r>
      <w:r>
        <w:rPr>
          <w:rFonts w:ascii="Times New Roman CYR" w:hAnsi="Times New Roman CYR"/>
          <w:color w:val="000000"/>
          <w:sz w:val="28"/>
        </w:rPr>
        <w:lastRenderedPageBreak/>
        <w:t xml:space="preserve">порушення холінергічної та адренергічної регуляції </w:t>
      </w:r>
      <w:r>
        <w:rPr>
          <w:color w:val="000000"/>
          <w:sz w:val="28"/>
        </w:rPr>
        <w:t>кровопостачання, метаболізму та функції міокарда при експериментальному цукровому діабеті”</w:t>
      </w:r>
      <w:r>
        <w:rPr>
          <w:rFonts w:ascii="Times New Roman CYR" w:hAnsi="Times New Roman CYR"/>
          <w:color w:val="000000"/>
          <w:sz w:val="28"/>
        </w:rPr>
        <w:t>, № 408 (№ держреєстрації 0100</w:t>
      </w:r>
      <w:r>
        <w:rPr>
          <w:color w:val="000000"/>
          <w:sz w:val="28"/>
        </w:rPr>
        <w:t>U000924) “Взаємодія інсуліну з контрінсуліновими гормонами в ефекторни</w:t>
      </w:r>
      <w:proofErr w:type="gramStart"/>
      <w:r>
        <w:rPr>
          <w:color w:val="000000"/>
          <w:sz w:val="28"/>
          <w:lang w:val="en-GB"/>
        </w:rPr>
        <w:t>x</w:t>
      </w:r>
      <w:proofErr w:type="gramEnd"/>
      <w:r>
        <w:rPr>
          <w:color w:val="000000"/>
          <w:sz w:val="28"/>
        </w:rPr>
        <w:t xml:space="preserve"> ланках регуляції кровопостачання, метаболізму та функції міокарда при експериментальному цукровому діабеті”</w:t>
      </w:r>
      <w:r>
        <w:rPr>
          <w:rFonts w:ascii="Times New Roman CYR" w:hAnsi="Times New Roman CYR"/>
          <w:color w:val="000000"/>
          <w:sz w:val="28"/>
        </w:rPr>
        <w:t>.</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Мета </w:t>
      </w:r>
      <w:proofErr w:type="gramStart"/>
      <w:r>
        <w:rPr>
          <w:rFonts w:ascii="Times New Roman CYR" w:hAnsi="Times New Roman CYR"/>
          <w:b/>
          <w:color w:val="000000"/>
          <w:sz w:val="28"/>
        </w:rPr>
        <w:t>досл</w:t>
      </w:r>
      <w:proofErr w:type="gramEnd"/>
      <w:r>
        <w:rPr>
          <w:rFonts w:ascii="Times New Roman CYR" w:hAnsi="Times New Roman CYR"/>
          <w:b/>
          <w:color w:val="000000"/>
          <w:sz w:val="28"/>
        </w:rPr>
        <w:t xml:space="preserve">ідження. </w:t>
      </w:r>
      <w:r>
        <w:rPr>
          <w:rFonts w:ascii="Times New Roman CYR" w:hAnsi="Times New Roman CYR"/>
          <w:color w:val="000000"/>
          <w:sz w:val="28"/>
        </w:rPr>
        <w:t xml:space="preserve">Визначити  особливості змін КЛР і </w:t>
      </w:r>
      <w:proofErr w:type="gramStart"/>
      <w:r>
        <w:rPr>
          <w:rFonts w:ascii="Times New Roman CYR" w:hAnsi="Times New Roman CYR"/>
          <w:color w:val="000000"/>
          <w:sz w:val="28"/>
        </w:rPr>
        <w:t>газового</w:t>
      </w:r>
      <w:proofErr w:type="gramEnd"/>
      <w:r>
        <w:rPr>
          <w:rFonts w:ascii="Times New Roman CYR" w:hAnsi="Times New Roman CYR"/>
          <w:color w:val="000000"/>
          <w:sz w:val="28"/>
        </w:rPr>
        <w:t xml:space="preserve"> складу коронарної  крові  за  умов модуляції інсуліном функціонального стану серця та   </w:t>
      </w:r>
    </w:p>
    <w:p w:rsidR="00E25F2F" w:rsidRDefault="00E25F2F" w:rsidP="00E25F2F">
      <w:pPr>
        <w:spacing w:line="360" w:lineRule="auto"/>
        <w:ind w:firstLine="567"/>
        <w:jc w:val="both"/>
        <w:rPr>
          <w:rFonts w:ascii="Times New Roman CYR" w:hAnsi="Times New Roman CYR"/>
          <w:color w:val="000000"/>
          <w:sz w:val="28"/>
        </w:rPr>
      </w:pPr>
    </w:p>
    <w:p w:rsidR="00E25F2F" w:rsidRPr="003206C6" w:rsidRDefault="00E25F2F" w:rsidP="00E25F2F">
      <w:pPr>
        <w:spacing w:line="360" w:lineRule="auto"/>
        <w:jc w:val="both"/>
        <w:rPr>
          <w:rFonts w:ascii="Times New Roman CYR" w:hAnsi="Times New Roman CYR"/>
          <w:color w:val="000000"/>
          <w:sz w:val="28"/>
          <w:szCs w:val="28"/>
        </w:rPr>
      </w:pPr>
      <w:r>
        <w:rPr>
          <w:rFonts w:ascii="Times New Roman CYR" w:hAnsi="Times New Roman CYR"/>
          <w:color w:val="000000"/>
          <w:sz w:val="28"/>
        </w:rPr>
        <w:t>тонусу коронарних судин здорових тварин і тварин з ЕЦД</w:t>
      </w:r>
      <w:r w:rsidRPr="003206C6">
        <w:rPr>
          <w:rFonts w:ascii="Times New Roman CYR" w:hAnsi="Times New Roman CYR"/>
          <w:color w:val="000000"/>
          <w:sz w:val="28"/>
          <w:szCs w:val="28"/>
        </w:rPr>
        <w:t>.</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Завдання </w:t>
      </w:r>
      <w:proofErr w:type="gramStart"/>
      <w:r>
        <w:rPr>
          <w:rFonts w:ascii="Times New Roman CYR" w:hAnsi="Times New Roman CYR"/>
          <w:b/>
          <w:color w:val="000000"/>
          <w:sz w:val="28"/>
        </w:rPr>
        <w:t>досл</w:t>
      </w:r>
      <w:proofErr w:type="gramEnd"/>
      <w:r>
        <w:rPr>
          <w:rFonts w:ascii="Times New Roman CYR" w:hAnsi="Times New Roman CYR"/>
          <w:b/>
          <w:color w:val="000000"/>
          <w:sz w:val="28"/>
        </w:rPr>
        <w:t xml:space="preserve">ідження. </w:t>
      </w:r>
      <w:r>
        <w:rPr>
          <w:color w:val="000000"/>
          <w:sz w:val="28"/>
        </w:rPr>
        <w:t>Для</w:t>
      </w:r>
      <w:r>
        <w:rPr>
          <w:rFonts w:ascii="Times New Roman CYR" w:hAnsi="Times New Roman CYR"/>
          <w:color w:val="000000"/>
          <w:sz w:val="28"/>
        </w:rPr>
        <w:t xml:space="preserve"> досягнення цієї мети були вирішені наступні завдання. </w:t>
      </w:r>
    </w:p>
    <w:p w:rsidR="00E25F2F" w:rsidRDefault="00E25F2F" w:rsidP="00E25F2F">
      <w:pPr>
        <w:pStyle w:val="38"/>
        <w:rPr>
          <w:color w:val="000000"/>
        </w:rPr>
      </w:pPr>
      <w:r>
        <w:t xml:space="preserve">1. </w:t>
      </w:r>
      <w:r>
        <w:rPr>
          <w:color w:val="000000"/>
        </w:rPr>
        <w:t xml:space="preserve">Визначити  особливості  зрушень  КЛР, </w:t>
      </w:r>
      <w:proofErr w:type="gramStart"/>
      <w:r>
        <w:rPr>
          <w:color w:val="000000"/>
        </w:rPr>
        <w:t>газового</w:t>
      </w:r>
      <w:proofErr w:type="gramEnd"/>
      <w:r>
        <w:rPr>
          <w:color w:val="000000"/>
        </w:rPr>
        <w:t xml:space="preserve"> складу артеріальної та </w:t>
      </w:r>
    </w:p>
    <w:p w:rsidR="00E25F2F" w:rsidRDefault="00E25F2F" w:rsidP="00E25F2F">
      <w:pPr>
        <w:pStyle w:val="38"/>
        <w:ind w:firstLine="0"/>
      </w:pPr>
      <w:r>
        <w:rPr>
          <w:color w:val="000000"/>
        </w:rPr>
        <w:t>вінцевої венозної крові серця</w:t>
      </w:r>
      <w:r w:rsidRPr="007636D9">
        <w:rPr>
          <w:color w:val="000000"/>
        </w:rPr>
        <w:t xml:space="preserve"> </w:t>
      </w:r>
      <w:r>
        <w:rPr>
          <w:color w:val="000000"/>
        </w:rPr>
        <w:t xml:space="preserve">у взаємозв’язку із змінами  функції міокарда, </w:t>
      </w:r>
      <w:proofErr w:type="gramStart"/>
      <w:r>
        <w:rPr>
          <w:color w:val="000000"/>
        </w:rPr>
        <w:t>коронарного</w:t>
      </w:r>
      <w:proofErr w:type="gramEnd"/>
      <w:r>
        <w:rPr>
          <w:color w:val="000000"/>
        </w:rPr>
        <w:t xml:space="preserve"> і системного кровообігу за умов гострої гіперінсулінемії та інсулінової недостатності у собак.</w:t>
      </w:r>
    </w:p>
    <w:p w:rsidR="00E25F2F" w:rsidRDefault="00E25F2F" w:rsidP="00E25F2F">
      <w:pPr>
        <w:pStyle w:val="38"/>
      </w:pPr>
      <w:r>
        <w:t>2.</w:t>
      </w:r>
      <w:r w:rsidRPr="00D51AE4">
        <w:t xml:space="preserve"> </w:t>
      </w:r>
      <w:r>
        <w:t xml:space="preserve">Провести аналіз ролі </w:t>
      </w:r>
      <w:proofErr w:type="gramStart"/>
      <w:r>
        <w:t>β-</w:t>
      </w:r>
      <w:proofErr w:type="gramEnd"/>
      <w:r>
        <w:t>адренергічних і М-холінергічних механізмів регуляції кровообігу</w:t>
      </w:r>
      <w:r w:rsidRPr="00792961">
        <w:t xml:space="preserve"> </w:t>
      </w:r>
      <w:r>
        <w:t>за умови їх блокади  у змінах КЛР, газового складу</w:t>
      </w:r>
      <w:r w:rsidRPr="004E3104">
        <w:rPr>
          <w:color w:val="000000"/>
        </w:rPr>
        <w:t xml:space="preserve"> </w:t>
      </w:r>
      <w:r>
        <w:rPr>
          <w:color w:val="000000"/>
        </w:rPr>
        <w:t>коронарної</w:t>
      </w:r>
      <w:r>
        <w:t xml:space="preserve"> крові у взаємозв’язку зі зрушеннями діяльності серця, коронарного і системного кровообігу у здорових тварин і при ЕЦД .</w:t>
      </w:r>
    </w:p>
    <w:p w:rsidR="00E25F2F" w:rsidRDefault="00E25F2F" w:rsidP="00E25F2F">
      <w:pPr>
        <w:spacing w:line="360" w:lineRule="auto"/>
        <w:ind w:firstLine="709"/>
        <w:jc w:val="both"/>
        <w:rPr>
          <w:rFonts w:ascii="Times New Roman CYR" w:hAnsi="Times New Roman CYR"/>
          <w:color w:val="000000"/>
          <w:sz w:val="28"/>
        </w:rPr>
      </w:pPr>
      <w:r>
        <w:rPr>
          <w:color w:val="000000"/>
          <w:sz w:val="28"/>
        </w:rPr>
        <w:t>3</w:t>
      </w:r>
      <w:r>
        <w:rPr>
          <w:rFonts w:ascii="Times New Roman CYR" w:hAnsi="Times New Roman CYR"/>
          <w:color w:val="000000"/>
          <w:sz w:val="28"/>
        </w:rPr>
        <w:t xml:space="preserve">. Вивчити особливості зрушень показників КЛР, </w:t>
      </w:r>
      <w:proofErr w:type="gramStart"/>
      <w:r>
        <w:rPr>
          <w:rFonts w:ascii="Times New Roman CYR" w:hAnsi="Times New Roman CYR"/>
          <w:color w:val="000000"/>
          <w:sz w:val="28"/>
        </w:rPr>
        <w:t>газового</w:t>
      </w:r>
      <w:proofErr w:type="gramEnd"/>
      <w:r>
        <w:rPr>
          <w:rFonts w:ascii="Times New Roman CYR" w:hAnsi="Times New Roman CYR"/>
          <w:color w:val="000000"/>
          <w:sz w:val="28"/>
        </w:rPr>
        <w:t xml:space="preserve"> складу коронарної крові при гострій коронарній  гіперглікемії на тлі гіперінсулінемії </w:t>
      </w:r>
      <w:r>
        <w:rPr>
          <w:color w:val="000000"/>
          <w:sz w:val="28"/>
        </w:rPr>
        <w:t>у здорових тварин.</w:t>
      </w:r>
      <w:r>
        <w:rPr>
          <w:rFonts w:ascii="Times New Roman CYR" w:hAnsi="Times New Roman CYR"/>
          <w:color w:val="000000"/>
          <w:sz w:val="28"/>
        </w:rPr>
        <w:t xml:space="preserve"> </w:t>
      </w:r>
    </w:p>
    <w:p w:rsidR="00E25F2F" w:rsidRDefault="00E25F2F" w:rsidP="00E25F2F">
      <w:pPr>
        <w:spacing w:line="360" w:lineRule="auto"/>
        <w:ind w:firstLine="709"/>
        <w:jc w:val="both"/>
        <w:rPr>
          <w:color w:val="000000"/>
          <w:sz w:val="28"/>
        </w:rPr>
      </w:pPr>
      <w:r>
        <w:rPr>
          <w:rFonts w:ascii="Times New Roman CYR" w:hAnsi="Times New Roman CYR"/>
          <w:color w:val="000000"/>
          <w:sz w:val="28"/>
        </w:rPr>
        <w:t xml:space="preserve">4. Визначити   роль ендотеліального </w:t>
      </w:r>
      <w:r>
        <w:rPr>
          <w:rFonts w:ascii="Times New Roman CYR" w:hAnsi="Times New Roman CYR"/>
          <w:color w:val="000000"/>
          <w:sz w:val="28"/>
          <w:lang w:val="en-US"/>
        </w:rPr>
        <w:t>NO</w:t>
      </w:r>
      <w:r>
        <w:rPr>
          <w:rFonts w:ascii="Times New Roman CYR" w:hAnsi="Times New Roman CYR"/>
          <w:color w:val="000000"/>
          <w:sz w:val="28"/>
        </w:rPr>
        <w:t xml:space="preserve">-залежного механізму регуляції </w:t>
      </w:r>
      <w:r>
        <w:rPr>
          <w:color w:val="000000"/>
          <w:sz w:val="28"/>
        </w:rPr>
        <w:t xml:space="preserve">кровообігу в реалізації взаємозв’язку зрушень </w:t>
      </w:r>
      <w:r>
        <w:rPr>
          <w:rFonts w:ascii="Times New Roman CYR" w:hAnsi="Times New Roman CYR"/>
          <w:color w:val="000000"/>
          <w:sz w:val="28"/>
        </w:rPr>
        <w:t xml:space="preserve">КЛР, </w:t>
      </w:r>
      <w:proofErr w:type="gramStart"/>
      <w:r>
        <w:rPr>
          <w:rFonts w:ascii="Times New Roman CYR" w:hAnsi="Times New Roman CYR"/>
          <w:color w:val="000000"/>
          <w:sz w:val="28"/>
        </w:rPr>
        <w:t>газового</w:t>
      </w:r>
      <w:proofErr w:type="gramEnd"/>
      <w:r>
        <w:rPr>
          <w:rFonts w:ascii="Times New Roman CYR" w:hAnsi="Times New Roman CYR"/>
          <w:color w:val="000000"/>
          <w:sz w:val="28"/>
        </w:rPr>
        <w:t xml:space="preserve"> складу коронарної крові, функції міокарда, коронарного і системного кровообігу на тлі гіперінсулінемії</w:t>
      </w:r>
      <w:r>
        <w:rPr>
          <w:color w:val="000000"/>
          <w:sz w:val="28"/>
        </w:rPr>
        <w:t xml:space="preserve"> у здорових тварин.</w:t>
      </w:r>
    </w:p>
    <w:p w:rsidR="00E25F2F" w:rsidRDefault="00E25F2F" w:rsidP="00E25F2F">
      <w:pPr>
        <w:spacing w:line="360" w:lineRule="auto"/>
        <w:ind w:firstLine="567"/>
        <w:jc w:val="both"/>
        <w:rPr>
          <w:rFonts w:ascii="Times New Roman CYR" w:hAnsi="Times New Roman CYR"/>
          <w:sz w:val="28"/>
        </w:rPr>
      </w:pPr>
      <w:r>
        <w:rPr>
          <w:rFonts w:ascii="Times New Roman CYR" w:hAnsi="Times New Roman CYR"/>
          <w:b/>
          <w:color w:val="000000"/>
          <w:sz w:val="28"/>
        </w:rPr>
        <w:t xml:space="preserve">Об’єкт  </w:t>
      </w:r>
      <w:proofErr w:type="gramStart"/>
      <w:r>
        <w:rPr>
          <w:rFonts w:ascii="Times New Roman CYR" w:hAnsi="Times New Roman CYR"/>
          <w:b/>
          <w:color w:val="000000"/>
          <w:sz w:val="28"/>
        </w:rPr>
        <w:t>досл</w:t>
      </w:r>
      <w:proofErr w:type="gramEnd"/>
      <w:r>
        <w:rPr>
          <w:rFonts w:ascii="Times New Roman CYR" w:hAnsi="Times New Roman CYR"/>
          <w:b/>
          <w:color w:val="000000"/>
          <w:sz w:val="28"/>
        </w:rPr>
        <w:t xml:space="preserve">ідження: </w:t>
      </w:r>
      <w:r>
        <w:rPr>
          <w:rFonts w:ascii="Times New Roman CYR" w:hAnsi="Times New Roman CYR"/>
          <w:color w:val="000000"/>
          <w:sz w:val="28"/>
        </w:rPr>
        <w:t xml:space="preserve">функціональний </w:t>
      </w:r>
      <w:r>
        <w:rPr>
          <w:color w:val="000000"/>
          <w:sz w:val="28"/>
        </w:rPr>
        <w:t>стан</w:t>
      </w:r>
      <w:r>
        <w:rPr>
          <w:rFonts w:ascii="Times New Roman CYR" w:hAnsi="Times New Roman CYR"/>
          <w:color w:val="000000"/>
          <w:sz w:val="28"/>
        </w:rPr>
        <w:t xml:space="preserve">  серцево-судинної системи, КЛР і газового  складу коронарної крові </w:t>
      </w:r>
      <w:r>
        <w:rPr>
          <w:rFonts w:ascii="Times New Roman CYR" w:hAnsi="Times New Roman CYR"/>
          <w:sz w:val="28"/>
        </w:rPr>
        <w:t xml:space="preserve">в нормі та при ЕЦД. </w:t>
      </w:r>
    </w:p>
    <w:p w:rsidR="00E25F2F" w:rsidRDefault="00E25F2F" w:rsidP="00E25F2F">
      <w:pPr>
        <w:tabs>
          <w:tab w:val="left" w:pos="0"/>
        </w:tabs>
        <w:spacing w:line="360" w:lineRule="auto"/>
        <w:jc w:val="both"/>
        <w:rPr>
          <w:rFonts w:ascii="Times New Roman CYR" w:hAnsi="Times New Roman CYR"/>
          <w:color w:val="000000"/>
          <w:sz w:val="28"/>
        </w:rPr>
      </w:pPr>
      <w:r>
        <w:rPr>
          <w:rFonts w:ascii="Times New Roman CYR" w:hAnsi="Times New Roman CYR"/>
          <w:b/>
          <w:color w:val="000000"/>
          <w:sz w:val="28"/>
        </w:rPr>
        <w:lastRenderedPageBreak/>
        <w:tab/>
        <w:t xml:space="preserve">Предмет </w:t>
      </w:r>
      <w:proofErr w:type="gramStart"/>
      <w:r>
        <w:rPr>
          <w:rFonts w:ascii="Times New Roman CYR" w:hAnsi="Times New Roman CYR"/>
          <w:b/>
          <w:color w:val="000000"/>
          <w:sz w:val="28"/>
        </w:rPr>
        <w:t>досл</w:t>
      </w:r>
      <w:proofErr w:type="gramEnd"/>
      <w:r>
        <w:rPr>
          <w:rFonts w:ascii="Times New Roman CYR" w:hAnsi="Times New Roman CYR"/>
          <w:b/>
          <w:color w:val="000000"/>
          <w:sz w:val="28"/>
        </w:rPr>
        <w:t>ідженя:</w:t>
      </w:r>
      <w:r>
        <w:rPr>
          <w:rFonts w:ascii="Times New Roman CYR" w:hAnsi="Times New Roman CYR"/>
          <w:color w:val="000000"/>
          <w:sz w:val="28"/>
        </w:rPr>
        <w:t xml:space="preserve"> закономірності взаємодії інсуліну з нервовими та  гормональними чинниками  в реалізації </w:t>
      </w:r>
      <w:r>
        <w:rPr>
          <w:color w:val="000000"/>
          <w:sz w:val="28"/>
        </w:rPr>
        <w:t xml:space="preserve">зв’язку між </w:t>
      </w:r>
      <w:r>
        <w:rPr>
          <w:rFonts w:ascii="Times New Roman CYR" w:hAnsi="Times New Roman CYR"/>
          <w:color w:val="000000"/>
          <w:sz w:val="28"/>
        </w:rPr>
        <w:t>зрушеннями КЛР, газового складу коронарної крові та змінами функціонального стану серцево-судинної системи.</w:t>
      </w:r>
    </w:p>
    <w:p w:rsidR="00E25F2F" w:rsidRDefault="00E25F2F" w:rsidP="00E25F2F">
      <w:pPr>
        <w:tabs>
          <w:tab w:val="left" w:pos="720"/>
        </w:tabs>
        <w:spacing w:line="360" w:lineRule="auto"/>
        <w:jc w:val="both"/>
        <w:rPr>
          <w:rFonts w:ascii="Times New Roman CYR" w:hAnsi="Times New Roman CYR"/>
          <w:color w:val="000000"/>
          <w:sz w:val="28"/>
        </w:rPr>
      </w:pPr>
      <w:r>
        <w:rPr>
          <w:rFonts w:ascii="Times New Roman CYR" w:hAnsi="Times New Roman CYR"/>
          <w:b/>
          <w:color w:val="000000"/>
          <w:sz w:val="28"/>
        </w:rPr>
        <w:tab/>
        <w:t xml:space="preserve">Методи </w:t>
      </w:r>
      <w:proofErr w:type="gramStart"/>
      <w:r>
        <w:rPr>
          <w:rFonts w:ascii="Times New Roman CYR" w:hAnsi="Times New Roman CYR"/>
          <w:b/>
          <w:color w:val="000000"/>
          <w:sz w:val="28"/>
        </w:rPr>
        <w:t>досл</w:t>
      </w:r>
      <w:proofErr w:type="gramEnd"/>
      <w:r>
        <w:rPr>
          <w:rFonts w:ascii="Times New Roman CYR" w:hAnsi="Times New Roman CYR"/>
          <w:b/>
          <w:color w:val="000000"/>
          <w:sz w:val="28"/>
        </w:rPr>
        <w:t>ідження.</w:t>
      </w:r>
      <w:r>
        <w:rPr>
          <w:rFonts w:ascii="Times New Roman CYR" w:hAnsi="Times New Roman CYR"/>
          <w:color w:val="000000"/>
          <w:sz w:val="28"/>
        </w:rPr>
        <w:t xml:space="preserve"> Виходячи з поставленої мети і завдань роботи, застосовані газоаналітичні і фізіологічні методи </w:t>
      </w:r>
      <w:proofErr w:type="gramStart"/>
      <w:r>
        <w:rPr>
          <w:rFonts w:ascii="Times New Roman CYR" w:hAnsi="Times New Roman CYR"/>
          <w:color w:val="000000"/>
          <w:sz w:val="28"/>
        </w:rPr>
        <w:t>досл</w:t>
      </w:r>
      <w:proofErr w:type="gramEnd"/>
      <w:r>
        <w:rPr>
          <w:rFonts w:ascii="Times New Roman CYR" w:hAnsi="Times New Roman CYR"/>
          <w:color w:val="000000"/>
          <w:sz w:val="28"/>
        </w:rPr>
        <w:t>ідження: визначення показників КЛР та газового складу крові серця на газоаналізаторі “</w:t>
      </w:r>
      <w:r>
        <w:rPr>
          <w:color w:val="000000"/>
          <w:sz w:val="28"/>
        </w:rPr>
        <w:t>Corning-166”, катетеризація і екстракорпоральна перфузія порожнин серця та вінцевих судин з одночасною реєстрацією показників кардіогемодинаміки.</w:t>
      </w:r>
      <w:r>
        <w:rPr>
          <w:rFonts w:ascii="Times New Roman CYR" w:hAnsi="Times New Roman CYR"/>
          <w:color w:val="000000"/>
          <w:sz w:val="28"/>
        </w:rPr>
        <w:t xml:space="preserve"> </w:t>
      </w:r>
    </w:p>
    <w:p w:rsidR="00E25F2F" w:rsidRDefault="00E25F2F" w:rsidP="00E25F2F">
      <w:pPr>
        <w:spacing w:line="360" w:lineRule="auto"/>
        <w:ind w:firstLine="567"/>
        <w:jc w:val="both"/>
        <w:rPr>
          <w:rFonts w:ascii="Times New Roman CYR" w:hAnsi="Times New Roman CYR"/>
          <w:b/>
          <w:color w:val="000000"/>
          <w:sz w:val="28"/>
        </w:rPr>
      </w:pP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Наукова новизна роботи. </w:t>
      </w:r>
      <w:r>
        <w:rPr>
          <w:rFonts w:ascii="Times New Roman CYR" w:hAnsi="Times New Roman CYR"/>
          <w:b/>
          <w:color w:val="000000"/>
          <w:sz w:val="28"/>
        </w:rPr>
        <w:tab/>
      </w:r>
      <w:r>
        <w:rPr>
          <w:rFonts w:ascii="Times New Roman CYR" w:hAnsi="Times New Roman CYR"/>
          <w:color w:val="000000"/>
          <w:sz w:val="28"/>
        </w:rPr>
        <w:t xml:space="preserve">В результаті проведених експериментальних </w:t>
      </w:r>
      <w:proofErr w:type="gramStart"/>
      <w:r>
        <w:rPr>
          <w:rFonts w:ascii="Times New Roman CYR" w:hAnsi="Times New Roman CYR"/>
          <w:color w:val="000000"/>
          <w:sz w:val="28"/>
        </w:rPr>
        <w:t>досл</w:t>
      </w:r>
      <w:proofErr w:type="gramEnd"/>
      <w:r>
        <w:rPr>
          <w:rFonts w:ascii="Times New Roman CYR" w:hAnsi="Times New Roman CYR"/>
          <w:color w:val="000000"/>
          <w:sz w:val="28"/>
        </w:rPr>
        <w:t xml:space="preserve">іджень на собаках за умови цілісного організму вперше одержано дані про те, що викликані інсуліном зрушення КЛР і газового складу притікаючої і відтікаючої    від   серця   коронарної    крові,   як   у   тварин   з   ЕЦД   так   і   у </w:t>
      </w:r>
    </w:p>
    <w:p w:rsidR="00E25F2F" w:rsidRDefault="00E25F2F" w:rsidP="00E25F2F">
      <w:pPr>
        <w:spacing w:line="360" w:lineRule="auto"/>
        <w:jc w:val="both"/>
        <w:rPr>
          <w:rFonts w:ascii="Times New Roman CYR" w:hAnsi="Times New Roman CYR"/>
          <w:color w:val="000000"/>
          <w:sz w:val="28"/>
        </w:rPr>
      </w:pPr>
      <w:r>
        <w:rPr>
          <w:rFonts w:ascii="Times New Roman CYR" w:hAnsi="Times New Roman CYR"/>
          <w:color w:val="000000"/>
          <w:sz w:val="28"/>
        </w:rPr>
        <w:t>здорових тварин  обумовлюються  характером  змін кровопостачання та функції міокарда  в   зв</w:t>
      </w:r>
      <w:r w:rsidRPr="00426643">
        <w:rPr>
          <w:rFonts w:ascii="Times New Roman CYR" w:hAnsi="Times New Roman CYR"/>
          <w:color w:val="000000"/>
          <w:sz w:val="28"/>
        </w:rPr>
        <w:t>’</w:t>
      </w:r>
      <w:r>
        <w:rPr>
          <w:rFonts w:ascii="Times New Roman CYR" w:hAnsi="Times New Roman CYR"/>
          <w:color w:val="000000"/>
          <w:sz w:val="28"/>
        </w:rPr>
        <w:t xml:space="preserve">язку   із   взаємодією   гормона   з   </w:t>
      </w:r>
      <w:proofErr w:type="gramStart"/>
      <w:r>
        <w:rPr>
          <w:rFonts w:ascii="Times New Roman CYR" w:hAnsi="Times New Roman CYR"/>
          <w:color w:val="000000"/>
          <w:sz w:val="28"/>
        </w:rPr>
        <w:t>β-</w:t>
      </w:r>
      <w:proofErr w:type="gramEnd"/>
      <w:r>
        <w:rPr>
          <w:rFonts w:ascii="Times New Roman CYR" w:hAnsi="Times New Roman CYR"/>
          <w:color w:val="000000"/>
          <w:sz w:val="28"/>
        </w:rPr>
        <w:t xml:space="preserve">адренергічним,  М-холінергічним та ендотеліальним </w:t>
      </w:r>
      <w:r>
        <w:rPr>
          <w:rFonts w:ascii="Times New Roman CYR" w:hAnsi="Times New Roman CYR"/>
          <w:color w:val="000000"/>
          <w:sz w:val="28"/>
          <w:lang w:val="en-US"/>
        </w:rPr>
        <w:t>NO</w:t>
      </w:r>
      <w:r>
        <w:rPr>
          <w:rFonts w:ascii="Times New Roman CYR" w:hAnsi="Times New Roman CYR"/>
          <w:color w:val="000000"/>
          <w:sz w:val="28"/>
        </w:rPr>
        <w:t xml:space="preserve">-залежним механізмами регуляції діяльності серця, коронарного та системного кровообігу на рецепторному та пострецепторному рівнях. </w:t>
      </w:r>
    </w:p>
    <w:p w:rsidR="00E25F2F" w:rsidRPr="008B0822" w:rsidRDefault="00E25F2F" w:rsidP="00E25F2F">
      <w:pPr>
        <w:spacing w:line="360" w:lineRule="auto"/>
        <w:jc w:val="both"/>
        <w:rPr>
          <w:rFonts w:ascii="Times New Roman CYR" w:hAnsi="Times New Roman CYR"/>
          <w:color w:val="000000"/>
          <w:sz w:val="28"/>
        </w:rPr>
      </w:pPr>
      <w:proofErr w:type="gramStart"/>
      <w:r>
        <w:rPr>
          <w:color w:val="000000"/>
          <w:sz w:val="28"/>
        </w:rPr>
        <w:t>•</w:t>
      </w:r>
      <w:r>
        <w:rPr>
          <w:rFonts w:ascii="Times New Roman CYR" w:hAnsi="Times New Roman CYR"/>
          <w:color w:val="000000"/>
          <w:sz w:val="28"/>
        </w:rPr>
        <w:tab/>
        <w:t>Встановлено, що у здорових тварин інсулін спричиняє зменшення виділення міокардом іонів Н</w:t>
      </w:r>
      <w:r>
        <w:rPr>
          <w:rFonts w:ascii="Times New Roman CYR" w:hAnsi="Times New Roman CYR"/>
          <w:color w:val="000000"/>
          <w:sz w:val="28"/>
          <w:vertAlign w:val="superscript"/>
        </w:rPr>
        <w:t>+</w:t>
      </w:r>
      <w:r>
        <w:rPr>
          <w:rFonts w:ascii="Times New Roman CYR" w:hAnsi="Times New Roman CYR"/>
          <w:color w:val="000000"/>
          <w:sz w:val="28"/>
        </w:rPr>
        <w:t xml:space="preserve"> та вуглекислоти в кров коронарного синусу та поглинання кисню кардіоміоцитами на тлі розширення коронарних судин і послаблення скорочувальної функції міокарда внаслідок пригнічення адренергічних і активації холінергічних впливів на коронарний кровообіг і діяльність серця.</w:t>
      </w:r>
      <w:proofErr w:type="gramEnd"/>
    </w:p>
    <w:p w:rsidR="00E25F2F" w:rsidRDefault="00E25F2F" w:rsidP="00E25F2F">
      <w:pPr>
        <w:spacing w:line="360" w:lineRule="auto"/>
        <w:jc w:val="both"/>
        <w:rPr>
          <w:rFonts w:ascii="Times New Roman CYR" w:hAnsi="Times New Roman CYR"/>
          <w:color w:val="000000"/>
          <w:sz w:val="28"/>
        </w:rPr>
      </w:pPr>
      <w:r>
        <w:rPr>
          <w:color w:val="000000"/>
          <w:sz w:val="28"/>
        </w:rPr>
        <w:t>•</w:t>
      </w:r>
      <w:r>
        <w:rPr>
          <w:rFonts w:ascii="Times New Roman CYR" w:hAnsi="Times New Roman CYR"/>
          <w:color w:val="000000"/>
          <w:sz w:val="28"/>
        </w:rPr>
        <w:tab/>
        <w:t xml:space="preserve">Показано, що викликане екзогенним інсуліном у тварин з алоксановим діабетом </w:t>
      </w:r>
      <w:proofErr w:type="gramStart"/>
      <w:r>
        <w:rPr>
          <w:sz w:val="28"/>
        </w:rPr>
        <w:t>п</w:t>
      </w:r>
      <w:proofErr w:type="gramEnd"/>
      <w:r>
        <w:rPr>
          <w:sz w:val="28"/>
        </w:rPr>
        <w:t>ідвищення виділення вуглекислоти, іонів Н</w:t>
      </w:r>
      <w:r>
        <w:rPr>
          <w:sz w:val="28"/>
          <w:vertAlign w:val="superscript"/>
        </w:rPr>
        <w:t xml:space="preserve">+ </w:t>
      </w:r>
      <w:r>
        <w:rPr>
          <w:sz w:val="28"/>
          <w:szCs w:val="28"/>
        </w:rPr>
        <w:t xml:space="preserve">в кров вінцевого синусу </w:t>
      </w:r>
      <w:r>
        <w:rPr>
          <w:sz w:val="28"/>
        </w:rPr>
        <w:t>та поглинання кисню кардіоміоцитами</w:t>
      </w:r>
      <w:r>
        <w:rPr>
          <w:rFonts w:ascii="Times New Roman CYR" w:hAnsi="Times New Roman CYR"/>
          <w:color w:val="000000"/>
          <w:sz w:val="28"/>
        </w:rPr>
        <w:t xml:space="preserve"> у порівнянні із здоровими тваринами,</w:t>
      </w:r>
      <w:r w:rsidRPr="00485C35">
        <w:rPr>
          <w:rFonts w:ascii="Times New Roman CYR" w:hAnsi="Times New Roman CYR"/>
          <w:color w:val="000000"/>
          <w:sz w:val="28"/>
        </w:rPr>
        <w:t xml:space="preserve"> </w:t>
      </w:r>
      <w:r>
        <w:rPr>
          <w:rFonts w:ascii="Times New Roman CYR" w:hAnsi="Times New Roman CYR"/>
          <w:color w:val="000000"/>
          <w:sz w:val="28"/>
        </w:rPr>
        <w:t xml:space="preserve">навпаки, </w:t>
      </w:r>
      <w:r>
        <w:rPr>
          <w:sz w:val="28"/>
        </w:rPr>
        <w:t>пов</w:t>
      </w:r>
      <w:r w:rsidRPr="005678B1">
        <w:rPr>
          <w:sz w:val="28"/>
        </w:rPr>
        <w:t>’</w:t>
      </w:r>
      <w:r>
        <w:rPr>
          <w:sz w:val="28"/>
        </w:rPr>
        <w:t>язане з активацією</w:t>
      </w:r>
      <w:r>
        <w:rPr>
          <w:rFonts w:ascii="Times New Roman CYR" w:hAnsi="Times New Roman CYR"/>
          <w:color w:val="000000"/>
          <w:sz w:val="28"/>
        </w:rPr>
        <w:t xml:space="preserve"> β-адренергічних і пригніченням М-</w:t>
      </w:r>
      <w:r>
        <w:rPr>
          <w:rFonts w:ascii="Times New Roman CYR" w:hAnsi="Times New Roman CYR"/>
          <w:color w:val="000000"/>
          <w:sz w:val="28"/>
        </w:rPr>
        <w:lastRenderedPageBreak/>
        <w:t>холінергічних від</w:t>
      </w:r>
      <w:r w:rsidRPr="00BE367E">
        <w:rPr>
          <w:rFonts w:ascii="Times New Roman CYR" w:hAnsi="Times New Roman CYR"/>
          <w:color w:val="000000"/>
          <w:sz w:val="28"/>
        </w:rPr>
        <w:t>’</w:t>
      </w:r>
      <w:r>
        <w:rPr>
          <w:rFonts w:ascii="Times New Roman CYR" w:hAnsi="Times New Roman CYR"/>
          <w:color w:val="000000"/>
          <w:sz w:val="28"/>
        </w:rPr>
        <w:t xml:space="preserve">ємних іно- та хронотропних ефектів серця та вазодилатації коронарних судин. </w:t>
      </w:r>
      <w:proofErr w:type="gramStart"/>
      <w:r>
        <w:rPr>
          <w:rFonts w:ascii="Times New Roman CYR" w:hAnsi="Times New Roman CYR"/>
          <w:color w:val="000000"/>
          <w:sz w:val="28"/>
        </w:rPr>
        <w:t>Ц</w:t>
      </w:r>
      <w:proofErr w:type="gramEnd"/>
      <w:r>
        <w:rPr>
          <w:rFonts w:ascii="Times New Roman CYR" w:hAnsi="Times New Roman CYR"/>
          <w:color w:val="000000"/>
          <w:sz w:val="28"/>
        </w:rPr>
        <w:t>і дані є подальшим розвитком концепції про механізми формування ендотеліальної дисфункції, нейропатії серця і розладу</w:t>
      </w:r>
      <w:r w:rsidRPr="008B0822">
        <w:rPr>
          <w:rFonts w:ascii="Times New Roman CYR" w:hAnsi="Times New Roman CYR"/>
          <w:color w:val="000000"/>
          <w:sz w:val="28"/>
        </w:rPr>
        <w:t xml:space="preserve"> </w:t>
      </w:r>
      <w:r>
        <w:rPr>
          <w:rFonts w:ascii="Times New Roman CYR" w:hAnsi="Times New Roman CYR"/>
          <w:color w:val="000000"/>
          <w:sz w:val="28"/>
        </w:rPr>
        <w:t xml:space="preserve">β-адренергічного, М-холінергічного механізмів регуляції діяльності серця коронарного і системного кровообігу у тварин з ЕЦД. </w:t>
      </w:r>
    </w:p>
    <w:p w:rsidR="00E25F2F" w:rsidRDefault="00E25F2F" w:rsidP="00E25F2F">
      <w:pPr>
        <w:spacing w:line="360" w:lineRule="auto"/>
        <w:jc w:val="both"/>
        <w:rPr>
          <w:rFonts w:ascii="Times New Roman CYR" w:hAnsi="Times New Roman CYR"/>
          <w:color w:val="000000"/>
          <w:sz w:val="28"/>
        </w:rPr>
      </w:pPr>
      <w:r>
        <w:rPr>
          <w:color w:val="000000"/>
          <w:sz w:val="28"/>
        </w:rPr>
        <w:t>•</w:t>
      </w:r>
      <w:r>
        <w:rPr>
          <w:rFonts w:ascii="Times New Roman CYR" w:hAnsi="Times New Roman CYR"/>
          <w:color w:val="000000"/>
          <w:sz w:val="28"/>
        </w:rPr>
        <w:tab/>
        <w:t>Вперше отримані докази про те, що зменшення ступеню зрушень КЛР і газового складу коронарної крові</w:t>
      </w:r>
      <w:r>
        <w:rPr>
          <w:color w:val="000000"/>
          <w:sz w:val="28"/>
        </w:rPr>
        <w:t xml:space="preserve"> у відповідь на гостру коронарну гіперглікемію у здорових тварин </w:t>
      </w:r>
      <w:proofErr w:type="gramStart"/>
      <w:r>
        <w:rPr>
          <w:color w:val="000000"/>
          <w:sz w:val="28"/>
        </w:rPr>
        <w:t>п</w:t>
      </w:r>
      <w:proofErr w:type="gramEnd"/>
      <w:r>
        <w:rPr>
          <w:color w:val="000000"/>
          <w:sz w:val="28"/>
        </w:rPr>
        <w:t xml:space="preserve">ісля попереднього введення інсуліну є наслідком обмеження </w:t>
      </w:r>
      <w:r>
        <w:rPr>
          <w:rFonts w:ascii="Times New Roman CYR" w:hAnsi="Times New Roman CYR"/>
          <w:color w:val="000000"/>
          <w:sz w:val="28"/>
        </w:rPr>
        <w:t>β-адренергічної і М-холінергічної реактивності серця та коронарних судин.</w:t>
      </w:r>
    </w:p>
    <w:p w:rsidR="00E25F2F" w:rsidRDefault="00E25F2F" w:rsidP="00E25F2F">
      <w:pPr>
        <w:spacing w:line="360" w:lineRule="auto"/>
        <w:jc w:val="both"/>
        <w:rPr>
          <w:color w:val="000000"/>
          <w:sz w:val="28"/>
        </w:rPr>
      </w:pPr>
      <w:r>
        <w:rPr>
          <w:color w:val="000000"/>
          <w:sz w:val="28"/>
        </w:rPr>
        <w:t>•</w:t>
      </w:r>
      <w:r>
        <w:rPr>
          <w:color w:val="000000"/>
          <w:sz w:val="28"/>
        </w:rPr>
        <w:tab/>
        <w:t>Вперше експериментально аргументовано патогенетичне значення ендотеліального</w:t>
      </w:r>
      <w:r>
        <w:rPr>
          <w:b/>
          <w:color w:val="000000"/>
        </w:rPr>
        <w:t xml:space="preserve"> </w:t>
      </w:r>
      <w:r>
        <w:rPr>
          <w:color w:val="000000"/>
          <w:sz w:val="28"/>
        </w:rPr>
        <w:t xml:space="preserve">NO-залежного механізму регуляції тонусу судин в розвитку викликаних інсуліном  специфічних змін КЛР і </w:t>
      </w:r>
      <w:proofErr w:type="gramStart"/>
      <w:r>
        <w:rPr>
          <w:color w:val="000000"/>
          <w:sz w:val="28"/>
        </w:rPr>
        <w:t>газово</w:t>
      </w:r>
      <w:r>
        <w:rPr>
          <w:rFonts w:ascii="Times New Roman CYR" w:hAnsi="Times New Roman CYR"/>
          <w:color w:val="000000"/>
          <w:sz w:val="28"/>
        </w:rPr>
        <w:t>го</w:t>
      </w:r>
      <w:proofErr w:type="gramEnd"/>
      <w:r>
        <w:rPr>
          <w:rFonts w:ascii="Times New Roman CYR" w:hAnsi="Times New Roman CYR"/>
          <w:color w:val="000000"/>
          <w:sz w:val="28"/>
        </w:rPr>
        <w:t xml:space="preserve"> складу коронарної крові, які обумовлені пригніченням вазодилататорної і посиленням вазоконстрикторної реактивності коронарних судин.</w:t>
      </w:r>
    </w:p>
    <w:p w:rsidR="00E25F2F" w:rsidRDefault="00E25F2F" w:rsidP="00E25F2F">
      <w:pPr>
        <w:spacing w:line="360" w:lineRule="auto"/>
        <w:ind w:firstLine="567"/>
        <w:jc w:val="both"/>
        <w:rPr>
          <w:rFonts w:ascii="Times New Roman CYR" w:hAnsi="Times New Roman CYR"/>
          <w:color w:val="000000"/>
          <w:sz w:val="28"/>
        </w:rPr>
      </w:pPr>
      <w:r>
        <w:rPr>
          <w:b/>
          <w:color w:val="000000"/>
          <w:sz w:val="28"/>
        </w:rPr>
        <w:t>Практичне значення результатів.</w:t>
      </w:r>
      <w:r>
        <w:rPr>
          <w:color w:val="000000"/>
          <w:sz w:val="28"/>
        </w:rPr>
        <w:t xml:space="preserve"> </w:t>
      </w:r>
      <w:r>
        <w:rPr>
          <w:rFonts w:ascii="Times New Roman CYR" w:hAnsi="Times New Roman CYR"/>
          <w:color w:val="000000"/>
          <w:sz w:val="28"/>
        </w:rPr>
        <w:t xml:space="preserve">Отримані експериментальні дані розширюють уявлення про вплив інсуліну на кислотно-лужну </w:t>
      </w:r>
      <w:proofErr w:type="gramStart"/>
      <w:r>
        <w:rPr>
          <w:rFonts w:ascii="Times New Roman CYR" w:hAnsi="Times New Roman CYR"/>
          <w:color w:val="000000"/>
          <w:sz w:val="28"/>
        </w:rPr>
        <w:t>р</w:t>
      </w:r>
      <w:proofErr w:type="gramEnd"/>
      <w:r>
        <w:rPr>
          <w:rFonts w:ascii="Times New Roman CYR" w:hAnsi="Times New Roman CYR"/>
          <w:color w:val="000000"/>
          <w:sz w:val="28"/>
        </w:rPr>
        <w:t xml:space="preserve">івновагу опосередковано  через  зміни  кардіогемодинаміки  і  функції  серця  в  нормі  та </w:t>
      </w:r>
    </w:p>
    <w:p w:rsidR="00E25F2F" w:rsidRDefault="00E25F2F" w:rsidP="00E25F2F">
      <w:pPr>
        <w:spacing w:line="360" w:lineRule="auto"/>
        <w:jc w:val="both"/>
        <w:rPr>
          <w:rFonts w:ascii="Times New Roman CYR" w:hAnsi="Times New Roman CYR"/>
          <w:color w:val="000000"/>
          <w:sz w:val="28"/>
        </w:rPr>
      </w:pPr>
      <w:r>
        <w:rPr>
          <w:rFonts w:ascii="Times New Roman CYR" w:hAnsi="Times New Roman CYR"/>
          <w:color w:val="000000"/>
          <w:sz w:val="28"/>
        </w:rPr>
        <w:t xml:space="preserve">при  ЕЦД.  Результати   </w:t>
      </w:r>
      <w:proofErr w:type="gramStart"/>
      <w:r>
        <w:rPr>
          <w:rFonts w:ascii="Times New Roman CYR" w:hAnsi="Times New Roman CYR"/>
          <w:color w:val="000000"/>
          <w:sz w:val="28"/>
        </w:rPr>
        <w:t>досл</w:t>
      </w:r>
      <w:proofErr w:type="gramEnd"/>
      <w:r>
        <w:rPr>
          <w:rFonts w:ascii="Times New Roman CYR" w:hAnsi="Times New Roman CYR"/>
          <w:color w:val="000000"/>
          <w:sz w:val="28"/>
        </w:rPr>
        <w:t xml:space="preserve">ідження  можуть  бути  використані  для  розробки </w:t>
      </w:r>
    </w:p>
    <w:p w:rsidR="00E25F2F" w:rsidRDefault="00E25F2F" w:rsidP="00E25F2F">
      <w:pPr>
        <w:spacing w:line="360" w:lineRule="auto"/>
        <w:jc w:val="both"/>
        <w:rPr>
          <w:rFonts w:ascii="Times New Roman CYR" w:hAnsi="Times New Roman CYR"/>
          <w:color w:val="000000"/>
          <w:sz w:val="28"/>
        </w:rPr>
      </w:pPr>
      <w:r>
        <w:rPr>
          <w:rFonts w:ascii="Times New Roman CYR" w:hAnsi="Times New Roman CYR"/>
          <w:color w:val="000000"/>
          <w:sz w:val="28"/>
        </w:rPr>
        <w:t xml:space="preserve">теоретичних основ патогенезу уражень серця у хворих на цукровий діабет, а також нових </w:t>
      </w:r>
      <w:proofErr w:type="gramStart"/>
      <w:r>
        <w:rPr>
          <w:rFonts w:ascii="Times New Roman CYR" w:hAnsi="Times New Roman CYR"/>
          <w:color w:val="000000"/>
          <w:sz w:val="28"/>
        </w:rPr>
        <w:t>п</w:t>
      </w:r>
      <w:proofErr w:type="gramEnd"/>
      <w:r>
        <w:rPr>
          <w:rFonts w:ascii="Times New Roman CYR" w:hAnsi="Times New Roman CYR"/>
          <w:color w:val="000000"/>
          <w:sz w:val="28"/>
        </w:rPr>
        <w:t>ідходів до лікування таких пошкоджень та корекції ацидотичних станів, що часто виникають при цьому захворюванні.</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Особистий внесок здобувача. </w:t>
      </w:r>
      <w:r>
        <w:rPr>
          <w:rFonts w:ascii="Times New Roman CYR" w:hAnsi="Times New Roman CYR"/>
          <w:color w:val="000000"/>
          <w:sz w:val="28"/>
        </w:rPr>
        <w:t xml:space="preserve">Автором здійснено літературний та патентний пошуки за темою дисертації, узагальнено їхні результати в огляді літератури; опановано методики, необхідні для реалізації завдань дисертаційного </w:t>
      </w:r>
      <w:proofErr w:type="gramStart"/>
      <w:r>
        <w:rPr>
          <w:rFonts w:ascii="Times New Roman CYR" w:hAnsi="Times New Roman CYR"/>
          <w:color w:val="000000"/>
          <w:sz w:val="28"/>
        </w:rPr>
        <w:t>досл</w:t>
      </w:r>
      <w:proofErr w:type="gramEnd"/>
      <w:r>
        <w:rPr>
          <w:rFonts w:ascii="Times New Roman CYR" w:hAnsi="Times New Roman CYR"/>
          <w:color w:val="000000"/>
          <w:sz w:val="28"/>
        </w:rPr>
        <w:t xml:space="preserve">ідження; проведено експерименти на тваринах і статистичну обробку одержаних результатів;  написано розділи </w:t>
      </w:r>
      <w:r>
        <w:rPr>
          <w:rFonts w:ascii="Times New Roman CYR" w:hAnsi="Times New Roman CYR"/>
          <w:color w:val="000000"/>
          <w:sz w:val="28"/>
        </w:rPr>
        <w:lastRenderedPageBreak/>
        <w:t xml:space="preserve">дисертаційної роботи і сформульовано головні положення та висновки дисертації. </w:t>
      </w:r>
    </w:p>
    <w:p w:rsidR="00E25F2F" w:rsidRPr="00731C44"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Апробація результатів дисертації. </w:t>
      </w:r>
      <w:r>
        <w:rPr>
          <w:rFonts w:ascii="Times New Roman CYR" w:hAnsi="Times New Roman CYR"/>
          <w:color w:val="000000"/>
          <w:sz w:val="28"/>
        </w:rPr>
        <w:t>Основні положення дисертації оприлюднено на конференції “Актуальні аспекти ендокринних захворювань (медичні, соціально-економічні, демографічні” (Харків, 1998), ІІ Науково-практичній конференції “Актуальні проблеми експериментальної медицини” (Київ, 1998), Українській науково-практичній конференції з міжнародною участю “Мікроциркуляція та її вікові зміни” (Київ, 1999), УІ та</w:t>
      </w:r>
      <w:proofErr w:type="gramStart"/>
      <w:r>
        <w:rPr>
          <w:rFonts w:ascii="Times New Roman CYR" w:hAnsi="Times New Roman CYR"/>
          <w:color w:val="000000"/>
          <w:sz w:val="28"/>
        </w:rPr>
        <w:t xml:space="preserve"> У</w:t>
      </w:r>
      <w:proofErr w:type="gramEnd"/>
      <w:r>
        <w:rPr>
          <w:rFonts w:ascii="Times New Roman CYR" w:hAnsi="Times New Roman CYR"/>
          <w:color w:val="000000"/>
          <w:sz w:val="28"/>
        </w:rPr>
        <w:t>ІІ Конгресах карді</w:t>
      </w:r>
      <w:proofErr w:type="gramStart"/>
      <w:r>
        <w:rPr>
          <w:rFonts w:ascii="Times New Roman CYR" w:hAnsi="Times New Roman CYR"/>
          <w:color w:val="000000"/>
          <w:sz w:val="28"/>
        </w:rPr>
        <w:t>ологів України (Київ, 2000, 2004),  УІ з”їзді ендокринологів України (Київ,</w:t>
      </w:r>
      <w:r w:rsidRPr="000A5D23">
        <w:rPr>
          <w:rFonts w:ascii="Times New Roman CYR" w:hAnsi="Times New Roman CYR"/>
          <w:color w:val="000000"/>
          <w:sz w:val="28"/>
        </w:rPr>
        <w:t xml:space="preserve"> </w:t>
      </w:r>
      <w:r>
        <w:rPr>
          <w:rFonts w:ascii="Times New Roman CYR" w:hAnsi="Times New Roman CYR"/>
          <w:color w:val="000000"/>
          <w:sz w:val="28"/>
        </w:rPr>
        <w:t>2001), об</w:t>
      </w:r>
      <w:r w:rsidRPr="000A5D23">
        <w:rPr>
          <w:rFonts w:ascii="Times New Roman CYR" w:hAnsi="Times New Roman CYR"/>
          <w:color w:val="000000"/>
          <w:sz w:val="28"/>
        </w:rPr>
        <w:t>’</w:t>
      </w:r>
      <w:r>
        <w:rPr>
          <w:rFonts w:ascii="Times New Roman CYR" w:hAnsi="Times New Roman CYR"/>
          <w:color w:val="000000"/>
          <w:sz w:val="28"/>
        </w:rPr>
        <w:t>єднаному пленумі правлінь кардіологів та кардіохірургів з міжнародною участю “Серцева недостатність – сучасний стан проблеми” (Київ, 2002), ІІ Міжнародному медико-фармацевтичному Конгресі “Ліки та життя” (2005), симпозіумі “Проблеми діагностики і лікування</w:t>
      </w:r>
      <w:proofErr w:type="gramEnd"/>
      <w:r>
        <w:rPr>
          <w:rFonts w:ascii="Times New Roman CYR" w:hAnsi="Times New Roman CYR"/>
          <w:color w:val="000000"/>
          <w:sz w:val="28"/>
        </w:rPr>
        <w:t xml:space="preserve"> ендокринної патології та її ускладнень у </w:t>
      </w:r>
      <w:proofErr w:type="gramStart"/>
      <w:r>
        <w:rPr>
          <w:rFonts w:ascii="Times New Roman CYR" w:hAnsi="Times New Roman CYR"/>
          <w:color w:val="000000"/>
          <w:sz w:val="28"/>
        </w:rPr>
        <w:t>осіб</w:t>
      </w:r>
      <w:proofErr w:type="gramEnd"/>
      <w:r>
        <w:rPr>
          <w:rFonts w:ascii="Times New Roman CYR" w:hAnsi="Times New Roman CYR"/>
          <w:color w:val="000000"/>
          <w:sz w:val="28"/>
        </w:rPr>
        <w:t>, які постраждали внаслідок аварії на Чорнобильській АЕС” (Київ, 2005), Міжнародному форумі „Кардіологія вчора, сьогодні, завтра” (Київ, 2006), УІІ з</w:t>
      </w:r>
      <w:r w:rsidRPr="00731C44">
        <w:rPr>
          <w:rFonts w:ascii="Times New Roman CYR" w:hAnsi="Times New Roman CYR"/>
          <w:color w:val="000000"/>
          <w:sz w:val="28"/>
        </w:rPr>
        <w:t>’</w:t>
      </w:r>
      <w:r>
        <w:rPr>
          <w:rFonts w:ascii="Times New Roman CYR" w:hAnsi="Times New Roman CYR"/>
          <w:color w:val="000000"/>
          <w:sz w:val="28"/>
        </w:rPr>
        <w:t>їзді ендокринологів України (2007).</w:t>
      </w:r>
    </w:p>
    <w:p w:rsidR="00E25F2F" w:rsidRDefault="00E25F2F" w:rsidP="00E25F2F">
      <w:pPr>
        <w:spacing w:line="360" w:lineRule="auto"/>
        <w:ind w:firstLine="567"/>
        <w:jc w:val="both"/>
        <w:rPr>
          <w:rFonts w:ascii="Times New Roman CYR" w:hAnsi="Times New Roman CYR"/>
          <w:b/>
          <w:color w:val="000000"/>
          <w:sz w:val="28"/>
        </w:rPr>
      </w:pPr>
    </w:p>
    <w:p w:rsidR="00E25F2F" w:rsidRDefault="00E25F2F" w:rsidP="00E25F2F">
      <w:pPr>
        <w:spacing w:line="360" w:lineRule="auto"/>
        <w:ind w:firstLine="567"/>
        <w:jc w:val="both"/>
        <w:rPr>
          <w:rFonts w:ascii="Times New Roman CYR" w:hAnsi="Times New Roman CYR"/>
          <w:b/>
          <w:color w:val="000000"/>
          <w:sz w:val="28"/>
        </w:rPr>
      </w:pP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 xml:space="preserve">Публікації. </w:t>
      </w:r>
      <w:r>
        <w:rPr>
          <w:rFonts w:ascii="Times New Roman CYR" w:hAnsi="Times New Roman CYR"/>
          <w:color w:val="000000"/>
          <w:sz w:val="28"/>
        </w:rPr>
        <w:t xml:space="preserve">За матеріалами дисертації опубліковано 20 наукових робіт, з них 6 – у фахових виданнях, 14 - </w:t>
      </w:r>
      <w:proofErr w:type="gramStart"/>
      <w:r>
        <w:rPr>
          <w:rFonts w:ascii="Times New Roman CYR" w:hAnsi="Times New Roman CYR"/>
          <w:color w:val="000000"/>
          <w:sz w:val="28"/>
        </w:rPr>
        <w:t>у</w:t>
      </w:r>
      <w:proofErr w:type="gramEnd"/>
      <w:r>
        <w:rPr>
          <w:rFonts w:ascii="Times New Roman CYR" w:hAnsi="Times New Roman CYR"/>
          <w:color w:val="000000"/>
          <w:sz w:val="28"/>
        </w:rPr>
        <w:t xml:space="preserve"> матеріалах з</w:t>
      </w:r>
      <w:r w:rsidRPr="00EE615C">
        <w:rPr>
          <w:rFonts w:ascii="Times New Roman CYR" w:hAnsi="Times New Roman CYR"/>
          <w:color w:val="000000"/>
          <w:sz w:val="28"/>
        </w:rPr>
        <w:t>’</w:t>
      </w:r>
      <w:r>
        <w:rPr>
          <w:rFonts w:ascii="Times New Roman CYR" w:hAnsi="Times New Roman CYR"/>
          <w:color w:val="000000"/>
          <w:sz w:val="28"/>
        </w:rPr>
        <w:t>їздів, конгресів, конференцій, пленумів, симпозіумів.</w:t>
      </w:r>
    </w:p>
    <w:p w:rsidR="00E25F2F" w:rsidRDefault="00E25F2F" w:rsidP="00E25F2F">
      <w:pPr>
        <w:spacing w:line="360" w:lineRule="auto"/>
        <w:ind w:firstLine="567"/>
        <w:jc w:val="both"/>
        <w:rPr>
          <w:rFonts w:ascii="Times New Roman CYR" w:hAnsi="Times New Roman CYR"/>
          <w:color w:val="000000"/>
          <w:sz w:val="28"/>
        </w:rPr>
      </w:pPr>
      <w:r>
        <w:rPr>
          <w:rFonts w:ascii="Times New Roman CYR" w:hAnsi="Times New Roman CYR"/>
          <w:b/>
          <w:color w:val="000000"/>
          <w:sz w:val="28"/>
        </w:rPr>
        <w:t>Структура і об</w:t>
      </w:r>
      <w:r w:rsidRPr="00EE615C">
        <w:rPr>
          <w:rFonts w:ascii="Times New Roman CYR" w:hAnsi="Times New Roman CYR"/>
          <w:b/>
          <w:color w:val="000000"/>
          <w:sz w:val="28"/>
        </w:rPr>
        <w:t>’</w:t>
      </w:r>
      <w:r>
        <w:rPr>
          <w:rFonts w:ascii="Times New Roman CYR" w:hAnsi="Times New Roman CYR"/>
          <w:b/>
          <w:color w:val="000000"/>
          <w:sz w:val="28"/>
        </w:rPr>
        <w:t>є</w:t>
      </w:r>
      <w:proofErr w:type="gramStart"/>
      <w:r>
        <w:rPr>
          <w:rFonts w:ascii="Times New Roman CYR" w:hAnsi="Times New Roman CYR"/>
          <w:b/>
          <w:color w:val="000000"/>
          <w:sz w:val="28"/>
        </w:rPr>
        <w:t>м</w:t>
      </w:r>
      <w:proofErr w:type="gramEnd"/>
      <w:r>
        <w:rPr>
          <w:rFonts w:ascii="Times New Roman CYR" w:hAnsi="Times New Roman CYR"/>
          <w:b/>
          <w:color w:val="000000"/>
          <w:sz w:val="28"/>
        </w:rPr>
        <w:t xml:space="preserve"> дисертації. </w:t>
      </w:r>
      <w:r>
        <w:rPr>
          <w:rFonts w:ascii="Times New Roman CYR" w:hAnsi="Times New Roman CYR"/>
          <w:color w:val="000000"/>
          <w:sz w:val="28"/>
        </w:rPr>
        <w:t>Дисертація викладена на 14</w:t>
      </w:r>
      <w:r w:rsidRPr="0036019B">
        <w:rPr>
          <w:rFonts w:ascii="Times New Roman CYR" w:hAnsi="Times New Roman CYR"/>
          <w:color w:val="000000"/>
          <w:sz w:val="28"/>
        </w:rPr>
        <w:t>6</w:t>
      </w:r>
      <w:r>
        <w:rPr>
          <w:rFonts w:ascii="Times New Roman CYR" w:hAnsi="Times New Roman CYR"/>
          <w:color w:val="000000"/>
          <w:sz w:val="28"/>
        </w:rPr>
        <w:t xml:space="preserve"> сторінках друкованого  тексту  і  складається  із  вступу,  аналітичного  огляду літератури, </w:t>
      </w:r>
    </w:p>
    <w:p w:rsidR="00E25F2F" w:rsidRPr="000C51E2" w:rsidRDefault="00E25F2F" w:rsidP="00E25F2F">
      <w:pPr>
        <w:spacing w:line="360" w:lineRule="auto"/>
        <w:jc w:val="both"/>
        <w:rPr>
          <w:rFonts w:ascii="Times New Roman CYR" w:hAnsi="Times New Roman CYR"/>
          <w:color w:val="000000"/>
          <w:sz w:val="28"/>
          <w:szCs w:val="28"/>
        </w:rPr>
      </w:pPr>
      <w:r>
        <w:rPr>
          <w:rFonts w:ascii="Times New Roman CYR" w:hAnsi="Times New Roman CYR"/>
          <w:color w:val="000000"/>
          <w:sz w:val="28"/>
        </w:rPr>
        <w:t xml:space="preserve">опису матеріалів та методів </w:t>
      </w:r>
      <w:proofErr w:type="gramStart"/>
      <w:r>
        <w:rPr>
          <w:rFonts w:ascii="Times New Roman CYR" w:hAnsi="Times New Roman CYR"/>
          <w:color w:val="000000"/>
          <w:sz w:val="28"/>
        </w:rPr>
        <w:t>досл</w:t>
      </w:r>
      <w:proofErr w:type="gramEnd"/>
      <w:r>
        <w:rPr>
          <w:rFonts w:ascii="Times New Roman CYR" w:hAnsi="Times New Roman CYR"/>
          <w:color w:val="000000"/>
          <w:sz w:val="28"/>
        </w:rPr>
        <w:t xml:space="preserve">ідження, 4 розділів власних досліджень, аналізу та узагальнення їх результатів, висновків. Роботу ілюстровано 12  таблицями, 20 рисунками. </w:t>
      </w:r>
      <w:r w:rsidRPr="000C51E2">
        <w:rPr>
          <w:sz w:val="28"/>
          <w:szCs w:val="28"/>
        </w:rPr>
        <w:t>Біблі</w:t>
      </w:r>
      <w:r w:rsidRPr="000C51E2">
        <w:rPr>
          <w:sz w:val="28"/>
          <w:szCs w:val="28"/>
        </w:rPr>
        <w:t>о</w:t>
      </w:r>
      <w:r w:rsidRPr="000C51E2">
        <w:rPr>
          <w:sz w:val="28"/>
          <w:szCs w:val="28"/>
        </w:rPr>
        <w:t xml:space="preserve">графічний перелік </w:t>
      </w:r>
      <w:proofErr w:type="gramStart"/>
      <w:r w:rsidRPr="000C51E2">
        <w:rPr>
          <w:sz w:val="28"/>
          <w:szCs w:val="28"/>
        </w:rPr>
        <w:t>містить</w:t>
      </w:r>
      <w:proofErr w:type="gramEnd"/>
      <w:r w:rsidRPr="000C51E2">
        <w:rPr>
          <w:sz w:val="28"/>
          <w:szCs w:val="28"/>
        </w:rPr>
        <w:t xml:space="preserve"> </w:t>
      </w:r>
      <w:r w:rsidRPr="000C51E2">
        <w:rPr>
          <w:rFonts w:ascii="Times New Roman CYR" w:hAnsi="Times New Roman CYR"/>
          <w:color w:val="000000"/>
          <w:sz w:val="28"/>
          <w:szCs w:val="28"/>
        </w:rPr>
        <w:t>242 найменування</w:t>
      </w:r>
      <w:r w:rsidRPr="000C51E2">
        <w:rPr>
          <w:sz w:val="28"/>
          <w:szCs w:val="28"/>
        </w:rPr>
        <w:t xml:space="preserve"> робіт, із них </w:t>
      </w:r>
      <w:r w:rsidRPr="000C51E2">
        <w:rPr>
          <w:rFonts w:ascii="Times New Roman CYR" w:hAnsi="Times New Roman CYR"/>
          <w:color w:val="000000"/>
          <w:sz w:val="28"/>
          <w:szCs w:val="28"/>
        </w:rPr>
        <w:t>47</w:t>
      </w:r>
      <w:r w:rsidRPr="000C51E2">
        <w:rPr>
          <w:sz w:val="28"/>
          <w:szCs w:val="28"/>
        </w:rPr>
        <w:t xml:space="preserve"> кири</w:t>
      </w:r>
      <w:r w:rsidRPr="000C51E2">
        <w:rPr>
          <w:sz w:val="28"/>
          <w:szCs w:val="28"/>
        </w:rPr>
        <w:t>л</w:t>
      </w:r>
      <w:r w:rsidRPr="000C51E2">
        <w:rPr>
          <w:sz w:val="28"/>
          <w:szCs w:val="28"/>
        </w:rPr>
        <w:t xml:space="preserve">ицею і </w:t>
      </w:r>
      <w:r w:rsidRPr="000C51E2">
        <w:rPr>
          <w:rFonts w:ascii="Times New Roman CYR" w:hAnsi="Times New Roman CYR"/>
          <w:color w:val="000000"/>
          <w:sz w:val="28"/>
          <w:szCs w:val="28"/>
        </w:rPr>
        <w:t xml:space="preserve">195 </w:t>
      </w:r>
      <w:r w:rsidRPr="000C51E2">
        <w:rPr>
          <w:sz w:val="28"/>
          <w:szCs w:val="28"/>
        </w:rPr>
        <w:t>латиницею</w:t>
      </w:r>
      <w:r w:rsidRPr="000C51E2">
        <w:rPr>
          <w:rFonts w:ascii="Times New Roman CYR" w:hAnsi="Times New Roman CYR"/>
          <w:color w:val="000000"/>
          <w:sz w:val="28"/>
          <w:szCs w:val="28"/>
        </w:rPr>
        <w:t>.</w:t>
      </w:r>
    </w:p>
    <w:p w:rsidR="00E25F2F" w:rsidRPr="000C51E2" w:rsidRDefault="00E25F2F" w:rsidP="00E25F2F">
      <w:pPr>
        <w:spacing w:line="360" w:lineRule="auto"/>
        <w:jc w:val="both"/>
        <w:rPr>
          <w:color w:val="000000"/>
        </w:rPr>
      </w:pPr>
    </w:p>
    <w:p w:rsidR="00E25F2F" w:rsidRDefault="00E25F2F" w:rsidP="00E25F2F"/>
    <w:p w:rsidR="00E25F2F" w:rsidRDefault="00E25F2F" w:rsidP="00E25F2F">
      <w:pPr>
        <w:widowControl w:val="0"/>
        <w:spacing w:line="360" w:lineRule="auto"/>
        <w:jc w:val="center"/>
        <w:rPr>
          <w:sz w:val="28"/>
          <w:szCs w:val="28"/>
        </w:rPr>
      </w:pPr>
      <w:r>
        <w:rPr>
          <w:sz w:val="28"/>
          <w:szCs w:val="28"/>
        </w:rPr>
        <w:t>В И С Н О В К И</w:t>
      </w:r>
    </w:p>
    <w:p w:rsidR="00E25F2F" w:rsidRDefault="00E25F2F" w:rsidP="00E25F2F">
      <w:pPr>
        <w:widowControl w:val="0"/>
        <w:spacing w:line="360" w:lineRule="auto"/>
        <w:jc w:val="center"/>
        <w:rPr>
          <w:b/>
          <w:bCs/>
          <w:sz w:val="28"/>
          <w:szCs w:val="28"/>
        </w:rPr>
      </w:pPr>
    </w:p>
    <w:p w:rsidR="00E25F2F" w:rsidRDefault="00E25F2F" w:rsidP="00E25F2F">
      <w:pPr>
        <w:widowControl w:val="0"/>
        <w:spacing w:line="360" w:lineRule="auto"/>
        <w:ind w:firstLine="720"/>
        <w:jc w:val="both"/>
        <w:rPr>
          <w:sz w:val="28"/>
          <w:szCs w:val="28"/>
        </w:rPr>
      </w:pPr>
      <w:r>
        <w:rPr>
          <w:sz w:val="28"/>
          <w:szCs w:val="28"/>
        </w:rPr>
        <w:t xml:space="preserve">1. У проведеному експериментальному </w:t>
      </w:r>
      <w:proofErr w:type="gramStart"/>
      <w:r>
        <w:rPr>
          <w:sz w:val="28"/>
          <w:szCs w:val="28"/>
        </w:rPr>
        <w:t>досл</w:t>
      </w:r>
      <w:proofErr w:type="gramEnd"/>
      <w:r>
        <w:rPr>
          <w:sz w:val="28"/>
          <w:szCs w:val="28"/>
        </w:rPr>
        <w:t xml:space="preserve">ідженні отримані нові дані, які висвітлюють закономірності розвитку змін кислотно-лужної рівноваги </w:t>
      </w:r>
      <w:r>
        <w:rPr>
          <w:color w:val="000000"/>
          <w:sz w:val="28"/>
          <w:szCs w:val="28"/>
        </w:rPr>
        <w:t>і</w:t>
      </w:r>
      <w:r>
        <w:rPr>
          <w:sz w:val="28"/>
          <w:szCs w:val="28"/>
        </w:rPr>
        <w:t xml:space="preserve"> газового складу коронарної крові при порушеннях інсулінового гомеостазу в організмі, а також причинно-наслідкові зв’язки цих змін з функціональним станом серцево-судинної системи, її нервово-гормональною і субстратною (метаболічною) регуляцією. </w:t>
      </w:r>
    </w:p>
    <w:p w:rsidR="00E25F2F" w:rsidRDefault="00E25F2F" w:rsidP="00E25F2F">
      <w:pPr>
        <w:widowControl w:val="0"/>
        <w:spacing w:line="360" w:lineRule="auto"/>
        <w:ind w:firstLine="720"/>
        <w:jc w:val="both"/>
        <w:rPr>
          <w:color w:val="000000"/>
          <w:sz w:val="28"/>
          <w:szCs w:val="28"/>
        </w:rPr>
      </w:pPr>
      <w:r>
        <w:rPr>
          <w:sz w:val="28"/>
          <w:szCs w:val="28"/>
        </w:rPr>
        <w:t xml:space="preserve">2. При внутрішньовенному введенні інсуліну здоровим тваринам в першу короткотривалу фазу його дії (5-10 хв) на тлі посилення скорочувальної функції міокарда, яка спостерігається в частині </w:t>
      </w:r>
      <w:proofErr w:type="gramStart"/>
      <w:r>
        <w:rPr>
          <w:sz w:val="28"/>
          <w:szCs w:val="28"/>
        </w:rPr>
        <w:t>досл</w:t>
      </w:r>
      <w:proofErr w:type="gramEnd"/>
      <w:r>
        <w:rPr>
          <w:sz w:val="28"/>
          <w:szCs w:val="28"/>
        </w:rPr>
        <w:t>ідів (30 %), виникають підвищення виділення вуглекислоти, іонів Н</w:t>
      </w:r>
      <w:r>
        <w:rPr>
          <w:sz w:val="28"/>
          <w:szCs w:val="28"/>
          <w:vertAlign w:val="superscript"/>
        </w:rPr>
        <w:t xml:space="preserve">+ </w:t>
      </w:r>
      <w:r>
        <w:rPr>
          <w:sz w:val="28"/>
          <w:szCs w:val="28"/>
        </w:rPr>
        <w:t>в кров вінцевого синуса та поглинання кисню кардіоміоцитами, тоді як в другій фазі його дії (10-60 хв) як правило, поряд із розширенням коронарних судин і послабленням скорочувальної функції серця, виникають зменшення виділення вуглекислоти, іонів Н</w:t>
      </w:r>
      <w:r>
        <w:rPr>
          <w:sz w:val="28"/>
          <w:szCs w:val="28"/>
          <w:vertAlign w:val="superscript"/>
        </w:rPr>
        <w:t xml:space="preserve">+ </w:t>
      </w:r>
      <w:r>
        <w:rPr>
          <w:sz w:val="28"/>
          <w:szCs w:val="28"/>
        </w:rPr>
        <w:t>в кров вінцевого синуса і поглинання кисню кардіоміоцитами</w:t>
      </w:r>
      <w:r>
        <w:rPr>
          <w:color w:val="000000"/>
          <w:sz w:val="28"/>
          <w:szCs w:val="28"/>
        </w:rPr>
        <w:t>.</w:t>
      </w:r>
    </w:p>
    <w:p w:rsidR="00E25F2F" w:rsidRDefault="00E25F2F" w:rsidP="00E25F2F">
      <w:pPr>
        <w:widowControl w:val="0"/>
        <w:spacing w:line="360" w:lineRule="auto"/>
        <w:ind w:firstLine="720"/>
        <w:jc w:val="both"/>
        <w:rPr>
          <w:color w:val="000000"/>
          <w:sz w:val="28"/>
          <w:szCs w:val="28"/>
        </w:rPr>
      </w:pPr>
      <w:r>
        <w:rPr>
          <w:color w:val="000000"/>
          <w:sz w:val="28"/>
          <w:szCs w:val="28"/>
        </w:rPr>
        <w:t>3. Гостра вінцева гіперглікемія (24,8</w:t>
      </w:r>
      <w:r>
        <w:rPr>
          <w:color w:val="000000"/>
          <w:sz w:val="28"/>
          <w:szCs w:val="28"/>
        </w:rPr>
        <w:sym w:font="Symbol" w:char="00B1"/>
      </w:r>
      <w:r>
        <w:rPr>
          <w:color w:val="000000"/>
          <w:sz w:val="28"/>
          <w:szCs w:val="28"/>
        </w:rPr>
        <w:t xml:space="preserve">2,7 ммоль/л), викликана інфузією 20-40 % розчину глюкози в артеріальний потік екстракорпоральної аутоперфузії серця, у здорових тварин спричиняє розширення коронарних судин, посилення скорочувальної функції серця, </w:t>
      </w:r>
      <w:proofErr w:type="gramStart"/>
      <w:r>
        <w:rPr>
          <w:color w:val="000000"/>
          <w:sz w:val="28"/>
          <w:szCs w:val="28"/>
        </w:rPr>
        <w:t>п</w:t>
      </w:r>
      <w:proofErr w:type="gramEnd"/>
      <w:r>
        <w:rPr>
          <w:color w:val="000000"/>
          <w:sz w:val="28"/>
          <w:szCs w:val="28"/>
        </w:rPr>
        <w:t>ідвищення потреби міокарда в кисні і зниження насичення киснем крові із коронарного синуса, а також підвищення ВАВР показників рН та насичення киснем крові внаслідок активації адренергічних і пригнічення холінергічних механізмів регуляції кровообігу.</w:t>
      </w:r>
    </w:p>
    <w:p w:rsidR="00E25F2F" w:rsidRDefault="00E25F2F" w:rsidP="00E25F2F">
      <w:pPr>
        <w:widowControl w:val="0"/>
        <w:spacing w:line="360" w:lineRule="auto"/>
        <w:ind w:firstLine="720"/>
        <w:jc w:val="both"/>
        <w:rPr>
          <w:sz w:val="28"/>
          <w:szCs w:val="28"/>
        </w:rPr>
      </w:pPr>
      <w:r>
        <w:rPr>
          <w:color w:val="000000"/>
          <w:sz w:val="28"/>
          <w:szCs w:val="28"/>
        </w:rPr>
        <w:t>4. У тварин з тяжким перебігом ЕЦД (гіперглікемія 16,1±0,98 ммоль/л)</w:t>
      </w:r>
      <w:r>
        <w:rPr>
          <w:sz w:val="28"/>
          <w:szCs w:val="28"/>
        </w:rPr>
        <w:t xml:space="preserve"> на тлі зменшення скорочувальної функції серця, а також пригнічення адренергічних, холінергічних і ендотелійзалежних механізмів регуляції кровообігу, інсулін</w:t>
      </w:r>
      <w:r>
        <w:rPr>
          <w:color w:val="FF0000"/>
          <w:sz w:val="28"/>
          <w:szCs w:val="28"/>
        </w:rPr>
        <w:t xml:space="preserve"> </w:t>
      </w:r>
      <w:r>
        <w:rPr>
          <w:sz w:val="28"/>
          <w:szCs w:val="28"/>
        </w:rPr>
        <w:t>викликає виключно зростання ВАВР показників рН, рО</w:t>
      </w:r>
      <w:proofErr w:type="gramStart"/>
      <w:r>
        <w:rPr>
          <w:sz w:val="28"/>
          <w:szCs w:val="28"/>
          <w:vertAlign w:val="subscript"/>
        </w:rPr>
        <w:t>2</w:t>
      </w:r>
      <w:proofErr w:type="gramEnd"/>
      <w:r>
        <w:rPr>
          <w:sz w:val="28"/>
          <w:szCs w:val="28"/>
        </w:rPr>
        <w:t xml:space="preserve"> і насичення крові киснем та зменшення ВАВР показників СО</w:t>
      </w:r>
      <w:r>
        <w:rPr>
          <w:sz w:val="28"/>
          <w:szCs w:val="28"/>
          <w:vertAlign w:val="subscript"/>
        </w:rPr>
        <w:t>2</w:t>
      </w:r>
      <w:r>
        <w:rPr>
          <w:sz w:val="28"/>
          <w:szCs w:val="28"/>
        </w:rPr>
        <w:t>, що зумовлюється активацією позитивних інотропних і обмеженням від’ємних ін</w:t>
      </w:r>
      <w:proofErr w:type="gramStart"/>
      <w:r>
        <w:rPr>
          <w:sz w:val="28"/>
          <w:szCs w:val="28"/>
        </w:rPr>
        <w:t>о-</w:t>
      </w:r>
      <w:proofErr w:type="gramEnd"/>
      <w:r>
        <w:rPr>
          <w:sz w:val="28"/>
          <w:szCs w:val="28"/>
        </w:rPr>
        <w:t xml:space="preserve"> та хронотропних впливів на серце.</w:t>
      </w:r>
    </w:p>
    <w:p w:rsidR="00E25F2F" w:rsidRDefault="00E25F2F" w:rsidP="00E25F2F">
      <w:pPr>
        <w:widowControl w:val="0"/>
        <w:spacing w:line="360" w:lineRule="auto"/>
        <w:ind w:firstLine="720"/>
        <w:jc w:val="both"/>
        <w:rPr>
          <w:color w:val="000000"/>
          <w:sz w:val="28"/>
          <w:szCs w:val="28"/>
        </w:rPr>
      </w:pPr>
      <w:r>
        <w:rPr>
          <w:sz w:val="28"/>
          <w:szCs w:val="28"/>
        </w:rPr>
        <w:lastRenderedPageBreak/>
        <w:t xml:space="preserve">5. Внутрішньовенне введення інсуліну на тлі блокади NO-синтази </w:t>
      </w:r>
      <w:r>
        <w:rPr>
          <w:color w:val="000000"/>
          <w:spacing w:val="-1"/>
          <w:sz w:val="28"/>
          <w:szCs w:val="28"/>
        </w:rPr>
        <w:t>(мети</w:t>
      </w:r>
      <w:r>
        <w:rPr>
          <w:color w:val="000000"/>
          <w:spacing w:val="1"/>
          <w:sz w:val="28"/>
          <w:szCs w:val="28"/>
        </w:rPr>
        <w:t>ловий ефі</w:t>
      </w:r>
      <w:proofErr w:type="gramStart"/>
      <w:r>
        <w:rPr>
          <w:color w:val="000000"/>
          <w:spacing w:val="1"/>
          <w:sz w:val="28"/>
          <w:szCs w:val="28"/>
        </w:rPr>
        <w:t>р</w:t>
      </w:r>
      <w:proofErr w:type="gramEnd"/>
      <w:r>
        <w:rPr>
          <w:color w:val="000000"/>
          <w:spacing w:val="1"/>
          <w:sz w:val="28"/>
          <w:szCs w:val="28"/>
        </w:rPr>
        <w:t xml:space="preserve"> </w:t>
      </w:r>
      <w:r>
        <w:rPr>
          <w:color w:val="000000"/>
          <w:spacing w:val="-1"/>
          <w:sz w:val="28"/>
          <w:szCs w:val="28"/>
        </w:rPr>
        <w:t>N</w:t>
      </w:r>
      <w:r>
        <w:rPr>
          <w:sz w:val="28"/>
          <w:szCs w:val="28"/>
          <w:vertAlign w:val="superscript"/>
        </w:rPr>
        <w:t>ω</w:t>
      </w:r>
      <w:r>
        <w:rPr>
          <w:color w:val="000000"/>
          <w:spacing w:val="-1"/>
          <w:sz w:val="28"/>
          <w:szCs w:val="28"/>
        </w:rPr>
        <w:t>-нітро-L-аргініну</w:t>
      </w:r>
      <w:r>
        <w:rPr>
          <w:color w:val="000000"/>
          <w:spacing w:val="1"/>
          <w:sz w:val="28"/>
          <w:szCs w:val="28"/>
        </w:rPr>
        <w:t>,</w:t>
      </w:r>
      <w:r>
        <w:rPr>
          <w:sz w:val="28"/>
          <w:szCs w:val="28"/>
        </w:rPr>
        <w:t xml:space="preserve"> L-NAME,</w:t>
      </w:r>
      <w:r>
        <w:rPr>
          <w:color w:val="000000"/>
          <w:spacing w:val="1"/>
          <w:sz w:val="28"/>
          <w:szCs w:val="28"/>
        </w:rPr>
        <w:t xml:space="preserve"> інфузія внутрішньовінцево, </w:t>
      </w:r>
      <w:r>
        <w:rPr>
          <w:color w:val="000000"/>
          <w:spacing w:val="-1"/>
          <w:sz w:val="28"/>
          <w:szCs w:val="28"/>
        </w:rPr>
        <w:t>1,0 мг/хв</w:t>
      </w:r>
      <w:r>
        <w:rPr>
          <w:color w:val="000000"/>
          <w:spacing w:val="1"/>
          <w:sz w:val="28"/>
          <w:szCs w:val="28"/>
        </w:rPr>
        <w:t xml:space="preserve">) здоровим тваринам </w:t>
      </w:r>
      <w:r>
        <w:rPr>
          <w:color w:val="000000"/>
          <w:sz w:val="28"/>
          <w:szCs w:val="28"/>
        </w:rPr>
        <w:t>призводить до звуження коронарних судин і підвищення скорочувальної функції серця, що спричиняє підвищення ВАВР показників рН, рО</w:t>
      </w:r>
      <w:r>
        <w:rPr>
          <w:color w:val="000000"/>
          <w:sz w:val="28"/>
          <w:szCs w:val="28"/>
          <w:vertAlign w:val="subscript"/>
        </w:rPr>
        <w:t>2</w:t>
      </w:r>
      <w:r>
        <w:rPr>
          <w:color w:val="000000"/>
          <w:sz w:val="28"/>
          <w:szCs w:val="28"/>
        </w:rPr>
        <w:t xml:space="preserve"> і насичення крові киснем.</w:t>
      </w:r>
    </w:p>
    <w:p w:rsidR="00E25F2F" w:rsidRDefault="00E25F2F" w:rsidP="00E25F2F">
      <w:pPr>
        <w:widowControl w:val="0"/>
        <w:tabs>
          <w:tab w:val="left" w:pos="720"/>
        </w:tabs>
        <w:spacing w:line="360" w:lineRule="auto"/>
        <w:ind w:firstLine="720"/>
        <w:jc w:val="both"/>
        <w:rPr>
          <w:color w:val="000000"/>
          <w:sz w:val="28"/>
          <w:szCs w:val="28"/>
        </w:rPr>
      </w:pPr>
      <w:r>
        <w:rPr>
          <w:color w:val="000000"/>
          <w:sz w:val="28"/>
          <w:szCs w:val="28"/>
        </w:rPr>
        <w:t xml:space="preserve">6. За умови блокади </w:t>
      </w:r>
      <w:proofErr w:type="gramStart"/>
      <w:r>
        <w:rPr>
          <w:color w:val="000000"/>
          <w:sz w:val="28"/>
          <w:szCs w:val="28"/>
        </w:rPr>
        <w:t>β-</w:t>
      </w:r>
      <w:proofErr w:type="gramEnd"/>
      <w:r>
        <w:rPr>
          <w:color w:val="000000"/>
          <w:sz w:val="28"/>
          <w:szCs w:val="28"/>
        </w:rPr>
        <w:t>адренорецепторів (пропранолол внутрішньовенно, 2 мг/кг маси) як у здорових тварин, так і у тварин з ЕЦД, інсулін викликає посилення скорочувальної функції серця на тлі підвищення опору коронарних судин, внаслідок чого значно зростає ступінь підвищення ВАВР показників рН, рО</w:t>
      </w:r>
      <w:r>
        <w:rPr>
          <w:color w:val="000000"/>
          <w:sz w:val="28"/>
          <w:szCs w:val="28"/>
          <w:vertAlign w:val="subscript"/>
        </w:rPr>
        <w:t>2</w:t>
      </w:r>
      <w:r>
        <w:rPr>
          <w:color w:val="000000"/>
          <w:sz w:val="28"/>
          <w:szCs w:val="28"/>
        </w:rPr>
        <w:t xml:space="preserve"> і насичення крові киснем у порівнянні з вихідними величинами, що зумовлене обмеженням холінергічної реактивності серця і </w:t>
      </w:r>
      <w:proofErr w:type="gramStart"/>
      <w:r>
        <w:rPr>
          <w:color w:val="000000"/>
          <w:sz w:val="28"/>
          <w:szCs w:val="28"/>
        </w:rPr>
        <w:t>п</w:t>
      </w:r>
      <w:proofErr w:type="gramEnd"/>
      <w:r>
        <w:rPr>
          <w:color w:val="000000"/>
          <w:sz w:val="28"/>
          <w:szCs w:val="28"/>
        </w:rPr>
        <w:t>ідвищенням позитивного інотропного впливу на міокард.</w:t>
      </w:r>
    </w:p>
    <w:p w:rsidR="00E25F2F" w:rsidRDefault="00E25F2F" w:rsidP="00E25F2F">
      <w:pPr>
        <w:spacing w:line="360" w:lineRule="auto"/>
        <w:ind w:firstLine="720"/>
        <w:jc w:val="both"/>
        <w:rPr>
          <w:sz w:val="28"/>
        </w:rPr>
      </w:pPr>
      <w:r>
        <w:rPr>
          <w:color w:val="000000"/>
          <w:sz w:val="28"/>
          <w:szCs w:val="28"/>
        </w:rPr>
        <w:t>7. Блокада М-холінергічних рецепторів (атропін внутрішньовенно, 0,5 мг/кг маси) як у здорових тварин, так і у тварин з ЕЦД, суттєво обмежує серцево-судинні впливи інсуліну, а також зменшує</w:t>
      </w:r>
      <w:r>
        <w:rPr>
          <w:sz w:val="28"/>
          <w:szCs w:val="28"/>
        </w:rPr>
        <w:t xml:space="preserve"> ступінь збільшення позитивної ВАВР показників рН, рО</w:t>
      </w:r>
      <w:proofErr w:type="gramStart"/>
      <w:r>
        <w:rPr>
          <w:sz w:val="28"/>
          <w:szCs w:val="28"/>
          <w:vertAlign w:val="subscript"/>
        </w:rPr>
        <w:t>2</w:t>
      </w:r>
      <w:proofErr w:type="gramEnd"/>
      <w:r>
        <w:rPr>
          <w:sz w:val="28"/>
          <w:szCs w:val="28"/>
        </w:rPr>
        <w:t xml:space="preserve"> і насичення киснем крові у порівнянні з вихідними величинами цих показників.</w:t>
      </w:r>
    </w:p>
    <w:p w:rsidR="00E25F2F" w:rsidRDefault="00E25F2F" w:rsidP="00E25F2F">
      <w:pPr>
        <w:spacing w:line="360" w:lineRule="auto"/>
        <w:jc w:val="both"/>
        <w:rPr>
          <w:sz w:val="28"/>
        </w:rPr>
      </w:pPr>
    </w:p>
    <w:p w:rsidR="00E25F2F" w:rsidRDefault="00E25F2F" w:rsidP="00E25F2F">
      <w:pPr>
        <w:spacing w:line="360" w:lineRule="auto"/>
        <w:jc w:val="both"/>
        <w:rPr>
          <w:sz w:val="28"/>
        </w:rPr>
      </w:pPr>
    </w:p>
    <w:p w:rsidR="00E25F2F" w:rsidRDefault="00E25F2F" w:rsidP="00E25F2F">
      <w:pPr>
        <w:spacing w:line="360" w:lineRule="auto"/>
        <w:jc w:val="both"/>
        <w:rPr>
          <w:sz w:val="28"/>
        </w:rPr>
      </w:pPr>
    </w:p>
    <w:p w:rsidR="00E25F2F" w:rsidRDefault="00E25F2F" w:rsidP="00E25F2F">
      <w:pPr>
        <w:spacing w:line="360" w:lineRule="auto"/>
        <w:jc w:val="both"/>
        <w:rPr>
          <w:sz w:val="28"/>
        </w:rPr>
      </w:pPr>
    </w:p>
    <w:p w:rsidR="00E25F2F" w:rsidRDefault="00E25F2F" w:rsidP="00E25F2F">
      <w:pPr>
        <w:spacing w:line="360" w:lineRule="auto"/>
        <w:jc w:val="both"/>
        <w:rPr>
          <w:sz w:val="28"/>
        </w:rPr>
      </w:pPr>
    </w:p>
    <w:p w:rsidR="00E25F2F" w:rsidRDefault="00E25F2F" w:rsidP="00E25F2F">
      <w:pPr>
        <w:pStyle w:val="1"/>
        <w:rPr>
          <w:sz w:val="24"/>
        </w:rPr>
      </w:pPr>
    </w:p>
    <w:p w:rsidR="00E25F2F" w:rsidRPr="00946FD7" w:rsidRDefault="00E25F2F" w:rsidP="00E25F2F">
      <w:pPr>
        <w:spacing w:line="360" w:lineRule="auto"/>
        <w:ind w:left="2694"/>
        <w:rPr>
          <w:rFonts w:ascii="Times New Roman" w:hAnsi="Times New Roman"/>
          <w:sz w:val="28"/>
          <w:szCs w:val="28"/>
        </w:rPr>
      </w:pPr>
      <w:r w:rsidRPr="00946FD7">
        <w:rPr>
          <w:rFonts w:ascii="Times New Roman" w:hAnsi="Times New Roman"/>
          <w:sz w:val="28"/>
          <w:szCs w:val="28"/>
          <w:lang w:val="uk-UA"/>
        </w:rPr>
        <w:t>СПИСОК ВИКОРИСТАНИХ ДЖЕРЕЛ</w:t>
      </w:r>
    </w:p>
    <w:p w:rsidR="00E25F2F" w:rsidRPr="00C71FA8" w:rsidRDefault="00E25F2F" w:rsidP="00E25F2F">
      <w:pPr>
        <w:spacing w:line="360" w:lineRule="auto"/>
        <w:jc w:val="center"/>
        <w:rPr>
          <w:rFonts w:ascii="Times New Roman" w:hAnsi="Times New Roman"/>
          <w:sz w:val="28"/>
          <w:szCs w:val="28"/>
        </w:rPr>
      </w:pPr>
    </w:p>
    <w:p w:rsidR="00E25F2F" w:rsidRDefault="00E25F2F" w:rsidP="00384506">
      <w:pPr>
        <w:numPr>
          <w:ilvl w:val="0"/>
          <w:numId w:val="56"/>
        </w:numPr>
        <w:tabs>
          <w:tab w:val="clear" w:pos="484"/>
          <w:tab w:val="left" w:pos="1418"/>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Czech N.P. Insulin action // Am. J. Med. - 1981.-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70, № 1.- Р. 142-150.</w:t>
      </w:r>
    </w:p>
    <w:p w:rsidR="00E25F2F" w:rsidRPr="007D01DE" w:rsidRDefault="00E25F2F" w:rsidP="00384506">
      <w:pPr>
        <w:numPr>
          <w:ilvl w:val="0"/>
          <w:numId w:val="56"/>
        </w:numPr>
        <w:suppressAutoHyphens w:val="0"/>
        <w:spacing w:line="360" w:lineRule="auto"/>
        <w:ind w:firstLine="283"/>
        <w:jc w:val="both"/>
        <w:rPr>
          <w:rFonts w:ascii="Times New Roman" w:hAnsi="Times New Roman"/>
          <w:sz w:val="28"/>
          <w:szCs w:val="28"/>
          <w:lang w:val="uk-UA"/>
        </w:rPr>
      </w:pPr>
      <w:r w:rsidRPr="007D01DE">
        <w:rPr>
          <w:rFonts w:ascii="Times New Roman" w:hAnsi="Times New Roman"/>
          <w:sz w:val="28"/>
          <w:szCs w:val="28"/>
          <w:lang w:val="uk-UA"/>
        </w:rPr>
        <w:t>Sultan A.M.N., Khan Z.A. The impact of physiolo</w:t>
      </w:r>
      <w:r>
        <w:rPr>
          <w:rFonts w:ascii="Times New Roman" w:hAnsi="Times New Roman"/>
          <w:sz w:val="28"/>
          <w:szCs w:val="28"/>
          <w:lang w:val="uk-UA"/>
        </w:rPr>
        <w:t>gical insulin concentration and</w:t>
      </w:r>
      <w:r w:rsidRPr="00E25F2F">
        <w:rPr>
          <w:rFonts w:ascii="Times New Roman" w:hAnsi="Times New Roman"/>
          <w:sz w:val="28"/>
          <w:szCs w:val="28"/>
          <w:lang w:val="en-US"/>
        </w:rPr>
        <w:t xml:space="preserve"> </w:t>
      </w:r>
      <w:r w:rsidRPr="007D01DE">
        <w:rPr>
          <w:rFonts w:ascii="Times New Roman" w:hAnsi="Times New Roman"/>
          <w:sz w:val="28"/>
          <w:szCs w:val="28"/>
          <w:lang w:val="uk-UA"/>
        </w:rPr>
        <w:t xml:space="preserve">depletion on the metabolism of glucose, endogenous glycogen </w:t>
      </w:r>
      <w:r w:rsidRPr="007D01DE">
        <w:rPr>
          <w:rFonts w:ascii="Times New Roman" w:hAnsi="Times New Roman"/>
          <w:sz w:val="28"/>
          <w:szCs w:val="28"/>
          <w:lang w:val="uk-UA"/>
        </w:rPr>
        <w:lastRenderedPageBreak/>
        <w:t>and triglycerides in the isolated perfused heart // Biochem. Cell. Biology.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75, № 3.- Р.183-190.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Moore R.D. Stimulation of Na</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/H</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echange by insulin // Biophys. J.- 1981.-V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33, № 2.- Р. 203-210.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Klip A., Ramlal T., Cragoe E.J.J. Insulin-induced cytoplasmic alcalinisation and glucose transport in muscle cells // Am. J. Physiol.-1986.-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250, № 7.- Р.C720-C728.</w:t>
      </w:r>
    </w:p>
    <w:p w:rsidR="00E25F2F" w:rsidRPr="007D01DE" w:rsidRDefault="00E25F2F" w:rsidP="00384506">
      <w:pPr>
        <w:numPr>
          <w:ilvl w:val="0"/>
          <w:numId w:val="56"/>
        </w:numPr>
        <w:tabs>
          <w:tab w:val="num" w:pos="567"/>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Хомазюк А.І., Нещерет О.П., Шепеленко І.В. Вплив інсуліну на діяльність серця, вінцевий та системний кровообіг // Фізіол. журн. -1994.- Т. 40, № 3-4.- С. 3-9.</w:t>
      </w:r>
    </w:p>
    <w:p w:rsidR="00E25F2F" w:rsidRPr="007D01DE" w:rsidRDefault="00E25F2F" w:rsidP="00384506">
      <w:pPr>
        <w:pStyle w:val="affffffff3"/>
        <w:numPr>
          <w:ilvl w:val="0"/>
          <w:numId w:val="56"/>
        </w:numPr>
        <w:suppressAutoHyphens w:val="0"/>
        <w:spacing w:after="0" w:line="360" w:lineRule="auto"/>
        <w:ind w:firstLine="284"/>
        <w:jc w:val="both"/>
        <w:rPr>
          <w:rFonts w:ascii="Times New Roman" w:hAnsi="Times New Roman"/>
          <w:szCs w:val="28"/>
          <w:lang w:val="uk-UA"/>
        </w:rPr>
      </w:pPr>
      <w:r w:rsidRPr="007D01DE">
        <w:rPr>
          <w:rFonts w:ascii="Times New Roman" w:hAnsi="Times New Roman"/>
          <w:szCs w:val="28"/>
          <w:lang w:val="uk-UA"/>
        </w:rPr>
        <w:t>Хомазюк А.І. Взаємодія інсуліну і контрінсулінових гормонів у регуляції кровопостачання, метаболізму та функції міокарда // Ендокринологія.- 1996.-Т. 1, № 1.- С.33-39.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Rossini A.P. Insulin resistance and blood pressure regulation in obese  and    nonobese subjects. Special lecture // Hypertension. -1991.-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17,  № 6, Part 2.- P. 837-842. </w:t>
      </w:r>
    </w:p>
    <w:p w:rsidR="00E25F2F" w:rsidRPr="007D01DE" w:rsidRDefault="00E25F2F" w:rsidP="00384506">
      <w:pPr>
        <w:pStyle w:val="affffffff3"/>
        <w:numPr>
          <w:ilvl w:val="0"/>
          <w:numId w:val="56"/>
        </w:numPr>
        <w:tabs>
          <w:tab w:val="clear" w:pos="484"/>
          <w:tab w:val="num" w:pos="1418"/>
        </w:tabs>
        <w:suppressAutoHyphens w:val="0"/>
        <w:spacing w:after="0" w:line="360" w:lineRule="auto"/>
        <w:ind w:left="426" w:firstLine="141"/>
        <w:jc w:val="both"/>
        <w:rPr>
          <w:rFonts w:ascii="Times New Roman" w:hAnsi="Times New Roman"/>
          <w:szCs w:val="28"/>
          <w:lang w:val="uk-UA"/>
        </w:rPr>
      </w:pPr>
      <w:r w:rsidRPr="007D01DE">
        <w:rPr>
          <w:rFonts w:ascii="Times New Roman" w:hAnsi="Times New Roman"/>
          <w:szCs w:val="28"/>
          <w:lang w:val="uk-UA"/>
        </w:rPr>
        <w:t xml:space="preserve">Scherrer U., Sartori C. Insulin as a vascular and sympathoexicatory </w:t>
      </w:r>
      <w:r>
        <w:rPr>
          <w:rFonts w:ascii="Times New Roman" w:hAnsi="Times New Roman"/>
          <w:szCs w:val="28"/>
          <w:lang w:val="uk-UA"/>
        </w:rPr>
        <w:t xml:space="preserve"> </w:t>
      </w:r>
      <w:r w:rsidRPr="007D01DE">
        <w:rPr>
          <w:rFonts w:ascii="Times New Roman" w:hAnsi="Times New Roman"/>
          <w:szCs w:val="28"/>
          <w:lang w:val="uk-UA"/>
        </w:rPr>
        <w:t>hormone: implications and blood pressure regulation, insulin sensitivity and cardiovascular morbidity // Circulation.-1997.- V</w:t>
      </w:r>
      <w:r>
        <w:rPr>
          <w:rFonts w:ascii="Times New Roman" w:hAnsi="Times New Roman"/>
          <w:szCs w:val="28"/>
        </w:rPr>
        <w:t>ol</w:t>
      </w:r>
      <w:r w:rsidRPr="007D01DE">
        <w:rPr>
          <w:rFonts w:ascii="Times New Roman" w:hAnsi="Times New Roman"/>
          <w:szCs w:val="28"/>
          <w:lang w:val="uk-UA"/>
        </w:rPr>
        <w:t>.</w:t>
      </w:r>
      <w:r>
        <w:rPr>
          <w:rFonts w:ascii="Times New Roman" w:hAnsi="Times New Roman"/>
          <w:szCs w:val="28"/>
          <w:lang w:val="uk-UA"/>
        </w:rPr>
        <w:t xml:space="preserve"> </w:t>
      </w:r>
      <w:r w:rsidRPr="007D01DE">
        <w:rPr>
          <w:rFonts w:ascii="Times New Roman" w:hAnsi="Times New Roman"/>
          <w:szCs w:val="28"/>
          <w:lang w:val="uk-UA"/>
        </w:rPr>
        <w:t>96, № 11.- Р. 4104-4113.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Raitakari M., Nuutila P., Knuuti J. et al. Effects of insulin on blood flow and volume in sceletal muscle of patients with IDDM: studies using [O-15]H2O, [O-15]CO and positron emission tomography // Diabetes. -1997.-V</w:t>
      </w:r>
      <w:r w:rsidRPr="00E25F2F">
        <w:rPr>
          <w:rFonts w:ascii="Times New Roman" w:hAnsi="Times New Roman"/>
          <w:sz w:val="28"/>
          <w:szCs w:val="28"/>
          <w:lang w:val="en-US"/>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56, № 12.- Р.2017-2021.</w:t>
      </w:r>
    </w:p>
    <w:p w:rsidR="00E25F2F" w:rsidRPr="007D01DE" w:rsidRDefault="00E25F2F" w:rsidP="00384506">
      <w:pPr>
        <w:pStyle w:val="affffffff3"/>
        <w:numPr>
          <w:ilvl w:val="0"/>
          <w:numId w:val="56"/>
        </w:numPr>
        <w:tabs>
          <w:tab w:val="left" w:pos="720"/>
        </w:tabs>
        <w:suppressAutoHyphens w:val="0"/>
        <w:spacing w:after="0" w:line="360" w:lineRule="auto"/>
        <w:ind w:firstLine="284"/>
        <w:jc w:val="both"/>
        <w:rPr>
          <w:rFonts w:ascii="Times New Roman" w:hAnsi="Times New Roman"/>
          <w:szCs w:val="28"/>
          <w:lang w:val="uk-UA"/>
        </w:rPr>
      </w:pPr>
      <w:r w:rsidRPr="007D01DE">
        <w:rPr>
          <w:rFonts w:ascii="Times New Roman" w:hAnsi="Times New Roman"/>
          <w:szCs w:val="28"/>
          <w:lang w:val="uk-UA"/>
        </w:rPr>
        <w:t>Pierce G.N., Beamish R.E., Dhalla N.S. Heart disfunction in diabetes. Florida: CRC Press, Ins. Boca Raton, 1988. 283 р.</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Fumelli P., Romangoni F., Fumelli C., Boemi M. Diabetes mellitus and chronic heart failure // Arch.  Geront. Geriatrics.- 1996.- V</w:t>
      </w:r>
      <w:r>
        <w:rPr>
          <w:rFonts w:ascii="Times New Roman" w:hAnsi="Times New Roman"/>
          <w:sz w:val="28"/>
          <w:szCs w:val="28"/>
        </w:rPr>
        <w:t>ol</w:t>
      </w:r>
      <w:r w:rsidRPr="007D01DE">
        <w:rPr>
          <w:rFonts w:ascii="Times New Roman" w:hAnsi="Times New Roman"/>
          <w:sz w:val="28"/>
          <w:szCs w:val="28"/>
          <w:lang w:val="uk-UA"/>
        </w:rPr>
        <w:t>. 23,  №3.- P.277-281.</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Соколов Е.И., Зайчикова О.С. Диабетическое сердце: метаболические причины развития кардиомиопатии // Пробл. эндокринол. -1996.- № 6.- C.  20-26.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А.П., Яворский Л.А., Литвиненко В.В. и др. О патогенезе нарушений кислотно- щелочного равновесия при экспериментальном диабете // Эндокринология.- К.: Здоров'я.- 1979.- Вып. 9.- C.3-10.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Горн М.М., Хейтц У.И., Сверинген П.Л. Водно-электролитный и кислотно-основной баланс // Пер. с англ. - СПб.-М.: "Невский Диалект"-"Издательство БИНОМ".- 2000.- 320 с.</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Adrogue H., Wesson D. Acid-base. Boston.- 1995.- Blackwell Scientific Publications.</w:t>
      </w:r>
      <w:r w:rsidRPr="00E25F2F">
        <w:rPr>
          <w:rFonts w:ascii="Times New Roman" w:hAnsi="Times New Roman"/>
          <w:sz w:val="28"/>
          <w:szCs w:val="28"/>
          <w:lang w:val="en-US"/>
        </w:rPr>
        <w:t>- P.205-284.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Arief A. Acid-base, electrolyte and metabolic abnormalities. In: Parrilo J., Bone R. (eds.) Critical care medicine: prinsiples of diagnosis and management.</w:t>
      </w:r>
      <w:r w:rsidRPr="00895DC0">
        <w:rPr>
          <w:rFonts w:ascii="Times New Roman" w:hAnsi="Times New Roman"/>
          <w:sz w:val="28"/>
          <w:szCs w:val="28"/>
          <w:lang w:val="uk-UA"/>
        </w:rPr>
        <w:t xml:space="preserve"> </w:t>
      </w:r>
      <w:r w:rsidRPr="007D01DE">
        <w:rPr>
          <w:rFonts w:ascii="Times New Roman" w:hAnsi="Times New Roman"/>
          <w:sz w:val="28"/>
          <w:szCs w:val="28"/>
          <w:lang w:val="uk-UA"/>
        </w:rPr>
        <w:t>Mosby</w:t>
      </w:r>
      <w:r w:rsidRPr="00E25F2F">
        <w:rPr>
          <w:rFonts w:ascii="Times New Roman" w:hAnsi="Times New Roman"/>
          <w:sz w:val="28"/>
          <w:szCs w:val="28"/>
          <w:lang w:val="en-US"/>
        </w:rPr>
        <w:t xml:space="preserve">,  </w:t>
      </w:r>
      <w:r w:rsidRPr="007D01DE">
        <w:rPr>
          <w:rFonts w:ascii="Times New Roman" w:hAnsi="Times New Roman"/>
          <w:sz w:val="28"/>
          <w:szCs w:val="28"/>
          <w:lang w:val="uk-UA"/>
        </w:rPr>
        <w:t>St. Louis.-1995</w:t>
      </w:r>
      <w:r w:rsidRPr="00E25F2F">
        <w:rPr>
          <w:rFonts w:ascii="Times New Roman" w:hAnsi="Times New Roman"/>
          <w:sz w:val="28"/>
          <w:szCs w:val="28"/>
          <w:lang w:val="en-US"/>
        </w:rPr>
        <w:t>.-P.1071-1105.</w:t>
      </w:r>
    </w:p>
    <w:p w:rsidR="00E25F2F" w:rsidRPr="007D01DE" w:rsidRDefault="00E25F2F" w:rsidP="00384506">
      <w:pPr>
        <w:pStyle w:val="24"/>
        <w:numPr>
          <w:ilvl w:val="0"/>
          <w:numId w:val="56"/>
        </w:numPr>
        <w:spacing w:after="0" w:line="360" w:lineRule="auto"/>
        <w:ind w:firstLine="284"/>
        <w:jc w:val="both"/>
        <w:rPr>
          <w:rFonts w:ascii="Times New Roman" w:hAnsi="Times New Roman" w:cs="Times New Roman"/>
          <w:szCs w:val="28"/>
          <w:lang w:val="uk-UA"/>
        </w:rPr>
      </w:pPr>
      <w:r w:rsidRPr="007D01DE">
        <w:rPr>
          <w:rFonts w:ascii="Times New Roman" w:hAnsi="Times New Roman" w:cs="Times New Roman"/>
          <w:szCs w:val="28"/>
          <w:lang w:val="uk-UA"/>
        </w:rPr>
        <w:t>Heitz U.E. Acid-base imbalances. In: Swearingen P.L., Keen J.H. (eds.) Manual of critical care nursing: interventions and collaborative management,</w:t>
      </w:r>
      <w:r w:rsidRPr="0092182C">
        <w:rPr>
          <w:rFonts w:ascii="Times New Roman" w:hAnsi="Times New Roman" w:cs="Times New Roman"/>
          <w:szCs w:val="28"/>
          <w:lang w:val="uk-UA"/>
        </w:rPr>
        <w:t xml:space="preserve"> </w:t>
      </w:r>
      <w:r w:rsidRPr="007D01DE">
        <w:rPr>
          <w:rFonts w:ascii="Times New Roman" w:hAnsi="Times New Roman" w:cs="Times New Roman"/>
          <w:szCs w:val="28"/>
          <w:lang w:val="uk-UA"/>
        </w:rPr>
        <w:t>Mosby</w:t>
      </w:r>
      <w:r w:rsidRPr="00E25F2F">
        <w:rPr>
          <w:rFonts w:ascii="Times New Roman" w:hAnsi="Times New Roman" w:cs="Times New Roman"/>
          <w:szCs w:val="28"/>
          <w:lang w:val="en-US"/>
        </w:rPr>
        <w:t xml:space="preserve">, </w:t>
      </w:r>
      <w:r w:rsidRPr="007D01DE">
        <w:rPr>
          <w:rFonts w:ascii="Times New Roman" w:hAnsi="Times New Roman" w:cs="Times New Roman"/>
          <w:szCs w:val="28"/>
          <w:lang w:val="uk-UA"/>
        </w:rPr>
        <w:t xml:space="preserve"> 3rd ed. St. Louis.-1995</w:t>
      </w:r>
      <w:r>
        <w:rPr>
          <w:rFonts w:ascii="Times New Roman" w:hAnsi="Times New Roman" w:cs="Times New Roman"/>
          <w:szCs w:val="28"/>
        </w:rPr>
        <w:t>.- P.1414-1427.</w:t>
      </w:r>
      <w:r w:rsidRPr="007D01DE">
        <w:rPr>
          <w:rFonts w:ascii="Times New Roman" w:hAnsi="Times New Roman" w:cs="Times New Roman"/>
          <w:szCs w:val="28"/>
          <w:lang w:val="uk-UA"/>
        </w:rPr>
        <w:t xml:space="preserve">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Vander A.J. Renal physiology, </w:t>
      </w:r>
      <w:r w:rsidRPr="00E25F2F">
        <w:rPr>
          <w:rFonts w:ascii="Times New Roman" w:hAnsi="Times New Roman"/>
          <w:sz w:val="28"/>
          <w:szCs w:val="28"/>
          <w:lang w:val="en-US"/>
        </w:rPr>
        <w:t>5</w:t>
      </w:r>
      <w:r w:rsidRPr="007D01DE">
        <w:rPr>
          <w:rFonts w:ascii="Times New Roman" w:hAnsi="Times New Roman"/>
          <w:sz w:val="28"/>
          <w:szCs w:val="28"/>
          <w:lang w:val="uk-UA"/>
        </w:rPr>
        <w:t>th ed. New York, McGraw-Hill Book</w:t>
      </w:r>
      <w:r w:rsidRPr="00E25F2F">
        <w:rPr>
          <w:rFonts w:ascii="Times New Roman" w:hAnsi="Times New Roman"/>
          <w:sz w:val="28"/>
          <w:szCs w:val="28"/>
          <w:lang w:val="en-US"/>
        </w:rPr>
        <w:t xml:space="preserve">, </w:t>
      </w:r>
      <w:r>
        <w:rPr>
          <w:rFonts w:ascii="Times New Roman" w:hAnsi="Times New Roman"/>
          <w:sz w:val="28"/>
          <w:szCs w:val="28"/>
          <w:lang w:val="uk-UA"/>
        </w:rPr>
        <w:t>1991</w:t>
      </w:r>
      <w:r w:rsidRPr="00E25F2F">
        <w:rPr>
          <w:rFonts w:ascii="Times New Roman" w:hAnsi="Times New Roman"/>
          <w:sz w:val="28"/>
          <w:szCs w:val="28"/>
          <w:lang w:val="en-US"/>
        </w:rPr>
        <w:t xml:space="preserve">.- </w:t>
      </w:r>
      <w:r>
        <w:rPr>
          <w:rFonts w:ascii="Times New Roman" w:hAnsi="Times New Roman"/>
          <w:sz w:val="28"/>
          <w:szCs w:val="28"/>
        </w:rPr>
        <w:t>P.139-154.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Yucha C.B. Renal control of calcium // ANNA J.-1993.-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20, № 4.- P.440-444.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Yucha C. Renal regulation of acid-base balance // Nephrol Nurs J. -2004.-V</w:t>
      </w:r>
      <w:r w:rsidRPr="00E25F2F">
        <w:rPr>
          <w:rFonts w:ascii="Times New Roman" w:hAnsi="Times New Roman"/>
          <w:sz w:val="28"/>
          <w:szCs w:val="28"/>
          <w:lang w:val="en-US"/>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31,  2.- Р.201-208. </w:t>
      </w:r>
    </w:p>
    <w:p w:rsidR="00E25F2F" w:rsidRPr="007C1137"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Adrogue H.E., Adrogue H.J. Acid-base physiology // Respir. Care.-</w:t>
      </w:r>
      <w:r>
        <w:rPr>
          <w:rFonts w:ascii="Times New Roman" w:hAnsi="Times New Roman"/>
          <w:sz w:val="28"/>
          <w:szCs w:val="28"/>
        </w:rPr>
        <w:t xml:space="preserve"> </w:t>
      </w:r>
      <w:r w:rsidRPr="007D01DE">
        <w:rPr>
          <w:rFonts w:ascii="Times New Roman" w:hAnsi="Times New Roman"/>
          <w:sz w:val="28"/>
          <w:szCs w:val="28"/>
          <w:lang w:val="uk-UA"/>
        </w:rPr>
        <w:t>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46, № 4.- P.328-341.</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Dueck M.H., Paul M., Wiesner R.H., Botrner U. Why does blood a pH-value of 7,4? The thеory of acid-base management // Anaesthesist.- 2004.-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53, № 11.- Р. 1046-1053.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Boron W.F. Regulation of intracellular pH // Adv. Physiol. Educ.- 2004.-V</w:t>
      </w:r>
      <w:r>
        <w:rPr>
          <w:rFonts w:ascii="Times New Roman" w:hAnsi="Times New Roman"/>
          <w:sz w:val="28"/>
          <w:szCs w:val="28"/>
        </w:rPr>
        <w:t>ol</w:t>
      </w:r>
      <w:r w:rsidRPr="007D01DE">
        <w:rPr>
          <w:rFonts w:ascii="Times New Roman" w:hAnsi="Times New Roman"/>
          <w:sz w:val="28"/>
          <w:szCs w:val="28"/>
          <w:lang w:val="uk-UA"/>
        </w:rPr>
        <w:t xml:space="preserve">. 28, № 1-4.- Р.160-179.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Wiederseiner J.M., Muser J., Lutz T., Hulter H.N., Krapf R. Acute metabolic acidosis: characterization and diagnosis of the disorder and the plasma potassium response // J. Am. Soc. Nephrol.- 2004.- V</w:t>
      </w:r>
      <w:r>
        <w:rPr>
          <w:rFonts w:ascii="Times New Roman" w:hAnsi="Times New Roman"/>
          <w:sz w:val="28"/>
          <w:szCs w:val="28"/>
        </w:rPr>
        <w:t>ol</w:t>
      </w:r>
      <w:r w:rsidRPr="007D01DE">
        <w:rPr>
          <w:rFonts w:ascii="Times New Roman" w:hAnsi="Times New Roman"/>
          <w:sz w:val="28"/>
          <w:szCs w:val="28"/>
          <w:lang w:val="uk-UA"/>
        </w:rPr>
        <w:t>. 15, № 6.- P.1589-1596.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Lopez I., Aguilera-Tejero E., Estepa J.K., Rodrigues M., Felsenfeld A.J. Role of acidosis-indused increases in calcium on PTH sekretion in acute metabolic and respiratory acidosis in the dog // Am. J. Physiol. Endocrinol. Metab.- 2004.-V</w:t>
      </w:r>
      <w:r>
        <w:rPr>
          <w:rFonts w:ascii="Times New Roman" w:hAnsi="Times New Roman"/>
          <w:sz w:val="28"/>
          <w:szCs w:val="28"/>
        </w:rPr>
        <w:t>ol</w:t>
      </w:r>
      <w:r w:rsidRPr="007D01DE">
        <w:rPr>
          <w:rFonts w:ascii="Times New Roman" w:hAnsi="Times New Roman"/>
          <w:sz w:val="28"/>
          <w:szCs w:val="28"/>
          <w:lang w:val="uk-UA"/>
        </w:rPr>
        <w:t>. 286, № 5.- P.780-785.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Okada T., Ochi R. Acid-base balance and contraction of the cardiac muscle // Nippon Rinsho.- 1992.-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52, № 9.- P.2100-2105.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Hulme J.T., Orchard C.H. Effevct of acidosis on Са</w:t>
      </w:r>
      <w:r w:rsidRPr="007D01DE">
        <w:rPr>
          <w:rFonts w:ascii="Times New Roman" w:hAnsi="Times New Roman"/>
          <w:sz w:val="28"/>
          <w:szCs w:val="28"/>
          <w:vertAlign w:val="superscript"/>
          <w:lang w:val="uk-UA"/>
        </w:rPr>
        <w:t>2+</w:t>
      </w:r>
      <w:r w:rsidRPr="007D01DE">
        <w:rPr>
          <w:rFonts w:ascii="Times New Roman" w:hAnsi="Times New Roman"/>
          <w:sz w:val="28"/>
          <w:szCs w:val="28"/>
          <w:lang w:val="uk-UA"/>
        </w:rPr>
        <w:t xml:space="preserve">  uptace and release by sarcoplasmic reticulum of intact rat ventricular myocytes // Am. J. Physiol.- 1998.-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275, № 3б, Pt. 2.- P.H977-H987.</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Nomura N., Saton H., Terada H., Mastunaga M., Watanabe H., Hayashi H. CaMKII-dependent reactivation of Са</w:t>
      </w:r>
      <w:r w:rsidRPr="007D01DE">
        <w:rPr>
          <w:rFonts w:ascii="Times New Roman" w:hAnsi="Times New Roman"/>
          <w:sz w:val="28"/>
          <w:szCs w:val="28"/>
          <w:vertAlign w:val="superscript"/>
          <w:lang w:val="uk-UA"/>
        </w:rPr>
        <w:t>2+</w:t>
      </w:r>
      <w:r w:rsidRPr="007D01DE">
        <w:rPr>
          <w:rFonts w:ascii="Times New Roman" w:hAnsi="Times New Roman"/>
          <w:sz w:val="28"/>
          <w:szCs w:val="28"/>
          <w:lang w:val="uk-UA"/>
        </w:rPr>
        <w:t xml:space="preserve">  uptace and contractile recovery during intracellular acidosis // Am. J. Physiol. Heart Circ. Physiol.- 2002.- V</w:t>
      </w:r>
      <w:r>
        <w:rPr>
          <w:rFonts w:ascii="Times New Roman" w:hAnsi="Times New Roman"/>
          <w:sz w:val="28"/>
          <w:szCs w:val="28"/>
        </w:rPr>
        <w:t>ol</w:t>
      </w:r>
      <w:r w:rsidRPr="007D01DE">
        <w:rPr>
          <w:rFonts w:ascii="Times New Roman" w:hAnsi="Times New Roman"/>
          <w:sz w:val="28"/>
          <w:szCs w:val="28"/>
          <w:lang w:val="uk-UA"/>
        </w:rPr>
        <w:t>. 283, № 1.- P.H193-H203.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Bountra C., Vaughan-Jones R.D. Effect of intracellular and extracellular pH on contraction in isolated mammalian cardiac muscle // J. Physiol.</w:t>
      </w:r>
      <w:r w:rsidRPr="00E25F2F">
        <w:rPr>
          <w:rFonts w:ascii="Times New Roman" w:hAnsi="Times New Roman"/>
          <w:sz w:val="28"/>
          <w:szCs w:val="28"/>
          <w:lang w:val="en-US"/>
        </w:rPr>
        <w:t>-1989</w:t>
      </w:r>
      <w:proofErr w:type="gramStart"/>
      <w:r w:rsidRPr="00E25F2F">
        <w:rPr>
          <w:rFonts w:ascii="Times New Roman" w:hAnsi="Times New Roman"/>
          <w:sz w:val="28"/>
          <w:szCs w:val="28"/>
          <w:lang w:val="en-US"/>
        </w:rPr>
        <w:t>.</w:t>
      </w:r>
      <w:r w:rsidRPr="007D01DE">
        <w:rPr>
          <w:rFonts w:ascii="Times New Roman" w:hAnsi="Times New Roman"/>
          <w:sz w:val="28"/>
          <w:szCs w:val="28"/>
          <w:lang w:val="uk-UA"/>
        </w:rPr>
        <w:t>-</w:t>
      </w:r>
      <w:proofErr w:type="gramEnd"/>
      <w:r w:rsidRPr="007D01DE">
        <w:rPr>
          <w:rFonts w:ascii="Times New Roman" w:hAnsi="Times New Roman"/>
          <w:sz w:val="28"/>
          <w:szCs w:val="28"/>
          <w:lang w:val="uk-UA"/>
        </w:rPr>
        <w:t xml:space="preserve"> V</w:t>
      </w:r>
      <w:r>
        <w:rPr>
          <w:rFonts w:ascii="Times New Roman" w:hAnsi="Times New Roman"/>
          <w:sz w:val="28"/>
          <w:szCs w:val="28"/>
        </w:rPr>
        <w:t>ol.</w:t>
      </w:r>
      <w:r>
        <w:rPr>
          <w:rFonts w:ascii="Times New Roman" w:hAnsi="Times New Roman"/>
          <w:sz w:val="28"/>
          <w:szCs w:val="28"/>
          <w:lang w:val="uk-UA"/>
        </w:rPr>
        <w:t xml:space="preserve"> </w:t>
      </w:r>
      <w:r w:rsidRPr="007D01DE">
        <w:rPr>
          <w:rFonts w:ascii="Times New Roman" w:hAnsi="Times New Roman"/>
          <w:sz w:val="28"/>
          <w:szCs w:val="28"/>
          <w:lang w:val="uk-UA"/>
        </w:rPr>
        <w:t>418, Issue 1.- P.163-18</w:t>
      </w:r>
      <w:r>
        <w:rPr>
          <w:rFonts w:ascii="Times New Roman" w:hAnsi="Times New Roman"/>
          <w:sz w:val="28"/>
          <w:szCs w:val="28"/>
        </w:rPr>
        <w:t>7</w:t>
      </w:r>
      <w:r w:rsidRPr="007D01DE">
        <w:rPr>
          <w:rFonts w:ascii="Times New Roman" w:hAnsi="Times New Roman"/>
          <w:sz w:val="28"/>
          <w:szCs w:val="28"/>
          <w:lang w:val="uk-UA"/>
        </w:rPr>
        <w:t>.</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Baetz D., Haworth R.S., Avhiran M., Feuvrey D. The EPK pathway regulates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-cotransport activity in adult rat cardiomyocytes // Am. J Physiol. Heart Circ. Physiol.- 2002.- V</w:t>
      </w:r>
      <w:r>
        <w:rPr>
          <w:rFonts w:ascii="Times New Roman" w:hAnsi="Times New Roman"/>
          <w:sz w:val="28"/>
          <w:szCs w:val="28"/>
        </w:rPr>
        <w:t>ol</w:t>
      </w:r>
      <w:r w:rsidRPr="007D01DE">
        <w:rPr>
          <w:rFonts w:ascii="Times New Roman" w:hAnsi="Times New Roman"/>
          <w:sz w:val="28"/>
          <w:szCs w:val="28"/>
          <w:lang w:val="uk-UA"/>
        </w:rPr>
        <w:t>. 283, №  .- P.H2102-H2109.</w:t>
      </w:r>
    </w:p>
    <w:p w:rsidR="00E25F2F" w:rsidRPr="007D01DE" w:rsidRDefault="00E25F2F" w:rsidP="00384506">
      <w:pPr>
        <w:pStyle w:val="24"/>
        <w:numPr>
          <w:ilvl w:val="0"/>
          <w:numId w:val="56"/>
        </w:numPr>
        <w:spacing w:after="0" w:line="360" w:lineRule="auto"/>
        <w:ind w:firstLine="284"/>
        <w:jc w:val="both"/>
        <w:rPr>
          <w:rFonts w:ascii="Times New Roman" w:hAnsi="Times New Roman" w:cs="Times New Roman"/>
          <w:szCs w:val="28"/>
          <w:lang w:val="uk-UA"/>
        </w:rPr>
      </w:pPr>
      <w:r w:rsidRPr="007D01DE">
        <w:rPr>
          <w:rFonts w:ascii="Times New Roman" w:hAnsi="Times New Roman" w:cs="Times New Roman"/>
          <w:szCs w:val="28"/>
          <w:lang w:val="uk-UA"/>
        </w:rPr>
        <w:t>Vaughan-Jones R.D., Spitzer K.W. Role of bicarbonate in the regulation of intracellular pH in the mammalian ventricular myocyte // Biochem. Cell. Biol.- 2002.- V</w:t>
      </w:r>
      <w:r>
        <w:rPr>
          <w:rFonts w:ascii="Times New Roman" w:hAnsi="Times New Roman" w:cs="Times New Roman"/>
          <w:szCs w:val="28"/>
        </w:rPr>
        <w:t>ol</w:t>
      </w:r>
      <w:r w:rsidRPr="007D01DE">
        <w:rPr>
          <w:rFonts w:ascii="Times New Roman" w:hAnsi="Times New Roman" w:cs="Times New Roman"/>
          <w:szCs w:val="28"/>
          <w:lang w:val="uk-UA"/>
        </w:rPr>
        <w:t>.</w:t>
      </w:r>
      <w:r>
        <w:rPr>
          <w:rFonts w:ascii="Times New Roman" w:hAnsi="Times New Roman" w:cs="Times New Roman"/>
          <w:szCs w:val="28"/>
          <w:lang w:val="uk-UA"/>
        </w:rPr>
        <w:t xml:space="preserve"> </w:t>
      </w:r>
      <w:r w:rsidRPr="007D01DE">
        <w:rPr>
          <w:rFonts w:ascii="Times New Roman" w:hAnsi="Times New Roman" w:cs="Times New Roman"/>
          <w:szCs w:val="28"/>
          <w:lang w:val="uk-UA"/>
        </w:rPr>
        <w:t>80, № 5.- P.579-596.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Yamamoto T., Swietach P., Rossini A., Lox S.H., Vaughan-Jones R.D., Spizer K.W. Functional diversity of electrogenic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 xml:space="preserve">- </w:t>
      </w:r>
      <w:r w:rsidRPr="007D01DE">
        <w:rPr>
          <w:rFonts w:ascii="Times New Roman" w:hAnsi="Times New Roman"/>
          <w:sz w:val="28"/>
          <w:szCs w:val="28"/>
          <w:lang w:val="uk-UA"/>
        </w:rPr>
        <w:t xml:space="preserve">cotransport </w:t>
      </w:r>
      <w:r w:rsidRPr="007D01DE">
        <w:rPr>
          <w:rFonts w:ascii="Times New Roman" w:hAnsi="Times New Roman"/>
          <w:sz w:val="28"/>
          <w:szCs w:val="28"/>
          <w:lang w:val="uk-UA"/>
        </w:rPr>
        <w:lastRenderedPageBreak/>
        <w:t>in ventricular myocytes from rat, rabbit and guinea pig // J. Physiol.- 2005.-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562 (Pt. 2).- P.455-475.</w:t>
      </w:r>
    </w:p>
    <w:p w:rsidR="00E25F2F" w:rsidRPr="007D01DE" w:rsidRDefault="00E25F2F" w:rsidP="00384506">
      <w:pPr>
        <w:numPr>
          <w:ilvl w:val="0"/>
          <w:numId w:val="56"/>
        </w:numPr>
        <w:tabs>
          <w:tab w:val="num" w:pos="0"/>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Lagadie-Gossman D., Buckler K.J., Vaughan-Jones R.D. Identification of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cotransport  in guinea-pig ventricular myocytes // J. Physiol.- 1991.-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438, № 1.- P.184</w:t>
      </w:r>
      <w:r>
        <w:rPr>
          <w:rFonts w:ascii="Times New Roman" w:hAnsi="Times New Roman"/>
          <w:sz w:val="28"/>
          <w:szCs w:val="28"/>
          <w:lang w:val="uk-UA"/>
        </w:rPr>
        <w:t>-205.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Ten H.M., Nederhoff M.G., Van Echteld C.J. Relative contributions of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 and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cotransport to ischemic Na</w:t>
      </w:r>
      <w:r w:rsidRPr="006445B7">
        <w:rPr>
          <w:rFonts w:ascii="Times New Roman" w:hAnsi="Times New Roman"/>
          <w:sz w:val="28"/>
          <w:szCs w:val="28"/>
          <w:vertAlign w:val="subscript"/>
          <w:lang w:val="uk-UA"/>
        </w:rPr>
        <w:t xml:space="preserve">i </w:t>
      </w:r>
      <w:r w:rsidRPr="007D01DE">
        <w:rPr>
          <w:rFonts w:ascii="Times New Roman" w:hAnsi="Times New Roman"/>
          <w:sz w:val="28"/>
          <w:szCs w:val="28"/>
          <w:lang w:val="uk-UA"/>
        </w:rPr>
        <w:t>overload in isolated rat hearts // AJP-Heart. Circ. Physiol.- 2005.-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288.- P.H287-Y292.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Madias N.T., Adrogue H.J., Cohen J.J., Schwartz W.B. Effect of natural variations in PaСО</w:t>
      </w:r>
      <w:r w:rsidRPr="007D01DE">
        <w:rPr>
          <w:rFonts w:ascii="Times New Roman" w:hAnsi="Times New Roman"/>
          <w:sz w:val="28"/>
          <w:szCs w:val="28"/>
          <w:vertAlign w:val="subscript"/>
          <w:lang w:val="uk-UA"/>
        </w:rPr>
        <w:t>2</w:t>
      </w:r>
      <w:r w:rsidRPr="007D01DE">
        <w:rPr>
          <w:rFonts w:ascii="Times New Roman" w:hAnsi="Times New Roman"/>
          <w:sz w:val="28"/>
          <w:szCs w:val="28"/>
          <w:lang w:val="uk-UA"/>
        </w:rPr>
        <w:t xml:space="preserve"> on plasma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in dogs: a redefinition of normal // J. Physiol.- 1979.-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236, № 1.- P.F30-F35.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Jacobus W.L., Pores J.H., Lucas S.D., Weisfeldt M.L., Flaherty J.T. Intracellular acidosis and contractility in the normal and iscemic heart as examined by 31P NMR // J. Mol. Cell. Cardiol.- 1982.-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14, № 9.- Suppl. № 3.- P.13-20.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Ammar R.F., Gutterman D.D., Brooks L.A.,Dellsperger K.C.Impaired dilation of coronary arterioles during increases in myocardial O</w:t>
      </w:r>
      <w:r w:rsidRPr="007D01DE">
        <w:rPr>
          <w:rFonts w:ascii="Times New Roman" w:hAnsi="Times New Roman"/>
          <w:sz w:val="28"/>
          <w:szCs w:val="28"/>
          <w:vertAlign w:val="subscript"/>
          <w:lang w:val="uk-UA"/>
        </w:rPr>
        <w:t>2</w:t>
      </w:r>
      <w:r w:rsidRPr="007D01DE">
        <w:rPr>
          <w:rFonts w:ascii="Times New Roman" w:hAnsi="Times New Roman"/>
          <w:sz w:val="28"/>
          <w:szCs w:val="28"/>
          <w:lang w:val="uk-UA"/>
        </w:rPr>
        <w:t xml:space="preserve"> consumption with hyperglycemia // AJP - Endocrinol. Metab.-2000.-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279, № 4.- P.868-874</w:t>
      </w:r>
      <w:r>
        <w:rPr>
          <w:rFonts w:ascii="Times New Roman" w:hAnsi="Times New Roman"/>
          <w:sz w:val="28"/>
          <w:szCs w:val="28"/>
          <w:lang w:val="uk-UA"/>
        </w:rPr>
        <w:t>.</w:t>
      </w:r>
      <w:r w:rsidRPr="007D01DE">
        <w:rPr>
          <w:rFonts w:ascii="Times New Roman" w:hAnsi="Times New Roman"/>
          <w:sz w:val="28"/>
          <w:szCs w:val="28"/>
          <w:lang w:val="uk-UA"/>
        </w:rPr>
        <w:t xml:space="preserve">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Ushiyama M., Morita T., Katayama S. Carbon monoxide regulates blood pressure coperatively with nitric oxide in hypertensive rats // Heart Vessels.- 2002.-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16, № 5.- P.189-195.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Portman M.A., Xiao Y., Broers B.G.E., Ning X.H. Hypoxic pH</w:t>
      </w:r>
      <w:r w:rsidRPr="007D01DE">
        <w:rPr>
          <w:rFonts w:ascii="Times New Roman" w:hAnsi="Times New Roman"/>
          <w:sz w:val="28"/>
          <w:szCs w:val="28"/>
          <w:vertAlign w:val="subscript"/>
          <w:lang w:val="uk-UA"/>
        </w:rPr>
        <w:t>i</w:t>
      </w:r>
      <w:r w:rsidRPr="007D01DE">
        <w:rPr>
          <w:rFonts w:ascii="Times New Roman" w:hAnsi="Times New Roman"/>
          <w:sz w:val="28"/>
          <w:szCs w:val="28"/>
          <w:lang w:val="uk-UA"/>
        </w:rPr>
        <w:t xml:space="preserve"> and function modulation by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 and alpha-adrenoreceptor inhibition in heart in vivo // Am. J. Physiol. Heart Circ. Physiol.- 1997.-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41, № 6.- P.H2664-H2670.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Klues H.A., Buckwalter J.B., Hamman J.J., Clifford P.S. Acidosis attenuates P2X purinergic vasoconstriction in sceletal muscle arteries // Am. J. Physiol. Heart Circ. Physiol.- 2005.-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288, № 1.- P.H129-H132.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Caso G., Garlic B.A., Casella G.A., Sasvary D., Garlic P.J. Acute metabolic acidosis inhibits protein synthesis in rats // Am. J. Physiol. Endocrinol. Metab.- 2004.-V</w:t>
      </w:r>
      <w:r>
        <w:rPr>
          <w:rFonts w:ascii="Times New Roman" w:hAnsi="Times New Roman"/>
          <w:sz w:val="28"/>
          <w:szCs w:val="28"/>
        </w:rPr>
        <w:t>ol</w:t>
      </w:r>
      <w:r w:rsidRPr="007D01DE">
        <w:rPr>
          <w:rFonts w:ascii="Times New Roman" w:hAnsi="Times New Roman"/>
          <w:sz w:val="28"/>
          <w:szCs w:val="28"/>
          <w:lang w:val="uk-UA"/>
        </w:rPr>
        <w:t>. 287, № 1.- P.E90-E96.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Caso G., Garlic P.J. Control of muscle protein kinetics by acid-base balance // Curr. Opin. Clin. Nutr. Metab. Care.-2005.- V</w:t>
      </w:r>
      <w:r>
        <w:rPr>
          <w:rFonts w:ascii="Times New Roman" w:hAnsi="Times New Roman"/>
          <w:sz w:val="28"/>
          <w:szCs w:val="28"/>
        </w:rPr>
        <w:t>ol</w:t>
      </w:r>
      <w:r w:rsidRPr="007D01DE">
        <w:rPr>
          <w:rFonts w:ascii="Times New Roman" w:hAnsi="Times New Roman"/>
          <w:sz w:val="28"/>
          <w:szCs w:val="28"/>
          <w:lang w:val="uk-UA"/>
        </w:rPr>
        <w:t>. 8, № 1.- P.73-76.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Kraut J.A., Madias N.E. Approach to patients with acid-base disorders // Respir. Care.- 2001.- V</w:t>
      </w:r>
      <w:r>
        <w:rPr>
          <w:rFonts w:ascii="Times New Roman" w:hAnsi="Times New Roman"/>
          <w:sz w:val="28"/>
          <w:szCs w:val="28"/>
        </w:rPr>
        <w:t>ol</w:t>
      </w:r>
      <w:r w:rsidRPr="007D01DE">
        <w:rPr>
          <w:rFonts w:ascii="Times New Roman" w:hAnsi="Times New Roman"/>
          <w:sz w:val="28"/>
          <w:szCs w:val="28"/>
          <w:lang w:val="uk-UA"/>
        </w:rPr>
        <w:t>.46, № 4.- P.392-403.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Herd A.M. An approach to complex acid-base problems: keeping it simple. // Can Fam Physician.- 2005.-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51, № 1.- Р.226-232.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Yoshimi N. Acid-base balance disorder in various diseases-diabetes mellitus // Nippon Rinsho.-1992.-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50, № 9.- P.2206-2212.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Кришталь Н.В., Гареева Э.Г. Механизмы нарушений метаболизма при изменении кислотно-щелочного состояния // Бюлл. эксп. биол. и мед.- 1993.-</w:t>
      </w:r>
      <w:r w:rsidRPr="007C1137">
        <w:rPr>
          <w:rFonts w:ascii="Times New Roman" w:hAnsi="Times New Roman"/>
          <w:sz w:val="28"/>
          <w:szCs w:val="28"/>
        </w:rPr>
        <w:t xml:space="preserve"> </w:t>
      </w:r>
      <w:r w:rsidRPr="007D01DE">
        <w:rPr>
          <w:rFonts w:ascii="Times New Roman" w:hAnsi="Times New Roman"/>
          <w:sz w:val="28"/>
          <w:szCs w:val="28"/>
          <w:lang w:val="uk-UA"/>
        </w:rPr>
        <w:t>№ 9.- С.248-249.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Кришталь М.В. Вплив хронічного ацидозу на білковий обмін // Фізіол.  журн.- 2003.- Т.</w:t>
      </w:r>
      <w:r>
        <w:rPr>
          <w:rFonts w:ascii="Times New Roman" w:hAnsi="Times New Roman"/>
          <w:sz w:val="28"/>
          <w:szCs w:val="28"/>
          <w:lang w:val="uk-UA"/>
        </w:rPr>
        <w:t xml:space="preserve"> </w:t>
      </w:r>
      <w:r w:rsidRPr="007D01DE">
        <w:rPr>
          <w:rFonts w:ascii="Times New Roman" w:hAnsi="Times New Roman"/>
          <w:sz w:val="28"/>
          <w:szCs w:val="28"/>
          <w:lang w:val="uk-UA"/>
        </w:rPr>
        <w:t>49, № 5.- С.58-63.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Єфімов А.С., Скробонська Н.А. Клінічна діабетологія. - К.: Здоров'я, 1998. - 320 с.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Shafiee M.A., Kamel K.S., Halperin M.L. A conceptual approach to the patients with metabolic acidosis. Application to a patient with diabetic ketoacidosis // Nephron.- 2002.-V</w:t>
      </w:r>
      <w:r w:rsidRPr="00E25F2F">
        <w:rPr>
          <w:rFonts w:ascii="Times New Roman" w:hAnsi="Times New Roman"/>
          <w:sz w:val="28"/>
          <w:szCs w:val="28"/>
          <w:lang w:val="en-US"/>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92, Suppl. 1.- P.46-45.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Connally H.E. Critical care monitoring considerations for the diabttic patient // Clin. Tech. Small. Anim. Pract.- 2002.- V</w:t>
      </w:r>
      <w:r>
        <w:rPr>
          <w:rFonts w:ascii="Times New Roman" w:hAnsi="Times New Roman"/>
          <w:sz w:val="28"/>
          <w:szCs w:val="28"/>
        </w:rPr>
        <w:t>ol</w:t>
      </w:r>
      <w:r w:rsidRPr="007D01DE">
        <w:rPr>
          <w:rFonts w:ascii="Times New Roman" w:hAnsi="Times New Roman"/>
          <w:sz w:val="28"/>
          <w:szCs w:val="28"/>
          <w:lang w:val="uk-UA"/>
        </w:rPr>
        <w:t>.17, № 2.- P. 73-78.</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Charemska D., Przybyszewski B., Klonowska B. Estimation of the severity of metabolic disorders in children with newly diagnosed insulin dependent diabetes mellitus (IDDM) // Med. Wieku. Rozwoj.- 2003.-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7, № 2.- P.261-270.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Paulson D.J. The diabetic heart is more sensitive to ischemic injury // Cardiovasc. Res.- 1997.-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34, № 1.- P.104-112.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Pierce G.N., Russel J.C. Regulation of intracellular Cа</w:t>
      </w:r>
      <w:r w:rsidRPr="007D01DE">
        <w:rPr>
          <w:rFonts w:ascii="Times New Roman" w:hAnsi="Times New Roman"/>
          <w:sz w:val="28"/>
          <w:szCs w:val="28"/>
          <w:vertAlign w:val="superscript"/>
          <w:lang w:val="uk-UA"/>
        </w:rPr>
        <w:t>2+</w:t>
      </w:r>
      <w:r w:rsidRPr="007D01DE">
        <w:rPr>
          <w:rFonts w:ascii="Times New Roman" w:hAnsi="Times New Roman"/>
          <w:sz w:val="28"/>
          <w:szCs w:val="28"/>
          <w:lang w:val="uk-UA"/>
        </w:rPr>
        <w:t xml:space="preserve"> in the heart during diabetes // Cardiovasc. Res.- 1997.-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34, № 1.- P.41-47.</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Le Prigent K., Lagadic-Gossmann D., Feuvray D. Modulation by pHo and intracellular Cа</w:t>
      </w:r>
      <w:r w:rsidRPr="007D01DE">
        <w:rPr>
          <w:rFonts w:ascii="Times New Roman" w:hAnsi="Times New Roman"/>
          <w:sz w:val="28"/>
          <w:szCs w:val="28"/>
          <w:vertAlign w:val="superscript"/>
          <w:lang w:val="uk-UA"/>
        </w:rPr>
        <w:t>2+</w:t>
      </w:r>
      <w:r w:rsidRPr="007D01DE">
        <w:rPr>
          <w:rFonts w:ascii="Times New Roman" w:hAnsi="Times New Roman"/>
          <w:sz w:val="28"/>
          <w:szCs w:val="28"/>
          <w:lang w:val="uk-UA"/>
        </w:rPr>
        <w:t xml:space="preserve"> of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НСО</w:t>
      </w:r>
      <w:r w:rsidRPr="007D01DE">
        <w:rPr>
          <w:rFonts w:ascii="Times New Roman" w:hAnsi="Times New Roman"/>
          <w:sz w:val="28"/>
          <w:szCs w:val="28"/>
          <w:vertAlign w:val="subscript"/>
          <w:lang w:val="uk-UA"/>
        </w:rPr>
        <w:t>3</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 in diabetic rat isolated ventricular myocytes // Circ. Res.- 1997.- V</w:t>
      </w:r>
      <w:r>
        <w:rPr>
          <w:rFonts w:ascii="Times New Roman" w:hAnsi="Times New Roman"/>
          <w:sz w:val="28"/>
          <w:szCs w:val="28"/>
        </w:rPr>
        <w:t>ol</w:t>
      </w:r>
      <w:r w:rsidRPr="007D01DE">
        <w:rPr>
          <w:rFonts w:ascii="Times New Roman" w:hAnsi="Times New Roman"/>
          <w:sz w:val="28"/>
          <w:szCs w:val="28"/>
          <w:lang w:val="uk-UA"/>
        </w:rPr>
        <w:t>.70, № 1.- P.253-260.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Feuvray D. Intracellular pH control mechanisms in the diabetic myocardium // Diadetes Res. Clin. Pract.- 1996.-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31, Suppl. 1.- P.S87-S92.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Khandoudi N., Bernard M., Cozzone P.J., Feuvray D. Mechanisms of of intracellular pH regulation during postischemic reperfusion of diabetic rats hearts // Diabetes.- 1995.-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44, № 1.- P.196-202.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Feuvray D. The regulation of intracellular pH in the diabetic myocardium // Cardiovasc. Res.- 1997.- V</w:t>
      </w:r>
      <w:r>
        <w:rPr>
          <w:rFonts w:ascii="Times New Roman" w:hAnsi="Times New Roman"/>
          <w:sz w:val="28"/>
          <w:szCs w:val="28"/>
        </w:rPr>
        <w:t>ol</w:t>
      </w:r>
      <w:r w:rsidRPr="007D01DE">
        <w:rPr>
          <w:rFonts w:ascii="Times New Roman" w:hAnsi="Times New Roman"/>
          <w:sz w:val="28"/>
          <w:szCs w:val="28"/>
          <w:lang w:val="uk-UA"/>
        </w:rPr>
        <w:t>.34, № 1.- P.45-54.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Dyck J.R., Lopaschuk G.D. Glucose metabolism, H</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production and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exchanger mRNA levels in ischemic hearts from diabetic rats // Mol. Cell. Biochem.- 1998.- V</w:t>
      </w:r>
      <w:r>
        <w:rPr>
          <w:rFonts w:ascii="Times New Roman" w:hAnsi="Times New Roman"/>
          <w:sz w:val="28"/>
          <w:szCs w:val="28"/>
        </w:rPr>
        <w:t>ol</w:t>
      </w:r>
      <w:r w:rsidRPr="007D01DE">
        <w:rPr>
          <w:rFonts w:ascii="Times New Roman" w:hAnsi="Times New Roman"/>
          <w:sz w:val="28"/>
          <w:szCs w:val="28"/>
          <w:lang w:val="uk-UA"/>
        </w:rPr>
        <w:t>.180, № 1-2.- Р.85-93.</w:t>
      </w:r>
    </w:p>
    <w:p w:rsidR="00E25F2F" w:rsidRPr="007D01DE" w:rsidRDefault="00E25F2F" w:rsidP="00384506">
      <w:pPr>
        <w:pStyle w:val="24"/>
        <w:numPr>
          <w:ilvl w:val="0"/>
          <w:numId w:val="56"/>
        </w:numPr>
        <w:spacing w:after="0" w:line="360" w:lineRule="auto"/>
        <w:ind w:firstLine="284"/>
        <w:jc w:val="both"/>
        <w:rPr>
          <w:rFonts w:ascii="Times New Roman" w:hAnsi="Times New Roman" w:cs="Times New Roman"/>
          <w:szCs w:val="28"/>
          <w:lang w:val="uk-UA"/>
        </w:rPr>
      </w:pPr>
      <w:r w:rsidRPr="007D01DE">
        <w:rPr>
          <w:rFonts w:ascii="Times New Roman" w:hAnsi="Times New Roman" w:cs="Times New Roman"/>
          <w:szCs w:val="28"/>
          <w:lang w:val="uk-UA"/>
        </w:rPr>
        <w:t>Imahashi K., Hashimoto K., Yamaguchi H. Nishimura T., Kusuoka H. Alteration of intracellular Nа</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 xml:space="preserve"> during ischemia in diabetic rat hearts: the role of reduced activity in Nа</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-Н</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 xml:space="preserve"> exchange against stunning // J. Mol. Cell. Cardiol.- 1998.- V</w:t>
      </w:r>
      <w:r>
        <w:rPr>
          <w:rFonts w:ascii="Times New Roman" w:hAnsi="Times New Roman" w:cs="Times New Roman"/>
          <w:szCs w:val="28"/>
        </w:rPr>
        <w:t>ol</w:t>
      </w:r>
      <w:r w:rsidRPr="007D01DE">
        <w:rPr>
          <w:rFonts w:ascii="Times New Roman" w:hAnsi="Times New Roman" w:cs="Times New Roman"/>
          <w:szCs w:val="28"/>
          <w:lang w:val="uk-UA"/>
        </w:rPr>
        <w:t>.</w:t>
      </w:r>
      <w:r>
        <w:rPr>
          <w:rFonts w:ascii="Times New Roman" w:hAnsi="Times New Roman" w:cs="Times New Roman"/>
          <w:szCs w:val="28"/>
          <w:lang w:val="uk-UA"/>
        </w:rPr>
        <w:t xml:space="preserve"> </w:t>
      </w:r>
      <w:r w:rsidRPr="007D01DE">
        <w:rPr>
          <w:rFonts w:ascii="Times New Roman" w:hAnsi="Times New Roman" w:cs="Times New Roman"/>
          <w:szCs w:val="28"/>
          <w:lang w:val="uk-UA"/>
        </w:rPr>
        <w:t xml:space="preserve">30, № 3.- P.509-517.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Chattou S., Coulombe A., Diacono J., Le Grand B., John G., Feuvray D. Slowly inactivating component of sodium current in ventricular myocytes is decreased by diabetes and partially inhibited by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 blockers // J Mol. Cell. Cardiol.- 2000.-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32.- P.1181-1192.</w:t>
      </w:r>
    </w:p>
    <w:p w:rsidR="00E25F2F" w:rsidRPr="007D01DE" w:rsidRDefault="00E25F2F" w:rsidP="00384506">
      <w:pPr>
        <w:pStyle w:val="24"/>
        <w:numPr>
          <w:ilvl w:val="0"/>
          <w:numId w:val="56"/>
        </w:numPr>
        <w:spacing w:after="0" w:line="360" w:lineRule="auto"/>
        <w:ind w:firstLine="284"/>
        <w:jc w:val="both"/>
        <w:rPr>
          <w:rFonts w:ascii="Times New Roman" w:hAnsi="Times New Roman" w:cs="Times New Roman"/>
          <w:szCs w:val="28"/>
          <w:lang w:val="uk-UA"/>
        </w:rPr>
      </w:pPr>
      <w:r w:rsidRPr="007D01DE">
        <w:rPr>
          <w:rFonts w:ascii="Times New Roman" w:hAnsi="Times New Roman" w:cs="Times New Roman"/>
          <w:szCs w:val="28"/>
          <w:lang w:val="uk-UA"/>
        </w:rPr>
        <w:t>Jandeltit-Dahm K., Hannan K.M., Farelly C.A., Allen T.J. Diabetes-induced vascular hypertrophy is accompanied by activation of Nа</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-Н</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 xml:space="preserve"> exchange and prevented by Nа</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-Н</w:t>
      </w:r>
      <w:r w:rsidRPr="007D01DE">
        <w:rPr>
          <w:rFonts w:ascii="Times New Roman" w:hAnsi="Times New Roman" w:cs="Times New Roman"/>
          <w:szCs w:val="28"/>
          <w:vertAlign w:val="superscript"/>
          <w:lang w:val="uk-UA"/>
        </w:rPr>
        <w:t>+</w:t>
      </w:r>
      <w:r w:rsidRPr="007D01DE">
        <w:rPr>
          <w:rFonts w:ascii="Times New Roman" w:hAnsi="Times New Roman" w:cs="Times New Roman"/>
          <w:szCs w:val="28"/>
          <w:lang w:val="uk-UA"/>
        </w:rPr>
        <w:t xml:space="preserve"> exchange inhibition // J. Circ. Res. -2000.- V</w:t>
      </w:r>
      <w:r>
        <w:rPr>
          <w:rFonts w:ascii="Times New Roman" w:hAnsi="Times New Roman" w:cs="Times New Roman"/>
          <w:szCs w:val="28"/>
        </w:rPr>
        <w:t>ol</w:t>
      </w:r>
      <w:r w:rsidRPr="007D01DE">
        <w:rPr>
          <w:rFonts w:ascii="Times New Roman" w:hAnsi="Times New Roman" w:cs="Times New Roman"/>
          <w:szCs w:val="28"/>
          <w:lang w:val="uk-UA"/>
        </w:rPr>
        <w:t>.</w:t>
      </w:r>
      <w:r>
        <w:rPr>
          <w:rFonts w:ascii="Times New Roman" w:hAnsi="Times New Roman" w:cs="Times New Roman"/>
          <w:szCs w:val="28"/>
          <w:lang w:val="uk-UA"/>
        </w:rPr>
        <w:t xml:space="preserve"> </w:t>
      </w:r>
      <w:r w:rsidRPr="007D01DE">
        <w:rPr>
          <w:rFonts w:ascii="Times New Roman" w:hAnsi="Times New Roman" w:cs="Times New Roman"/>
          <w:szCs w:val="28"/>
          <w:lang w:val="uk-UA"/>
        </w:rPr>
        <w:t>87, №12.- P.1133-1140.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Kusumoto K., Haist J.V., Karmasyn M.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exchange inhibition reduses hypertrophy and heart failure after myocardial infarction in rats // AJP- Heart Circ. Physiol.- 2001.-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280, Is.2.- P.H738-H745.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Балаболкин.М.И, Клебанова Е.М., Креминская В.М. Патогенез ангиопатий при сахарном диабете // Сахарный диабет.- 1999.- № 1.- С.</w:t>
      </w:r>
      <w:r w:rsidRPr="00505750">
        <w:rPr>
          <w:rFonts w:ascii="Times New Roman" w:hAnsi="Times New Roman"/>
          <w:sz w:val="28"/>
          <w:szCs w:val="28"/>
        </w:rPr>
        <w:t xml:space="preserve"> 7</w:t>
      </w:r>
      <w:r>
        <w:rPr>
          <w:rFonts w:ascii="Times New Roman" w:hAnsi="Times New Roman"/>
          <w:sz w:val="28"/>
          <w:szCs w:val="28"/>
        </w:rPr>
        <w:t>-15.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Дзяк Г.В., Перцева Н.О. Сахарный диабет и артериальная гипертензия // Укр. кардіол. журн.- 1998.- № 11.- С. 55-59.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Wei M., Gaskill S.P., Haffner S.M., Stern M.P. Effects of diabetes and level of glycemia on all-cause and cardiovascular mortality. The San Antonio Heart Study // Diabetes Care.- 1998.-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21, № 7.- P.1167-1172.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Lee T.M., Chou T.F. Impairment of myocardial protection in type 2 diabetic patients // J. Clin. Endocrinol. Metab.- </w:t>
      </w:r>
      <w:r>
        <w:rPr>
          <w:rFonts w:ascii="Times New Roman" w:hAnsi="Times New Roman"/>
          <w:sz w:val="28"/>
          <w:szCs w:val="28"/>
        </w:rPr>
        <w:t>2003.-</w:t>
      </w:r>
      <w:r w:rsidRPr="007D01DE">
        <w:rPr>
          <w:rFonts w:ascii="Times New Roman" w:hAnsi="Times New Roman"/>
          <w:sz w:val="28"/>
          <w:szCs w:val="28"/>
          <w:lang w:val="uk-UA"/>
        </w:rPr>
        <w:t>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88, № 2.- Р.531-537.</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Gerstein H.C., Pogue J., Mann J.F.E., Lonn E., Mc Queen M., Yusuf S. The relationship between dysglycemia and cardiovascular and renal risk in diabetic and nondiabetic participants in the HOPE Study, a prospective epidemiological analysis // Diabetologia.-2005.-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48, № 6.- P.1749-1795.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Nordin C., Amiruddin R., Choi J., Kohli A., Marantz P.R. Diabetes and stress hyperglycemia associated with myocardial infarctions at an urban municipal hospital: prevalence and effect on mortality // Cardiol. Rev.- 2005.-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13, № 5.- P.223-230.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Дедов И.И., Кураева Т.Л., Петеркова В.А., Щербачева Л.Н. Сахарный диабет у детей и подростков // М.: Универсум Паблишинг.- 2002.- 392 с.</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Большова О.В., Самсон О.Я., Дерев'янко Д.І., Дерев'янко Г.А., Музь В.А., Спринчук Н.А., Вишневська О.А., Пахомова В.Г., Лукашук І.В. Цукровий діабет у дітей: епідеміологія, інсулінотерапія, ускладнення // Міжнар. ендокринол. журн</w:t>
      </w:r>
      <w:r>
        <w:rPr>
          <w:rFonts w:ascii="Times New Roman" w:hAnsi="Times New Roman"/>
          <w:sz w:val="28"/>
          <w:szCs w:val="28"/>
          <w:lang w:val="uk-UA"/>
        </w:rPr>
        <w:t>.- 2005</w:t>
      </w:r>
      <w:r>
        <w:rPr>
          <w:rFonts w:ascii="Times New Roman" w:hAnsi="Times New Roman"/>
          <w:sz w:val="28"/>
          <w:szCs w:val="28"/>
        </w:rPr>
        <w:t>.-</w:t>
      </w:r>
      <w:r w:rsidRPr="007D01DE">
        <w:rPr>
          <w:rFonts w:ascii="Times New Roman" w:hAnsi="Times New Roman"/>
          <w:sz w:val="28"/>
          <w:szCs w:val="28"/>
          <w:lang w:val="uk-UA"/>
        </w:rPr>
        <w:t xml:space="preserve"> № 1.- С.27-34.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Rosenbauer I., Fabian-Marx T., Herzig P.,Giani G. Type 1 diabetes in children under 5 years in Germany: insident and geografical distribution // Diabetologia.- 1996.-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39, Suppl. 1.- P.A190.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Neu A., Ehehaldt S., Willasch A., Kehrer M., Hub R., Ranke M.B. Rising incidence of type 1 diabetes in Germany // Diab. Care.- 2001.-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24, № 4.- Р.785-786.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Dahl Jorgensen K., Larsen J.P., Hanssen K.F. Athersclerosis in childhood and adolescent type I diabetes: early disease, early treatment? // Diabetologia.- 2005.-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48, № 8.- P.1445-1453.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Stand E., Schell O. A new look at the heart in diabetes mellitus: from ailing to failing // Diabetologia.- 2000.-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43, № 12.- P.1455-1469.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Kuller L.H., Velenthas P.B., Ilay J., Beauchamp N.J., O'Leary D.H., Savage P.J. Diabetes mellitus. Subclinical cardiovascular disease and all-cause mortality // Arterioscl. Thrombos. Vasc. Biol.- 2000.-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20, № 3.- P.823-829.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Beckman J.A., Creager M.A., Libby P. Diabetes and atherosclerosis: epidemiology, pathophysiology and management // JAMA.- 2002.-</w:t>
      </w:r>
      <w:r>
        <w:rPr>
          <w:rFonts w:ascii="Times New Roman" w:hAnsi="Times New Roman"/>
          <w:sz w:val="28"/>
          <w:szCs w:val="28"/>
          <w:lang w:val="uk-UA"/>
        </w:rPr>
        <w:t xml:space="preserve"> </w:t>
      </w:r>
      <w:r w:rsidRPr="007D01DE">
        <w:rPr>
          <w:rFonts w:ascii="Times New Roman" w:hAnsi="Times New Roman"/>
          <w:sz w:val="28"/>
          <w:szCs w:val="28"/>
          <w:lang w:val="uk-UA"/>
        </w:rPr>
        <w:t>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287. P.2570-2581.</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Амосова Е.Н. Сахарный диабет и ишемическая болезнь сердца // Журн. АМН України.- 2000.- Т.</w:t>
      </w:r>
      <w:r>
        <w:rPr>
          <w:rFonts w:ascii="Times New Roman" w:hAnsi="Times New Roman"/>
          <w:sz w:val="28"/>
          <w:szCs w:val="28"/>
          <w:lang w:val="uk-UA"/>
        </w:rPr>
        <w:t xml:space="preserve"> </w:t>
      </w:r>
      <w:r w:rsidRPr="007D01DE">
        <w:rPr>
          <w:rFonts w:ascii="Times New Roman" w:hAnsi="Times New Roman"/>
          <w:sz w:val="28"/>
          <w:szCs w:val="28"/>
          <w:lang w:val="uk-UA"/>
        </w:rPr>
        <w:t>6, № 3.- С.508-518.</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Ефимов А.</w:t>
      </w:r>
      <w:r>
        <w:rPr>
          <w:rFonts w:ascii="Times New Roman" w:hAnsi="Times New Roman"/>
          <w:sz w:val="28"/>
          <w:szCs w:val="28"/>
        </w:rPr>
        <w:t>C</w:t>
      </w:r>
      <w:r w:rsidRPr="007D01DE">
        <w:rPr>
          <w:rFonts w:ascii="Times New Roman" w:hAnsi="Times New Roman"/>
          <w:sz w:val="28"/>
          <w:szCs w:val="28"/>
          <w:lang w:val="uk-UA"/>
        </w:rPr>
        <w:t xml:space="preserve">., Соколова Л.К., Соколов М.Ю. Влияние сахарного диабета на </w:t>
      </w:r>
      <w:r w:rsidRPr="00505750">
        <w:rPr>
          <w:rFonts w:ascii="Times New Roman" w:hAnsi="Times New Roman"/>
          <w:sz w:val="28"/>
          <w:szCs w:val="28"/>
        </w:rPr>
        <w:t xml:space="preserve"> </w:t>
      </w:r>
      <w:r w:rsidRPr="007D01DE">
        <w:rPr>
          <w:rFonts w:ascii="Times New Roman" w:hAnsi="Times New Roman"/>
          <w:sz w:val="28"/>
          <w:szCs w:val="28"/>
          <w:lang w:val="uk-UA"/>
        </w:rPr>
        <w:t>течение</w:t>
      </w:r>
      <w:r w:rsidRPr="00505750">
        <w:rPr>
          <w:rFonts w:ascii="Times New Roman" w:hAnsi="Times New Roman"/>
          <w:sz w:val="28"/>
          <w:szCs w:val="28"/>
        </w:rPr>
        <w:t xml:space="preserve"> </w:t>
      </w:r>
      <w:r w:rsidRPr="007D01DE">
        <w:rPr>
          <w:rFonts w:ascii="Times New Roman" w:hAnsi="Times New Roman"/>
          <w:sz w:val="28"/>
          <w:szCs w:val="28"/>
          <w:lang w:val="uk-UA"/>
        </w:rPr>
        <w:t xml:space="preserve"> ишемической </w:t>
      </w:r>
      <w:r w:rsidRPr="00505750">
        <w:rPr>
          <w:rFonts w:ascii="Times New Roman" w:hAnsi="Times New Roman"/>
          <w:sz w:val="28"/>
          <w:szCs w:val="28"/>
        </w:rPr>
        <w:t xml:space="preserve"> </w:t>
      </w:r>
      <w:r w:rsidRPr="007D01DE">
        <w:rPr>
          <w:rFonts w:ascii="Times New Roman" w:hAnsi="Times New Roman"/>
          <w:sz w:val="28"/>
          <w:szCs w:val="28"/>
          <w:lang w:val="uk-UA"/>
        </w:rPr>
        <w:t xml:space="preserve">болезни сердца // Журн. </w:t>
      </w:r>
      <w:r w:rsidRPr="00505750">
        <w:rPr>
          <w:rFonts w:ascii="Times New Roman" w:hAnsi="Times New Roman"/>
          <w:sz w:val="28"/>
          <w:szCs w:val="28"/>
        </w:rPr>
        <w:t xml:space="preserve"> </w:t>
      </w:r>
      <w:r w:rsidRPr="007D01DE">
        <w:rPr>
          <w:rFonts w:ascii="Times New Roman" w:hAnsi="Times New Roman"/>
          <w:sz w:val="28"/>
          <w:szCs w:val="28"/>
          <w:lang w:val="uk-UA"/>
        </w:rPr>
        <w:t xml:space="preserve">АМН </w:t>
      </w:r>
      <w:r w:rsidRPr="00505750">
        <w:rPr>
          <w:rFonts w:ascii="Times New Roman" w:hAnsi="Times New Roman"/>
          <w:sz w:val="28"/>
          <w:szCs w:val="28"/>
        </w:rPr>
        <w:t xml:space="preserve"> </w:t>
      </w:r>
      <w:r w:rsidRPr="007D01DE">
        <w:rPr>
          <w:rFonts w:ascii="Times New Roman" w:hAnsi="Times New Roman"/>
          <w:sz w:val="28"/>
          <w:szCs w:val="28"/>
          <w:lang w:val="uk-UA"/>
        </w:rPr>
        <w:t>України.- 2002.</w:t>
      </w:r>
      <w:r w:rsidRPr="00462659">
        <w:rPr>
          <w:rFonts w:ascii="Times New Roman" w:hAnsi="Times New Roman"/>
          <w:sz w:val="28"/>
          <w:szCs w:val="28"/>
          <w:lang w:val="en-GB"/>
        </w:rPr>
        <w:t xml:space="preserve"> </w:t>
      </w:r>
      <w:r w:rsidRPr="007D01DE">
        <w:rPr>
          <w:rFonts w:ascii="Times New Roman" w:hAnsi="Times New Roman"/>
          <w:sz w:val="28"/>
          <w:szCs w:val="28"/>
          <w:lang w:val="uk-UA"/>
        </w:rPr>
        <w:t>- Т.</w:t>
      </w:r>
      <w:r>
        <w:rPr>
          <w:rFonts w:ascii="Times New Roman" w:hAnsi="Times New Roman"/>
          <w:sz w:val="28"/>
          <w:szCs w:val="28"/>
          <w:lang w:val="uk-UA"/>
        </w:rPr>
        <w:t xml:space="preserve"> </w:t>
      </w:r>
      <w:r w:rsidRPr="007D01DE">
        <w:rPr>
          <w:rFonts w:ascii="Times New Roman" w:hAnsi="Times New Roman"/>
          <w:sz w:val="28"/>
          <w:szCs w:val="28"/>
          <w:lang w:val="uk-UA"/>
        </w:rPr>
        <w:t>8, № 2.- С.355-365.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Bonora E., Targher G., Zenere M.B. et al. Relationship between fasting insulin and cardiovascular risk factors is already present in young men: The Verona Young Men Atherosclerosis Risk Factors Study // European J. Clin. Invest.- 1997.- Vol. 27, N 3.-P. 248-254.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Diamant M., Lamb H.J., Smit J.W.A., de ROOs A., Heine R.J. Diabetic cardiomyopathy in uncomplicated type 2 diabetes is associated with the metabolic syndrome and systemic inflammation // Diabetologia.- 2005.- V</w:t>
      </w:r>
      <w:r>
        <w:rPr>
          <w:rFonts w:ascii="Times New Roman" w:hAnsi="Times New Roman"/>
          <w:sz w:val="28"/>
          <w:szCs w:val="28"/>
        </w:rPr>
        <w:t>ol</w:t>
      </w:r>
      <w:r w:rsidRPr="007D01DE">
        <w:rPr>
          <w:rFonts w:ascii="Times New Roman" w:hAnsi="Times New Roman"/>
          <w:sz w:val="28"/>
          <w:szCs w:val="28"/>
          <w:lang w:val="uk-UA"/>
        </w:rPr>
        <w:t>.48, № 8.- P.1663-1670.</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Laasko M. Cardiovascular disease and diabetes mellitus // Eur. Heart J.- 2000.-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2, № 1.- P.26-28.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Capaldo B., Palmieri V., Russo C., Jaccarrino M., Rivellese A.A.. Martino S. Endothelial function, 24-hours blood pressure and cardiovascular autonomic function in type I diabetes mellitus // Diabetologia.- 2005.-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48, Suppl.1.- P.A408.</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Nilsson P.M. Hypertension in diabetes-favourable trends in clinical control in repeated national surveys from Sweden // Diabetologia.- 2002.-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45, Suppl. 2.- P.A64.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Pyorala K., Lehto S., De Bacgner D., De Sutter J., Sans S., Keil U., Word D., De Backer G., the EURASPIRE I and II group. Risk factor management in diabetic patients and non-diabetic patients with coronary heart disease. Findings from EURASPIRE I and II surveys // Diabetologia.- 2004.- V</w:t>
      </w:r>
      <w:r w:rsidRPr="00E25F2F">
        <w:rPr>
          <w:rFonts w:ascii="Times New Roman" w:hAnsi="Times New Roman"/>
          <w:sz w:val="28"/>
          <w:szCs w:val="28"/>
          <w:lang w:val="en-US"/>
        </w:rPr>
        <w:t>ol</w:t>
      </w:r>
      <w:r w:rsidRPr="007D01DE">
        <w:rPr>
          <w:rFonts w:ascii="Times New Roman" w:hAnsi="Times New Roman"/>
          <w:sz w:val="28"/>
          <w:szCs w:val="28"/>
          <w:lang w:val="uk-UA"/>
        </w:rPr>
        <w:t>.</w:t>
      </w:r>
      <w:r w:rsidRPr="00E25F2F">
        <w:rPr>
          <w:rFonts w:ascii="Times New Roman" w:hAnsi="Times New Roman"/>
          <w:sz w:val="28"/>
          <w:szCs w:val="28"/>
          <w:lang w:val="en-US"/>
        </w:rPr>
        <w:t xml:space="preserve"> </w:t>
      </w:r>
      <w:r w:rsidRPr="007D01DE">
        <w:rPr>
          <w:rFonts w:ascii="Times New Roman" w:hAnsi="Times New Roman"/>
          <w:sz w:val="28"/>
          <w:szCs w:val="28"/>
          <w:lang w:val="uk-UA"/>
        </w:rPr>
        <w:t>47, № 7.- P.1257-1265.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Fox C.S., Coady S., Sorlie P.D., Levy D., Meigs J.B., D'Agostino R.B., Wilson P.W., Savage P.J. Trends in cardiovascular complications of diabetes // JAMA.-  2004.-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292, № 20.- P.2495-2499.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Stella P., Kerenyi Z., Tabak A., Tamas G. Guidelines and reality: hypertension in diabetes // Diabetologia.- 2002.-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45, Suppl. 2.- P.A369.</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Piatti P.M., Monti L.D., Pacchioni M., Pontiroli A.E., Pozza G. Foream insulin and non-insulin mediated glucose uptake in man: role of free fatty acids and </w:t>
      </w:r>
      <w:r w:rsidRPr="007D01DE">
        <w:rPr>
          <w:rFonts w:ascii="Times New Roman" w:hAnsi="Times New Roman"/>
          <w:sz w:val="28"/>
          <w:szCs w:val="28"/>
          <w:lang w:val="uk-UA"/>
        </w:rPr>
        <w:tab/>
        <w:t>blood glucose levels // Metabolism.-1991.-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40</w:t>
      </w:r>
      <w:r w:rsidRPr="007D01DE">
        <w:rPr>
          <w:rFonts w:ascii="Times New Roman" w:hAnsi="Times New Roman"/>
          <w:sz w:val="28"/>
          <w:szCs w:val="28"/>
          <w:lang w:val="uk-UA"/>
        </w:rPr>
        <w:t>.- P.926-933.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Laws A., Hoen H.M., Selby J.V., Saad M.F., Hafner S.M., Howard B.V.</w:t>
      </w:r>
      <w:r>
        <w:rPr>
          <w:rFonts w:ascii="Times New Roman" w:hAnsi="Times New Roman"/>
          <w:sz w:val="28"/>
          <w:szCs w:val="28"/>
          <w:lang w:val="uk-UA"/>
        </w:rPr>
        <w:t xml:space="preserve"> </w:t>
      </w:r>
      <w:r w:rsidRPr="007D01DE">
        <w:rPr>
          <w:rFonts w:ascii="Times New Roman" w:hAnsi="Times New Roman"/>
          <w:sz w:val="28"/>
          <w:szCs w:val="28"/>
          <w:lang w:val="uk-UA"/>
        </w:rPr>
        <w:t xml:space="preserve">  Differences in insulin supression of free  fatty acid levels by gender glucose</w:t>
      </w:r>
      <w:r>
        <w:rPr>
          <w:rFonts w:ascii="Times New Roman" w:hAnsi="Times New Roman"/>
          <w:sz w:val="28"/>
          <w:szCs w:val="28"/>
          <w:lang w:val="uk-UA"/>
        </w:rPr>
        <w:t xml:space="preserve"> </w:t>
      </w:r>
      <w:r w:rsidRPr="007D01DE">
        <w:rPr>
          <w:rFonts w:ascii="Times New Roman" w:hAnsi="Times New Roman"/>
          <w:sz w:val="28"/>
          <w:szCs w:val="28"/>
          <w:lang w:val="uk-UA"/>
        </w:rPr>
        <w:t xml:space="preserve">  tolerance status - Relation to plasma triglyceride and apolipoprotein B conctntrations // Arterioscler. Thrombos. Vasc. Biol.-1997.-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17, № 1.- P.64-71.</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Ascaso J.F., Sales J., Merchante A., Real J., Lorente R., Martinesvallis J., Carmena R. Influence of obesity on plasma lipoproteins, glycaemia and insulinaemia in patients with familial combined hyperlipidemia // Intern. J Obesity.-1997.-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21, № 5.- Р.360-366.</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Brands M.W., Mizelle H.L., Gaillard C.A., Hilderbrandt D.A., Hall J.E. The hemodynamic response to chronic hyperinsulinemia in conscious dogs // Am. J.Hypertens.-1991.- V</w:t>
      </w:r>
      <w:r>
        <w:rPr>
          <w:rFonts w:ascii="Times New Roman" w:hAnsi="Times New Roman"/>
          <w:sz w:val="28"/>
          <w:szCs w:val="28"/>
        </w:rPr>
        <w:t>ol</w:t>
      </w:r>
      <w:r w:rsidRPr="007D01DE">
        <w:rPr>
          <w:rFonts w:ascii="Times New Roman" w:hAnsi="Times New Roman"/>
          <w:sz w:val="28"/>
          <w:szCs w:val="28"/>
          <w:lang w:val="uk-UA"/>
        </w:rPr>
        <w:t>. 4.- P. 164-168.</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Patiag D.Q.X., Gray S., Idris I., Wilkes M., Seale J.P., Donnelly R. Possible </w:t>
      </w:r>
      <w:r w:rsidRPr="007D01DE">
        <w:rPr>
          <w:rFonts w:ascii="Times New Roman" w:hAnsi="Times New Roman"/>
          <w:sz w:val="28"/>
          <w:szCs w:val="28"/>
          <w:lang w:val="uk-UA"/>
        </w:rPr>
        <w:tab/>
        <w:t>interactions between angiotensin II and insulin: effects on glucose and lipid metabolism in vivo and in vitro // J. Endocrinol.- 2000.-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167, № 3.- P.525-521. </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Manzella D., Grella R., Marfella R., Giugliano D., Paolisso G. Elevated postprandial free fatty acids are associated with c</w:t>
      </w:r>
      <w:r w:rsidRPr="00E25F2F">
        <w:rPr>
          <w:rFonts w:ascii="Times New Roman" w:hAnsi="Times New Roman"/>
          <w:sz w:val="28"/>
          <w:szCs w:val="28"/>
          <w:lang w:val="en-US"/>
        </w:rPr>
        <w:t>a</w:t>
      </w:r>
      <w:r w:rsidRPr="007D01DE">
        <w:rPr>
          <w:rFonts w:ascii="Times New Roman" w:hAnsi="Times New Roman"/>
          <w:sz w:val="28"/>
          <w:szCs w:val="28"/>
          <w:lang w:val="uk-UA"/>
        </w:rPr>
        <w:t>rdiac symphatetic overactivity // Diabetologia.-2002.-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45, № 12.- P.1737-1738.</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Bruce D.G., Chisholm D.J., Stortien Z.H., Kraegen E.A., Smythe G.A. The effects of symphathetic nervous system activation and psychological stress on glucose metabolism and blood pressure in subjects with type 2 (nоn-insulin-dependent) diabetes mellitus // Diabetologia.- 1992.-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35, № 9.- Р.835-843.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Weck M., Tank J., Weise G. Impairment of sympathovagal balance in patients  with diabetes mellitus and coronary heart disease // Diabetologia.- 1995.-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38, Suppl.1.- Р.243.</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Grassi G., Dell'Oro R., Quarti-Trevano F., Scopellity F., Sevaralle G., Paleari F., Gamba P.L., Mancia G. Neuroadrenergic and reflex abnormalities in patients with with metabolic syndrome // Diabetologia.- 2005.-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48, № 7.- Р.1359-1365.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Johansson G., Marin P., Lonn L. et al. Growth hormone treatment of abdominally obese men reduces abdominal fat mass, improves glucose and lipoprotein metabolism, and reduces diastolic blood pressure // J Clin Endocrinol Metabol.- 1997.- V</w:t>
      </w:r>
      <w:r>
        <w:rPr>
          <w:rFonts w:ascii="Times New Roman" w:hAnsi="Times New Roman"/>
          <w:sz w:val="28"/>
          <w:szCs w:val="28"/>
        </w:rPr>
        <w:t>ol</w:t>
      </w:r>
      <w:r w:rsidRPr="007D01DE">
        <w:rPr>
          <w:rFonts w:ascii="Times New Roman" w:hAnsi="Times New Roman"/>
          <w:sz w:val="28"/>
          <w:szCs w:val="28"/>
          <w:lang w:val="uk-UA"/>
        </w:rPr>
        <w:t>. 82, № 3.- P. 727-734.</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Khalil Z., Marley P.D., Livetti B.G. Elevation in plasma catecholamines in responses to insulin stress is under both neuronal and nonneuronal control // Endocrinology.- 1986.- V</w:t>
      </w:r>
      <w:r>
        <w:rPr>
          <w:rFonts w:ascii="Times New Roman" w:hAnsi="Times New Roman"/>
          <w:sz w:val="28"/>
          <w:szCs w:val="28"/>
        </w:rPr>
        <w:t>ol</w:t>
      </w:r>
      <w:r w:rsidRPr="007D01DE">
        <w:rPr>
          <w:rFonts w:ascii="Times New Roman" w:hAnsi="Times New Roman"/>
          <w:sz w:val="28"/>
          <w:szCs w:val="28"/>
          <w:lang w:val="uk-UA"/>
        </w:rPr>
        <w:t xml:space="preserve">. 119, № 1.-P.159-167. </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Khomazjuk A.I., Nescheret A.P., Senko L.N. et al. Resetting of myocardial blood flow and energetic control by insulin // 32th International Congress Physiol. Sci., IUPS, Glasgow.- 1993.- TST-6TH.- P. 112.</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Touyz R.M., Schiffrin E.L. Insulin-induced Ca</w:t>
      </w:r>
      <w:r w:rsidRPr="007D01DE">
        <w:rPr>
          <w:rFonts w:ascii="Times New Roman" w:hAnsi="Times New Roman"/>
          <w:sz w:val="28"/>
          <w:szCs w:val="28"/>
          <w:vertAlign w:val="superscript"/>
          <w:lang w:val="uk-UA"/>
        </w:rPr>
        <w:t xml:space="preserve">2+ </w:t>
      </w:r>
      <w:r w:rsidRPr="007D01DE">
        <w:rPr>
          <w:rFonts w:ascii="Times New Roman" w:hAnsi="Times New Roman"/>
          <w:sz w:val="28"/>
          <w:szCs w:val="28"/>
          <w:lang w:val="uk-UA"/>
        </w:rPr>
        <w:t>transport is altered in vascular smooth muscle cells of spontaneously hypertensive rats // Hypertension.- 1994.- V</w:t>
      </w:r>
      <w:r>
        <w:rPr>
          <w:rFonts w:ascii="Times New Roman" w:hAnsi="Times New Roman"/>
          <w:sz w:val="28"/>
          <w:szCs w:val="28"/>
        </w:rPr>
        <w:t>ol</w:t>
      </w:r>
      <w:r w:rsidRPr="007D01DE">
        <w:rPr>
          <w:rFonts w:ascii="Times New Roman" w:hAnsi="Times New Roman"/>
          <w:sz w:val="28"/>
          <w:szCs w:val="28"/>
          <w:lang w:val="uk-UA"/>
        </w:rPr>
        <w:t>. 23.- № 6.- Part 2.- P. 931-935.</w:t>
      </w:r>
    </w:p>
    <w:p w:rsidR="00E25F2F" w:rsidRPr="007D01DE" w:rsidRDefault="00E25F2F" w:rsidP="00384506">
      <w:pPr>
        <w:numPr>
          <w:ilvl w:val="0"/>
          <w:numId w:val="56"/>
        </w:numPr>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Matsumoto K., Miyake S., Yano M. et al. Insulin resistance and arteriosclerosis obliterans in patients with NIDDM // Diabetes Care.- 1997.- V</w:t>
      </w:r>
      <w:r>
        <w:rPr>
          <w:rFonts w:ascii="Times New Roman" w:hAnsi="Times New Roman"/>
          <w:sz w:val="28"/>
          <w:szCs w:val="28"/>
        </w:rPr>
        <w:t>ol</w:t>
      </w:r>
      <w:r w:rsidRPr="007D01DE">
        <w:rPr>
          <w:rFonts w:ascii="Times New Roman" w:hAnsi="Times New Roman"/>
          <w:sz w:val="28"/>
          <w:szCs w:val="28"/>
          <w:lang w:val="uk-UA"/>
        </w:rPr>
        <w:t>.20, № 11.- P. 1738-1743.</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Herrero P., Cassady D., Kisrieva-Ware Z., Srinivasan M., Mc Gill J., Gropier R.J.</w:t>
      </w:r>
      <w:r w:rsidRPr="00E25F2F">
        <w:rPr>
          <w:rFonts w:ascii="Times New Roman" w:hAnsi="Times New Roman"/>
          <w:sz w:val="28"/>
          <w:szCs w:val="28"/>
          <w:lang w:val="en-US"/>
        </w:rPr>
        <w:t xml:space="preserve"> </w:t>
      </w:r>
      <w:r w:rsidRPr="007D01DE">
        <w:rPr>
          <w:rFonts w:ascii="Times New Roman" w:hAnsi="Times New Roman"/>
          <w:sz w:val="28"/>
          <w:szCs w:val="28"/>
          <w:lang w:val="uk-UA"/>
        </w:rPr>
        <w:t>Myocardial fatty acid oxidation is increased in patients with insulin-dependent diabetes mellitus // J Nucl. Med.- 2002.-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43, № 5.- P.140.</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Wagner J.D., Bagdade J.D., Litwak K.N., Zhang L., Bellfarrow A.D., Wang Z.Q., Cefalu W.T. Increased glycation of plasma lipoproteins in diabetic cynomolgus monkeys // Labor. Animal Sci.- 1996.-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46, № 1.- P.31-35.</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Amico M.D., Marfella R., Nappo F., Fillipo C., DeAngelis L., Berrino L., Rossi F., Giugliano D. High glucose induces ventricular instability and increases vasomtor tone in rats // Diabetologia.-2001.-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4.- P.464-470.</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Cereiello A. The possible role hyperglycaemia in the pathogenesis of diabetic complications // Diabetologia.- 2003.-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46, Suppl. 1.- P.M9-M16.</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Saap A.S., Shore A.S., Tooke S.E. Relationship of insulin resistance to microvascular dysfunction in subjects with fasting hyperglycaemia // Diabetologia.- 1997.-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40, № 2.- Р.238-243.</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Ceriello A., Quatraro A., Giugliano D. Diabetes mellitus and hypertension: the possible role of hyperglycaemia through oxidative stress // Diabetologia.-1993.-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36, № 3.- P.265-266.  </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Rosen P., Ballhausen T., Bloch W., Addicks K. Endothelial relaxation is disturbed by oxidative stress in diabetic rat heart: influence of tocopherol as antioxidant // Diabetologia.-1995.-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38, № 10.- P.1157-1166.</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Hounson L., Corder R., Patel J., Tomlison D.R. Oxidative stress participates in brecdown of neuronal phenotype in experimental diabetic neuropathy // Diabetologia.-2001.-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4.- P.424-428.</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Bertelsen M., Angard E.E., Carrier M.J. Oxidative stress impaires insulin internalizattion in endothelial cells in vitro // Diabetologia.- 2001.-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5.- P.605-613.</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Gopaul N.K., Manraj M.D., Hebe A., Lee Kwai Yan S., Jonston A., Carrier M.J., Anggard E.E.Oxidative stress could precede endothelial dysfunction and insulin resistance in Indian Mauritians with impaired glucose metabolism // Diabetologia.- 2001.-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6.- P.706-712.</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Giugliano D., Ceriello A., Paolisso G. Oxidative stress and diabetic vascular complications // Diab. Care.-1996.-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19, № 3.- P.257-267</w:t>
      </w:r>
    </w:p>
    <w:p w:rsidR="00E25F2F" w:rsidRPr="007D01DE" w:rsidRDefault="00E25F2F" w:rsidP="00384506">
      <w:pPr>
        <w:numPr>
          <w:ilvl w:val="0"/>
          <w:numId w:val="56"/>
        </w:numPr>
        <w:tabs>
          <w:tab w:val="num"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Valensi P., Ledoux S., Nitenberg A. Abnormalities in coronary vasomotoricity in diabetic patients and superoxide radicals // Diabetologia.- 1997.-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40, Suppl.1.-P.A397.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Espinal I. Mechanism of insulin action. // Nature.- 1987.-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328, № 6131.-P.574-5</w:t>
      </w:r>
      <w:r>
        <w:rPr>
          <w:rFonts w:ascii="Times New Roman" w:hAnsi="Times New Roman"/>
          <w:sz w:val="28"/>
          <w:szCs w:val="28"/>
          <w:lang w:val="uk-UA"/>
        </w:rPr>
        <w:t>9</w:t>
      </w:r>
      <w:r w:rsidRPr="007D01DE">
        <w:rPr>
          <w:rFonts w:ascii="Times New Roman" w:hAnsi="Times New Roman"/>
          <w:sz w:val="28"/>
          <w:szCs w:val="28"/>
          <w:lang w:val="uk-UA"/>
        </w:rPr>
        <w:t>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Moore R.D. Effects of insulin upon ion transport // Biochim. Biophys. Acta. 1983.- V</w:t>
      </w:r>
      <w:r>
        <w:rPr>
          <w:rFonts w:ascii="Times New Roman" w:hAnsi="Times New Roman"/>
          <w:sz w:val="28"/>
          <w:szCs w:val="28"/>
        </w:rPr>
        <w:t>ol</w:t>
      </w:r>
      <w:r w:rsidRPr="007D01DE">
        <w:rPr>
          <w:rFonts w:ascii="Times New Roman" w:hAnsi="Times New Roman"/>
          <w:sz w:val="28"/>
          <w:szCs w:val="28"/>
          <w:lang w:val="uk-UA"/>
        </w:rPr>
        <w:t>. 737.- P. 1-49.</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Goguen J.M., Halperin M.L. Can insulin administration cause an acute metabolic acidosis in vivo! An experimental studi in dogs // Diabetologia.- 1993.-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36, № 9.- P.813-816.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Ceolotto G., Conlin P., Clary G., Semplisini A., Canessa M. Protein kinase C and insulin regulation of red blood cell Nа</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-Н</w:t>
      </w:r>
      <w:r w:rsidRPr="007D01DE">
        <w:rPr>
          <w:rFonts w:ascii="Times New Roman" w:hAnsi="Times New Roman"/>
          <w:sz w:val="28"/>
          <w:szCs w:val="28"/>
          <w:vertAlign w:val="superscript"/>
          <w:lang w:val="uk-UA"/>
        </w:rPr>
        <w:t>+</w:t>
      </w:r>
      <w:r w:rsidRPr="007D01DE">
        <w:rPr>
          <w:rFonts w:ascii="Times New Roman" w:hAnsi="Times New Roman"/>
          <w:sz w:val="28"/>
          <w:szCs w:val="28"/>
          <w:lang w:val="uk-UA"/>
        </w:rPr>
        <w:t xml:space="preserve"> exchange // Am. J Physiol.-Cell Physiol.-1997.-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41, № 3.- P. C818-C826.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Chen I.M., Goodwin G.W., Guthrie P.H., Taegimeyer H. Effects of insulin on glucose uptace by rat hearts during and after coronary flow reduction // Am. J Physiol.- Heart Circ. Physiol.- 1997.-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45, № 5.- P.H2170-H2177.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Molinari C., Battaglia A., Grossini E., Mary D.A., Bona G., Scott E., Vacca G.    Effects of insulin on coronary blood flow in anesthetized pigs // J Vasc. Res.- 2002.-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39, № 6.- P.504-513.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Rowe J.W., Young J.B., Minaker K.L. et al. Effects of insulin and glucose infusions on sympathetic nervous system activity in normal man // Diabetes.- 1981.</w:t>
      </w:r>
      <w:r>
        <w:rPr>
          <w:rFonts w:ascii="Times New Roman" w:hAnsi="Times New Roman"/>
          <w:sz w:val="28"/>
          <w:szCs w:val="28"/>
          <w:lang w:val="uk-UA"/>
        </w:rPr>
        <w:t>-</w:t>
      </w:r>
      <w:r w:rsidRPr="00B02A95">
        <w:rPr>
          <w:rFonts w:ascii="Times New Roman" w:hAnsi="Times New Roman"/>
          <w:sz w:val="28"/>
          <w:szCs w:val="28"/>
          <w:lang w:val="uk-UA"/>
        </w:rPr>
        <w:t xml:space="preserve"> </w:t>
      </w:r>
      <w:r w:rsidRPr="007D01DE">
        <w:rPr>
          <w:rFonts w:ascii="Times New Roman" w:hAnsi="Times New Roman"/>
          <w:sz w:val="28"/>
          <w:szCs w:val="28"/>
          <w:lang w:val="uk-UA"/>
        </w:rPr>
        <w:t>№ 1- P. 219-225.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Spraul M., Ravussin E., Baron A.D. Lack of relationship between muscle sympathetic nerve activity and skeletal muscle  vasodilation in response to insuline infusion // Diabetologia.- 1996.-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39, № 1.- P.91-96.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Trovati M., Massucco P., Mattiello L., Cavalot F., Malaroni E., Hahn A., Anfassi G. Insulin increases nucleotide content in human smooth muscle cells: a mechanism potentially involved in insulin-induced modulation of vascular tone // Diabetologia.- 1995.-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38, № 8.- P.936-946.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Modan M., Halkin H., Lusky A. et al. Hyperinsulinemia: A link between hypertension, obesity and glucose intolerance.- J. Clin. Invest.- 1985.- V</w:t>
      </w:r>
      <w:r>
        <w:rPr>
          <w:rFonts w:ascii="Times New Roman" w:hAnsi="Times New Roman"/>
          <w:sz w:val="28"/>
          <w:szCs w:val="28"/>
        </w:rPr>
        <w:t>ol</w:t>
      </w:r>
      <w:r w:rsidRPr="007D01DE">
        <w:rPr>
          <w:rFonts w:ascii="Times New Roman" w:hAnsi="Times New Roman"/>
          <w:sz w:val="28"/>
          <w:szCs w:val="28"/>
          <w:lang w:val="uk-UA"/>
        </w:rPr>
        <w:t xml:space="preserve">. 75.- P. 809-817.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Lucas C.P., Estigarribia J.A., Darga L.L. et al.  Insulin and blood pressure in obesity // Hypertension.- 1985.- V</w:t>
      </w:r>
      <w:r>
        <w:rPr>
          <w:rFonts w:ascii="Times New Roman" w:hAnsi="Times New Roman"/>
          <w:sz w:val="28"/>
          <w:szCs w:val="28"/>
        </w:rPr>
        <w:t>ol</w:t>
      </w:r>
      <w:r w:rsidRPr="007D01DE">
        <w:rPr>
          <w:rFonts w:ascii="Times New Roman" w:hAnsi="Times New Roman"/>
          <w:sz w:val="28"/>
          <w:szCs w:val="28"/>
          <w:lang w:val="uk-UA"/>
        </w:rPr>
        <w:t xml:space="preserve">. 7.- P. 702-706.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Комиссаренко В.П. О патогенезе "инсулинового шока" (под ред. акад. А.А.Богомольца) / К.: изд. Акад. </w:t>
      </w:r>
      <w:r>
        <w:rPr>
          <w:rFonts w:ascii="Times New Roman" w:hAnsi="Times New Roman"/>
          <w:sz w:val="28"/>
          <w:szCs w:val="28"/>
          <w:lang w:val="uk-UA"/>
        </w:rPr>
        <w:t>н</w:t>
      </w:r>
      <w:r w:rsidRPr="007D01DE">
        <w:rPr>
          <w:rFonts w:ascii="Times New Roman" w:hAnsi="Times New Roman"/>
          <w:sz w:val="28"/>
          <w:szCs w:val="28"/>
          <w:lang w:val="uk-UA"/>
        </w:rPr>
        <w:t>аук УССР.- 1943.- 144 с.</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Page M.M. and Watkins P.J. Provocations  of postural hypotension by insulin // Diabetes.- 1976.- V</w:t>
      </w:r>
      <w:r>
        <w:rPr>
          <w:rFonts w:ascii="Times New Roman" w:hAnsi="Times New Roman"/>
          <w:sz w:val="28"/>
          <w:szCs w:val="28"/>
        </w:rPr>
        <w:t>ol</w:t>
      </w:r>
      <w:r w:rsidRPr="007D01DE">
        <w:rPr>
          <w:rFonts w:ascii="Times New Roman" w:hAnsi="Times New Roman"/>
          <w:sz w:val="28"/>
          <w:szCs w:val="28"/>
          <w:lang w:val="uk-UA"/>
        </w:rPr>
        <w:t>. 25, № 1.- P. 90-95.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Porcellati F., Fanelli C., Bottini P. et al. Mechanisms of arterial hypotension after therapeutic dose of subcutaneous insulin in diabetic autonomic neuropathy // Diabetes.- 1993.- V</w:t>
      </w:r>
      <w:r>
        <w:rPr>
          <w:rFonts w:ascii="Times New Roman" w:hAnsi="Times New Roman"/>
          <w:sz w:val="28"/>
          <w:szCs w:val="28"/>
        </w:rPr>
        <w:t>ol</w:t>
      </w:r>
      <w:r w:rsidRPr="007D01DE">
        <w:rPr>
          <w:rFonts w:ascii="Times New Roman" w:hAnsi="Times New Roman"/>
          <w:sz w:val="28"/>
          <w:szCs w:val="28"/>
          <w:lang w:val="uk-UA"/>
        </w:rPr>
        <w:t>. 42.- P. 1055-1064.</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E25F2F">
        <w:rPr>
          <w:rFonts w:ascii="Times New Roman" w:hAnsi="Times New Roman"/>
          <w:sz w:val="28"/>
          <w:szCs w:val="28"/>
          <w:lang w:val="en-US"/>
        </w:rPr>
        <w:t>Lopez Candales A. Metabolic syndrome X: a comprechensive revive of the pathophysiology and recommended therapy // J. Med</w:t>
      </w:r>
      <w:proofErr w:type="gramStart"/>
      <w:r w:rsidRPr="00E25F2F">
        <w:rPr>
          <w:rFonts w:ascii="Times New Roman" w:hAnsi="Times New Roman"/>
          <w:sz w:val="28"/>
          <w:szCs w:val="28"/>
          <w:lang w:val="en-US"/>
        </w:rPr>
        <w:t>.–</w:t>
      </w:r>
      <w:proofErr w:type="gramEnd"/>
      <w:r w:rsidRPr="00E25F2F">
        <w:rPr>
          <w:rFonts w:ascii="Times New Roman" w:hAnsi="Times New Roman"/>
          <w:sz w:val="28"/>
          <w:szCs w:val="28"/>
          <w:lang w:val="en-US"/>
        </w:rPr>
        <w:t xml:space="preserve"> 2001.- </w:t>
      </w:r>
      <w:r>
        <w:rPr>
          <w:rFonts w:ascii="Times New Roman" w:hAnsi="Times New Roman"/>
          <w:sz w:val="28"/>
          <w:szCs w:val="28"/>
        </w:rPr>
        <w:t>Vol. 32.- P.283-300.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Reaven G.M. Role of insulin resistance in human disease // Diabetes.- 1988.- V</w:t>
      </w:r>
      <w:r>
        <w:rPr>
          <w:rFonts w:ascii="Times New Roman" w:hAnsi="Times New Roman"/>
          <w:sz w:val="28"/>
          <w:szCs w:val="28"/>
        </w:rPr>
        <w:t>ol</w:t>
      </w:r>
      <w:r w:rsidRPr="007D01DE">
        <w:rPr>
          <w:rFonts w:ascii="Times New Roman" w:hAnsi="Times New Roman"/>
          <w:sz w:val="28"/>
          <w:szCs w:val="28"/>
          <w:lang w:val="uk-UA"/>
        </w:rPr>
        <w:t>. 37.- P. 1595-1607.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Ferrannini E., Natali A., Capaido B. et al. Insulin resistance, hyperinsulinemia, and blood pressure: Role of age and obesity // Hypertension.- 1997.-V</w:t>
      </w:r>
      <w:r>
        <w:rPr>
          <w:rFonts w:ascii="Times New Roman" w:hAnsi="Times New Roman"/>
          <w:sz w:val="28"/>
          <w:szCs w:val="28"/>
        </w:rPr>
        <w:t>ol</w:t>
      </w:r>
      <w:r w:rsidRPr="007D01DE">
        <w:rPr>
          <w:rFonts w:ascii="Times New Roman" w:hAnsi="Times New Roman"/>
          <w:sz w:val="28"/>
          <w:szCs w:val="28"/>
          <w:lang w:val="uk-UA"/>
        </w:rPr>
        <w:t xml:space="preserve">. 30, № 5.- </w:t>
      </w:r>
      <w:r w:rsidRPr="007D01DE">
        <w:rPr>
          <w:rFonts w:ascii="Times New Roman" w:hAnsi="Times New Roman"/>
          <w:sz w:val="28"/>
          <w:szCs w:val="28"/>
          <w:lang w:val="uk-UA"/>
        </w:rPr>
        <w:tab/>
        <w:t>P. 1144-1149.</w:t>
      </w:r>
    </w:p>
    <w:p w:rsidR="00E25F2F" w:rsidRPr="007D01DE" w:rsidRDefault="00E25F2F" w:rsidP="00384506">
      <w:pPr>
        <w:numPr>
          <w:ilvl w:val="0"/>
          <w:numId w:val="56"/>
        </w:numPr>
        <w:tabs>
          <w:tab w:val="left" w:pos="851"/>
          <w:tab w:val="left" w:pos="1418"/>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Groop L., Ekstrand A., Forblom C., Widen E., Groop P.-H., Teppo A.-M., Eriksson J. Insulin resistance, hypertension and microalbuminuria in patients with type 2 (non- insulin-dependent) diabetes mellitus // Diabetologia.- 1993.-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36, № 7.- P.642-647.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Schaffer S.W., Wilson G.L. Insulin resistance and mechanical dysfunction in  hearts of  Wistar rats with streptozotocin-induced non-insulin-dependent diabetes mellitus // Diabetologia.- 1993.-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36, № 3.- P.195-199.</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Juchiostro S., Bertoli G., Zanette G., Donadon V. Evidence of insulin resistance in NIDDM patients with ischemic heart disease // Diabetologia.- 1994.-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37, № 6.- P.597-603.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Yki Jarvinen H. Role of insulin resistance in the pathogenesis of NIDDM // Diabetologia.- 1995.- V</w:t>
      </w:r>
      <w:r>
        <w:rPr>
          <w:rFonts w:ascii="Times New Roman" w:hAnsi="Times New Roman"/>
          <w:sz w:val="28"/>
          <w:szCs w:val="28"/>
        </w:rPr>
        <w:t>ol</w:t>
      </w:r>
      <w:r w:rsidRPr="007D01DE">
        <w:rPr>
          <w:rFonts w:ascii="Times New Roman" w:hAnsi="Times New Roman"/>
          <w:sz w:val="28"/>
          <w:szCs w:val="28"/>
          <w:lang w:val="uk-UA"/>
        </w:rPr>
        <w:t>.38, № 12.- P.1378-1388.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Yki Jarvinen H., Utriainen T. Insulin-induced vasodilatation: physiology or pharmacology? // Diabetologia.- 1998.-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41, № 4.- P.369-379.</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Zierath J.R., Krook A.,Wallberg-Henriksson H. Insulin action and insulin resistance in human skeletal muscle // Diabetologia.- 2000.-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43, № 7.- P.821-835.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Howard G., O'Leary D.H., Zaccaro D.</w:t>
      </w:r>
      <w:r w:rsidRPr="00E25F2F">
        <w:rPr>
          <w:rFonts w:ascii="Times New Roman" w:hAnsi="Times New Roman"/>
          <w:sz w:val="28"/>
          <w:szCs w:val="28"/>
          <w:lang w:val="en-US"/>
        </w:rPr>
        <w:t xml:space="preserve"> </w:t>
      </w:r>
      <w:r w:rsidRPr="007D01DE">
        <w:rPr>
          <w:rFonts w:ascii="Times New Roman" w:hAnsi="Times New Roman"/>
          <w:sz w:val="28"/>
          <w:szCs w:val="28"/>
          <w:lang w:val="uk-UA"/>
        </w:rPr>
        <w:t>et al. Insulin sensitivity and atherosclerosis. The atherosclerosis study (IRAS) investigators // Circulation.- 1996.-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93.- P.1809-1817.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Ruige J.B., Assendelft W.J., Dekker J.M., Kostense P.J., Heine R.J., Bonter L.M. Insulin and risk of cardiovascular disease: a meta-analysis atherosclerosis // Circulation.- 1998.-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97.- P.996-1001.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Barbiani M., Ragno E., Benvenuti E., Zitu G.A., Carsi A., Ferrucci L., Paolisso G. Nev aspects of the insulin resistance syndrome: impact  on haemological parameters // Diabetologia.- 2001.-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10.- P.1232-1237.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Wannamethee S.G., Lowe G.D.O., Whincap P.H., Shaper A.G., Rumley A., Lennon L. Insulin resistance, haemostatic and inflammatory markers and coronary heart disease risk factors in type 2 diabetic men with  and without coronary heart disease  // Diabetologia.- 2004.-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47.- P.1557-1565.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Landsberg L. Insulin resistance and the metabolic syndrome // Diabetologia.- 2005.-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48, № 7.- P.1244-1246.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Zethelius B., Lithel H., Hales C.N., Berne C. Insulin sensitivity, proinsulin and insulin as predictors of coronary heart disease. A population-based 10-years, follow-up study in 70-year-old men using the euglycaemic insulin clamp // Diabetologia.- 2005.-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48, № 5.- P.862-867.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Зимин Ю.В. Происхождение и клиническое значение синдрома нсулинорезистентности или метаболического синдрома Х // Кардиология.- 1998.- Т.38, № 6.-С. 71-81.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Aitman T.J., I.F.Goldsland I.F., Farren B. et al. Defects of insulin action on fatty acid and carbohydrate metabolism in familial combined hyperlipidemia //  Arterioscl. Thrombos. Vasc. Biol.- 1997.- V</w:t>
      </w:r>
      <w:r>
        <w:rPr>
          <w:rFonts w:ascii="Times New Roman" w:hAnsi="Times New Roman"/>
          <w:sz w:val="28"/>
          <w:szCs w:val="28"/>
        </w:rPr>
        <w:t>ol</w:t>
      </w:r>
      <w:r w:rsidRPr="007D01DE">
        <w:rPr>
          <w:rFonts w:ascii="Times New Roman" w:hAnsi="Times New Roman"/>
          <w:sz w:val="28"/>
          <w:szCs w:val="28"/>
          <w:lang w:val="uk-UA"/>
        </w:rPr>
        <w:t>. 4.- P. 748-754.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Collagiuri S.,  Miller J.C.B. The metabolic syndrome: from inherited survival trait to a health care problem //  Experim.  Clin. Endocrinol. Diab.- 1997.- V</w:t>
      </w:r>
      <w:r>
        <w:rPr>
          <w:rFonts w:ascii="Times New Roman" w:hAnsi="Times New Roman"/>
          <w:sz w:val="28"/>
          <w:szCs w:val="28"/>
        </w:rPr>
        <w:t>ol</w:t>
      </w:r>
      <w:r w:rsidRPr="007D01DE">
        <w:rPr>
          <w:rFonts w:ascii="Times New Roman" w:hAnsi="Times New Roman"/>
          <w:sz w:val="28"/>
          <w:szCs w:val="28"/>
          <w:lang w:val="uk-UA"/>
        </w:rPr>
        <w:t>. 105, Suppl. 2.- P.54-60.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Mykkanen L., Haffner S.M., Roonemaa T. et al. Low insulin sensitivity is associated with clustering of cardiovascular disease risk factors // Amer. J Epidemiol.- 1997.- V</w:t>
      </w:r>
      <w:r>
        <w:rPr>
          <w:rFonts w:ascii="Times New Roman" w:hAnsi="Times New Roman"/>
          <w:sz w:val="28"/>
          <w:szCs w:val="28"/>
        </w:rPr>
        <w:t>ol</w:t>
      </w:r>
      <w:r w:rsidRPr="007D01DE">
        <w:rPr>
          <w:rFonts w:ascii="Times New Roman" w:hAnsi="Times New Roman"/>
          <w:sz w:val="28"/>
          <w:szCs w:val="28"/>
          <w:lang w:val="uk-UA"/>
        </w:rPr>
        <w:t>. 146.- № 4.- P. 315-321.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Bonora E., Targher G., Zenere M.B. et al. Relationship between fasting insulin and cardiovascular risk factors is already present in young men: The Verona Young Men Atherosclerosis Risk Factors Study // Eur. Clin. Invest.- 1997.- V</w:t>
      </w:r>
      <w:r>
        <w:rPr>
          <w:rFonts w:ascii="Times New Roman" w:hAnsi="Times New Roman"/>
          <w:sz w:val="28"/>
          <w:szCs w:val="28"/>
        </w:rPr>
        <w:t>ol</w:t>
      </w:r>
      <w:r w:rsidRPr="007D01DE">
        <w:rPr>
          <w:rFonts w:ascii="Times New Roman" w:hAnsi="Times New Roman"/>
          <w:sz w:val="28"/>
          <w:szCs w:val="28"/>
          <w:lang w:val="uk-UA"/>
        </w:rPr>
        <w:t>. 27, № 3.-P. 248-254.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Bonora E., Zavaroni I., Alpi O. et al. Relationship between blood pressure and plasma in insulin in non-obese and obese non-diabetic subjects // Diabetologia.- 1997.- V</w:t>
      </w:r>
      <w:r>
        <w:rPr>
          <w:rFonts w:ascii="Times New Roman" w:hAnsi="Times New Roman"/>
          <w:sz w:val="28"/>
          <w:szCs w:val="28"/>
        </w:rPr>
        <w:t>ol</w:t>
      </w:r>
      <w:r w:rsidRPr="007D01DE">
        <w:rPr>
          <w:rFonts w:ascii="Times New Roman" w:hAnsi="Times New Roman"/>
          <w:sz w:val="28"/>
          <w:szCs w:val="28"/>
          <w:lang w:val="uk-UA"/>
        </w:rPr>
        <w:t>. 90.- P.719-723.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Hardin D.S., Hebert J.D., Bayden T. et al. Treatment of childhood syndrome X // Pediatrics.- 1997.- V</w:t>
      </w:r>
      <w:r>
        <w:rPr>
          <w:rFonts w:ascii="Times New Roman" w:hAnsi="Times New Roman"/>
          <w:sz w:val="28"/>
          <w:szCs w:val="28"/>
        </w:rPr>
        <w:t>ol</w:t>
      </w:r>
      <w:r w:rsidRPr="007D01DE">
        <w:rPr>
          <w:rFonts w:ascii="Times New Roman" w:hAnsi="Times New Roman"/>
          <w:sz w:val="28"/>
          <w:szCs w:val="28"/>
          <w:lang w:val="uk-UA"/>
        </w:rPr>
        <w:t>.100, № 2, Part 1.- P.E 51-E54.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Baron A.D. Hemodynamic action of insulin // Am.J. Physiol.-1994.- V</w:t>
      </w:r>
      <w:r>
        <w:rPr>
          <w:rFonts w:ascii="Times New Roman" w:hAnsi="Times New Roman"/>
          <w:sz w:val="28"/>
          <w:szCs w:val="28"/>
        </w:rPr>
        <w:t>ol</w:t>
      </w:r>
      <w:r w:rsidRPr="007D01DE">
        <w:rPr>
          <w:rFonts w:ascii="Times New Roman" w:hAnsi="Times New Roman"/>
          <w:sz w:val="28"/>
          <w:szCs w:val="28"/>
          <w:lang w:val="uk-UA"/>
        </w:rPr>
        <w:t>. 267, № 1.- P. E187-E202.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Serne E.H., Coen D.A., Stehouwer D.A. et al. Microvascular function relates to insulin sensitivity and blood pressure in normal subjects // Circulation.-1999.-V</w:t>
      </w:r>
      <w:r w:rsidRPr="00E25F2F">
        <w:rPr>
          <w:rFonts w:ascii="Times New Roman" w:hAnsi="Times New Roman"/>
          <w:sz w:val="28"/>
          <w:szCs w:val="28"/>
          <w:lang w:val="en-US"/>
        </w:rPr>
        <w:t>ol</w:t>
      </w:r>
      <w:r w:rsidRPr="007D01DE">
        <w:rPr>
          <w:rFonts w:ascii="Times New Roman" w:hAnsi="Times New Roman"/>
          <w:sz w:val="28"/>
          <w:szCs w:val="28"/>
          <w:lang w:val="uk-UA"/>
        </w:rPr>
        <w:t>.</w:t>
      </w:r>
      <w:r w:rsidRPr="00E25F2F">
        <w:rPr>
          <w:rFonts w:ascii="Times New Roman" w:hAnsi="Times New Roman"/>
          <w:sz w:val="28"/>
          <w:szCs w:val="28"/>
          <w:lang w:val="en-US"/>
        </w:rPr>
        <w:t xml:space="preserve"> </w:t>
      </w:r>
      <w:r w:rsidRPr="007D01DE">
        <w:rPr>
          <w:rFonts w:ascii="Times New Roman" w:hAnsi="Times New Roman"/>
          <w:sz w:val="28"/>
          <w:szCs w:val="28"/>
          <w:lang w:val="uk-UA"/>
        </w:rPr>
        <w:t>99, № 7.- P. 896-902.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Anderson E.A., Mark A.L. The vasodilator action of insulin. Implications for the insulin hypothesis of hypertension // Hypertension.-1993.- V</w:t>
      </w:r>
      <w:r>
        <w:rPr>
          <w:rFonts w:ascii="Times New Roman" w:hAnsi="Times New Roman"/>
          <w:sz w:val="28"/>
          <w:szCs w:val="28"/>
        </w:rPr>
        <w:t>ol</w:t>
      </w:r>
      <w:r w:rsidRPr="007D01DE">
        <w:rPr>
          <w:rFonts w:ascii="Times New Roman" w:hAnsi="Times New Roman"/>
          <w:sz w:val="28"/>
          <w:szCs w:val="28"/>
          <w:lang w:val="uk-UA"/>
        </w:rPr>
        <w:t xml:space="preserve">. 21, № 1.- P. 136-141.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Steinberg H.O., Brechtel G., Johnson A. et al. Insulin-mediated skeletal muscle vasodilation is nitric oxide dependent. A novel action of insulin to increase nitric oxide release // J. Clin. Invest.- 1994.-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94.- P.1172 -1179.</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Нещерет О.П., Гончар І.В., Хомазюк А.І. </w:t>
      </w:r>
      <w:r>
        <w:rPr>
          <w:rFonts w:ascii="Times New Roman" w:hAnsi="Times New Roman"/>
          <w:sz w:val="28"/>
          <w:szCs w:val="28"/>
          <w:lang w:val="uk-UA"/>
        </w:rPr>
        <w:t xml:space="preserve">та ін. </w:t>
      </w:r>
      <w:r w:rsidRPr="007D01DE">
        <w:rPr>
          <w:rFonts w:ascii="Times New Roman" w:hAnsi="Times New Roman"/>
          <w:sz w:val="28"/>
          <w:szCs w:val="28"/>
          <w:lang w:val="uk-UA"/>
        </w:rPr>
        <w:t>Комплексна</w:t>
      </w:r>
      <w:r>
        <w:rPr>
          <w:rFonts w:ascii="Times New Roman" w:hAnsi="Times New Roman"/>
          <w:sz w:val="28"/>
          <w:szCs w:val="28"/>
          <w:lang w:val="uk-UA"/>
        </w:rPr>
        <w:t xml:space="preserve"> </w:t>
      </w:r>
      <w:r w:rsidRPr="007D01DE">
        <w:rPr>
          <w:rFonts w:ascii="Times New Roman" w:hAnsi="Times New Roman"/>
          <w:sz w:val="28"/>
          <w:szCs w:val="28"/>
          <w:lang w:val="uk-UA"/>
        </w:rPr>
        <w:t xml:space="preserve">оцінка впливу регіональної блокади синтезу оксиду азоту в міокарді на кровопостачання, функцію та метаболізм серця // ІІ Національний з'їзд фармакологів України "Фармакологія 2001 - крок в майбутнє": Тези  доповідей, 1 - 4 жовтня 2001 р., Дніпропетровськ.- С.177.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О.П. Інсулін і ендотелійзалежні механізми регуляції коронарного кровообігу // Фізіол. журн.- 2003.- Т.</w:t>
      </w:r>
      <w:r>
        <w:rPr>
          <w:rFonts w:ascii="Times New Roman" w:hAnsi="Times New Roman"/>
          <w:sz w:val="28"/>
          <w:szCs w:val="28"/>
        </w:rPr>
        <w:t xml:space="preserve"> </w:t>
      </w:r>
      <w:r w:rsidRPr="007D01DE">
        <w:rPr>
          <w:rFonts w:ascii="Times New Roman" w:hAnsi="Times New Roman"/>
          <w:sz w:val="28"/>
          <w:szCs w:val="28"/>
          <w:lang w:val="uk-UA"/>
        </w:rPr>
        <w:t>49, № 4.- С.48-55.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Cагач В.Ф., Ткаченко М.М., Присяжна О.Д. та ін. Зміни вазодилататорних реакцій судинних гладеньких м'язів і системи оксиду азоту за умов експериментального цукрового діабету // Фізіол. журн.- 2003.- Т.</w:t>
      </w:r>
      <w:r>
        <w:rPr>
          <w:rFonts w:ascii="Times New Roman" w:hAnsi="Times New Roman"/>
          <w:sz w:val="28"/>
          <w:szCs w:val="28"/>
        </w:rPr>
        <w:t xml:space="preserve"> </w:t>
      </w:r>
      <w:r w:rsidRPr="007D01DE">
        <w:rPr>
          <w:rFonts w:ascii="Times New Roman" w:hAnsi="Times New Roman"/>
          <w:sz w:val="28"/>
          <w:szCs w:val="28"/>
          <w:lang w:val="uk-UA"/>
        </w:rPr>
        <w:t xml:space="preserve">49, № 4.- С.24-32.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Tack C.J.J., Heeremans M., Thien T. et al. Regional hyperinsulinemia induces  vasodilation but does not modulate  adrenergic responsiveness  in humans // J.Cardiovasc. Pharmacol.-1996.- V</w:t>
      </w:r>
      <w:r>
        <w:rPr>
          <w:rFonts w:ascii="Times New Roman" w:hAnsi="Times New Roman"/>
          <w:sz w:val="28"/>
          <w:szCs w:val="28"/>
        </w:rPr>
        <w:t>ol</w:t>
      </w:r>
      <w:r w:rsidRPr="007D01DE">
        <w:rPr>
          <w:rFonts w:ascii="Times New Roman" w:hAnsi="Times New Roman"/>
          <w:sz w:val="28"/>
          <w:szCs w:val="28"/>
          <w:lang w:val="uk-UA"/>
        </w:rPr>
        <w:t>. 28, № 2.- P. 245-251.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Tack C.J., Lutterman J.A., Vervoot G . et al. Activation of the sodium-potassium pump contributes to insulin-induced vasodilatation in humans // Hypertension.- 1996.-V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28.- P.426-432.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Liang C.-S., Doherty J.U., Faillance R. et al. Insulin infusion in concsious dogs. Effects on systemic and coronary hemodynamics, regional blood flows and plasma catecholamines // J. Clin. Invest.- 1982.-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69.- P.1321-1336.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Creager M.S., Liang C.-S.</w:t>
      </w:r>
      <w:r w:rsidRPr="00E25F2F">
        <w:rPr>
          <w:rFonts w:ascii="Times New Roman" w:hAnsi="Times New Roman"/>
          <w:sz w:val="28"/>
          <w:szCs w:val="28"/>
          <w:lang w:val="en-US"/>
        </w:rPr>
        <w:t>,</w:t>
      </w:r>
      <w:r w:rsidRPr="007D01DE">
        <w:rPr>
          <w:rFonts w:ascii="Times New Roman" w:hAnsi="Times New Roman"/>
          <w:sz w:val="28"/>
          <w:szCs w:val="28"/>
          <w:lang w:val="uk-UA"/>
        </w:rPr>
        <w:t xml:space="preserve"> Coffman J.D. Beta adrenergic - mediated vasodilator response to  insulin in the human forearm // J. Pharmacol. Exper. Ther.- 1985. - V</w:t>
      </w:r>
      <w:r>
        <w:rPr>
          <w:rFonts w:ascii="Times New Roman" w:hAnsi="Times New Roman"/>
          <w:sz w:val="28"/>
          <w:szCs w:val="28"/>
        </w:rPr>
        <w:t>ol</w:t>
      </w:r>
      <w:r w:rsidRPr="007D01DE">
        <w:rPr>
          <w:rFonts w:ascii="Times New Roman" w:hAnsi="Times New Roman"/>
          <w:sz w:val="28"/>
          <w:szCs w:val="28"/>
          <w:lang w:val="uk-UA"/>
        </w:rPr>
        <w:t>. 235.- P. 709 - 714.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McKay M.K., Hester R.L. Role of nitric oxide, adenosine, and ATP-sensitive potassium channels in insulin-induced vasodilatation // Hypertens.-1996.- V</w:t>
      </w:r>
      <w:r>
        <w:rPr>
          <w:rFonts w:ascii="Times New Roman" w:hAnsi="Times New Roman"/>
          <w:sz w:val="28"/>
          <w:szCs w:val="28"/>
        </w:rPr>
        <w:t>ol</w:t>
      </w:r>
      <w:r w:rsidRPr="007D01DE">
        <w:rPr>
          <w:rFonts w:ascii="Times New Roman" w:hAnsi="Times New Roman"/>
          <w:sz w:val="28"/>
          <w:szCs w:val="28"/>
          <w:lang w:val="uk-UA"/>
        </w:rPr>
        <w:t xml:space="preserve">. 28.- P.202-208.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Фролькис В.В., Кобзарь А.Л., Соколова О.В. Инверторный механизм гормональной регуляции Na, K-ATФ</w:t>
      </w:r>
      <w:r>
        <w:rPr>
          <w:rFonts w:ascii="Times New Roman" w:hAnsi="Times New Roman"/>
          <w:sz w:val="28"/>
          <w:szCs w:val="28"/>
          <w:lang w:val="uk-UA"/>
        </w:rPr>
        <w:t>-</w:t>
      </w:r>
      <w:r w:rsidRPr="007D01DE">
        <w:rPr>
          <w:rFonts w:ascii="Times New Roman" w:hAnsi="Times New Roman"/>
          <w:sz w:val="28"/>
          <w:szCs w:val="28"/>
          <w:lang w:val="uk-UA"/>
        </w:rPr>
        <w:t xml:space="preserve">азы // Бюл. эксп. биологии и медицины.-1996.- Т. 122, № 7.- С. 9-11.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Постнов Ю.В. К патогенезу первичной гипертонии: ресетинг на клеточном, органном и системном уровнях // Кардиология.- 1995.- Т. 35, № 10.-С. 4-13. </w:t>
      </w:r>
    </w:p>
    <w:p w:rsidR="00E25F2F" w:rsidRPr="007D01DE" w:rsidRDefault="00E25F2F" w:rsidP="00384506">
      <w:pPr>
        <w:numPr>
          <w:ilvl w:val="0"/>
          <w:numId w:val="56"/>
        </w:numPr>
        <w:tabs>
          <w:tab w:val="left" w:pos="0"/>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Dick G.M., Sturek M. Effects of a physiological insulin concentration on the </w:t>
      </w:r>
      <w:r w:rsidRPr="007D01DE">
        <w:rPr>
          <w:rFonts w:ascii="Times New Roman" w:hAnsi="Times New Roman"/>
          <w:sz w:val="28"/>
          <w:szCs w:val="28"/>
          <w:lang w:val="uk-UA"/>
        </w:rPr>
        <w:tab/>
        <w:t>endothelin-sensitive Ca2+ store in porcine c</w:t>
      </w:r>
      <w:r>
        <w:rPr>
          <w:rFonts w:ascii="Times New Roman" w:hAnsi="Times New Roman"/>
          <w:sz w:val="28"/>
          <w:szCs w:val="28"/>
          <w:lang w:val="uk-UA"/>
        </w:rPr>
        <w:t>oronary artery smooth muscle //</w:t>
      </w:r>
      <w:r w:rsidRPr="007D01DE">
        <w:rPr>
          <w:rFonts w:ascii="Times New Roman" w:hAnsi="Times New Roman"/>
          <w:sz w:val="28"/>
          <w:szCs w:val="28"/>
          <w:lang w:val="uk-UA"/>
        </w:rPr>
        <w:t>Diabetes. -1996.- V</w:t>
      </w:r>
      <w:r>
        <w:rPr>
          <w:rFonts w:ascii="Times New Roman" w:hAnsi="Times New Roman"/>
          <w:sz w:val="28"/>
          <w:szCs w:val="28"/>
        </w:rPr>
        <w:t>ol</w:t>
      </w:r>
      <w:r w:rsidRPr="007D01DE">
        <w:rPr>
          <w:rFonts w:ascii="Times New Roman" w:hAnsi="Times New Roman"/>
          <w:sz w:val="28"/>
          <w:szCs w:val="28"/>
          <w:lang w:val="uk-UA"/>
        </w:rPr>
        <w:t>. 45, № 7.- P. 876-880.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Zemel M.B., Johnson B.A., Ambrozy S.A. Insulin-stimulated vascular relaxation: Role of Ca</w:t>
      </w:r>
      <w:r w:rsidRPr="007D01DE">
        <w:rPr>
          <w:rFonts w:ascii="Times New Roman" w:hAnsi="Times New Roman"/>
          <w:sz w:val="28"/>
          <w:szCs w:val="28"/>
          <w:vertAlign w:val="superscript"/>
          <w:lang w:val="uk-UA"/>
        </w:rPr>
        <w:t>2+</w:t>
      </w:r>
      <w:r w:rsidRPr="007D01DE">
        <w:rPr>
          <w:rFonts w:ascii="Times New Roman" w:hAnsi="Times New Roman"/>
          <w:sz w:val="28"/>
          <w:szCs w:val="28"/>
          <w:lang w:val="uk-UA"/>
        </w:rPr>
        <w:t xml:space="preserve">  -ATPase // Am. J. Hypertens.- 1992.- V</w:t>
      </w:r>
      <w:r>
        <w:rPr>
          <w:rFonts w:ascii="Times New Roman" w:hAnsi="Times New Roman"/>
          <w:sz w:val="28"/>
          <w:szCs w:val="28"/>
        </w:rPr>
        <w:t>ol</w:t>
      </w:r>
      <w:r w:rsidRPr="007D01DE">
        <w:rPr>
          <w:rFonts w:ascii="Times New Roman" w:hAnsi="Times New Roman"/>
          <w:sz w:val="28"/>
          <w:szCs w:val="28"/>
          <w:lang w:val="uk-UA"/>
        </w:rPr>
        <w:t>.5.- P. 637-641.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Virkamaki A., Ueki K. and Kahn R. Protein-protein interaction in insulin signaling and the molecular mechanisms of insulin r</w:t>
      </w:r>
      <w:r>
        <w:rPr>
          <w:rFonts w:ascii="Times New Roman" w:hAnsi="Times New Roman"/>
          <w:sz w:val="28"/>
          <w:szCs w:val="28"/>
          <w:lang w:val="uk-UA"/>
        </w:rPr>
        <w:t xml:space="preserve">esistance // J. Clin. Invest.- </w:t>
      </w:r>
      <w:r w:rsidRPr="007D01DE">
        <w:rPr>
          <w:rFonts w:ascii="Times New Roman" w:hAnsi="Times New Roman"/>
          <w:sz w:val="28"/>
          <w:szCs w:val="28"/>
          <w:lang w:val="uk-UA"/>
        </w:rPr>
        <w:t>1999.-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103, № 7.- P. 931-943.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Utriainen T., Makimattia S., Virkmaki A. et al. Physical fitness and endothelial function (nitric oxide synthesis) are indepe</w:t>
      </w:r>
      <w:r>
        <w:rPr>
          <w:rFonts w:ascii="Times New Roman" w:hAnsi="Times New Roman"/>
          <w:sz w:val="28"/>
          <w:szCs w:val="28"/>
          <w:lang w:val="uk-UA"/>
        </w:rPr>
        <w:t>ndent determinants of insulin -</w:t>
      </w:r>
      <w:r w:rsidRPr="007D01DE">
        <w:rPr>
          <w:rFonts w:ascii="Times New Roman" w:hAnsi="Times New Roman"/>
          <w:sz w:val="28"/>
          <w:szCs w:val="28"/>
          <w:lang w:val="uk-UA"/>
        </w:rPr>
        <w:t>stimulated blood flow in nirmal subjects // J. Clin Endocrinol. Metab.- 1996.- V</w:t>
      </w:r>
      <w:r>
        <w:rPr>
          <w:rFonts w:ascii="Times New Roman" w:hAnsi="Times New Roman"/>
          <w:sz w:val="28"/>
          <w:szCs w:val="28"/>
        </w:rPr>
        <w:t>ol</w:t>
      </w:r>
      <w:r>
        <w:rPr>
          <w:rFonts w:ascii="Times New Roman" w:hAnsi="Times New Roman"/>
          <w:sz w:val="28"/>
          <w:szCs w:val="28"/>
          <w:lang w:val="uk-UA"/>
        </w:rPr>
        <w:t xml:space="preserve">. </w:t>
      </w:r>
      <w:r w:rsidRPr="007D01DE">
        <w:rPr>
          <w:rFonts w:ascii="Times New Roman" w:hAnsi="Times New Roman"/>
          <w:sz w:val="28"/>
          <w:szCs w:val="28"/>
          <w:lang w:val="uk-UA"/>
        </w:rPr>
        <w:t>81.- P. 4258-4263.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Steinberg H.O., Baron A.D. Insulin-mediated vasodilatation: Why one's physiology could be the others pharmacology // Diabetologia.- 1999.-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42, № 4.- P.493-495.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Baron A.D., Brechtel G. Insulin differentially regulates systemic and sceletal muscle vascular resistance // Am. J. Physiol..- 1993.- V</w:t>
      </w:r>
      <w:r>
        <w:rPr>
          <w:rFonts w:ascii="Times New Roman" w:hAnsi="Times New Roman"/>
          <w:sz w:val="28"/>
          <w:szCs w:val="28"/>
        </w:rPr>
        <w:t>ol</w:t>
      </w:r>
      <w:r w:rsidRPr="007D01DE">
        <w:rPr>
          <w:rFonts w:ascii="Times New Roman" w:hAnsi="Times New Roman"/>
          <w:sz w:val="28"/>
          <w:szCs w:val="28"/>
          <w:lang w:val="uk-UA"/>
        </w:rPr>
        <w:t>. 265, № 1.- P. E61-E67.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Baron A.D., Laakso M., Brechtel G. et al. Reduced postprandial skeletal muscle  blood flow contributes to glucose intolerance in human obesity // J. Clin. Endocrinol. Metab.- 1990.-V</w:t>
      </w:r>
      <w:r>
        <w:rPr>
          <w:rFonts w:ascii="Times New Roman" w:hAnsi="Times New Roman"/>
          <w:sz w:val="28"/>
          <w:szCs w:val="28"/>
        </w:rPr>
        <w:t>ol</w:t>
      </w:r>
      <w:r w:rsidRPr="007D01DE">
        <w:rPr>
          <w:rFonts w:ascii="Times New Roman" w:hAnsi="Times New Roman"/>
          <w:sz w:val="28"/>
          <w:szCs w:val="28"/>
          <w:lang w:val="uk-UA"/>
        </w:rPr>
        <w:t>. 70. -  P. 1525-1533.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Laakso M., Edelman S.V., Brechtel G. et al. Decreased effect of insulin to stimulate skeletal  muscle blood flow in obese man: a novel mechanism for insulin resistance // J. Clin. Invest.- 1990.- V</w:t>
      </w:r>
      <w:r>
        <w:rPr>
          <w:rFonts w:ascii="Times New Roman" w:hAnsi="Times New Roman"/>
          <w:sz w:val="28"/>
          <w:szCs w:val="28"/>
        </w:rPr>
        <w:t>ol</w:t>
      </w:r>
      <w:r w:rsidRPr="007D01DE">
        <w:rPr>
          <w:rFonts w:ascii="Times New Roman" w:hAnsi="Times New Roman"/>
          <w:sz w:val="28"/>
          <w:szCs w:val="28"/>
          <w:lang w:val="uk-UA"/>
        </w:rPr>
        <w:t>. 85.- P. 1844-1852.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Natali A., Buzzigoli G., Taddei S. et al. Effects of insulin on hemodynamics and metabolism in human forearm // Diabetes.- 1990.-V</w:t>
      </w:r>
      <w:r>
        <w:rPr>
          <w:rFonts w:ascii="Times New Roman" w:hAnsi="Times New Roman"/>
          <w:sz w:val="28"/>
          <w:szCs w:val="28"/>
        </w:rPr>
        <w:t>ol</w:t>
      </w:r>
      <w:r w:rsidRPr="007D01DE">
        <w:rPr>
          <w:rFonts w:ascii="Times New Roman" w:hAnsi="Times New Roman"/>
          <w:sz w:val="28"/>
          <w:szCs w:val="28"/>
          <w:lang w:val="uk-UA"/>
        </w:rPr>
        <w:t>. 39.- P. 490-500.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Richter E.A., Mikines K.G., Galbo H. et al. Effect of exercise on insulin action in human skeletal muscle // J. Appl. Physiol.- 1989.- V</w:t>
      </w:r>
      <w:r>
        <w:rPr>
          <w:rFonts w:ascii="Times New Roman" w:hAnsi="Times New Roman"/>
          <w:sz w:val="28"/>
          <w:szCs w:val="28"/>
        </w:rPr>
        <w:t>ol</w:t>
      </w:r>
      <w:r w:rsidRPr="007D01DE">
        <w:rPr>
          <w:rFonts w:ascii="Times New Roman" w:hAnsi="Times New Roman"/>
          <w:sz w:val="28"/>
          <w:szCs w:val="28"/>
          <w:lang w:val="uk-UA"/>
        </w:rPr>
        <w:t>. 66.- P. 876-885.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Vollenweider P., Tappy L., Randin D. Differential effects of hyperinsulinemia and carbohydrate metabolism on sympathetic nerve activity and muscle blood  flow in humans // J. Clin. Invest. - 1993.- V</w:t>
      </w:r>
      <w:r>
        <w:rPr>
          <w:rFonts w:ascii="Times New Roman" w:hAnsi="Times New Roman"/>
          <w:sz w:val="28"/>
          <w:szCs w:val="28"/>
        </w:rPr>
        <w:t>ol</w:t>
      </w:r>
      <w:r w:rsidRPr="007D01DE">
        <w:rPr>
          <w:rFonts w:ascii="Times New Roman" w:hAnsi="Times New Roman"/>
          <w:sz w:val="28"/>
          <w:szCs w:val="28"/>
          <w:lang w:val="uk-UA"/>
        </w:rPr>
        <w:t>. 92, № 1.- P. 147-154.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Stern M.P. Do not insulin-dependent diabetes mellitus and cardiovascular disease share common antecedent // Ann. Intern. Med.-1996.-V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124, № 1, Part 2.- P.110-116.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Rattigan S., Klark M.S., Barrett E.I. Hemodinamic actions of insulin in rat skeletal muscle: evidence for capillary recruitment // Diabetes.- 1997.- V</w:t>
      </w:r>
      <w:r>
        <w:rPr>
          <w:rFonts w:ascii="Times New Roman" w:hAnsi="Times New Roman"/>
          <w:sz w:val="28"/>
          <w:szCs w:val="28"/>
        </w:rPr>
        <w:t>ol</w:t>
      </w:r>
      <w:r w:rsidRPr="007D01DE">
        <w:rPr>
          <w:rFonts w:ascii="Times New Roman" w:hAnsi="Times New Roman"/>
          <w:sz w:val="28"/>
          <w:szCs w:val="28"/>
          <w:lang w:val="uk-UA"/>
        </w:rPr>
        <w:t>. 46, № 9.- P. 1381-1388.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Хомазюк А.И. Экстракорпоральная перфузивная  резистография коронарных артерий у животных с интактной грудной клеткой // Пат. физиол. эксперим. терапия.- 1986.- № 2.- С.74-78.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Rosak C., Vogel D., Althoff P.-H., Neubauer M. Hormonal and metabolic parameters following insulin-induced hypoglycemia // Endokrinologie.-1982.-V</w:t>
      </w:r>
      <w:r w:rsidRPr="00E25F2F">
        <w:rPr>
          <w:rFonts w:ascii="Times New Roman" w:hAnsi="Times New Roman"/>
          <w:sz w:val="28"/>
          <w:szCs w:val="28"/>
          <w:lang w:val="en-US"/>
        </w:rPr>
        <w:t>ol</w:t>
      </w:r>
      <w:r w:rsidRPr="007D01DE">
        <w:rPr>
          <w:rFonts w:ascii="Times New Roman" w:hAnsi="Times New Roman"/>
          <w:sz w:val="28"/>
          <w:szCs w:val="28"/>
          <w:lang w:val="uk-UA"/>
        </w:rPr>
        <w:t xml:space="preserve">. 79.- №. 3.-Р. 337-344.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Anderson E.A., R.P.Hoffman, T.W.Balon et al. Hyperinsulinemia produces both sympathetic neural activation and vasodilation in normal humans // J. Clin. Invest. - 1991.-V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87.- P.2246  -2252.</w:t>
      </w:r>
    </w:p>
    <w:p w:rsidR="00E25F2F" w:rsidRPr="007D01DE" w:rsidRDefault="00E25F2F" w:rsidP="00384506">
      <w:pPr>
        <w:numPr>
          <w:ilvl w:val="0"/>
          <w:numId w:val="56"/>
        </w:numPr>
        <w:tabs>
          <w:tab w:val="left" w:pos="720"/>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Berne C., Fagius J., Pollare T. et al. The sympathetic response to euglycaemic  hyperinsulinaemia // Diabetologia.- 1992.- V</w:t>
      </w:r>
      <w:r>
        <w:rPr>
          <w:rFonts w:ascii="Times New Roman" w:hAnsi="Times New Roman"/>
          <w:sz w:val="28"/>
          <w:szCs w:val="28"/>
        </w:rPr>
        <w:t>ol</w:t>
      </w:r>
      <w:r w:rsidRPr="007D01DE">
        <w:rPr>
          <w:rFonts w:ascii="Times New Roman" w:hAnsi="Times New Roman"/>
          <w:sz w:val="28"/>
          <w:szCs w:val="28"/>
          <w:lang w:val="uk-UA"/>
        </w:rPr>
        <w:t>. 35.- P. 873-879.</w:t>
      </w:r>
    </w:p>
    <w:p w:rsidR="00E25F2F" w:rsidRPr="007D01DE" w:rsidRDefault="00E25F2F" w:rsidP="00384506">
      <w:pPr>
        <w:numPr>
          <w:ilvl w:val="0"/>
          <w:numId w:val="56"/>
        </w:numPr>
        <w:tabs>
          <w:tab w:val="left" w:pos="720"/>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Randin D., Vollenweider P., Tappy L. et al. Effects of adrenergic and cholinergic blockade on insulin-induced stimulation of calf blood fl</w:t>
      </w:r>
      <w:r>
        <w:rPr>
          <w:rFonts w:ascii="Times New Roman" w:hAnsi="Times New Roman"/>
          <w:sz w:val="28"/>
          <w:szCs w:val="28"/>
          <w:lang w:val="uk-UA"/>
        </w:rPr>
        <w:t>ow in humans // Am. J. Physiol.</w:t>
      </w:r>
      <w:r w:rsidRPr="007D01DE">
        <w:rPr>
          <w:rFonts w:ascii="Times New Roman" w:hAnsi="Times New Roman"/>
          <w:sz w:val="28"/>
          <w:szCs w:val="28"/>
          <w:lang w:val="uk-UA"/>
        </w:rPr>
        <w:t>- 1994.-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266.- P.R809-R816. </w:t>
      </w:r>
    </w:p>
    <w:p w:rsidR="00E25F2F" w:rsidRPr="007D01DE" w:rsidRDefault="00E25F2F" w:rsidP="00384506">
      <w:pPr>
        <w:numPr>
          <w:ilvl w:val="0"/>
          <w:numId w:val="56"/>
        </w:numPr>
        <w:tabs>
          <w:tab w:val="left" w:pos="720"/>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Vollenweider P., Randin D., Tappy L. et al. Impaired insulin-induced sympathetic neural activation and vasodilatation in skeletal muscle in obese humans // J. Clin. Invest.- 1994.-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93.- P.2365-2371.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Bjorntrop P. Body fat disribution, insulin resistance, and metabolic diseases //  Nutrition.- 1997.-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13, № 9.- P.795-803.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Sung B.H., Wilson M.F., Izzo J.L. et al. Moderately obese, insulin-resistant women exhibit  abnormal vascular reactivity to stress // Hypertension.- 1997.- V</w:t>
      </w:r>
      <w:r>
        <w:rPr>
          <w:rFonts w:ascii="Times New Roman" w:hAnsi="Times New Roman"/>
          <w:sz w:val="28"/>
          <w:szCs w:val="28"/>
        </w:rPr>
        <w:t>ol</w:t>
      </w:r>
      <w:r w:rsidRPr="007D01DE">
        <w:rPr>
          <w:rFonts w:ascii="Times New Roman" w:hAnsi="Times New Roman"/>
          <w:sz w:val="28"/>
          <w:szCs w:val="28"/>
          <w:lang w:val="uk-UA"/>
        </w:rPr>
        <w:t>. 30, № 4.- P.848-853.</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Гиляревский С.Р. Повышение активности симпатической нервной системы при СД: негативные последствия и возможность профилактики // Диабет.- 2004.-</w:t>
      </w:r>
      <w:r>
        <w:rPr>
          <w:rFonts w:ascii="Times New Roman" w:hAnsi="Times New Roman"/>
          <w:sz w:val="28"/>
          <w:szCs w:val="28"/>
        </w:rPr>
        <w:t xml:space="preserve"> </w:t>
      </w:r>
      <w:r w:rsidRPr="007D01DE">
        <w:rPr>
          <w:rFonts w:ascii="Times New Roman" w:hAnsi="Times New Roman"/>
          <w:sz w:val="28"/>
          <w:szCs w:val="28"/>
          <w:lang w:val="uk-UA"/>
        </w:rPr>
        <w:t>№ 3.- С.3-4.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Izoma B., Henricsson M., Almgren P., Tuomi T., Taskinen M-R., Groop L. The metabolic syndrome influences the risk of chronic complication in patients with type 2 diabetes // Diabetologia.- 2001.-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44, № 9.- P.1148-1154.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Landin K., Tengborn L., Smith U. Treating insulin resistance in hypertension with metformin reduces both blood pressure and metabolic risk factors // J. Intern. Med.-1991.-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229, №1.- P.181-187.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Apstein C.S. Glucose-insulin-potassium for acute myocardial infarction // Circulation.- 1998.-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98, № 21.- P.2223- 2226.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Fath-Ordoubadi F., Beatt K.I. Glucose-insulin-potassium therapy for treatment of acute myocardial: an overview of randomized placebo-controlled trials // Circulation.- 1997.-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96.- P.1152-1156.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Diaz R., Paolasso E.C., Piegas L.S. et al. Metabolic modulation of acute    myocardial infarction : the ECLA glucose - insulin-potassium pilot trial.- Circulation.- 1998.-</w:t>
      </w:r>
      <w:r>
        <w:rPr>
          <w:rFonts w:ascii="Times New Roman" w:hAnsi="Times New Roman"/>
          <w:sz w:val="28"/>
          <w:szCs w:val="28"/>
          <w:lang w:val="uk-UA"/>
        </w:rPr>
        <w:t xml:space="preserve"> </w:t>
      </w:r>
      <w:r w:rsidRPr="007D01DE">
        <w:rPr>
          <w:rFonts w:ascii="Times New Roman" w:hAnsi="Times New Roman"/>
          <w:sz w:val="28"/>
          <w:szCs w:val="28"/>
          <w:lang w:val="uk-UA"/>
        </w:rPr>
        <w:t>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98, № 21.- P. 2227-2234.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Das N. Possible benefitial action(s) of glucose-insulin-potassium regimen in acute myocardial infarction and inflammatory conditions: a hypothesis // Diabetologia.- 2000.-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43, № 8.- P.1081-1082.</w:t>
      </w:r>
    </w:p>
    <w:p w:rsidR="00E25F2F" w:rsidRPr="007D01DE" w:rsidRDefault="00E25F2F" w:rsidP="00384506">
      <w:pPr>
        <w:pStyle w:val="24"/>
        <w:numPr>
          <w:ilvl w:val="0"/>
          <w:numId w:val="56"/>
        </w:numPr>
        <w:tabs>
          <w:tab w:val="left" w:pos="851"/>
        </w:tabs>
        <w:spacing w:after="0" w:line="360" w:lineRule="auto"/>
        <w:ind w:firstLine="284"/>
        <w:jc w:val="both"/>
        <w:rPr>
          <w:rFonts w:ascii="Times New Roman" w:hAnsi="Times New Roman" w:cs="Times New Roman"/>
          <w:color w:val="000000"/>
          <w:szCs w:val="28"/>
          <w:lang w:val="uk-UA"/>
        </w:rPr>
      </w:pPr>
      <w:r w:rsidRPr="007D01DE">
        <w:rPr>
          <w:rFonts w:ascii="Times New Roman" w:hAnsi="Times New Roman" w:cs="Times New Roman"/>
          <w:color w:val="000000"/>
          <w:szCs w:val="28"/>
          <w:lang w:val="uk-UA"/>
        </w:rPr>
        <w:t>Van der Horst I.C., Timmer J.R., Ottervanger J.P.  et al.Glucose-insulin-potassium and reperfusion in acute myocardial infarction: rationale and design of the Glucose-Insulin-Potassium Study-2 (GIPS-2) // Am. Heart J. – 2005. – V</w:t>
      </w:r>
      <w:r>
        <w:rPr>
          <w:rFonts w:ascii="Times New Roman" w:hAnsi="Times New Roman" w:cs="Times New Roman"/>
          <w:color w:val="000000"/>
          <w:szCs w:val="28"/>
        </w:rPr>
        <w:t>ol</w:t>
      </w:r>
      <w:r w:rsidRPr="007D01DE">
        <w:rPr>
          <w:rFonts w:ascii="Times New Roman" w:hAnsi="Times New Roman" w:cs="Times New Roman"/>
          <w:color w:val="000000"/>
          <w:szCs w:val="28"/>
          <w:lang w:val="uk-UA"/>
        </w:rPr>
        <w:t xml:space="preserve">. 149, № 4. – P. 585–591. </w:t>
      </w:r>
    </w:p>
    <w:p w:rsidR="00E25F2F" w:rsidRPr="007D01DE" w:rsidRDefault="00E25F2F" w:rsidP="00384506">
      <w:pPr>
        <w:pStyle w:val="24"/>
        <w:numPr>
          <w:ilvl w:val="0"/>
          <w:numId w:val="56"/>
        </w:numPr>
        <w:tabs>
          <w:tab w:val="left" w:pos="851"/>
        </w:tabs>
        <w:spacing w:after="0" w:line="360" w:lineRule="auto"/>
        <w:ind w:firstLine="284"/>
        <w:jc w:val="both"/>
        <w:rPr>
          <w:rFonts w:ascii="Times New Roman" w:hAnsi="Times New Roman" w:cs="Times New Roman"/>
          <w:color w:val="000000"/>
          <w:szCs w:val="28"/>
          <w:lang w:val="uk-UA"/>
        </w:rPr>
      </w:pPr>
      <w:r w:rsidRPr="007D01DE">
        <w:rPr>
          <w:rFonts w:ascii="Times New Roman" w:hAnsi="Times New Roman" w:cs="Times New Roman"/>
          <w:color w:val="000000"/>
          <w:szCs w:val="28"/>
          <w:lang w:val="uk-UA"/>
        </w:rPr>
        <w:t>Bergstra A., Svilaas T., van den Heuvel A.F. et al.Glucose-insulin-potassium infusion in acute myocardial infarction: a hemodynamic study  // Am. Heart J. – 2006. – V</w:t>
      </w:r>
      <w:r>
        <w:rPr>
          <w:rFonts w:ascii="Times New Roman" w:hAnsi="Times New Roman" w:cs="Times New Roman"/>
          <w:color w:val="000000"/>
          <w:szCs w:val="28"/>
        </w:rPr>
        <w:t>ol</w:t>
      </w:r>
      <w:r w:rsidRPr="007D01DE">
        <w:rPr>
          <w:rFonts w:ascii="Times New Roman" w:hAnsi="Times New Roman" w:cs="Times New Roman"/>
          <w:color w:val="000000"/>
          <w:szCs w:val="28"/>
          <w:lang w:val="uk-UA"/>
        </w:rPr>
        <w:t>. 151, № 2. – P. 345–351.</w:t>
      </w:r>
    </w:p>
    <w:p w:rsidR="00E25F2F" w:rsidRPr="007D01DE" w:rsidRDefault="00E25F2F" w:rsidP="00384506">
      <w:pPr>
        <w:pStyle w:val="24"/>
        <w:numPr>
          <w:ilvl w:val="0"/>
          <w:numId w:val="56"/>
        </w:numPr>
        <w:tabs>
          <w:tab w:val="left" w:pos="851"/>
        </w:tabs>
        <w:spacing w:after="0" w:line="360" w:lineRule="auto"/>
        <w:ind w:firstLine="284"/>
        <w:jc w:val="both"/>
        <w:rPr>
          <w:rFonts w:ascii="Times New Roman" w:hAnsi="Times New Roman" w:cs="Times New Roman"/>
          <w:color w:val="000000"/>
          <w:szCs w:val="28"/>
          <w:lang w:val="uk-UA"/>
        </w:rPr>
      </w:pPr>
      <w:r w:rsidRPr="007D01DE">
        <w:rPr>
          <w:rFonts w:ascii="Times New Roman" w:hAnsi="Times New Roman" w:cs="Times New Roman"/>
          <w:color w:val="000000"/>
          <w:szCs w:val="28"/>
          <w:lang w:val="uk-UA"/>
        </w:rPr>
        <w:t>Кокунин В.А. Cтатистическая обработка при малом числе опытов// Укр. биохим. журн.- 1975.- Т.</w:t>
      </w:r>
      <w:r>
        <w:rPr>
          <w:rFonts w:ascii="Times New Roman" w:hAnsi="Times New Roman" w:cs="Times New Roman"/>
          <w:color w:val="000000"/>
          <w:szCs w:val="28"/>
          <w:lang w:val="uk-UA"/>
        </w:rPr>
        <w:t xml:space="preserve"> </w:t>
      </w:r>
      <w:r w:rsidRPr="007D01DE">
        <w:rPr>
          <w:rFonts w:ascii="Times New Roman" w:hAnsi="Times New Roman" w:cs="Times New Roman"/>
          <w:color w:val="000000"/>
          <w:szCs w:val="28"/>
          <w:lang w:val="uk-UA"/>
        </w:rPr>
        <w:t>47, № 6.- С.776-791.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Гланц А.С.</w:t>
      </w:r>
      <w:r>
        <w:rPr>
          <w:rFonts w:ascii="Times New Roman" w:hAnsi="Times New Roman"/>
          <w:sz w:val="28"/>
          <w:szCs w:val="28"/>
          <w:lang w:val="uk-UA"/>
        </w:rPr>
        <w:t xml:space="preserve"> </w:t>
      </w:r>
      <w:r w:rsidRPr="007D01DE">
        <w:rPr>
          <w:rFonts w:ascii="Times New Roman" w:hAnsi="Times New Roman"/>
          <w:sz w:val="28"/>
          <w:szCs w:val="28"/>
          <w:lang w:val="uk-UA"/>
        </w:rPr>
        <w:t>Медико-биологическая</w:t>
      </w:r>
      <w:r>
        <w:rPr>
          <w:rFonts w:ascii="Times New Roman" w:hAnsi="Times New Roman"/>
          <w:sz w:val="28"/>
          <w:szCs w:val="28"/>
          <w:lang w:val="uk-UA"/>
        </w:rPr>
        <w:t xml:space="preserve">  </w:t>
      </w:r>
      <w:r w:rsidRPr="007D01DE">
        <w:rPr>
          <w:rFonts w:ascii="Times New Roman" w:hAnsi="Times New Roman"/>
          <w:sz w:val="28"/>
          <w:szCs w:val="28"/>
          <w:lang w:val="uk-UA"/>
        </w:rPr>
        <w:t>статистика.-</w:t>
      </w:r>
      <w:r>
        <w:rPr>
          <w:rFonts w:ascii="Times New Roman" w:hAnsi="Times New Roman"/>
          <w:sz w:val="28"/>
          <w:szCs w:val="28"/>
          <w:lang w:val="uk-UA"/>
        </w:rPr>
        <w:t xml:space="preserve"> </w:t>
      </w:r>
      <w:r w:rsidRPr="007D01DE">
        <w:rPr>
          <w:rFonts w:ascii="Times New Roman" w:hAnsi="Times New Roman"/>
          <w:sz w:val="28"/>
          <w:szCs w:val="28"/>
          <w:lang w:val="uk-UA"/>
        </w:rPr>
        <w:t>М.</w:t>
      </w:r>
      <w:r>
        <w:rPr>
          <w:rFonts w:ascii="Times New Roman" w:hAnsi="Times New Roman"/>
          <w:sz w:val="28"/>
          <w:szCs w:val="28"/>
          <w:lang w:val="uk-UA"/>
        </w:rPr>
        <w:t>:</w:t>
      </w:r>
      <w:r w:rsidRPr="007D01DE">
        <w:rPr>
          <w:rFonts w:ascii="Times New Roman" w:hAnsi="Times New Roman"/>
          <w:sz w:val="28"/>
          <w:szCs w:val="28"/>
          <w:lang w:val="uk-UA"/>
        </w:rPr>
        <w:t xml:space="preserve"> Практика, 1999.- 459 с.</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Poole-Wilson P.A. Regulation of intracellular pH in the myocardium; relevanse to pathology // Mol. Cel. Biochem.- 1989.- V</w:t>
      </w:r>
      <w:r>
        <w:rPr>
          <w:rFonts w:ascii="Times New Roman" w:hAnsi="Times New Roman"/>
          <w:sz w:val="28"/>
          <w:szCs w:val="28"/>
        </w:rPr>
        <w:t>ol</w:t>
      </w:r>
      <w:r w:rsidRPr="007D01DE">
        <w:rPr>
          <w:rFonts w:ascii="Times New Roman" w:hAnsi="Times New Roman"/>
          <w:sz w:val="28"/>
          <w:szCs w:val="28"/>
          <w:lang w:val="uk-UA"/>
        </w:rPr>
        <w:t>. 89,  № 2.- Р.151-155.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Goldstein R., Jacobs J., Price L., Davis S.N. The effects of insulin on the counterregulatory  response to hypoglycemia in normal females // Diabetes. -1993.- V</w:t>
      </w:r>
      <w:r>
        <w:rPr>
          <w:rFonts w:ascii="Times New Roman" w:hAnsi="Times New Roman"/>
          <w:sz w:val="28"/>
          <w:szCs w:val="28"/>
        </w:rPr>
        <w:t>ol</w:t>
      </w:r>
      <w:r w:rsidRPr="007D01DE">
        <w:rPr>
          <w:rFonts w:ascii="Times New Roman" w:hAnsi="Times New Roman"/>
          <w:sz w:val="28"/>
          <w:szCs w:val="28"/>
          <w:lang w:val="uk-UA"/>
        </w:rPr>
        <w:t>. 42, Suppl. 1.- р. 246.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Хомазюк А.И. Роль инсулина в регуляции кровообращения и патогенезе болезней сердечно-сосудистой системы // Укр. кардіол. журн.-1999.- № 5.- С.62-70.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Хомазюк А.И., Гончар И.В. Энергетический метаболизм миокарда // Укр. кардіол. журн.-2000.- № 3.- С.88-95.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Хомазюк А.І., Нещерет О.П., Гончар І.В. Кардіогемодинамічні та метаболічні компоненти адренергічних реакцій серця та вінцевих судин // Фізіол. журн.-</w:t>
      </w:r>
      <w:r>
        <w:rPr>
          <w:rFonts w:ascii="Times New Roman" w:hAnsi="Times New Roman"/>
          <w:sz w:val="28"/>
          <w:szCs w:val="28"/>
          <w:lang w:val="uk-UA"/>
        </w:rPr>
        <w:t xml:space="preserve"> </w:t>
      </w:r>
      <w:r w:rsidRPr="007D01DE">
        <w:rPr>
          <w:rFonts w:ascii="Times New Roman" w:hAnsi="Times New Roman"/>
          <w:sz w:val="28"/>
          <w:szCs w:val="28"/>
          <w:lang w:val="uk-UA"/>
        </w:rPr>
        <w:t>1998.-Т.</w:t>
      </w:r>
      <w:r>
        <w:rPr>
          <w:rFonts w:ascii="Times New Roman" w:hAnsi="Times New Roman"/>
          <w:sz w:val="28"/>
          <w:szCs w:val="28"/>
        </w:rPr>
        <w:t xml:space="preserve"> </w:t>
      </w:r>
      <w:r w:rsidRPr="007D01DE">
        <w:rPr>
          <w:rFonts w:ascii="Times New Roman" w:hAnsi="Times New Roman"/>
          <w:sz w:val="28"/>
          <w:szCs w:val="28"/>
          <w:lang w:val="uk-UA"/>
        </w:rPr>
        <w:t>44, № 3.- С.124-125.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Grover A., Padginton C., Wilson M.F. et al. Insulin attenuates norepinephrine-induced venoconstriction: An ultrasonographic studi // Hypertension.- 1995.-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25, № 4, Part 2.- P.779-784.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Хомазюк А.І., Нещерет О.П., Шепеленко І.В. Кардіогемодинамічні та електрокардіографічні критерії захисної дії інсуліну при катехоламінових пошкодженнях серця // Доп. НАН України.- 2000.- № 12.- С.198-204.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Hauck C.M., Dunbar J.C. Effects of general and selective beta-adrenergic antagonists on insulin-induced cardiac and selected vascular responses in rats // Acta Diabetol.- 1999.-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36, № 1-2.- Р.53-60.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О.П., Шепеленко І.В., Хомазюк А.І. Модуляція інсуліном адренергічних та холінергічних механізмів регуляції функції та кровопостачання серця // Журн. АМН України.- 2002.- Т.</w:t>
      </w:r>
      <w:r>
        <w:rPr>
          <w:rFonts w:ascii="Times New Roman" w:hAnsi="Times New Roman"/>
          <w:sz w:val="28"/>
          <w:szCs w:val="28"/>
        </w:rPr>
        <w:t xml:space="preserve"> </w:t>
      </w:r>
      <w:r w:rsidRPr="007D01DE">
        <w:rPr>
          <w:rFonts w:ascii="Times New Roman" w:hAnsi="Times New Roman"/>
          <w:sz w:val="28"/>
          <w:szCs w:val="28"/>
          <w:lang w:val="uk-UA"/>
        </w:rPr>
        <w:t>8, № 4.-С.770-780.</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Хомазюк А.І., Нещерет О.П., Гончар І.В. </w:t>
      </w:r>
      <w:r>
        <w:rPr>
          <w:rFonts w:ascii="Times New Roman" w:hAnsi="Times New Roman"/>
          <w:sz w:val="28"/>
          <w:szCs w:val="28"/>
          <w:lang w:val="uk-UA"/>
        </w:rPr>
        <w:t xml:space="preserve">та ін. </w:t>
      </w:r>
      <w:r w:rsidRPr="007D01DE">
        <w:rPr>
          <w:rFonts w:ascii="Times New Roman" w:hAnsi="Times New Roman"/>
          <w:sz w:val="28"/>
          <w:szCs w:val="28"/>
          <w:lang w:val="uk-UA"/>
        </w:rPr>
        <w:t>Експериментальний аналіз механізмів гострої вінцевої гіперглікемії на кровопостачання, метаболізм і функцію міокарда // Укр. кардіол. журн.-</w:t>
      </w:r>
      <w:r>
        <w:rPr>
          <w:rFonts w:ascii="Times New Roman" w:hAnsi="Times New Roman"/>
          <w:sz w:val="28"/>
          <w:szCs w:val="28"/>
          <w:lang w:val="uk-UA"/>
        </w:rPr>
        <w:t xml:space="preserve"> </w:t>
      </w:r>
      <w:r w:rsidRPr="007D01DE">
        <w:rPr>
          <w:rFonts w:ascii="Times New Roman" w:hAnsi="Times New Roman"/>
          <w:sz w:val="28"/>
          <w:szCs w:val="28"/>
          <w:lang w:val="uk-UA"/>
        </w:rPr>
        <w:t xml:space="preserve">2003.- № 6.- С.108-112.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Гончар І.В.,  Нещерет О.П., Хомазюк А.І. Порушення адренергічної регуляції енергетичного метаболізму міокарда при експериментальному цукровому діабеті // Ендокринологія.- 1996.-</w:t>
      </w:r>
      <w:r>
        <w:rPr>
          <w:rFonts w:ascii="Times New Roman" w:hAnsi="Times New Roman"/>
          <w:sz w:val="28"/>
          <w:szCs w:val="28"/>
          <w:lang w:val="uk-UA"/>
        </w:rPr>
        <w:t>Т</w:t>
      </w:r>
      <w:r w:rsidRPr="007D01DE">
        <w:rPr>
          <w:rFonts w:ascii="Times New Roman" w:hAnsi="Times New Roman"/>
          <w:sz w:val="28"/>
          <w:szCs w:val="28"/>
          <w:lang w:val="uk-UA"/>
        </w:rPr>
        <w:t>. 1, № 2.- С.30-38.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Гончар И.В. Влияние инсулина на поглощение энергетических субстратов миокардом при экспериментальном аллоксановом  диабете // Журн. АМН Украины.- 2000.-</w:t>
      </w:r>
      <w:r>
        <w:rPr>
          <w:rFonts w:ascii="Times New Roman" w:hAnsi="Times New Roman"/>
          <w:sz w:val="28"/>
          <w:szCs w:val="28"/>
          <w:lang w:val="uk-UA"/>
        </w:rPr>
        <w:t xml:space="preserve"> Т.</w:t>
      </w:r>
      <w:r w:rsidRPr="007D01DE">
        <w:rPr>
          <w:rFonts w:ascii="Times New Roman" w:hAnsi="Times New Roman"/>
          <w:sz w:val="28"/>
          <w:szCs w:val="28"/>
          <w:lang w:val="uk-UA"/>
        </w:rPr>
        <w:t xml:space="preserve"> 6,</w:t>
      </w:r>
      <w:r w:rsidRPr="00764347">
        <w:rPr>
          <w:rFonts w:ascii="Times New Roman" w:hAnsi="Times New Roman"/>
          <w:sz w:val="28"/>
          <w:szCs w:val="28"/>
        </w:rPr>
        <w:t xml:space="preserve"> </w:t>
      </w:r>
      <w:r w:rsidRPr="007D01DE">
        <w:rPr>
          <w:rFonts w:ascii="Times New Roman" w:hAnsi="Times New Roman"/>
          <w:sz w:val="28"/>
          <w:szCs w:val="28"/>
          <w:lang w:val="uk-UA"/>
        </w:rPr>
        <w:t xml:space="preserve"> № 2.- С.382-390.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А.П. Нейро-гормональные механизмы сердечно-сосудистых нарушений при экспериментальном сахарном диабете: Автореф. дис. … докт. мед. наук.- К., 1990.- 40 с.</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А.П. Изменения  адрененергических механизмов регуляции деятельности сердца и коронарного кровообращения при экспериментальном сахарном диабете // Кар</w:t>
      </w:r>
      <w:r>
        <w:rPr>
          <w:rFonts w:ascii="Times New Roman" w:hAnsi="Times New Roman"/>
          <w:sz w:val="28"/>
          <w:szCs w:val="28"/>
          <w:lang w:val="uk-UA"/>
        </w:rPr>
        <w:t xml:space="preserve">диология.-1985.- Т. ХХV, № 4.- </w:t>
      </w:r>
      <w:r w:rsidRPr="007D01DE">
        <w:rPr>
          <w:rFonts w:ascii="Times New Roman" w:hAnsi="Times New Roman"/>
          <w:sz w:val="28"/>
          <w:szCs w:val="28"/>
          <w:lang w:val="uk-UA"/>
        </w:rPr>
        <w:t>С.</w:t>
      </w:r>
      <w:r>
        <w:rPr>
          <w:rFonts w:ascii="Times New Roman" w:hAnsi="Times New Roman"/>
          <w:sz w:val="28"/>
          <w:szCs w:val="28"/>
          <w:lang w:val="uk-UA"/>
        </w:rPr>
        <w:t xml:space="preserve"> </w:t>
      </w:r>
      <w:r w:rsidRPr="007D01DE">
        <w:rPr>
          <w:rFonts w:ascii="Times New Roman" w:hAnsi="Times New Roman"/>
          <w:sz w:val="28"/>
          <w:szCs w:val="28"/>
          <w:lang w:val="uk-UA"/>
        </w:rPr>
        <w:t>94-98.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Moore R.D., Fidelman M.L., Seeholzer S.H. Corelation between insulin action upon glycollysis and change in intracellular pH // Biochem. Biophys. Res. Commun.- 1979. V</w:t>
      </w:r>
      <w:r>
        <w:rPr>
          <w:rFonts w:ascii="Times New Roman" w:hAnsi="Times New Roman"/>
          <w:sz w:val="28"/>
          <w:szCs w:val="28"/>
        </w:rPr>
        <w:t>ol</w:t>
      </w:r>
      <w:r w:rsidRPr="007D01DE">
        <w:rPr>
          <w:rFonts w:ascii="Times New Roman" w:hAnsi="Times New Roman"/>
          <w:sz w:val="28"/>
          <w:szCs w:val="28"/>
          <w:lang w:val="uk-UA"/>
        </w:rPr>
        <w:t>. 91, N 1, 905-910.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Moore R.D., Gupta R.K. Effects of insulin on intracellular pH as observed by 31PNMR  spectroscopy //  J. Quantum Chem.- 1980.- № 7.- Р. 83-92.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Жуплатов С.Б., Трусов В.В. Особенности кардиогемодинамики при сахарном диабете // Пробл. эндокринол.- 1995.- Т.</w:t>
      </w:r>
      <w:r>
        <w:rPr>
          <w:rFonts w:ascii="Times New Roman" w:hAnsi="Times New Roman"/>
          <w:sz w:val="28"/>
          <w:szCs w:val="28"/>
        </w:rPr>
        <w:t xml:space="preserve"> </w:t>
      </w:r>
      <w:r w:rsidRPr="007D01DE">
        <w:rPr>
          <w:rFonts w:ascii="Times New Roman" w:hAnsi="Times New Roman"/>
          <w:sz w:val="28"/>
          <w:szCs w:val="28"/>
          <w:lang w:val="uk-UA"/>
        </w:rPr>
        <w:t>41, № 2.-С.6-8.</w:t>
      </w:r>
    </w:p>
    <w:p w:rsidR="00E25F2F" w:rsidRPr="002B380C"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E25F2F">
        <w:rPr>
          <w:rFonts w:ascii="Times New Roman" w:hAnsi="Times New Roman"/>
          <w:sz w:val="28"/>
          <w:szCs w:val="28"/>
          <w:lang w:val="en-US"/>
        </w:rPr>
        <w:t xml:space="preserve">McFarlaue S.J., Bauerji M., Sowers J.K. Insulin resistance and cardiovascular disease // J. Clin. </w:t>
      </w:r>
      <w:r>
        <w:rPr>
          <w:rFonts w:ascii="Times New Roman" w:hAnsi="Times New Roman"/>
          <w:sz w:val="28"/>
          <w:szCs w:val="28"/>
        </w:rPr>
        <w:t>Endocrinol. Metab.- 2001.- Vol. 86.- P.713-718.</w:t>
      </w:r>
    </w:p>
    <w:p w:rsidR="00E25F2F" w:rsidRPr="002B380C"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E25F2F">
        <w:rPr>
          <w:rFonts w:ascii="Times New Roman" w:hAnsi="Times New Roman"/>
          <w:sz w:val="28"/>
          <w:szCs w:val="28"/>
          <w:lang w:val="en-US"/>
        </w:rPr>
        <w:t xml:space="preserve">Fonseca V.A. Risk factors for coronary heart disease in diabetes // Ann. </w:t>
      </w:r>
      <w:r>
        <w:rPr>
          <w:rFonts w:ascii="Times New Roman" w:hAnsi="Times New Roman"/>
          <w:sz w:val="28"/>
          <w:szCs w:val="28"/>
        </w:rPr>
        <w:t>Invest. Med.- 2000.- Vol. 133.- P.154-156.</w:t>
      </w:r>
    </w:p>
    <w:p w:rsidR="00E25F2F" w:rsidRPr="00310F32"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E25F2F">
        <w:rPr>
          <w:rFonts w:ascii="Times New Roman" w:hAnsi="Times New Roman"/>
          <w:sz w:val="28"/>
          <w:szCs w:val="28"/>
          <w:lang w:val="en-US"/>
        </w:rPr>
        <w:t>Ginsberg</w:t>
      </w:r>
      <w:r w:rsidRPr="00310F32">
        <w:rPr>
          <w:rFonts w:ascii="Times New Roman" w:hAnsi="Times New Roman"/>
          <w:sz w:val="28"/>
          <w:szCs w:val="28"/>
          <w:lang w:val="uk-UA"/>
        </w:rPr>
        <w:t xml:space="preserve"> </w:t>
      </w:r>
      <w:r w:rsidRPr="00E25F2F">
        <w:rPr>
          <w:rFonts w:ascii="Times New Roman" w:hAnsi="Times New Roman"/>
          <w:sz w:val="28"/>
          <w:szCs w:val="28"/>
          <w:lang w:val="en-US"/>
        </w:rPr>
        <w:t>H</w:t>
      </w:r>
      <w:r w:rsidRPr="00310F32">
        <w:rPr>
          <w:rFonts w:ascii="Times New Roman" w:hAnsi="Times New Roman"/>
          <w:sz w:val="28"/>
          <w:szCs w:val="28"/>
          <w:lang w:val="uk-UA"/>
        </w:rPr>
        <w:t>.</w:t>
      </w:r>
      <w:r w:rsidRPr="00E25F2F">
        <w:rPr>
          <w:rFonts w:ascii="Times New Roman" w:hAnsi="Times New Roman"/>
          <w:sz w:val="28"/>
          <w:szCs w:val="28"/>
          <w:lang w:val="en-US"/>
        </w:rPr>
        <w:t>N</w:t>
      </w:r>
      <w:r w:rsidRPr="00310F32">
        <w:rPr>
          <w:rFonts w:ascii="Times New Roman" w:hAnsi="Times New Roman"/>
          <w:sz w:val="28"/>
          <w:szCs w:val="28"/>
          <w:lang w:val="uk-UA"/>
        </w:rPr>
        <w:t xml:space="preserve">. </w:t>
      </w:r>
      <w:r w:rsidRPr="00E25F2F">
        <w:rPr>
          <w:rFonts w:ascii="Times New Roman" w:hAnsi="Times New Roman"/>
          <w:sz w:val="28"/>
          <w:szCs w:val="28"/>
          <w:lang w:val="en-US"/>
        </w:rPr>
        <w:t>Insulin</w:t>
      </w:r>
      <w:r w:rsidRPr="00310F32">
        <w:rPr>
          <w:rFonts w:ascii="Times New Roman" w:hAnsi="Times New Roman"/>
          <w:sz w:val="28"/>
          <w:szCs w:val="28"/>
          <w:lang w:val="uk-UA"/>
        </w:rPr>
        <w:t xml:space="preserve"> </w:t>
      </w:r>
      <w:r w:rsidRPr="00E25F2F">
        <w:rPr>
          <w:rFonts w:ascii="Times New Roman" w:hAnsi="Times New Roman"/>
          <w:sz w:val="28"/>
          <w:szCs w:val="28"/>
          <w:lang w:val="en-US"/>
        </w:rPr>
        <w:t>resistance</w:t>
      </w:r>
      <w:r w:rsidRPr="00310F32">
        <w:rPr>
          <w:rFonts w:ascii="Times New Roman" w:hAnsi="Times New Roman"/>
          <w:sz w:val="28"/>
          <w:szCs w:val="28"/>
          <w:lang w:val="uk-UA"/>
        </w:rPr>
        <w:t xml:space="preserve"> </w:t>
      </w:r>
      <w:r w:rsidRPr="00E25F2F">
        <w:rPr>
          <w:rFonts w:ascii="Times New Roman" w:hAnsi="Times New Roman"/>
          <w:sz w:val="28"/>
          <w:szCs w:val="28"/>
          <w:lang w:val="en-US"/>
        </w:rPr>
        <w:t>and</w:t>
      </w:r>
      <w:r w:rsidRPr="00310F32">
        <w:rPr>
          <w:rFonts w:ascii="Times New Roman" w:hAnsi="Times New Roman"/>
          <w:sz w:val="28"/>
          <w:szCs w:val="28"/>
          <w:lang w:val="uk-UA"/>
        </w:rPr>
        <w:t xml:space="preserve"> </w:t>
      </w:r>
      <w:r w:rsidRPr="00E25F2F">
        <w:rPr>
          <w:rFonts w:ascii="Times New Roman" w:hAnsi="Times New Roman"/>
          <w:sz w:val="28"/>
          <w:szCs w:val="28"/>
          <w:lang w:val="en-US"/>
        </w:rPr>
        <w:t>cardiovascular</w:t>
      </w:r>
      <w:r w:rsidRPr="00310F32">
        <w:rPr>
          <w:rFonts w:ascii="Times New Roman" w:hAnsi="Times New Roman"/>
          <w:sz w:val="28"/>
          <w:szCs w:val="28"/>
          <w:lang w:val="uk-UA"/>
        </w:rPr>
        <w:t xml:space="preserve"> </w:t>
      </w:r>
      <w:r w:rsidRPr="00E25F2F">
        <w:rPr>
          <w:rFonts w:ascii="Times New Roman" w:hAnsi="Times New Roman"/>
          <w:sz w:val="28"/>
          <w:szCs w:val="28"/>
          <w:lang w:val="en-US"/>
        </w:rPr>
        <w:t>disease</w:t>
      </w:r>
      <w:r w:rsidRPr="00310F32">
        <w:rPr>
          <w:rFonts w:ascii="Times New Roman" w:hAnsi="Times New Roman"/>
          <w:sz w:val="28"/>
          <w:szCs w:val="28"/>
          <w:lang w:val="uk-UA"/>
        </w:rPr>
        <w:t xml:space="preserve"> // </w:t>
      </w:r>
      <w:r w:rsidRPr="00E25F2F">
        <w:rPr>
          <w:rFonts w:ascii="Times New Roman" w:hAnsi="Times New Roman"/>
          <w:sz w:val="28"/>
          <w:szCs w:val="28"/>
          <w:lang w:val="en-US"/>
        </w:rPr>
        <w:t>J</w:t>
      </w:r>
      <w:r w:rsidRPr="00310F32">
        <w:rPr>
          <w:rFonts w:ascii="Times New Roman" w:hAnsi="Times New Roman"/>
          <w:sz w:val="28"/>
          <w:szCs w:val="28"/>
          <w:lang w:val="uk-UA"/>
        </w:rPr>
        <w:t xml:space="preserve">. </w:t>
      </w:r>
      <w:r w:rsidRPr="00E25F2F">
        <w:rPr>
          <w:rFonts w:ascii="Times New Roman" w:hAnsi="Times New Roman"/>
          <w:sz w:val="28"/>
          <w:szCs w:val="28"/>
          <w:lang w:val="en-US"/>
        </w:rPr>
        <w:t>Clin</w:t>
      </w:r>
      <w:r w:rsidRPr="00310F32">
        <w:rPr>
          <w:rFonts w:ascii="Times New Roman" w:hAnsi="Times New Roman"/>
          <w:sz w:val="28"/>
          <w:szCs w:val="28"/>
          <w:lang w:val="uk-UA"/>
        </w:rPr>
        <w:t xml:space="preserve">. </w:t>
      </w:r>
      <w:r>
        <w:rPr>
          <w:rFonts w:ascii="Times New Roman" w:hAnsi="Times New Roman"/>
          <w:sz w:val="28"/>
          <w:szCs w:val="28"/>
        </w:rPr>
        <w:t>Invest</w:t>
      </w:r>
      <w:r w:rsidRPr="00310F32">
        <w:rPr>
          <w:rFonts w:ascii="Times New Roman" w:hAnsi="Times New Roman"/>
          <w:sz w:val="28"/>
          <w:szCs w:val="28"/>
        </w:rPr>
        <w:t xml:space="preserve">.- 2000.- </w:t>
      </w:r>
      <w:r>
        <w:rPr>
          <w:rFonts w:ascii="Times New Roman" w:hAnsi="Times New Roman"/>
          <w:sz w:val="28"/>
          <w:szCs w:val="28"/>
        </w:rPr>
        <w:t>Vol</w:t>
      </w:r>
      <w:r w:rsidRPr="00310F32">
        <w:rPr>
          <w:rFonts w:ascii="Times New Roman" w:hAnsi="Times New Roman"/>
          <w:sz w:val="28"/>
          <w:szCs w:val="28"/>
        </w:rPr>
        <w:t xml:space="preserve">. </w:t>
      </w:r>
      <w:r>
        <w:rPr>
          <w:rFonts w:ascii="Times New Roman" w:hAnsi="Times New Roman"/>
          <w:sz w:val="28"/>
          <w:szCs w:val="28"/>
        </w:rPr>
        <w:t>106.- P.453-458.</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А.П., Хомазюк А.И. Изменения регионарных и системных депрессорных и прессорных реакций кровообращения при экспериментальном сахарном диабете // Укр. кардіол. журн. - 2000. - № 1-2. - С. 78-82.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McNulty P.H., Pfau S., Deckelbaum L.I. Effect of plasma insulin level on myocardial blood flow and its mechanism of action // Am. J. Cardiol.- 2000.-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85, № 2.- P.161-165.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Сhowdhary S., Towned N. Role of nitric oxide in the regulation of cardiovascular autonomic control // Clin. Sci.- 1999.-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97, № 1.- Р.5-7.</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Zanzinger J. Role of nitric oxide in the neural control of cardiovascular function // Cardiovascul. Res.- 1999.-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 xml:space="preserve">43.- P.639-649.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Затейщикова А.А., Затейщиков Д.А. Эндотелиальная регуляция сосудистого тонуса: методы исследования и клиническое значение // Кардиол.-</w:t>
      </w:r>
      <w:r>
        <w:rPr>
          <w:rFonts w:ascii="Times New Roman" w:hAnsi="Times New Roman"/>
          <w:sz w:val="28"/>
          <w:szCs w:val="28"/>
          <w:lang w:val="uk-UA"/>
        </w:rPr>
        <w:t xml:space="preserve"> </w:t>
      </w:r>
      <w:r w:rsidRPr="007D01DE">
        <w:rPr>
          <w:rFonts w:ascii="Times New Roman" w:hAnsi="Times New Roman"/>
          <w:sz w:val="28"/>
          <w:szCs w:val="28"/>
          <w:lang w:val="uk-UA"/>
        </w:rPr>
        <w:t>1998.-</w:t>
      </w:r>
      <w:r w:rsidRPr="00CE36E4">
        <w:rPr>
          <w:rFonts w:ascii="Times New Roman" w:hAnsi="Times New Roman"/>
          <w:sz w:val="28"/>
          <w:szCs w:val="28"/>
        </w:rPr>
        <w:t xml:space="preserve"> </w:t>
      </w:r>
      <w:r w:rsidRPr="007D01DE">
        <w:rPr>
          <w:rFonts w:ascii="Times New Roman" w:hAnsi="Times New Roman"/>
          <w:sz w:val="28"/>
          <w:szCs w:val="28"/>
          <w:lang w:val="uk-UA"/>
        </w:rPr>
        <w:t>№ 9.- С.68-80.</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Шаповал Л.М., Мойбенко О.О., Сагач В.Ф., Побігайло Л.С., Дмитерко О.В. Оксид азоту і рефлекторна регуляція кровообігу у щурів // Фізіол. журн.- 2003.- Т.</w:t>
      </w:r>
      <w:r>
        <w:rPr>
          <w:rFonts w:ascii="Times New Roman" w:hAnsi="Times New Roman"/>
          <w:sz w:val="28"/>
          <w:szCs w:val="28"/>
        </w:rPr>
        <w:t xml:space="preserve"> </w:t>
      </w:r>
      <w:r w:rsidRPr="007D01DE">
        <w:rPr>
          <w:rFonts w:ascii="Times New Roman" w:hAnsi="Times New Roman"/>
          <w:sz w:val="28"/>
          <w:szCs w:val="28"/>
          <w:lang w:val="uk-UA"/>
        </w:rPr>
        <w:t xml:space="preserve">49, № 4.- С.33-41.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Roberts C., Barnard R., Scheck S. et al. Exersise-stimulated glucose transport in skeletal muscle is nitric oxide dependent // AJP - Endocrinol. Metab.- 1997.-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36, № 1.- P.E220-E225.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Rou D., Parreaul M., Marette A. Insulin stimulation of glucose uptake in skeletal muscle and adipose tissue in vivo is NO-dependent // AJP - Endocrinol. Metab.- 1998.-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274, № 4.- P.E692-E699.</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Moeniralam H., Sprangers F., Eldert E. et al. Role of nitric oxide in the regulation of glucose kinetics in response to endotoxin in dogs // J. Appl. Physiol.- 2001.-V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91, № 1.- P.130-136.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Шляхто Е.В., Беркович О.А., Беляева О.Д., Баженова Е.А., Волкова Е.В., Лапотников В.А. Современные представления о дисфункции эндотелия и методах ее коррекции при атеросклерозе // Кардиол.-</w:t>
      </w:r>
      <w:r w:rsidRPr="00CE36E4">
        <w:rPr>
          <w:rFonts w:ascii="Times New Roman" w:hAnsi="Times New Roman"/>
          <w:sz w:val="28"/>
          <w:szCs w:val="28"/>
        </w:rPr>
        <w:t xml:space="preserve"> </w:t>
      </w:r>
      <w:r w:rsidRPr="007D01DE">
        <w:rPr>
          <w:rFonts w:ascii="Times New Roman" w:hAnsi="Times New Roman"/>
          <w:sz w:val="28"/>
          <w:szCs w:val="28"/>
          <w:lang w:val="uk-UA"/>
        </w:rPr>
        <w:t>2002.-</w:t>
      </w:r>
      <w:r>
        <w:rPr>
          <w:rFonts w:ascii="Times New Roman" w:hAnsi="Times New Roman"/>
          <w:sz w:val="28"/>
          <w:szCs w:val="28"/>
        </w:rPr>
        <w:t xml:space="preserve"> </w:t>
      </w:r>
      <w:r w:rsidRPr="007D01DE">
        <w:rPr>
          <w:rFonts w:ascii="Times New Roman" w:hAnsi="Times New Roman"/>
          <w:sz w:val="28"/>
          <w:szCs w:val="28"/>
          <w:lang w:val="uk-UA"/>
        </w:rPr>
        <w:t xml:space="preserve">№ 3.- С.9-13. </w:t>
      </w:r>
    </w:p>
    <w:p w:rsidR="00E25F2F" w:rsidRPr="00E50051"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Quyyumi A.A. Endothelial function in health and disease: new insights into the genesis of cardiovascular disease // Am. J. Med.- 1998.-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105, № 1А.- P.32S-39S</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Нещерет О.П., Хомазюк А.І. Участь NO-залежних механізмів в холінергічних реакціях вінцевих судин // Фізіол. журн.- 2002.- Т.</w:t>
      </w:r>
      <w:r>
        <w:rPr>
          <w:rFonts w:ascii="Times New Roman" w:hAnsi="Times New Roman"/>
          <w:sz w:val="28"/>
          <w:szCs w:val="28"/>
        </w:rPr>
        <w:t xml:space="preserve"> </w:t>
      </w:r>
      <w:r w:rsidRPr="007D01DE">
        <w:rPr>
          <w:rFonts w:ascii="Times New Roman" w:hAnsi="Times New Roman"/>
          <w:sz w:val="28"/>
          <w:szCs w:val="28"/>
          <w:lang w:val="uk-UA"/>
        </w:rPr>
        <w:t>48, № 2.- С.75.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Pr>
          <w:rFonts w:ascii="Times New Roman" w:hAnsi="Times New Roman"/>
          <w:sz w:val="28"/>
          <w:szCs w:val="28"/>
          <w:lang w:val="uk-UA"/>
        </w:rPr>
        <w:t>М</w:t>
      </w:r>
      <w:r w:rsidRPr="00E25F2F">
        <w:rPr>
          <w:rFonts w:ascii="Times New Roman" w:hAnsi="Times New Roman"/>
          <w:sz w:val="28"/>
          <w:szCs w:val="28"/>
          <w:lang w:val="en-US"/>
        </w:rPr>
        <w:t>aczewski M., Beresewicz A. Inhibitors of nitric oxide synthesis and ischemia/reperfusion attenuate coronary vasodilator response to pinacidil in isolated rat heart // J.</w:t>
      </w:r>
      <w:r w:rsidRPr="003616A2">
        <w:rPr>
          <w:rFonts w:ascii="Times New Roman" w:hAnsi="Times New Roman"/>
          <w:sz w:val="28"/>
          <w:szCs w:val="28"/>
          <w:lang w:val="uk-UA"/>
        </w:rPr>
        <w:t xml:space="preserve"> </w:t>
      </w:r>
      <w:r w:rsidRPr="007D01DE">
        <w:rPr>
          <w:rFonts w:ascii="Times New Roman" w:hAnsi="Times New Roman"/>
          <w:sz w:val="28"/>
          <w:szCs w:val="28"/>
          <w:lang w:val="uk-UA"/>
        </w:rPr>
        <w:t>Physiol.</w:t>
      </w:r>
      <w:r w:rsidRPr="00E25F2F">
        <w:rPr>
          <w:rFonts w:ascii="Times New Roman" w:hAnsi="Times New Roman"/>
          <w:sz w:val="28"/>
          <w:szCs w:val="28"/>
          <w:lang w:val="en-US"/>
        </w:rPr>
        <w:t xml:space="preserve"> </w:t>
      </w:r>
      <w:r>
        <w:rPr>
          <w:rFonts w:ascii="Times New Roman" w:hAnsi="Times New Roman"/>
          <w:sz w:val="28"/>
          <w:szCs w:val="28"/>
        </w:rPr>
        <w:t>Pharmacol</w:t>
      </w:r>
      <w:r w:rsidRPr="007D01DE">
        <w:rPr>
          <w:rFonts w:ascii="Times New Roman" w:hAnsi="Times New Roman"/>
          <w:sz w:val="28"/>
          <w:szCs w:val="28"/>
          <w:lang w:val="uk-UA"/>
        </w:rPr>
        <w:t>.- 1997.-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48</w:t>
      </w:r>
      <w:r w:rsidRPr="007D01DE">
        <w:rPr>
          <w:rFonts w:ascii="Times New Roman" w:hAnsi="Times New Roman"/>
          <w:sz w:val="28"/>
          <w:szCs w:val="28"/>
          <w:lang w:val="uk-UA"/>
        </w:rPr>
        <w:t xml:space="preserve">, № </w:t>
      </w:r>
      <w:r>
        <w:rPr>
          <w:rFonts w:ascii="Times New Roman" w:hAnsi="Times New Roman"/>
          <w:sz w:val="28"/>
          <w:szCs w:val="28"/>
        </w:rPr>
        <w:t>4</w:t>
      </w:r>
      <w:r w:rsidRPr="007D01DE">
        <w:rPr>
          <w:rFonts w:ascii="Times New Roman" w:hAnsi="Times New Roman"/>
          <w:sz w:val="28"/>
          <w:szCs w:val="28"/>
          <w:lang w:val="uk-UA"/>
        </w:rPr>
        <w:t>.- P.</w:t>
      </w:r>
      <w:r>
        <w:rPr>
          <w:rFonts w:ascii="Times New Roman" w:hAnsi="Times New Roman"/>
          <w:sz w:val="28"/>
          <w:szCs w:val="28"/>
        </w:rPr>
        <w:t>737</w:t>
      </w:r>
      <w:r w:rsidRPr="007D01DE">
        <w:rPr>
          <w:rFonts w:ascii="Times New Roman" w:hAnsi="Times New Roman"/>
          <w:sz w:val="28"/>
          <w:szCs w:val="28"/>
          <w:lang w:val="uk-UA"/>
        </w:rPr>
        <w:t>-7</w:t>
      </w:r>
      <w:r>
        <w:rPr>
          <w:rFonts w:ascii="Times New Roman" w:hAnsi="Times New Roman"/>
          <w:sz w:val="28"/>
          <w:szCs w:val="28"/>
        </w:rPr>
        <w:t>49</w:t>
      </w:r>
      <w:r w:rsidRPr="007D01DE">
        <w:rPr>
          <w:rFonts w:ascii="Times New Roman" w:hAnsi="Times New Roman"/>
          <w:sz w:val="28"/>
          <w:szCs w:val="28"/>
          <w:lang w:val="uk-UA"/>
        </w:rPr>
        <w:t>.</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Kerr P.M., Suleiman M.S., Halestrap A.P. Reversal of permeability transition during recovery of hearts from ischemia and its enhacement by pyruvate // AJP - Heart and Circ. Physiol.- 1999. V</w:t>
      </w:r>
      <w:r>
        <w:rPr>
          <w:rFonts w:ascii="Times New Roman" w:hAnsi="Times New Roman"/>
          <w:sz w:val="28"/>
          <w:szCs w:val="28"/>
        </w:rPr>
        <w:t>ol</w:t>
      </w:r>
      <w:r w:rsidRPr="007D01DE">
        <w:rPr>
          <w:rFonts w:ascii="Times New Roman" w:hAnsi="Times New Roman"/>
          <w:sz w:val="28"/>
          <w:szCs w:val="28"/>
          <w:lang w:val="uk-UA"/>
        </w:rPr>
        <w:t>. 276, is.2.- P.H496-H502.</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Khomazjuk A., Bogdanova T., Zurnadji Ju., Voskoboinic L. Cardiac vessels reactivity and ultrastructure in experimental diabetes mellitus // Intern. J. Microvasc. Clin. Exp. - 1992. -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11, suppl. 1. - P. S209.</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Хомазюк А.И., Нещерет А.П., Глебова Л.Н. и соавт. Изменения функции и энергетического обмена миокарда при экспериментальном сахарном диабете у собак // Бюлл. эксперим. биологии и медицины. - 1988. - № 1. - С. 11-13.</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О.П. Порушення адренергічної та холінергічної регуляції коронарного кровообігу та функції серця при експериментальному цукровому діабеті // Журн. АМН України. - 2004. - Т. 10, № 1. - С. 3-15.</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Brands M.W., Fitzgerald H.M. Arterial pressure control at the onset of type 1 diabetes: the role of nitric oxide and rennin-angiotensin system // Am. J. Hypertens. - 2001. - V</w:t>
      </w:r>
      <w:r w:rsidRPr="00E25F2F">
        <w:rPr>
          <w:rFonts w:ascii="Times New Roman" w:hAnsi="Times New Roman"/>
          <w:sz w:val="28"/>
          <w:szCs w:val="28"/>
          <w:lang w:val="en-US"/>
        </w:rPr>
        <w:t>ol</w:t>
      </w:r>
      <w:r w:rsidRPr="007D01DE">
        <w:rPr>
          <w:rFonts w:ascii="Times New Roman" w:hAnsi="Times New Roman"/>
          <w:sz w:val="28"/>
          <w:szCs w:val="28"/>
          <w:lang w:val="uk-UA"/>
        </w:rPr>
        <w:t>. 14, № 6, pt. 2. - P. 126S-131S.</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Baron A.D. Vascular reactivity // Am. J. Cardiol. - 1999. - V</w:t>
      </w:r>
      <w:r w:rsidRPr="00E25F2F">
        <w:rPr>
          <w:rFonts w:ascii="Times New Roman" w:hAnsi="Times New Roman"/>
          <w:sz w:val="28"/>
          <w:szCs w:val="28"/>
          <w:lang w:val="en-US"/>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 xml:space="preserve">84, № 1A. - P. 25J-37J. </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Cleland S.J., Petrie J.R., Ueda S. et al. Insulin as a vascular hormone: implications for the pathophysiology of cardiovascular disease // Clin. Exp. Pharmacol. Physiol. - 1998. -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rPr>
        <w:t xml:space="preserve"> </w:t>
      </w:r>
      <w:r w:rsidRPr="007D01DE">
        <w:rPr>
          <w:rFonts w:ascii="Times New Roman" w:hAnsi="Times New Roman"/>
          <w:sz w:val="28"/>
          <w:szCs w:val="28"/>
          <w:lang w:val="uk-UA"/>
        </w:rPr>
        <w:t>25, № 3-4. - P. 175-184.</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lastRenderedPageBreak/>
        <w:t xml:space="preserve">Nescheret A., Khomazjuk A. Insulin modulates adrenergic and cholinergic vessels reaction / 38th Annu. EASD Meeting: Abstr., Budapest (Hungary), 2002 // Diabetologia. - 2002. - Vol. 45, </w:t>
      </w:r>
      <w:r w:rsidRPr="00E25F2F">
        <w:rPr>
          <w:rFonts w:ascii="Times New Roman" w:hAnsi="Times New Roman"/>
          <w:sz w:val="28"/>
          <w:szCs w:val="28"/>
          <w:lang w:val="en-US"/>
        </w:rPr>
        <w:t>s</w:t>
      </w:r>
      <w:r w:rsidRPr="007D01DE">
        <w:rPr>
          <w:rFonts w:ascii="Times New Roman" w:hAnsi="Times New Roman"/>
          <w:sz w:val="28"/>
          <w:szCs w:val="28"/>
          <w:lang w:val="uk-UA"/>
        </w:rPr>
        <w:t>uppl. 2. - P. A202.</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Nescheret A. Possible mechanisms of insulin participation in pathogenesis of heart deteriorations in diabetes mellitus / 40th Annu. EASD Meeting: Abstr., Munich (Germany), 2004 // Diabetologia. - 2004. - V</w:t>
      </w:r>
      <w:r w:rsidRPr="00E25F2F">
        <w:rPr>
          <w:rFonts w:ascii="Times New Roman" w:hAnsi="Times New Roman"/>
          <w:sz w:val="28"/>
          <w:szCs w:val="28"/>
          <w:lang w:val="en-US"/>
        </w:rPr>
        <w:t>ol</w:t>
      </w:r>
      <w:r w:rsidRPr="007D01DE">
        <w:rPr>
          <w:rFonts w:ascii="Times New Roman" w:hAnsi="Times New Roman"/>
          <w:sz w:val="28"/>
          <w:szCs w:val="28"/>
          <w:lang w:val="uk-UA"/>
        </w:rPr>
        <w:t>. 47, suppl. 2. - P. A.45.</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Korvald C., Elvenes O.P.M, Myrmel T. Myocardial substrate metabolism influences left ventricular energetics in vivo // AJP- Heart and Circ. Physiol.- 2000.- V</w:t>
      </w:r>
      <w:r>
        <w:rPr>
          <w:rFonts w:ascii="Times New Roman" w:hAnsi="Times New Roman"/>
          <w:sz w:val="28"/>
          <w:szCs w:val="28"/>
        </w:rPr>
        <w:t>ol</w:t>
      </w:r>
      <w:r w:rsidRPr="007D01DE">
        <w:rPr>
          <w:rFonts w:ascii="Times New Roman" w:hAnsi="Times New Roman"/>
          <w:sz w:val="28"/>
          <w:szCs w:val="28"/>
          <w:lang w:val="uk-UA"/>
        </w:rPr>
        <w:t>.</w:t>
      </w:r>
      <w:r>
        <w:rPr>
          <w:rFonts w:ascii="Times New Roman" w:hAnsi="Times New Roman"/>
          <w:sz w:val="28"/>
          <w:szCs w:val="28"/>
          <w:lang w:val="uk-UA"/>
        </w:rPr>
        <w:t xml:space="preserve"> </w:t>
      </w:r>
      <w:r w:rsidRPr="007D01DE">
        <w:rPr>
          <w:rFonts w:ascii="Times New Roman" w:hAnsi="Times New Roman"/>
          <w:sz w:val="28"/>
          <w:szCs w:val="28"/>
          <w:lang w:val="uk-UA"/>
        </w:rPr>
        <w:t>278, is.4.- P. H1345-H1351.</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Nescheret A. Insulin modulates cardiohaemodynamic disturbances induced by acute myocardial ischemia / 41st Annu. EASD Meeting: Abstr., Athens (Greece), 2005 // Diabetologia. - 2005. - V</w:t>
      </w:r>
      <w:r w:rsidRPr="00E25F2F">
        <w:rPr>
          <w:rFonts w:ascii="Times New Roman" w:hAnsi="Times New Roman"/>
          <w:sz w:val="28"/>
          <w:szCs w:val="28"/>
          <w:lang w:val="en-US"/>
        </w:rPr>
        <w:t>ol</w:t>
      </w:r>
      <w:r w:rsidRPr="007D01DE">
        <w:rPr>
          <w:rFonts w:ascii="Times New Roman" w:hAnsi="Times New Roman"/>
          <w:sz w:val="28"/>
          <w:szCs w:val="28"/>
          <w:lang w:val="uk-UA"/>
        </w:rPr>
        <w:t>. 48, suppl. - P. A16.</w:t>
      </w: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Нещерет О.П., Шепеленко І.В. та</w:t>
      </w:r>
      <w:r>
        <w:rPr>
          <w:rFonts w:ascii="Times New Roman" w:hAnsi="Times New Roman"/>
          <w:sz w:val="28"/>
          <w:szCs w:val="28"/>
          <w:lang w:val="uk-UA"/>
        </w:rPr>
        <w:t xml:space="preserve"> ін</w:t>
      </w:r>
      <w:r w:rsidRPr="007D01DE">
        <w:rPr>
          <w:rFonts w:ascii="Times New Roman" w:hAnsi="Times New Roman"/>
          <w:sz w:val="28"/>
          <w:szCs w:val="28"/>
          <w:lang w:val="uk-UA"/>
        </w:rPr>
        <w:t>. Зміни кровообігу при гострій ішемії міокарда у собак з експериментальним цукровим діабетом // Фізіол. журн. - 1997. - Т. 43, № 1-2. - С. 70-77.</w:t>
      </w:r>
    </w:p>
    <w:p w:rsidR="00E25F2F"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Зубкова С.Т., Варгатий С.Я. Цукровий діабет і прихована серцево-судинна патологія // Ендокринологія.- 2005.- Т.</w:t>
      </w:r>
      <w:r>
        <w:rPr>
          <w:rFonts w:ascii="Times New Roman" w:hAnsi="Times New Roman"/>
          <w:sz w:val="28"/>
          <w:szCs w:val="28"/>
          <w:lang w:val="uk-UA"/>
        </w:rPr>
        <w:t xml:space="preserve"> </w:t>
      </w:r>
      <w:r w:rsidRPr="007D01DE">
        <w:rPr>
          <w:rFonts w:ascii="Times New Roman" w:hAnsi="Times New Roman"/>
          <w:sz w:val="28"/>
          <w:szCs w:val="28"/>
          <w:lang w:val="uk-UA"/>
        </w:rPr>
        <w:t>10, №2.- С.138-146.</w:t>
      </w:r>
    </w:p>
    <w:p w:rsidR="00E25F2F" w:rsidRDefault="00E25F2F" w:rsidP="00E25F2F">
      <w:pPr>
        <w:tabs>
          <w:tab w:val="left" w:pos="851"/>
        </w:tabs>
        <w:spacing w:line="360" w:lineRule="auto"/>
        <w:ind w:left="284"/>
        <w:jc w:val="both"/>
        <w:rPr>
          <w:rFonts w:ascii="Times New Roman" w:hAnsi="Times New Roman"/>
          <w:sz w:val="28"/>
          <w:szCs w:val="28"/>
          <w:lang w:val="uk-UA"/>
        </w:rPr>
      </w:pPr>
    </w:p>
    <w:p w:rsidR="00E25F2F" w:rsidRPr="007D01DE"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Зубкова С.Т.,</w:t>
      </w:r>
      <w:r w:rsidRPr="00B657E5">
        <w:rPr>
          <w:rFonts w:ascii="Times New Roman" w:hAnsi="Times New Roman"/>
          <w:sz w:val="28"/>
          <w:szCs w:val="28"/>
        </w:rPr>
        <w:t xml:space="preserve"> </w:t>
      </w:r>
      <w:r>
        <w:rPr>
          <w:rFonts w:ascii="Times New Roman" w:hAnsi="Times New Roman"/>
          <w:sz w:val="28"/>
          <w:szCs w:val="28"/>
        </w:rPr>
        <w:t>Тронько Н.Д. Сердце при эндокринных заболеваниях. Киев</w:t>
      </w:r>
      <w:proofErr w:type="gramStart"/>
      <w:r>
        <w:rPr>
          <w:rFonts w:ascii="Times New Roman" w:hAnsi="Times New Roman"/>
          <w:sz w:val="28"/>
          <w:szCs w:val="28"/>
        </w:rPr>
        <w:t>.Б</w:t>
      </w:r>
      <w:proofErr w:type="gramEnd"/>
      <w:r>
        <w:rPr>
          <w:rFonts w:ascii="Times New Roman" w:hAnsi="Times New Roman"/>
          <w:sz w:val="28"/>
          <w:szCs w:val="28"/>
        </w:rPr>
        <w:t>ибл. практ. врача.-2006.- 200 с.</w:t>
      </w:r>
    </w:p>
    <w:p w:rsidR="00E25F2F" w:rsidRPr="00A00C31" w:rsidRDefault="00E25F2F" w:rsidP="00384506">
      <w:pPr>
        <w:numPr>
          <w:ilvl w:val="0"/>
          <w:numId w:val="56"/>
        </w:numPr>
        <w:tabs>
          <w:tab w:val="left" w:pos="851"/>
        </w:tabs>
        <w:suppressAutoHyphens w:val="0"/>
        <w:spacing w:line="360" w:lineRule="auto"/>
        <w:ind w:firstLine="284"/>
        <w:jc w:val="both"/>
        <w:rPr>
          <w:rFonts w:ascii="Times New Roman" w:hAnsi="Times New Roman"/>
          <w:sz w:val="28"/>
          <w:szCs w:val="28"/>
          <w:lang w:val="uk-UA"/>
        </w:rPr>
      </w:pPr>
      <w:r w:rsidRPr="007D01DE">
        <w:rPr>
          <w:rFonts w:ascii="Times New Roman" w:hAnsi="Times New Roman"/>
          <w:sz w:val="28"/>
          <w:szCs w:val="28"/>
          <w:lang w:val="uk-UA"/>
        </w:rPr>
        <w:t xml:space="preserve">Нещерет О.П. Шепеленко І.В., Гончар І.В., Хомазюк А.І. </w:t>
      </w:r>
      <w:r>
        <w:rPr>
          <w:rFonts w:ascii="Times New Roman" w:hAnsi="Times New Roman"/>
          <w:sz w:val="28"/>
          <w:szCs w:val="28"/>
          <w:lang w:val="uk-UA"/>
        </w:rPr>
        <w:t xml:space="preserve">та ін. </w:t>
      </w:r>
      <w:r w:rsidRPr="007D01DE">
        <w:rPr>
          <w:rFonts w:ascii="Times New Roman" w:hAnsi="Times New Roman"/>
          <w:sz w:val="28"/>
          <w:szCs w:val="28"/>
          <w:lang w:val="uk-UA"/>
        </w:rPr>
        <w:t>Фундаментальні експериментальні дослідження участі нервових, гормональних та метаболічних чинників у патогенезі серцево-судинних ушкоджень при цукровому діабеті // Мат. Міжн. Форуму “Кардіологія вчора, сьогодні, завтра”. Укр. кардіол. журн.- 2006.- Спец. випуск.- С.150-155.</w:t>
      </w:r>
    </w:p>
    <w:p w:rsidR="00E25F2F" w:rsidRPr="007D01DE" w:rsidRDefault="00E25F2F" w:rsidP="00E25F2F">
      <w:pPr>
        <w:tabs>
          <w:tab w:val="left" w:pos="851"/>
        </w:tabs>
        <w:spacing w:line="360" w:lineRule="auto"/>
        <w:jc w:val="both"/>
        <w:rPr>
          <w:rFonts w:ascii="Times New Roman" w:hAnsi="Times New Roman"/>
          <w:sz w:val="28"/>
          <w:szCs w:val="28"/>
          <w:lang w:val="uk-UA"/>
        </w:rPr>
      </w:pPr>
    </w:p>
    <w:p w:rsidR="00E25F2F" w:rsidRDefault="00E25F2F" w:rsidP="00E25F2F">
      <w:pPr>
        <w:tabs>
          <w:tab w:val="left" w:pos="851"/>
        </w:tabs>
        <w:spacing w:line="360" w:lineRule="auto"/>
        <w:ind w:firstLine="284"/>
        <w:jc w:val="both"/>
        <w:rPr>
          <w:rFonts w:ascii="Times New Roman" w:hAnsi="Times New Roman"/>
          <w:sz w:val="28"/>
          <w:szCs w:val="28"/>
        </w:rPr>
      </w:pPr>
    </w:p>
    <w:p w:rsidR="00E25F2F" w:rsidRDefault="00E25F2F" w:rsidP="00E25F2F">
      <w:pPr>
        <w:tabs>
          <w:tab w:val="left" w:pos="851"/>
        </w:tabs>
        <w:spacing w:line="360" w:lineRule="auto"/>
        <w:ind w:firstLine="284"/>
        <w:jc w:val="both"/>
        <w:rPr>
          <w:rFonts w:ascii="Times New Roman" w:hAnsi="Times New Roman"/>
          <w:sz w:val="28"/>
          <w:szCs w:val="28"/>
        </w:rPr>
      </w:pPr>
    </w:p>
    <w:p w:rsidR="00E25F2F" w:rsidRDefault="00E25F2F" w:rsidP="00E25F2F">
      <w:pPr>
        <w:tabs>
          <w:tab w:val="left" w:pos="851"/>
        </w:tabs>
        <w:spacing w:line="360" w:lineRule="auto"/>
        <w:ind w:firstLine="284"/>
        <w:jc w:val="both"/>
        <w:rPr>
          <w:rFonts w:ascii="Times New Roman" w:hAnsi="Times New Roman"/>
          <w:sz w:val="28"/>
          <w:szCs w:val="28"/>
        </w:rPr>
      </w:pPr>
    </w:p>
    <w:p w:rsidR="00E25F2F" w:rsidRDefault="00E25F2F" w:rsidP="00E25F2F">
      <w:pPr>
        <w:tabs>
          <w:tab w:val="left" w:pos="851"/>
        </w:tabs>
        <w:spacing w:line="360" w:lineRule="auto"/>
        <w:ind w:firstLine="284"/>
        <w:jc w:val="both"/>
        <w:rPr>
          <w:rFonts w:ascii="Times New Roman" w:hAnsi="Times New Roman"/>
          <w:sz w:val="28"/>
          <w:szCs w:val="28"/>
        </w:rPr>
      </w:pPr>
    </w:p>
    <w:p w:rsidR="00E25F2F" w:rsidRDefault="00E25F2F" w:rsidP="00E25F2F">
      <w:pPr>
        <w:tabs>
          <w:tab w:val="left" w:pos="851"/>
        </w:tabs>
        <w:spacing w:line="360" w:lineRule="auto"/>
        <w:ind w:firstLine="284"/>
        <w:jc w:val="both"/>
        <w:rPr>
          <w:rFonts w:ascii="Times New Roman" w:hAnsi="Times New Roman"/>
          <w:sz w:val="28"/>
          <w:szCs w:val="28"/>
        </w:rPr>
      </w:pPr>
    </w:p>
    <w:p w:rsidR="00E25F2F" w:rsidRPr="00A00C31" w:rsidRDefault="00E25F2F" w:rsidP="00E25F2F">
      <w:pPr>
        <w:tabs>
          <w:tab w:val="left" w:pos="851"/>
        </w:tabs>
        <w:spacing w:line="360" w:lineRule="auto"/>
        <w:ind w:firstLine="284"/>
        <w:jc w:val="both"/>
        <w:rPr>
          <w:rFonts w:ascii="Times New Roman" w:hAnsi="Times New Roman"/>
          <w:sz w:val="28"/>
          <w:szCs w:val="28"/>
        </w:rPr>
      </w:pPr>
      <w:r>
        <w:rPr>
          <w:rFonts w:ascii="Times New Roman" w:hAnsi="Times New Roman"/>
          <w:sz w:val="28"/>
          <w:szCs w:val="28"/>
        </w:rPr>
        <w:t xml:space="preserve"> .                                 </w:t>
      </w:r>
    </w:p>
    <w:p w:rsidR="00E25F2F" w:rsidRDefault="00E25F2F" w:rsidP="00E25F2F"/>
    <w:p w:rsidR="00C40106" w:rsidRDefault="00C40106" w:rsidP="00892209">
      <w:pPr>
        <w:spacing w:line="360" w:lineRule="auto"/>
        <w:jc w:val="center"/>
        <w:rPr>
          <w:sz w:val="28"/>
          <w:szCs w:val="28"/>
          <w:lang w:val="uk-UA"/>
        </w:rPr>
      </w:pPr>
      <w:r>
        <w:rPr>
          <w:sz w:val="28"/>
          <w:szCs w:val="28"/>
          <w:lang w:val="uk-UA"/>
        </w:rPr>
        <w:br w:type="page"/>
      </w:r>
    </w:p>
    <w:p w:rsidR="00E8063E" w:rsidRDefault="00E8063E" w:rsidP="003709EE">
      <w:pPr>
        <w:pStyle w:val="aff"/>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06" w:rsidRDefault="00384506">
      <w:r>
        <w:separator/>
      </w:r>
    </w:p>
  </w:endnote>
  <w:endnote w:type="continuationSeparator" w:id="0">
    <w:p w:rsidR="00384506" w:rsidRDefault="0038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06" w:rsidRDefault="00384506">
      <w:r>
        <w:separator/>
      </w:r>
    </w:p>
  </w:footnote>
  <w:footnote w:type="continuationSeparator" w:id="0">
    <w:p w:rsidR="00384506" w:rsidRDefault="0038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B32304"/>
    <w:multiLevelType w:val="hybridMultilevel"/>
    <w:tmpl w:val="40C2AE22"/>
    <w:lvl w:ilvl="0" w:tplc="F6D635FA">
      <w:start w:val="1"/>
      <w:numFmt w:val="decimal"/>
      <w:lvlText w:val="%1."/>
      <w:lvlJc w:val="left"/>
      <w:pPr>
        <w:tabs>
          <w:tab w:val="num" w:pos="484"/>
        </w:tabs>
        <w:ind w:left="284" w:firstLine="0"/>
      </w:pPr>
      <w:rPr>
        <w:rFonts w:hint="default"/>
        <w:b/>
      </w:rPr>
    </w:lvl>
    <w:lvl w:ilvl="1" w:tplc="2E4EF186">
      <w:start w:val="117"/>
      <w:numFmt w:val="decimal"/>
      <w:lvlText w:val="%2"/>
      <w:lvlJc w:val="left"/>
      <w:pPr>
        <w:tabs>
          <w:tab w:val="num" w:pos="2084"/>
        </w:tabs>
        <w:ind w:left="2084" w:hanging="720"/>
      </w:pPr>
      <w:rPr>
        <w:rFonts w:hint="default"/>
      </w:rPr>
    </w:lvl>
    <w:lvl w:ilvl="2" w:tplc="0422001B" w:tentative="1">
      <w:start w:val="1"/>
      <w:numFmt w:val="lowerRoman"/>
      <w:lvlText w:val="%3."/>
      <w:lvlJc w:val="right"/>
      <w:pPr>
        <w:tabs>
          <w:tab w:val="num" w:pos="2444"/>
        </w:tabs>
        <w:ind w:left="2444" w:hanging="180"/>
      </w:pPr>
    </w:lvl>
    <w:lvl w:ilvl="3" w:tplc="0422000F" w:tentative="1">
      <w:start w:val="1"/>
      <w:numFmt w:val="decimal"/>
      <w:lvlText w:val="%4."/>
      <w:lvlJc w:val="left"/>
      <w:pPr>
        <w:tabs>
          <w:tab w:val="num" w:pos="3164"/>
        </w:tabs>
        <w:ind w:left="3164" w:hanging="360"/>
      </w:pPr>
    </w:lvl>
    <w:lvl w:ilvl="4" w:tplc="04220019" w:tentative="1">
      <w:start w:val="1"/>
      <w:numFmt w:val="lowerLetter"/>
      <w:lvlText w:val="%5."/>
      <w:lvlJc w:val="left"/>
      <w:pPr>
        <w:tabs>
          <w:tab w:val="num" w:pos="3884"/>
        </w:tabs>
        <w:ind w:left="3884" w:hanging="360"/>
      </w:pPr>
    </w:lvl>
    <w:lvl w:ilvl="5" w:tplc="0422001B" w:tentative="1">
      <w:start w:val="1"/>
      <w:numFmt w:val="lowerRoman"/>
      <w:lvlText w:val="%6."/>
      <w:lvlJc w:val="right"/>
      <w:pPr>
        <w:tabs>
          <w:tab w:val="num" w:pos="4604"/>
        </w:tabs>
        <w:ind w:left="4604" w:hanging="180"/>
      </w:pPr>
    </w:lvl>
    <w:lvl w:ilvl="6" w:tplc="0422000F" w:tentative="1">
      <w:start w:val="1"/>
      <w:numFmt w:val="decimal"/>
      <w:lvlText w:val="%7."/>
      <w:lvlJc w:val="left"/>
      <w:pPr>
        <w:tabs>
          <w:tab w:val="num" w:pos="5324"/>
        </w:tabs>
        <w:ind w:left="5324" w:hanging="360"/>
      </w:pPr>
    </w:lvl>
    <w:lvl w:ilvl="7" w:tplc="04220019" w:tentative="1">
      <w:start w:val="1"/>
      <w:numFmt w:val="lowerLetter"/>
      <w:lvlText w:val="%8."/>
      <w:lvlJc w:val="left"/>
      <w:pPr>
        <w:tabs>
          <w:tab w:val="num" w:pos="6044"/>
        </w:tabs>
        <w:ind w:left="6044" w:hanging="360"/>
      </w:pPr>
    </w:lvl>
    <w:lvl w:ilvl="8" w:tplc="0422001B" w:tentative="1">
      <w:start w:val="1"/>
      <w:numFmt w:val="lowerRoman"/>
      <w:lvlText w:val="%9."/>
      <w:lvlJc w:val="right"/>
      <w:pPr>
        <w:tabs>
          <w:tab w:val="num" w:pos="6764"/>
        </w:tabs>
        <w:ind w:left="6764"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4"/>
  </w:num>
  <w:num w:numId="50">
    <w:abstractNumId w:val="44"/>
  </w:num>
  <w:num w:numId="51">
    <w:abstractNumId w:val="53"/>
  </w:num>
  <w:num w:numId="52">
    <w:abstractNumId w:val="48"/>
  </w:num>
  <w:num w:numId="53">
    <w:abstractNumId w:val="45"/>
  </w:num>
  <w:num w:numId="54">
    <w:abstractNumId w:val="49"/>
  </w:num>
  <w:num w:numId="55">
    <w:abstractNumId w:val="43"/>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4506"/>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E626-8124-488C-92F7-D7D9F9BD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40</Pages>
  <Words>9474</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63356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900</cp:revision>
  <cp:lastPrinted>2009-02-06T08:36:00Z</cp:lastPrinted>
  <dcterms:created xsi:type="dcterms:W3CDTF">2015-03-22T11:10:00Z</dcterms:created>
  <dcterms:modified xsi:type="dcterms:W3CDTF">2015-08-26T07:33:00Z</dcterms:modified>
</cp:coreProperties>
</file>