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B32D5" w14:textId="77777777" w:rsidR="00386593" w:rsidRDefault="00386593" w:rsidP="00386593">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аудит внешней и внутренней дебиторской задолженности</w:t>
      </w:r>
    </w:p>
    <w:p w14:paraId="78D74FAB" w14:textId="77777777" w:rsidR="00386593" w:rsidRDefault="00386593" w:rsidP="00386593">
      <w:pPr>
        <w:rPr>
          <w:rFonts w:ascii="Verdana" w:hAnsi="Verdana"/>
          <w:color w:val="000000"/>
          <w:sz w:val="18"/>
          <w:szCs w:val="18"/>
          <w:shd w:val="clear" w:color="auto" w:fill="FFFFFF"/>
        </w:rPr>
      </w:pPr>
    </w:p>
    <w:p w14:paraId="77183F2A" w14:textId="77777777" w:rsidR="00386593" w:rsidRDefault="00386593" w:rsidP="00386593">
      <w:pPr>
        <w:rPr>
          <w:rFonts w:ascii="Verdana" w:hAnsi="Verdana"/>
          <w:color w:val="000000"/>
          <w:sz w:val="18"/>
          <w:szCs w:val="18"/>
          <w:shd w:val="clear" w:color="auto" w:fill="FFFFFF"/>
        </w:rPr>
      </w:pPr>
    </w:p>
    <w:p w14:paraId="05485EB4" w14:textId="77777777" w:rsidR="006F6AFC" w:rsidRDefault="00386593" w:rsidP="006F6AF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Казакаева, Алжанат Магомедовна</w:t>
      </w:r>
      <w:r>
        <w:rPr>
          <w:rFonts w:ascii="Verdana" w:hAnsi="Verdana"/>
          <w:color w:val="000000"/>
          <w:sz w:val="18"/>
          <w:szCs w:val="18"/>
        </w:rPr>
        <w:br/>
      </w:r>
      <w:r>
        <w:rPr>
          <w:rFonts w:ascii="Verdana" w:hAnsi="Verdana"/>
          <w:color w:val="000000"/>
          <w:sz w:val="18"/>
          <w:szCs w:val="18"/>
        </w:rPr>
        <w:br/>
      </w:r>
      <w:r w:rsidR="006F6AFC">
        <w:rPr>
          <w:rFonts w:ascii="Verdana" w:hAnsi="Verdana"/>
          <w:b/>
          <w:bCs/>
          <w:color w:val="000000"/>
          <w:sz w:val="18"/>
          <w:szCs w:val="18"/>
        </w:rPr>
        <w:t>Год: </w:t>
      </w:r>
    </w:p>
    <w:p w14:paraId="4465C72D" w14:textId="77777777" w:rsidR="006F6AFC" w:rsidRDefault="006F6AFC" w:rsidP="006F6AFC">
      <w:pPr>
        <w:spacing w:line="270" w:lineRule="atLeast"/>
        <w:rPr>
          <w:rFonts w:ascii="Verdana" w:hAnsi="Verdana"/>
          <w:color w:val="000000"/>
          <w:sz w:val="18"/>
          <w:szCs w:val="18"/>
        </w:rPr>
      </w:pPr>
      <w:r>
        <w:rPr>
          <w:rFonts w:ascii="Verdana" w:hAnsi="Verdana"/>
          <w:color w:val="000000"/>
          <w:sz w:val="18"/>
          <w:szCs w:val="18"/>
        </w:rPr>
        <w:t>2010</w:t>
      </w:r>
    </w:p>
    <w:p w14:paraId="0F96F480" w14:textId="77777777" w:rsidR="006F6AFC" w:rsidRDefault="006F6AFC" w:rsidP="006F6AF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D2E7C3D" w14:textId="77777777" w:rsidR="006F6AFC" w:rsidRDefault="006F6AFC" w:rsidP="006F6AFC">
      <w:pPr>
        <w:spacing w:line="270" w:lineRule="atLeast"/>
        <w:rPr>
          <w:rFonts w:ascii="Verdana" w:hAnsi="Verdana"/>
          <w:color w:val="000000"/>
          <w:sz w:val="18"/>
          <w:szCs w:val="18"/>
        </w:rPr>
      </w:pPr>
      <w:r>
        <w:rPr>
          <w:rFonts w:ascii="Verdana" w:hAnsi="Verdana"/>
          <w:color w:val="000000"/>
          <w:sz w:val="18"/>
          <w:szCs w:val="18"/>
        </w:rPr>
        <w:t>Казакаева, Алжанат Магомедовна</w:t>
      </w:r>
    </w:p>
    <w:p w14:paraId="6B60EA4D" w14:textId="77777777" w:rsidR="006F6AFC" w:rsidRDefault="006F6AFC" w:rsidP="006F6AF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0098A62" w14:textId="77777777" w:rsidR="006F6AFC" w:rsidRDefault="006F6AFC" w:rsidP="006F6AF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90E6F34" w14:textId="77777777" w:rsidR="006F6AFC" w:rsidRDefault="006F6AFC" w:rsidP="006F6AF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9CCC7B5" w14:textId="77777777" w:rsidR="006F6AFC" w:rsidRDefault="006F6AFC" w:rsidP="006F6AFC">
      <w:pPr>
        <w:spacing w:line="270" w:lineRule="atLeast"/>
        <w:rPr>
          <w:rFonts w:ascii="Verdana" w:hAnsi="Verdana"/>
          <w:color w:val="000000"/>
          <w:sz w:val="18"/>
          <w:szCs w:val="18"/>
        </w:rPr>
      </w:pPr>
      <w:r>
        <w:rPr>
          <w:rFonts w:ascii="Verdana" w:hAnsi="Verdana"/>
          <w:color w:val="000000"/>
          <w:sz w:val="18"/>
          <w:szCs w:val="18"/>
        </w:rPr>
        <w:t>Саратов</w:t>
      </w:r>
    </w:p>
    <w:p w14:paraId="1016132A" w14:textId="77777777" w:rsidR="006F6AFC" w:rsidRDefault="006F6AFC" w:rsidP="006F6AF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9E9DA37" w14:textId="77777777" w:rsidR="006F6AFC" w:rsidRDefault="006F6AFC" w:rsidP="006F6AFC">
      <w:pPr>
        <w:spacing w:line="270" w:lineRule="atLeast"/>
        <w:rPr>
          <w:rFonts w:ascii="Verdana" w:hAnsi="Verdana"/>
          <w:color w:val="000000"/>
          <w:sz w:val="18"/>
          <w:szCs w:val="18"/>
        </w:rPr>
      </w:pPr>
      <w:r>
        <w:rPr>
          <w:rFonts w:ascii="Verdana" w:hAnsi="Verdana"/>
          <w:color w:val="000000"/>
          <w:sz w:val="18"/>
          <w:szCs w:val="18"/>
        </w:rPr>
        <w:t>08.00.12</w:t>
      </w:r>
    </w:p>
    <w:p w14:paraId="5B653ADA" w14:textId="77777777" w:rsidR="006F6AFC" w:rsidRDefault="006F6AFC" w:rsidP="006F6AF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58FA0C6" w14:textId="77777777" w:rsidR="006F6AFC" w:rsidRDefault="006F6AFC" w:rsidP="006F6AF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217B522" w14:textId="77777777" w:rsidR="006F6AFC" w:rsidRDefault="006F6AFC" w:rsidP="006F6AF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28C8DBA" w14:textId="77777777" w:rsidR="006F6AFC" w:rsidRDefault="006F6AFC" w:rsidP="006F6AFC">
      <w:pPr>
        <w:spacing w:line="270" w:lineRule="atLeast"/>
        <w:rPr>
          <w:rFonts w:ascii="Verdana" w:hAnsi="Verdana"/>
          <w:color w:val="000000"/>
          <w:sz w:val="18"/>
          <w:szCs w:val="18"/>
        </w:rPr>
      </w:pPr>
      <w:r>
        <w:rPr>
          <w:rFonts w:ascii="Verdana" w:hAnsi="Verdana"/>
          <w:color w:val="000000"/>
          <w:sz w:val="18"/>
          <w:szCs w:val="18"/>
        </w:rPr>
        <w:t>226</w:t>
      </w:r>
    </w:p>
    <w:p w14:paraId="4525F123" w14:textId="77777777" w:rsidR="006F6AFC" w:rsidRDefault="006F6AFC" w:rsidP="006F6AF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Казакаева, Алжанат Магомедовна</w:t>
      </w:r>
    </w:p>
    <w:p w14:paraId="5BA0B104"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EB3D679"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Содержание</w:t>
      </w:r>
    </w:p>
    <w:p w14:paraId="1437A8A4"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основы учета расчетов с</w:t>
      </w:r>
      <w:r>
        <w:rPr>
          <w:rStyle w:val="WW8Num2z0"/>
          <w:rFonts w:ascii="Verdana" w:hAnsi="Verdana"/>
          <w:color w:val="000000"/>
          <w:sz w:val="18"/>
          <w:szCs w:val="18"/>
        </w:rPr>
        <w:t> </w:t>
      </w:r>
      <w:r>
        <w:rPr>
          <w:rStyle w:val="WW8Num3z0"/>
          <w:rFonts w:ascii="Verdana" w:hAnsi="Verdana"/>
          <w:color w:val="4682B4"/>
          <w:sz w:val="18"/>
          <w:szCs w:val="18"/>
        </w:rPr>
        <w:t>дебиторами</w:t>
      </w:r>
      <w:r>
        <w:rPr>
          <w:rFonts w:ascii="Verdana" w:hAnsi="Verdana"/>
          <w:color w:val="000000"/>
          <w:sz w:val="18"/>
          <w:szCs w:val="18"/>
        </w:rPr>
        <w:t>.</w:t>
      </w:r>
    </w:p>
    <w:p w14:paraId="364D5666"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как объект бухгалтерского учета: теоретический аспект.</w:t>
      </w:r>
    </w:p>
    <w:p w14:paraId="4FF85115"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044B7E28"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Организационно-методические подходы к бухгалтерскмоу учету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w:t>
      </w:r>
    </w:p>
    <w:p w14:paraId="5F336ABE"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модели расчетов с внешними дебиторами.</w:t>
      </w:r>
    </w:p>
    <w:p w14:paraId="5292ED4A"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Экономико-правовые основы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внутренней дебиторской задолженности.</w:t>
      </w:r>
    </w:p>
    <w:p w14:paraId="69A609CB"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Учетные процедуры при различных способах</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дебиторской задолженности.</w:t>
      </w:r>
    </w:p>
    <w:p w14:paraId="21D2AFC0"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расчетов с дебиторами.</w:t>
      </w:r>
    </w:p>
    <w:p w14:paraId="2AAD2E05"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дебиторской задолженности.</w:t>
      </w:r>
    </w:p>
    <w:p w14:paraId="50CB446A"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дебиторской задолженности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повышения эффективности аудита.</w:t>
      </w:r>
    </w:p>
    <w:p w14:paraId="210C851B"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Моделирование расчетов с дебиторами.</w:t>
      </w:r>
    </w:p>
    <w:p w14:paraId="785B142D" w14:textId="77777777" w:rsidR="006F6AFC" w:rsidRDefault="006F6AFC" w:rsidP="006F6AF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аудит внешней и внутренней дебиторской задолженности"</w:t>
      </w:r>
    </w:p>
    <w:p w14:paraId="59220B77"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 развитием рыночных отношений повышается ответственность и самостоятельность предприятий по выработке и принятию</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обеспечению эффективности расчетов с</w:t>
      </w:r>
      <w:r>
        <w:rPr>
          <w:rStyle w:val="WW8Num2z0"/>
          <w:rFonts w:ascii="Verdana" w:hAnsi="Verdana"/>
          <w:color w:val="000000"/>
          <w:sz w:val="18"/>
          <w:szCs w:val="18"/>
        </w:rPr>
        <w:t> </w:t>
      </w:r>
      <w:r>
        <w:rPr>
          <w:rStyle w:val="WW8Num3z0"/>
          <w:rFonts w:ascii="Verdana" w:hAnsi="Verdana"/>
          <w:color w:val="4682B4"/>
          <w:sz w:val="18"/>
          <w:szCs w:val="18"/>
        </w:rPr>
        <w:t>дебиторами</w:t>
      </w:r>
      <w:r>
        <w:rPr>
          <w:rFonts w:ascii="Verdana" w:hAnsi="Verdana"/>
          <w:color w:val="000000"/>
          <w:sz w:val="18"/>
          <w:szCs w:val="18"/>
        </w:rPr>
        <w:t xml:space="preserve">. </w:t>
      </w:r>
      <w:r>
        <w:rPr>
          <w:rFonts w:ascii="Verdana" w:hAnsi="Verdana"/>
          <w:color w:val="000000"/>
          <w:sz w:val="18"/>
          <w:szCs w:val="18"/>
        </w:rPr>
        <w:lastRenderedPageBreak/>
        <w:t>Состояние дебиторской задолженности, ее размеры и качество оказывают существенное влияние на финансовое состояние</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Для проведения анализа его состава используются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Важная роль в этом принадлежит правильной организации на предприятии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которая требует своевременного и полного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первичных документах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регистрах.</w:t>
      </w:r>
    </w:p>
    <w:p w14:paraId="0A1EBDA8"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совершенствования теоретических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основ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дебиторской задолженности,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отечественной системы бухгалтерского учета, связанной с переходом на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не вызывает сомнения. Процесс реформирования отечественной системы бухгалтерского учета, в первую, очередь требует пересмотра ранее действующих подходов к раскрытию информации о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в бухгалтерской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585E9F4F"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Избранная тема диссертационного исследования до настоящего времени остается не в полной мере разработанной в трудах отечественных ученых и специалистов и не имеет достаточной учетно-правовой базы в сфере учета расчетов с дебиторами, отсутствуют единые походы к организации аудита и анализа дебиторской задолженности.</w:t>
      </w:r>
    </w:p>
    <w:p w14:paraId="41128C44"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проблематики, неоднозначность и дискуссионность многих ее аспектов при отсутствии необходимого нормативного обеспечения и востребованности практикой обусловили выбор темы диссертационного исследования и его структуру.</w:t>
      </w:r>
    </w:p>
    <w:p w14:paraId="7F9BDC20"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1958A626"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разработку положений учета и аудита дебиторской задолженности внесли свой вклад многие отечественные и зарубежные ученые. В частности, следует отметить работы ведущих российских ученых: А.С.</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М.И. Баканова, П.С. Безруких,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И.А. Бланка, Ю.А. Данилевского, В.Н.</w:t>
      </w:r>
      <w:r>
        <w:rPr>
          <w:rStyle w:val="WW8Num2z0"/>
          <w:rFonts w:ascii="Verdana" w:hAnsi="Verdana"/>
          <w:color w:val="000000"/>
          <w:sz w:val="18"/>
          <w:szCs w:val="18"/>
        </w:rPr>
        <w:t> </w:t>
      </w:r>
      <w:r>
        <w:rPr>
          <w:rStyle w:val="WW8Num3z0"/>
          <w:rFonts w:ascii="Verdana" w:hAnsi="Verdana"/>
          <w:color w:val="4682B4"/>
          <w:sz w:val="18"/>
          <w:szCs w:val="18"/>
        </w:rPr>
        <w:t>Жукова</w:t>
      </w:r>
      <w:r>
        <w:rPr>
          <w:rFonts w:ascii="Verdana" w:hAnsi="Verdana"/>
          <w:color w:val="000000"/>
          <w:sz w:val="18"/>
          <w:szCs w:val="18"/>
        </w:rPr>
        <w:t>, В.Б. Ивашкевича, В.В. Ковалева,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А.Д. Ларионова, Е.А. Мизиковского, В.Д.</w:t>
      </w:r>
      <w:r>
        <w:rPr>
          <w:rStyle w:val="WW8Num3z0"/>
          <w:rFonts w:ascii="Verdana" w:hAnsi="Verdana"/>
          <w:color w:val="4682B4"/>
          <w:sz w:val="18"/>
          <w:szCs w:val="18"/>
        </w:rPr>
        <w:t>Новодворского</w:t>
      </w:r>
      <w:r>
        <w:rPr>
          <w:rFonts w:ascii="Verdana" w:hAnsi="Verdana"/>
          <w:color w:val="000000"/>
          <w:sz w:val="18"/>
          <w:szCs w:val="18"/>
        </w:rPr>
        <w:t>, В.Ф, Палия, В.В. Патрова, M.JL Пятова,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А.Д. Шеремета и др. Среди зарубежных авторов по данной тематике внесли основополагающий вклад такие ученые как JI.A.</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Ю. Бригхем, Б.Нидлз, Ж.Ришар,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и другие.</w:t>
      </w:r>
    </w:p>
    <w:p w14:paraId="78EAB048"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наличие в специальной литературе различных подходов к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расчетов с дебиторами, важные методологические и методические аспекты организации учета и в особенности аудита до сих пор не получили должного развития. Неразработанными остаются отдельные направления учета и аудита, имеющие важное теоретическое и практическое значение, в частности, вопросы формирования информационной базы, организации и проведение аудита дебиторской задолженности тем самым еще раз подчеркивает актуальность темы исследования, определяет его цель и задачи.</w:t>
      </w:r>
    </w:p>
    <w:p w14:paraId="5E79A800"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w:t>
      </w:r>
    </w:p>
    <w:p w14:paraId="7C2EECED"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разработка теоретических рекомендаций по дальнейшему развитию бухгалтерского учета и аудита расчетов с дебиторами.</w:t>
      </w:r>
    </w:p>
    <w:p w14:paraId="2F4433A3"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в работе поставлены следующие задачи, определяющие структуру диссертации:</w:t>
      </w:r>
    </w:p>
    <w:p w14:paraId="667DD1A6"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теоретические аспекты дебиторской задолженности как объекта бухгалтерского учета и дополнить классификацию дебиторской задолженности;</w:t>
      </w:r>
    </w:p>
    <w:p w14:paraId="03E0BA8E"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основные подходы к раскрытию информации о дебиторской задолженности в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условиях реформирования учета;</w:t>
      </w:r>
    </w:p>
    <w:p w14:paraId="5F61869E"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модели расчетов с внешними дебиторами;</w:t>
      </w:r>
    </w:p>
    <w:p w14:paraId="3B763B9B"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экономико-правовые основы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внутренней дебиторской задолженности и определить учетные процедуры при различных способах</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дебиторской задолженности; выработать методические рекомендации по повышению эффективности аудита дебиторской задолженности;</w:t>
      </w:r>
    </w:p>
    <w:p w14:paraId="41D98BD7"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разработать организационно-методические положения анализа дебиторской задолженности;</w:t>
      </w:r>
    </w:p>
    <w:p w14:paraId="51D68B79"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варианты расчетов с дебиторами на основе экономико-математического моделирования.</w:t>
      </w:r>
    </w:p>
    <w:p w14:paraId="2EB18F07"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w:t>
      </w:r>
    </w:p>
    <w:p w14:paraId="6CC8D2DC"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выбраны промышленные предприятия, состояние бухгалтерского учета и отчетности в них, материалы</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w:t>
      </w:r>
    </w:p>
    <w:p w14:paraId="6F4E4186"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совокупность теоретико-методологических и организационно-практических вопросов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экономическому анализу и аудиту расчетов с дебиторами.</w:t>
      </w:r>
    </w:p>
    <w:p w14:paraId="28349868"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w:t>
      </w:r>
    </w:p>
    <w:p w14:paraId="04C7A8D3"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диссертации послужили труды отечественных и зарубежных ученых, а также специалистов в области бухгалтерского учета, анализа и аудита.</w:t>
      </w:r>
    </w:p>
    <w:p w14:paraId="7AA44E5C"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выполнении диссертационного исследования использовались нормативные документы, методические и инструктивные материалы по бухгалтерскому учету.</w:t>
      </w:r>
    </w:p>
    <w:p w14:paraId="0C5F29F8"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Информационно-методический аппарат исследования. В процессе исследования темы применялись методы наблюдения, группировки, сравнения, исторического и логического анализа теоретического и 5 практического материала и другие общенаучные и специальные методы и приемы.</w:t>
      </w:r>
    </w:p>
    <w:p w14:paraId="39D9BD07"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Информационно-эмпирической базой исследования послужили законодательные акты, регламентирующие финансово-хозяйственную деятельность организаций, нормативные документы, методические и инструктивные материалы по бухгалтерскому учету, анализу и аудиту, правила,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данные бухгалтерской (финансовой) и внутренней отчетности, первичные документы и учетные регистры.</w:t>
      </w:r>
    </w:p>
    <w:p w14:paraId="71357647"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выносимые на защиту:</w:t>
      </w:r>
    </w:p>
    <w:p w14:paraId="2B077F99"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Дополнена классификация видов дебиторской задолженности, которая положена в основу разработки их учетных моделей. Нами предлагаются дополнительные критерии классификации дебиторской задолженности, позволяющие расширить их типологию и усилить контроль за ее уровнем.</w:t>
      </w:r>
    </w:p>
    <w:p w14:paraId="59B6E985"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Раскрыты экономико-правовые особенности отражения в бухгалтерском учете отдельных видов дебиторской задолженности.</w:t>
      </w:r>
    </w:p>
    <w:p w14:paraId="59298475"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Предложена методика аудита дебиторской задолженности.</w:t>
      </w:r>
    </w:p>
    <w:p w14:paraId="28CB60FC"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Разработаны организационно-методические положения анализа дебиторской задолженности</w:t>
      </w:r>
    </w:p>
    <w:p w14:paraId="1D546D47"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Разработаны и апробированы модели оптимизации расчетов с дебиторами.</w:t>
      </w:r>
    </w:p>
    <w:p w14:paraId="4AF10C71"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Наиболее существенные результаты, полученные в ходе исследования и составляющие его научную новизну, сводятся к следующим положениям:</w:t>
      </w:r>
    </w:p>
    <w:p w14:paraId="1C77281D"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понятие дебиторской задолженности и предложены дополнительные критерии классификации видов дебиторской задолженности, позволяющие расширить их типологию и выступающей основой организации их учета и контроля;</w:t>
      </w:r>
    </w:p>
    <w:p w14:paraId="224AAAF1"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общие положения и различия в подходах к оценке дебиторской задолженности и ее отражению в бухгалтерской (финансовой) отчетности;</w:t>
      </w:r>
    </w:p>
    <w:p w14:paraId="258CA131"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экономико-правовые основы отражения в бухгалтерском учете внутренней дебиторской задолженности;</w:t>
      </w:r>
    </w:p>
    <w:p w14:paraId="1F108CC6"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различных способов погашения дебиторской задолженности;</w:t>
      </w:r>
    </w:p>
    <w:p w14:paraId="58F555B4"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новая форма первичного документа, позволяющая оперативно контролировать срок исковой давности, и определять сумму</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 xml:space="preserve">по сомнительным долгам на конкретную дату; предложены методические рекомендации по повышению эффективности методики аудита расчетов </w:t>
      </w:r>
      <w:r>
        <w:rPr>
          <w:rFonts w:ascii="Verdana" w:hAnsi="Verdana"/>
          <w:color w:val="000000"/>
          <w:sz w:val="18"/>
          <w:szCs w:val="18"/>
        </w:rPr>
        <w:lastRenderedPageBreak/>
        <w:t>с дебиторами, включающие в себе возможности использования аналитических методов.</w:t>
      </w:r>
    </w:p>
    <w:p w14:paraId="56E5C90F"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приведенные в работе рекомендации прикладного характера по организации учета и аудита расчетов с дебиторами могут быть широко использованы в учетно-аналитической практике хозяйствующих субъектов и в деятельности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w:t>
      </w:r>
    </w:p>
    <w:p w14:paraId="485F2927"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Сделанные в ходе исследования выводы могут быть использованы в процессе разработки и совершенствования отечественных</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 а также стандартов (правил) аудита.</w:t>
      </w:r>
    </w:p>
    <w:p w14:paraId="05BA9BCE"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к положениям, обладающим практической значимостью, относятся: разработанная форма первичного документа по учету дебиторской задолженности и расчета сумм резерва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 в соответствии с разработанными этапами анализа дебиторской задолженности предложена схема распределения аналитической работы между исполнителями; разработанные методические рекомендации по аудиту дебиторской задолженности (план, программа, описание используемых процедур).</w:t>
      </w:r>
    </w:p>
    <w:p w14:paraId="62F7F11F"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диссертации докладывались и обсуждались на научно-практических конференциях, состоявшихся в 2002-2007 гг. в Дагестанском государственном университете, Астраханском государственном техническом университете. Предложения и рекомендации, разработанные в ходе исследования, публиковались в сборниках научных трудов, а также нашли применение в практической деятельности. Результаты диссертационной работы используются в учебном процессе финансово-экономического факультета Даггосуниверситета при изучении дисциплин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Комплексный экономический анализ</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а также аудиторской фирмы</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«Щит» при проведении аудиторских проверок, что подтверждается справками о внедрении.</w:t>
      </w:r>
    </w:p>
    <w:p w14:paraId="5CEA1072"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диссертационного исследования опубликованы в 17 работах объемом 4,83 п. л., в т. ч. авторских - 4,0 п. л.</w:t>
      </w:r>
    </w:p>
    <w:p w14:paraId="1A85CB9E" w14:textId="77777777" w:rsidR="006F6AFC" w:rsidRDefault="006F6AFC" w:rsidP="006F6AF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Казакаева, Алжанат Магомедовна</w:t>
      </w:r>
    </w:p>
    <w:p w14:paraId="19E13CF3"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заключении диссертации обобщаются основные итоги исследования, излагаются основные выводы и предложения.1. Предложены дополнительные критерии классификации</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Современные предприятия осуществляют свою деятельность в условиях</w:t>
      </w:r>
      <w:r>
        <w:rPr>
          <w:rStyle w:val="WW8Num2z0"/>
          <w:rFonts w:ascii="Verdana" w:hAnsi="Verdana"/>
          <w:color w:val="000000"/>
          <w:sz w:val="18"/>
          <w:szCs w:val="18"/>
        </w:rPr>
        <w:t> </w:t>
      </w:r>
      <w:r>
        <w:rPr>
          <w:rStyle w:val="WW8Num3z0"/>
          <w:rFonts w:ascii="Verdana" w:hAnsi="Verdana"/>
          <w:color w:val="4682B4"/>
          <w:sz w:val="18"/>
          <w:szCs w:val="18"/>
        </w:rPr>
        <w:t>динамичного</w:t>
      </w:r>
      <w:r>
        <w:rPr>
          <w:rStyle w:val="WW8Num2z0"/>
          <w:rFonts w:ascii="Verdana" w:hAnsi="Verdana"/>
          <w:color w:val="000000"/>
          <w:sz w:val="18"/>
          <w:szCs w:val="18"/>
        </w:rPr>
        <w:t> </w:t>
      </w:r>
      <w:r>
        <w:rPr>
          <w:rFonts w:ascii="Verdana" w:hAnsi="Verdana"/>
          <w:color w:val="000000"/>
          <w:sz w:val="18"/>
          <w:szCs w:val="18"/>
        </w:rPr>
        <w:t>развития расчетно-платежнои системы, которая напрямую влияет на состояние отраслей народного хозяйства. Составным компонентом расчетно-платежных отношений является взаимная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предприятий.Дебиторская задолженность относится к</w:t>
      </w:r>
      <w:r>
        <w:rPr>
          <w:rStyle w:val="WW8Num2z0"/>
          <w:rFonts w:ascii="Verdana" w:hAnsi="Verdana"/>
          <w:color w:val="000000"/>
          <w:sz w:val="18"/>
          <w:szCs w:val="18"/>
        </w:rPr>
        <w:t> </w:t>
      </w:r>
      <w:r>
        <w:rPr>
          <w:rStyle w:val="WW8Num3z0"/>
          <w:rFonts w:ascii="Verdana" w:hAnsi="Verdana"/>
          <w:color w:val="4682B4"/>
          <w:sz w:val="18"/>
          <w:szCs w:val="18"/>
        </w:rPr>
        <w:t>высоколиквидным</w:t>
      </w:r>
      <w:r>
        <w:rPr>
          <w:rStyle w:val="WW8Num2z0"/>
          <w:rFonts w:ascii="Verdana" w:hAnsi="Verdana"/>
          <w:color w:val="000000"/>
          <w:sz w:val="18"/>
          <w:szCs w:val="18"/>
        </w:rPr>
        <w:t> </w:t>
      </w:r>
      <w:r>
        <w:rPr>
          <w:rFonts w:ascii="Verdana" w:hAnsi="Verdana"/>
          <w:color w:val="000000"/>
          <w:sz w:val="18"/>
          <w:szCs w:val="18"/>
        </w:rPr>
        <w:t>активам, обладающим повышенным риском. Большой объем</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и безнадежной дебиторской задолженности существенно увеличивает затраты на</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заемного капитала, повышает издержки организации, что влечет уменьшение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Fonts w:ascii="Verdana" w:hAnsi="Verdana"/>
          <w:color w:val="000000"/>
          <w:sz w:val="18"/>
          <w:szCs w:val="18"/>
        </w:rPr>
        <w:t>выручки, рентабельности и ликвидности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а значит, и негативно сказывается на финансовой устойчивости, повышает риск финансовых потерь компании.Современная система управления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Style w:val="WW8Num2z0"/>
          <w:rFonts w:ascii="Verdana" w:hAnsi="Verdana"/>
          <w:color w:val="000000"/>
          <w:sz w:val="18"/>
          <w:szCs w:val="18"/>
        </w:rPr>
        <w:t> </w:t>
      </w:r>
      <w:r>
        <w:rPr>
          <w:rFonts w:ascii="Verdana" w:hAnsi="Verdana"/>
          <w:color w:val="000000"/>
          <w:sz w:val="18"/>
          <w:szCs w:val="18"/>
        </w:rPr>
        <w:t>должна включать всю совокупность методов анализа, контроля и оценки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Вместе с тем, управление дебиторской задолженностью - это работа с источниками возникновения просроченной задолженности - постоянная работа с</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включающая не только формирование</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политики предприятия и организацию договорной работы, но и управление</w:t>
      </w:r>
      <w:r>
        <w:rPr>
          <w:rStyle w:val="WW8Num2z0"/>
          <w:rFonts w:ascii="Verdana" w:hAnsi="Verdana"/>
          <w:color w:val="000000"/>
          <w:sz w:val="18"/>
          <w:szCs w:val="18"/>
        </w:rPr>
        <w:t> </w:t>
      </w:r>
      <w:r>
        <w:rPr>
          <w:rStyle w:val="WW8Num3z0"/>
          <w:rFonts w:ascii="Verdana" w:hAnsi="Verdana"/>
          <w:color w:val="4682B4"/>
          <w:sz w:val="18"/>
          <w:szCs w:val="18"/>
        </w:rPr>
        <w:t>долговыми</w:t>
      </w:r>
      <w:r>
        <w:rPr>
          <w:rStyle w:val="WW8Num2z0"/>
          <w:rFonts w:ascii="Verdana" w:hAnsi="Verdana"/>
          <w:color w:val="000000"/>
          <w:sz w:val="18"/>
          <w:szCs w:val="18"/>
        </w:rPr>
        <w:t> </w:t>
      </w:r>
      <w:r>
        <w:rPr>
          <w:rFonts w:ascii="Verdana" w:hAnsi="Verdana"/>
          <w:color w:val="000000"/>
          <w:sz w:val="18"/>
          <w:szCs w:val="18"/>
        </w:rPr>
        <w:t>обязательствами.Изложенное выше понимание сущности дебиторской задолженности требует дополнения ее классификации. В диссертационной работе нами рассмотрены различные классификации дебиторской задолженности. Мы пришли к выводу, что на основе предлагаемых в экономической литературе классификационных признаков (критериев) невозможно составить полную классификацию видов дебиторской задолженности.Традиционно классификация дебиторской задолженности проводится по следующим признакам: по причинам образования; по статьям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по срокам образования; по степени обеспечения</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обязательств; по возможности взыскания.На основе обобщения и систематизации результатов исследований ученых-экономистов мы предлагаем дополнить классификационные признаки (критерии) следующими: по отношению</w:t>
      </w:r>
      <w:r>
        <w:rPr>
          <w:rStyle w:val="WW8Num2z0"/>
          <w:rFonts w:ascii="Verdana" w:hAnsi="Verdana"/>
          <w:color w:val="000000"/>
          <w:sz w:val="18"/>
          <w:szCs w:val="18"/>
        </w:rPr>
        <w:t> </w:t>
      </w:r>
      <w:r>
        <w:rPr>
          <w:rStyle w:val="WW8Num3z0"/>
          <w:rFonts w:ascii="Verdana" w:hAnsi="Verdana"/>
          <w:color w:val="4682B4"/>
          <w:sz w:val="18"/>
          <w:szCs w:val="18"/>
        </w:rPr>
        <w:t>кредитору</w:t>
      </w:r>
      <w:r>
        <w:rPr>
          <w:rStyle w:val="WW8Num2z0"/>
          <w:rFonts w:ascii="Verdana" w:hAnsi="Verdana"/>
          <w:color w:val="000000"/>
          <w:sz w:val="18"/>
          <w:szCs w:val="18"/>
        </w:rPr>
        <w:t> </w:t>
      </w:r>
      <w:r>
        <w:rPr>
          <w:rFonts w:ascii="Verdana" w:hAnsi="Verdana"/>
          <w:color w:val="000000"/>
          <w:sz w:val="18"/>
          <w:szCs w:val="18"/>
        </w:rPr>
        <w:t xml:space="preserve">(контрагенту); по </w:t>
      </w:r>
      <w:r>
        <w:rPr>
          <w:rFonts w:ascii="Verdana" w:hAnsi="Verdana"/>
          <w:color w:val="000000"/>
          <w:sz w:val="18"/>
          <w:szCs w:val="18"/>
        </w:rPr>
        <w:lastRenderedPageBreak/>
        <w:t>времени возврата; по способу</w:t>
      </w:r>
      <w:r>
        <w:rPr>
          <w:rStyle w:val="WW8Num2z0"/>
          <w:rFonts w:ascii="Verdana" w:hAnsi="Verdana"/>
          <w:color w:val="000000"/>
          <w:sz w:val="18"/>
          <w:szCs w:val="18"/>
        </w:rPr>
        <w:t> </w:t>
      </w:r>
      <w:r>
        <w:rPr>
          <w:rStyle w:val="WW8Num3z0"/>
          <w:rFonts w:ascii="Verdana" w:hAnsi="Verdana"/>
          <w:color w:val="4682B4"/>
          <w:sz w:val="18"/>
          <w:szCs w:val="18"/>
        </w:rPr>
        <w:t>погашения</w:t>
      </w:r>
      <w:r>
        <w:rPr>
          <w:rFonts w:ascii="Verdana" w:hAnsi="Verdana"/>
          <w:color w:val="000000"/>
          <w:sz w:val="18"/>
          <w:szCs w:val="18"/>
        </w:rPr>
        <w:t>; по риску неплатежа; по реальности возникновения; по отношению к предприятию; по уровню</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(допустимости).Включение новых классификационных признаков позволяет, на наш взгляд, охарактеризовать все многообразие видов дебиторской задолженности и, более того, организовать действенную систему контроля за ее уровнем. Поскольку на основе применения расширенной классификации дебиторской задолженности появляется возможность ведения</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дебиторской задолженности, которая может стать эффективным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ее контроля.На наш взгляд, представленная классификация способствует также усилению организации экономического анализа дебиторской задолженности на основе более широкой информационной базы о ее состоянии.2. Экономико-правовые особенности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отдельных видов дебиторской задолженности.В диссертационной работе обосновывается необходимость разграничения внешней и внутренней дебиторской задолженности поскольку различаются пути их образования, отражения и погашения в бухгалтерском учете. Обоснованность такого разграничения наиболее ярко проявляется с точки зрения эффективного управления дебиторской задолженностью и повышением уровня расчетно-платежной дисциплины на предприятии.К внешней дебиторской задолженности автор относит задолженность</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и заказчиков за поставленные</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выполненные работы, оказанные услуги, сумму</w:t>
      </w:r>
      <w:r>
        <w:rPr>
          <w:rStyle w:val="WW8Num2z0"/>
          <w:rFonts w:ascii="Verdana" w:hAnsi="Verdana"/>
          <w:color w:val="000000"/>
          <w:sz w:val="18"/>
          <w:szCs w:val="18"/>
        </w:rPr>
        <w:t> </w:t>
      </w:r>
      <w:r>
        <w:rPr>
          <w:rStyle w:val="WW8Num3z0"/>
          <w:rFonts w:ascii="Verdana" w:hAnsi="Verdana"/>
          <w:color w:val="4682B4"/>
          <w:sz w:val="18"/>
          <w:szCs w:val="18"/>
        </w:rPr>
        <w:t>авансов</w:t>
      </w:r>
      <w:r>
        <w:rPr>
          <w:rFonts w:ascii="Verdana" w:hAnsi="Verdana"/>
          <w:color w:val="000000"/>
          <w:sz w:val="18"/>
          <w:szCs w:val="18"/>
        </w:rPr>
        <w:t>, выданных в отчетном периоде под</w:t>
      </w:r>
      <w:r>
        <w:rPr>
          <w:rStyle w:val="WW8Num2z0"/>
          <w:rFonts w:ascii="Verdana" w:hAnsi="Verdana"/>
          <w:color w:val="000000"/>
          <w:sz w:val="18"/>
          <w:szCs w:val="18"/>
        </w:rPr>
        <w:t> </w:t>
      </w:r>
      <w:r>
        <w:rPr>
          <w:rStyle w:val="WW8Num3z0"/>
          <w:rFonts w:ascii="Verdana" w:hAnsi="Verdana"/>
          <w:color w:val="4682B4"/>
          <w:sz w:val="18"/>
          <w:szCs w:val="18"/>
        </w:rPr>
        <w:t>поставку</w:t>
      </w:r>
      <w:r>
        <w:rPr>
          <w:rStyle w:val="WW8Num2z0"/>
          <w:rFonts w:ascii="Verdana" w:hAnsi="Verdana"/>
          <w:color w:val="000000"/>
          <w:sz w:val="18"/>
          <w:szCs w:val="18"/>
        </w:rPr>
        <w:t> </w:t>
      </w:r>
      <w:r>
        <w:rPr>
          <w:rFonts w:ascii="Verdana" w:hAnsi="Verdana"/>
          <w:color w:val="000000"/>
          <w:sz w:val="18"/>
          <w:szCs w:val="18"/>
        </w:rPr>
        <w:t>товаров (работ, услуг), которые будут получены в периоде следующим за</w:t>
      </w:r>
      <w:r>
        <w:rPr>
          <w:rStyle w:val="WW8Num2z0"/>
          <w:rFonts w:ascii="Verdana" w:hAnsi="Verdana"/>
          <w:color w:val="000000"/>
          <w:sz w:val="18"/>
          <w:szCs w:val="18"/>
        </w:rPr>
        <w:t> </w:t>
      </w:r>
      <w:r>
        <w:rPr>
          <w:rStyle w:val="WW8Num3z0"/>
          <w:rFonts w:ascii="Verdana" w:hAnsi="Verdana"/>
          <w:color w:val="4682B4"/>
          <w:sz w:val="18"/>
          <w:szCs w:val="18"/>
        </w:rPr>
        <w:t>отчетным</w:t>
      </w:r>
      <w:r>
        <w:rPr>
          <w:rFonts w:ascii="Verdana" w:hAnsi="Verdana"/>
          <w:color w:val="000000"/>
          <w:sz w:val="18"/>
          <w:szCs w:val="18"/>
        </w:rPr>
        <w:t>, а также других дебиторов по</w:t>
      </w:r>
      <w:r>
        <w:rPr>
          <w:rStyle w:val="WW8Num2z0"/>
          <w:rFonts w:ascii="Verdana" w:hAnsi="Verdana"/>
          <w:color w:val="000000"/>
          <w:sz w:val="18"/>
          <w:szCs w:val="18"/>
        </w:rPr>
        <w:t> </w:t>
      </w:r>
      <w:r>
        <w:rPr>
          <w:rStyle w:val="WW8Num3z0"/>
          <w:rFonts w:ascii="Verdana" w:hAnsi="Verdana"/>
          <w:color w:val="4682B4"/>
          <w:sz w:val="18"/>
          <w:szCs w:val="18"/>
        </w:rPr>
        <w:t>проданным</w:t>
      </w:r>
      <w:r>
        <w:rPr>
          <w:rStyle w:val="WW8Num2z0"/>
          <w:rFonts w:ascii="Verdana" w:hAnsi="Verdana"/>
          <w:color w:val="000000"/>
          <w:sz w:val="18"/>
          <w:szCs w:val="18"/>
        </w:rPr>
        <w:t> </w:t>
      </w:r>
      <w:r>
        <w:rPr>
          <w:rFonts w:ascii="Verdana" w:hAnsi="Verdana"/>
          <w:color w:val="000000"/>
          <w:sz w:val="18"/>
          <w:szCs w:val="18"/>
        </w:rPr>
        <w:t>им товарам, продукции, выполненным работам или оказанным услугам,</w:t>
      </w:r>
      <w:r>
        <w:rPr>
          <w:rStyle w:val="WW8Num2z0"/>
          <w:rFonts w:ascii="Verdana" w:hAnsi="Verdana"/>
          <w:color w:val="000000"/>
          <w:sz w:val="18"/>
          <w:szCs w:val="18"/>
        </w:rPr>
        <w:t> </w:t>
      </w:r>
      <w:r>
        <w:rPr>
          <w:rStyle w:val="WW8Num3z0"/>
          <w:rFonts w:ascii="Verdana" w:hAnsi="Verdana"/>
          <w:color w:val="4682B4"/>
          <w:sz w:val="18"/>
          <w:szCs w:val="18"/>
        </w:rPr>
        <w:t>обеспеченная</w:t>
      </w:r>
      <w:r>
        <w:rPr>
          <w:rStyle w:val="WW8Num2z0"/>
          <w:rFonts w:ascii="Verdana" w:hAnsi="Verdana"/>
          <w:color w:val="000000"/>
          <w:sz w:val="18"/>
          <w:szCs w:val="18"/>
        </w:rPr>
        <w:t> </w:t>
      </w:r>
      <w:r>
        <w:rPr>
          <w:rFonts w:ascii="Verdana" w:hAnsi="Verdana"/>
          <w:color w:val="000000"/>
          <w:sz w:val="18"/>
          <w:szCs w:val="18"/>
        </w:rPr>
        <w:t>векселем, в случае переплаты суммы</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сборов и прочие платежи лишне</w:t>
      </w:r>
      <w:r>
        <w:rPr>
          <w:rStyle w:val="WW8Num2z0"/>
          <w:rFonts w:ascii="Verdana" w:hAnsi="Verdana"/>
          <w:color w:val="000000"/>
          <w:sz w:val="18"/>
          <w:szCs w:val="18"/>
        </w:rPr>
        <w:t> </w:t>
      </w:r>
      <w:r>
        <w:rPr>
          <w:rStyle w:val="WW8Num3z0"/>
          <w:rFonts w:ascii="Verdana" w:hAnsi="Verdana"/>
          <w:color w:val="4682B4"/>
          <w:sz w:val="18"/>
          <w:szCs w:val="18"/>
        </w:rPr>
        <w:t>уплаченные</w:t>
      </w:r>
      <w:r>
        <w:rPr>
          <w:rStyle w:val="WW8Num2z0"/>
          <w:rFonts w:ascii="Verdana" w:hAnsi="Verdana"/>
          <w:color w:val="000000"/>
          <w:sz w:val="18"/>
          <w:szCs w:val="18"/>
        </w:rPr>
        <w:t> </w:t>
      </w:r>
      <w:r>
        <w:rPr>
          <w:rFonts w:ascii="Verdana" w:hAnsi="Verdana"/>
          <w:color w:val="000000"/>
          <w:sz w:val="18"/>
          <w:szCs w:val="18"/>
        </w:rPr>
        <w:t>в бюджет, в государственные</w:t>
      </w:r>
      <w:r>
        <w:rPr>
          <w:rStyle w:val="WW8Num2z0"/>
          <w:rFonts w:ascii="Verdana" w:hAnsi="Verdana"/>
          <w:color w:val="000000"/>
          <w:sz w:val="18"/>
          <w:szCs w:val="18"/>
        </w:rPr>
        <w:t> </w:t>
      </w:r>
      <w:r>
        <w:rPr>
          <w:rStyle w:val="WW8Num3z0"/>
          <w:rFonts w:ascii="Verdana" w:hAnsi="Verdana"/>
          <w:color w:val="4682B4"/>
          <w:sz w:val="18"/>
          <w:szCs w:val="18"/>
        </w:rPr>
        <w:t>внебюджетные</w:t>
      </w:r>
      <w:r>
        <w:rPr>
          <w:rStyle w:val="WW8Num2z0"/>
          <w:rFonts w:ascii="Verdana" w:hAnsi="Verdana"/>
          <w:color w:val="000000"/>
          <w:sz w:val="18"/>
          <w:szCs w:val="18"/>
        </w:rPr>
        <w:t> </w:t>
      </w:r>
      <w:r>
        <w:rPr>
          <w:rFonts w:ascii="Verdana" w:hAnsi="Verdana"/>
          <w:color w:val="000000"/>
          <w:sz w:val="18"/>
          <w:szCs w:val="18"/>
        </w:rPr>
        <w:t>фонды, т.е. задолженность внешних контрагентов.К внутренней дебиторской задолженности относится задолженность</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Style w:val="WW8Num2z0"/>
          <w:rFonts w:ascii="Verdana" w:hAnsi="Verdana"/>
          <w:color w:val="000000"/>
          <w:sz w:val="18"/>
          <w:szCs w:val="18"/>
        </w:rPr>
        <w:t> </w:t>
      </w:r>
      <w:r>
        <w:rPr>
          <w:rFonts w:ascii="Verdana" w:hAnsi="Verdana"/>
          <w:color w:val="000000"/>
          <w:sz w:val="18"/>
          <w:szCs w:val="18"/>
        </w:rPr>
        <w:t>по вкладам в уставный (складочный)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задолженность подотчетных лиц, задолженность работников по предоставленным им</w:t>
      </w:r>
      <w:r>
        <w:rPr>
          <w:rStyle w:val="WW8Num2z0"/>
          <w:rFonts w:ascii="Verdana" w:hAnsi="Verdana"/>
          <w:color w:val="000000"/>
          <w:sz w:val="18"/>
          <w:szCs w:val="18"/>
        </w:rPr>
        <w:t> </w:t>
      </w:r>
      <w:r>
        <w:rPr>
          <w:rStyle w:val="WW8Num3z0"/>
          <w:rFonts w:ascii="Verdana" w:hAnsi="Verdana"/>
          <w:color w:val="4682B4"/>
          <w:sz w:val="18"/>
          <w:szCs w:val="18"/>
        </w:rPr>
        <w:t>займов</w:t>
      </w:r>
      <w:r>
        <w:rPr>
          <w:rFonts w:ascii="Verdana" w:hAnsi="Verdana"/>
          <w:color w:val="000000"/>
          <w:sz w:val="18"/>
          <w:szCs w:val="18"/>
        </w:rPr>
        <w:t>, товаров проданные в кредит, задолженность по возмещению материального ущерба и др.Порядок отражения внешней дебиторской задолженности в бухгалтерском учете подробно освещен в научной и практической литературе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но в то же время, вопросам учета внутренней дебиторской задолженности уделено необоснованно мало внимания, хотя, внутренняя</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относится к зоне с повышенным контрольным риском, и ей необходимо уделять особое внимание.Этими обстоятельствами вызвана потребность глубокого исследования правовых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аспектов, характерных внутренней дебиторской задолженности.Особенно ярко взаимосвязь правовых и учетных аспектов выражена в операциях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займов работникам предприятия, возмещению материального ущерба работниками предприятия,</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товаров в кредит работникам предприятия, расчетам с</w:t>
      </w:r>
      <w:r>
        <w:rPr>
          <w:rStyle w:val="WW8Num2z0"/>
          <w:rFonts w:ascii="Verdana" w:hAnsi="Verdana"/>
          <w:color w:val="000000"/>
          <w:sz w:val="18"/>
          <w:szCs w:val="18"/>
        </w:rPr>
        <w:t> </w:t>
      </w:r>
      <w:r>
        <w:rPr>
          <w:rStyle w:val="WW8Num3z0"/>
          <w:rFonts w:ascii="Verdana" w:hAnsi="Verdana"/>
          <w:color w:val="4682B4"/>
          <w:sz w:val="18"/>
          <w:szCs w:val="18"/>
        </w:rPr>
        <w:t>подотчетными</w:t>
      </w:r>
      <w:r>
        <w:rPr>
          <w:rStyle w:val="WW8Num2z0"/>
          <w:rFonts w:ascii="Verdana" w:hAnsi="Verdana"/>
          <w:color w:val="000000"/>
          <w:sz w:val="18"/>
          <w:szCs w:val="18"/>
        </w:rPr>
        <w:t> </w:t>
      </w:r>
      <w:r>
        <w:rPr>
          <w:rFonts w:ascii="Verdana" w:hAnsi="Verdana"/>
          <w:color w:val="000000"/>
          <w:sz w:val="18"/>
          <w:szCs w:val="18"/>
        </w:rPr>
        <w:t>лицами.В этой связи в диссертационной работе разработаны</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модели отражения дебиторской задолженности. Анализ существующей практики показывает, что имеется значительное многообразие способов образования дебиторской задолженности и форм ее погашения. Несмотря на то, что методология учета этих видов расчетов не меняется, однако, как показало исследование, возникает необходимость в существенных дополнениях и уточнениях, а в отдельных случаях и конкретизации в соответствии с особенностями их правовой природы.В ходе исследования установлено, что неправильное документальное оформление этих видов расчетов, ошибки в отражении их в бухгалтерском учете, способствуют формированию искаженной информации по этим расчетам, потерям на</w:t>
      </w:r>
      <w:r>
        <w:rPr>
          <w:rStyle w:val="WW8Num2z0"/>
          <w:rFonts w:ascii="Verdana" w:hAnsi="Verdana"/>
          <w:color w:val="000000"/>
          <w:sz w:val="18"/>
          <w:szCs w:val="18"/>
        </w:rPr>
        <w:t> </w:t>
      </w:r>
      <w:r>
        <w:rPr>
          <w:rStyle w:val="WW8Num3z0"/>
          <w:rFonts w:ascii="Verdana" w:hAnsi="Verdana"/>
          <w:color w:val="4682B4"/>
          <w:sz w:val="18"/>
          <w:szCs w:val="18"/>
        </w:rPr>
        <w:t>налогах</w:t>
      </w:r>
      <w:r>
        <w:rPr>
          <w:rFonts w:ascii="Verdana" w:hAnsi="Verdana"/>
          <w:color w:val="000000"/>
          <w:sz w:val="18"/>
          <w:szCs w:val="18"/>
        </w:rPr>
        <w:t>, ничтожности сделок.Анализ действующей правовой базы расчетов с</w:t>
      </w:r>
      <w:r>
        <w:rPr>
          <w:rStyle w:val="WW8Num2z0"/>
          <w:rFonts w:ascii="Verdana" w:hAnsi="Verdana"/>
          <w:color w:val="000000"/>
          <w:sz w:val="18"/>
          <w:szCs w:val="18"/>
        </w:rPr>
        <w:t> </w:t>
      </w:r>
      <w:r>
        <w:rPr>
          <w:rStyle w:val="WW8Num3z0"/>
          <w:rFonts w:ascii="Verdana" w:hAnsi="Verdana"/>
          <w:color w:val="4682B4"/>
          <w:sz w:val="18"/>
          <w:szCs w:val="18"/>
        </w:rPr>
        <w:t>дебиторами</w:t>
      </w:r>
      <w:r>
        <w:rPr>
          <w:rFonts w:ascii="Verdana" w:hAnsi="Verdana"/>
          <w:color w:val="000000"/>
          <w:sz w:val="18"/>
          <w:szCs w:val="18"/>
        </w:rPr>
        <w:t>, позволяет рассматривать их как разновидность управляемых объектов, каждый из которых имеет специфические особенности в организации бухгалтерского учета (документальном оформлении, схемах</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отражении на счетах бухгалтерского учета) и налогообложении.Исходя их сказанного, каждый из управляемых объектов представляет собой обособленную модель бухгалтерского учета. На этом основании в работе выделяется 10 обобщенных моделей учета (подсистем первого</w:t>
      </w:r>
    </w:p>
    <w:p w14:paraId="70EBF3DE"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порядка): • модель № 1 «Учет расчетов при исполнении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третьим лицом»; • модель № 2 «</w:t>
      </w:r>
      <w:r>
        <w:rPr>
          <w:rStyle w:val="WW8Num3z0"/>
          <w:rFonts w:ascii="Verdana" w:hAnsi="Verdana"/>
          <w:color w:val="4682B4"/>
          <w:sz w:val="18"/>
          <w:szCs w:val="18"/>
        </w:rPr>
        <w:t>Учет расчетов при уступке права требования</w:t>
      </w:r>
      <w:r>
        <w:rPr>
          <w:rFonts w:ascii="Verdana" w:hAnsi="Verdana"/>
          <w:color w:val="000000"/>
          <w:sz w:val="18"/>
          <w:szCs w:val="18"/>
        </w:rPr>
        <w:t>»; • модель № 3 «Учет расчетов при переводе</w:t>
      </w:r>
      <w:r>
        <w:rPr>
          <w:rStyle w:val="WW8Num2z0"/>
          <w:rFonts w:ascii="Verdana" w:hAnsi="Verdana"/>
          <w:color w:val="000000"/>
          <w:sz w:val="18"/>
          <w:szCs w:val="18"/>
        </w:rPr>
        <w:t> </w:t>
      </w:r>
      <w:r>
        <w:rPr>
          <w:rStyle w:val="WW8Num3z0"/>
          <w:rFonts w:ascii="Verdana" w:hAnsi="Verdana"/>
          <w:color w:val="4682B4"/>
          <w:sz w:val="18"/>
          <w:szCs w:val="18"/>
        </w:rPr>
        <w:t>долга</w:t>
      </w:r>
      <w:r>
        <w:rPr>
          <w:rFonts w:ascii="Verdana" w:hAnsi="Verdana"/>
          <w:color w:val="000000"/>
          <w:sz w:val="18"/>
          <w:szCs w:val="18"/>
        </w:rPr>
        <w:t>»; • модель № 4 Учет расчетов при прекращении обязательств зачетом»; • модель № 5 «Учет</w:t>
      </w:r>
      <w:r>
        <w:rPr>
          <w:rStyle w:val="WW8Num2z0"/>
          <w:rFonts w:ascii="Verdana" w:hAnsi="Verdana"/>
          <w:color w:val="000000"/>
          <w:sz w:val="18"/>
          <w:szCs w:val="18"/>
        </w:rPr>
        <w:t> </w:t>
      </w:r>
      <w:r>
        <w:rPr>
          <w:rStyle w:val="WW8Num3z0"/>
          <w:rFonts w:ascii="Verdana" w:hAnsi="Verdana"/>
          <w:color w:val="4682B4"/>
          <w:sz w:val="18"/>
          <w:szCs w:val="18"/>
        </w:rPr>
        <w:t>бартерных</w:t>
      </w:r>
      <w:r>
        <w:rPr>
          <w:rStyle w:val="WW8Num2z0"/>
          <w:rFonts w:ascii="Verdana" w:hAnsi="Verdana"/>
          <w:color w:val="000000"/>
          <w:sz w:val="18"/>
          <w:szCs w:val="18"/>
        </w:rPr>
        <w:t> </w:t>
      </w:r>
      <w:r>
        <w:rPr>
          <w:rFonts w:ascii="Verdana" w:hAnsi="Verdana"/>
          <w:color w:val="000000"/>
          <w:sz w:val="18"/>
          <w:szCs w:val="18"/>
        </w:rPr>
        <w:t>операций» • модель №6 «Учет</w:t>
      </w:r>
      <w:r>
        <w:rPr>
          <w:rStyle w:val="WW8Num2z0"/>
          <w:rFonts w:ascii="Verdana" w:hAnsi="Verdana"/>
          <w:color w:val="000000"/>
          <w:sz w:val="18"/>
          <w:szCs w:val="18"/>
        </w:rPr>
        <w:t> </w:t>
      </w:r>
      <w:r>
        <w:rPr>
          <w:rStyle w:val="WW8Num3z0"/>
          <w:rFonts w:ascii="Verdana" w:hAnsi="Verdana"/>
          <w:color w:val="4682B4"/>
          <w:sz w:val="18"/>
          <w:szCs w:val="18"/>
        </w:rPr>
        <w:t>вексельных</w:t>
      </w:r>
      <w:r>
        <w:rPr>
          <w:rStyle w:val="WW8Num2z0"/>
          <w:rFonts w:ascii="Verdana" w:hAnsi="Verdana"/>
          <w:color w:val="000000"/>
          <w:sz w:val="18"/>
          <w:szCs w:val="18"/>
        </w:rPr>
        <w:t> </w:t>
      </w:r>
      <w:r>
        <w:rPr>
          <w:rFonts w:ascii="Verdana" w:hAnsi="Verdana"/>
          <w:color w:val="000000"/>
          <w:sz w:val="18"/>
          <w:szCs w:val="18"/>
        </w:rPr>
        <w:t>операций» • модель №7 «</w:t>
      </w:r>
      <w:r>
        <w:rPr>
          <w:rStyle w:val="WW8Num3z0"/>
          <w:rFonts w:ascii="Verdana" w:hAnsi="Verdana"/>
          <w:color w:val="4682B4"/>
          <w:sz w:val="18"/>
          <w:szCs w:val="18"/>
        </w:rPr>
        <w:t xml:space="preserve">Учет расчетов </w:t>
      </w:r>
      <w:r>
        <w:rPr>
          <w:rStyle w:val="WW8Num3z0"/>
          <w:rFonts w:ascii="Verdana" w:hAnsi="Verdana"/>
          <w:color w:val="4682B4"/>
          <w:sz w:val="18"/>
          <w:szCs w:val="18"/>
        </w:rPr>
        <w:lastRenderedPageBreak/>
        <w:t>по предоставлению займов работникам предприятия</w:t>
      </w:r>
      <w:r>
        <w:rPr>
          <w:rFonts w:ascii="Verdana" w:hAnsi="Verdana"/>
          <w:color w:val="000000"/>
          <w:sz w:val="18"/>
          <w:szCs w:val="18"/>
        </w:rPr>
        <w:t>» • модель №8 «</w:t>
      </w:r>
      <w:r>
        <w:rPr>
          <w:rStyle w:val="WW8Num3z0"/>
          <w:rFonts w:ascii="Verdana" w:hAnsi="Verdana"/>
          <w:color w:val="4682B4"/>
          <w:sz w:val="18"/>
          <w:szCs w:val="18"/>
        </w:rPr>
        <w:t>Учет расчетов по возмещению материального ущерба работниками предприятия</w:t>
      </w:r>
      <w:r>
        <w:rPr>
          <w:rFonts w:ascii="Verdana" w:hAnsi="Verdana"/>
          <w:color w:val="000000"/>
          <w:sz w:val="18"/>
          <w:szCs w:val="18"/>
        </w:rPr>
        <w:t>» • модель №9 «Учет расчетов по продаже</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в кредит работникам предприятия» • модель №10 «Учет расчетов с подотчетными лицами».В составе каждой из них выделяются частные модели учета (подсистемы второго порядка), различающиеся специфическими особенностями видов расчетов и механизмами их осуществления.Одним из направлений развития бухгалтерского учета как информационной базы управления, является повышение качества информации в с точки зрения ее аналитичности, релевантности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Fonts w:ascii="Verdana" w:hAnsi="Verdana"/>
          <w:color w:val="000000"/>
          <w:sz w:val="18"/>
          <w:szCs w:val="18"/>
        </w:rPr>
        <w:t>. С целью достижения вышеуказанных свойств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дебиторской задолженности нами предлагается организовать в рамках представленных нами учетных моделей аналитический учет расчетов с дебиторами на основе уточненной классификации дебиторской задолженности.Такой подход к детализации дебиторской задолженности позволит, на наш взгляд, существенно снизить затраты времени и сил на поиск и обработку нужных данных, а, следовательно быстрее принимать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что, в конечном счете, скажется на величине, качестве и</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дебиторской задолженности.З.Методика внутреннего аудита дебиторской задолженности Применение</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и аудиторскими фирмами конкретных методик</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ведет их к дальнейшему профессиональному росту повышению</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и конкурентоспособности на рынке аудиторских услуг. В этой связи разработка надежных методик</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является наиболее приоритетной областью</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теории и практики.При исследовании вопросов, касающихся внутреннего аудита дебиторской задолженности, автор столкнулся с достаточно парадоксальной ситуацией, сложившейся в настоящее время. С одной стороны, можно констатировать наличие повышенного интереса к управлению дебиторской задолженностью. С другой стороны, в теории и практике аудита не представлена методика внутреннего аудита дебиторской задолженности.Более того, имеет место простое заимствование методик аудита, практикуемых внешними аудиторами.Между тем, на наш взгляд, методика внутреннего аудита дебиторской задолженности существенно отличается от методики внешнего аудита по следующим признакам: 1) целям и задачам; 2) программой аудиторской проверки; 4) источникам информации и субъектам коммуникации; 5) документальному обеспечению.Исследование трудов отечественных и зарубежных авторов, международных и федеральных стандартов аудита позволило автору выделить в процессе внутреннего аудита дебиторской задолженности стадии, представленные на рисунке 2, а именно: •</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аудиторской проверки, в том числе проведение предварительного обследования; • проведение аудиторских процедур; • оценка дизайна контроля; • оценка исполнения контрольных процедур (тестирование) • анализ элементов системы внутреннего контроля (в том числе оценка контрольной среды) • общая оценка эффективности системы внутреннего контроля; • формирование результатов аудиторской проверки • работа службы внутреннего аудита с материалами аудиторской проверки после утверждения окончательной редакции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отчета, в том числе мониторинг исполнения рекомендаций службы внутреннего аудита.Предлагаемая автором методика внутренней аудиторской проверки расчетов с дебиторами, может использоваться как</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аудиторский стандарт.В широком смысле расчеты с дебиторами являются частью расчетных операций организации. Из числа счетов расчетов, которые включены в рабочие планы счетов многих предприятий, можно выделить три основных комплекса:</w:t>
      </w:r>
    </w:p>
    <w:p w14:paraId="26F77154" w14:textId="77777777" w:rsidR="006F6AFC" w:rsidRDefault="006F6AFC" w:rsidP="006F6A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расчеты с физическими лицами - работниками (счета 70, 71, 73);</w:t>
      </w:r>
    </w:p>
    <w:p w14:paraId="7DC369B8"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расчеты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и внебюджетными фондами (счета 68,</w:t>
      </w:r>
    </w:p>
    <w:p w14:paraId="4CBBBF9D"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расчетов с поставщиками, покупателями, разными дебиторами 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Style w:val="WW8Num2z0"/>
          <w:rFonts w:ascii="Verdana" w:hAnsi="Verdana"/>
          <w:color w:val="000000"/>
          <w:sz w:val="18"/>
          <w:szCs w:val="18"/>
        </w:rPr>
        <w:t> </w:t>
      </w:r>
      <w:r>
        <w:rPr>
          <w:rFonts w:ascii="Verdana" w:hAnsi="Verdana"/>
          <w:color w:val="000000"/>
          <w:sz w:val="18"/>
          <w:szCs w:val="18"/>
        </w:rPr>
        <w:t>(счета 60, 62, 63, 76, 79).Величина дебиторской задолженности как результат расчетных операций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Fonts w:ascii="Verdana" w:hAnsi="Verdana"/>
          <w:color w:val="000000"/>
          <w:sz w:val="18"/>
          <w:szCs w:val="18"/>
        </w:rPr>
        <w:t>, покупателями и т.д. находит свое отражение в системе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через объекты учета (активы,</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доходы и расходы). Специфика</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операций по расчетам с дебиторами увеличивает риск искажения данных бухгалтерского учета и финансовой (</w:t>
      </w:r>
      <w:r>
        <w:rPr>
          <w:rStyle w:val="WW8Num3z0"/>
          <w:rFonts w:ascii="Verdana" w:hAnsi="Verdana"/>
          <w:color w:val="4682B4"/>
          <w:sz w:val="18"/>
          <w:szCs w:val="18"/>
        </w:rPr>
        <w:t>бухгалтерской</w:t>
      </w:r>
      <w:r>
        <w:rPr>
          <w:rFonts w:ascii="Verdana" w:hAnsi="Verdana"/>
          <w:color w:val="000000"/>
          <w:sz w:val="18"/>
          <w:szCs w:val="18"/>
        </w:rPr>
        <w:t xml:space="preserve">) отчетности как в результате ошибок и недобросовестных действий, так и вследствие несоблюдения требований нормативных правовых </w:t>
      </w:r>
      <w:r>
        <w:rPr>
          <w:rFonts w:ascii="Verdana" w:hAnsi="Verdana"/>
          <w:color w:val="000000"/>
          <w:sz w:val="18"/>
          <w:szCs w:val="18"/>
        </w:rPr>
        <w:lastRenderedPageBreak/>
        <w:t>актов.В результате анализа и сопоставления различных точек зрения относительно предмета целей и задач внутреннего аудита дебиторской задолженности нами сформулировано, что целью внутреннего аудита дебиторской задолженности является оценка надежности и эффективности существующей системы внутреннего контроля операций с расчетами с дебиторами.В процессе достижения своей основной цели внутренний аудит дебиторской задолженности выполняет ряд функций (рис. 2): 1) контрольную; 2) информационно-аналитическую; 3) прогностическую; 4) координирующую.Система внутреннего контроля расчетов с дебиторами включает контрольную среду и процедуры внутреннего контроля. Под контрольной средой понимаются осведомленность и действия руководства</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направленные на установление и поддержание системы внутреннего контроля в части осуществления расчетов с дебиторами, а также понимание важности такой системы. Контрольная среда влияет на эффективность конкретных средств контроля и включает стиль и основные принципы управления,</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распределение ответственности и полномочий, обеспечение соответствия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требованиям законодательства, наличие и особенности организации работы</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комиссии.К процедурам внутреннего контроля расчетов с дебиторами относятся компетентность</w:t>
      </w:r>
      <w:r>
        <w:rPr>
          <w:rStyle w:val="WW8Num3z0"/>
          <w:rFonts w:ascii="Verdana" w:hAnsi="Verdana"/>
          <w:color w:val="4682B4"/>
          <w:sz w:val="18"/>
          <w:szCs w:val="18"/>
        </w:rPr>
        <w:t>персонала</w:t>
      </w:r>
      <w:r>
        <w:rPr>
          <w:rFonts w:ascii="Verdana" w:hAnsi="Verdana"/>
          <w:color w:val="000000"/>
          <w:sz w:val="18"/>
          <w:szCs w:val="18"/>
        </w:rPr>
        <w:t>, осуществляющего функции контроля, распределение несовместимых обязанностей (распределение функций управления, учета) и ответственности, подотчетность одних работников другим, контроль доступа к</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и периодическое сравнение</w:t>
      </w:r>
    </w:p>
    <w:p w14:paraId="59B2C8F8"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инвентаризация</w:t>
      </w:r>
      <w:r>
        <w:rPr>
          <w:rFonts w:ascii="Verdana" w:hAnsi="Verdana"/>
          <w:color w:val="000000"/>
          <w:sz w:val="18"/>
          <w:szCs w:val="18"/>
        </w:rPr>
        <w:t>).4. Организационно-методические положения анализа дебиторской задолженности Современные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характеризуются все большим увеличением</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экономической информации, как на внешнем, так и на внутреннем уровнях. Для всех пользователей экономическая информация является базой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Таким образом, многократно усиливается необходимость действенного контроля полноты и достоверности текущей 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экономической информации.Поэтому, на наш взгляд, можно считать оправданным выделение и обособленное рассмотрение информационно-аналитической функции системы внутреннего аудита дебиторской задолженности.Информационный риск в принятии решений в области управления дебиторской задолженности является одной из самых серьезных и актуальных проблем современного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Процессы генерирования и оценки альтернативных решений, а также отбора наилучших из них для практической реализации основываются на анализе релевантной экономико-управленческой информации о дебиторской задолженности, большая часть которой формируется в системе бухгалтерского учета и синтезируется в бухгалтерской (финансовой) отчетности.В этой связи трактовка надежности системы бухгалтерского учета и достоверности бухгалтерской отчетности - информационной базы принятия большинства управленческих решений - дает возможность рассматривать внутренний аудит как наиболее эффективный способ снижения информационного риска в сфере управления дебиторской задолженностью.В диссертационной работе нами обосновывается, что в зависимости от вида аудита (обязательный или инициативный) характер работы по анализу дебиторской задолженности различается. При обязательном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целью аудита дебиторской задолженности является проверка законности возникновения дебиторской задолженности, правильность организации бухгалтерского учета расчетов и отражение их в финансовой</w:t>
      </w:r>
    </w:p>
    <w:p w14:paraId="3AD4B141"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(бухгалтерской) отчетности предприятия. Из содержания задач выполняемых в ходе аудита для достижения этой цели можно сделать вывод, что в этом случае используется минимальный объем аналитических процедур.В экономической литературе раскрываются лишь общие подходы к организации анализа дебиторской задолженности. Исследование анализа дебиторской задолженности в ходе внутреннего аудита является малоизученной темой.В зависимости от цели и задач аудита организация анализа по дебиторской задолженности значительно различается. Практика свидетельствует, что,, при обязательном аудите наибольшее применение имеют следующие процедуры по анализу дебиторской задолженности: оценка величины дебиторской задолженности и ее динамики; анализ сроков возникновения задолженности.Вследствие разнообразия и широты задач, стоящих перед внутренними аудиторами при инициативном аудите, а также при осуществлении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 xml:space="preserve">услуг анализ дебиторской задолженности </w:t>
      </w:r>
      <w:r>
        <w:rPr>
          <w:rFonts w:ascii="Verdana" w:hAnsi="Verdana"/>
          <w:color w:val="000000"/>
          <w:sz w:val="18"/>
          <w:szCs w:val="18"/>
        </w:rPr>
        <w:lastRenderedPageBreak/>
        <w:t>усложняется, и это дает дополнительные возможности совершенствования его организации.Последовательность анализа дебиторской задолженности в рамках внутреннего аудита определяется его целями и задачами. На практике в качестве главных задач выделяется: оценка состояния дебиторской задолженности, ее состава и структуры; оценка влияния дебиторской задолженности на результаты финансово-хозяйственной деятельности и ее финансовое состояние; формирование аналитической информации, позволяющей прогнозировать</w:t>
      </w:r>
      <w:r>
        <w:rPr>
          <w:rStyle w:val="WW8Num2z0"/>
          <w:rFonts w:ascii="Verdana" w:hAnsi="Verdana"/>
          <w:color w:val="000000"/>
          <w:sz w:val="18"/>
          <w:szCs w:val="18"/>
        </w:rPr>
        <w:t> </w:t>
      </w:r>
      <w:r>
        <w:rPr>
          <w:rStyle w:val="WW8Num3z0"/>
          <w:rFonts w:ascii="Verdana" w:hAnsi="Verdana"/>
          <w:color w:val="4682B4"/>
          <w:sz w:val="18"/>
          <w:szCs w:val="18"/>
        </w:rPr>
        <w:t>дебиторскую</w:t>
      </w:r>
      <w:r>
        <w:rPr>
          <w:rStyle w:val="WW8Num2z0"/>
          <w:rFonts w:ascii="Verdana" w:hAnsi="Verdana"/>
          <w:color w:val="000000"/>
          <w:sz w:val="18"/>
          <w:szCs w:val="18"/>
        </w:rPr>
        <w:t> </w:t>
      </w:r>
      <w:r>
        <w:rPr>
          <w:rFonts w:ascii="Verdana" w:hAnsi="Verdana"/>
          <w:color w:val="000000"/>
          <w:sz w:val="18"/>
          <w:szCs w:val="18"/>
        </w:rPr>
        <w:t>задолженность; выработка основных направлений и возможности управления дебиторской задолженностью; разработка политики расчетов и обоснование условий</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кредита отдельным покупателям; определение реальной стоимости дебиторской задолженности в условиях меняющейся</w:t>
      </w:r>
      <w:r>
        <w:rPr>
          <w:rStyle w:val="WW8Num2z0"/>
          <w:rFonts w:ascii="Verdana" w:hAnsi="Verdana"/>
          <w:color w:val="000000"/>
          <w:sz w:val="18"/>
          <w:szCs w:val="18"/>
        </w:rPr>
        <w:t> </w:t>
      </w:r>
      <w:r>
        <w:rPr>
          <w:rStyle w:val="WW8Num3z0"/>
          <w:rFonts w:ascii="Verdana" w:hAnsi="Verdana"/>
          <w:color w:val="4682B4"/>
          <w:sz w:val="18"/>
          <w:szCs w:val="18"/>
        </w:rPr>
        <w:t>покупательной</w:t>
      </w:r>
      <w:r>
        <w:rPr>
          <w:rStyle w:val="WW8Num2z0"/>
          <w:rFonts w:ascii="Verdana" w:hAnsi="Verdana"/>
          <w:color w:val="000000"/>
          <w:sz w:val="18"/>
          <w:szCs w:val="18"/>
        </w:rPr>
        <w:t> </w:t>
      </w:r>
      <w:r>
        <w:rPr>
          <w:rFonts w:ascii="Verdana" w:hAnsi="Verdana"/>
          <w:color w:val="000000"/>
          <w:sz w:val="18"/>
          <w:szCs w:val="18"/>
        </w:rPr>
        <w:t>способности; контроль за соотношением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задолженности.С целью минимизации затрат на аудит и повышение ее</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диссертационной работе нами выделены выделить следующие этапы проведения анализа дебиторской задолженности: 1) подготовительный; 2) информационный; 3) исследовательский</w:t>
      </w:r>
    </w:p>
    <w:p w14:paraId="0CA0D851"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(аналитический); 4) рекомендательный.Для обеспечения требуемой организованности анализа дебиторской задолженности, необходимо учитывать ее многогранность, постоянные поиски различных путей снижения уровня дебиторской задолженности на всех участках работы</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Это, в свою очередь, требует четкого распределения работ, определения их последовательности, взаимосвязи исполнителей.Ответственным моментом подготовительного этапа является составление плана аналитической работы. В этом плане указываются цель, содержание работы и круг вопросов, подлежащих исследованию. Наряду с планом составляется календарный график, в котором определяются сроки начала и окончания отдельных частей аналитической работы, устанавливается состав участников предполагаемой работы и их обязанности, определяются источники информации и методы ее сбора, разрабатываются макеты таблиц и способы определения результатов анализа.Основную часть информационного этапа составляет отбор и проверка информации в соответствии с планом анализа. На этой стадии осуществляется подбор основной и дополнительной информации для анализа, проверка достоверности и</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Fonts w:ascii="Verdana" w:hAnsi="Verdana"/>
          <w:color w:val="000000"/>
          <w:sz w:val="18"/>
          <w:szCs w:val="18"/>
        </w:rPr>
        <w:t>анализируемых показателей, а также предварительная аналитическая обработка информации (арифметическая проверка, подведение итогов). В процессе отбора используются различные учетные,</w:t>
      </w:r>
      <w:r>
        <w:rPr>
          <w:rStyle w:val="WW8Num2z0"/>
          <w:rFonts w:ascii="Verdana" w:hAnsi="Verdana"/>
          <w:color w:val="000000"/>
          <w:sz w:val="18"/>
          <w:szCs w:val="18"/>
        </w:rPr>
        <w:t> </w:t>
      </w:r>
      <w:r>
        <w:rPr>
          <w:rStyle w:val="WW8Num3z0"/>
          <w:rFonts w:ascii="Verdana" w:hAnsi="Verdana"/>
          <w:color w:val="4682B4"/>
          <w:sz w:val="18"/>
          <w:szCs w:val="18"/>
        </w:rPr>
        <w:t>отчетные</w:t>
      </w:r>
      <w:r>
        <w:rPr>
          <w:rFonts w:ascii="Verdana" w:hAnsi="Verdana"/>
          <w:color w:val="000000"/>
          <w:sz w:val="18"/>
          <w:szCs w:val="18"/>
        </w:rPr>
        <w:t>, плановые и внеучетные источники информации.Информационное обеспечение анализа должно отражать все множество одновременно или последовательно выполняемых операций, которые вызывают изменения отдельных показателей, характеризующих дебиторскую задолженность, и определить результаты по работе с ней.После подготовки информации начинается наиболее трудоемкий этап анализа исследовательский (аналитический). Исследовательский этап следует начать с определения круга показателей характеризующих дебиторскую задолженность. Выбор и расчет показателей дебиторской задолженности нужно проводить с помощью абсолютных и относительных показателей в динамике за ряд</w:t>
      </w:r>
      <w:r>
        <w:rPr>
          <w:rStyle w:val="WW8Num2z0"/>
          <w:rFonts w:ascii="Verdana" w:hAnsi="Verdana"/>
          <w:color w:val="000000"/>
          <w:sz w:val="18"/>
          <w:szCs w:val="18"/>
        </w:rPr>
        <w:t> </w:t>
      </w:r>
      <w:r>
        <w:rPr>
          <w:rStyle w:val="WW8Num3z0"/>
          <w:rFonts w:ascii="Verdana" w:hAnsi="Verdana"/>
          <w:color w:val="4682B4"/>
          <w:sz w:val="18"/>
          <w:szCs w:val="18"/>
        </w:rPr>
        <w:t>кварталов</w:t>
      </w:r>
      <w:r>
        <w:rPr>
          <w:rStyle w:val="WW8Num2z0"/>
          <w:rFonts w:ascii="Verdana" w:hAnsi="Verdana"/>
          <w:color w:val="000000"/>
          <w:sz w:val="18"/>
          <w:szCs w:val="18"/>
        </w:rPr>
        <w:t> </w:t>
      </w:r>
      <w:r>
        <w:rPr>
          <w:rFonts w:ascii="Verdana" w:hAnsi="Verdana"/>
          <w:color w:val="000000"/>
          <w:sz w:val="18"/>
          <w:szCs w:val="18"/>
        </w:rPr>
        <w:t>или лет, также необходимо определить методику</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показателей, логическую последовательность обработки данных, разработать формы таблиц, графики движения аналитической информации в процессе обработке и обеспечить комплекс работ на данном этапе.Заключительный рекомендательный этап начинается с обобщения и оформления результатов анализа дебиторской задолженности.Обобщение результатов анализа дебиторской задолженности производится для оценки деятельности организации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и выявления разнообразных причин, как положительно, так и отрицательно влияющих на общие результаты. После анализа важно выделить главные причины и на их основе разработать и обосновать выводы и предложения по результатам анализа дебиторской задолженности. Главным итогом в обобщении результатов анализа являются рекомендации по совершенствованию системы управления дебиторской задолженностью.5. Разработаны и апробированы модели оптимизации расчетов с дебиторами Конкретные схемы расчетов с дебиторами диктуются реальными экономическими условиями и зависят от масштабов деятельности предприятия, количеством его</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и необходимостью концентрации и координации управления</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капиталом предприятия, приоритетами осуществления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xml:space="preserve">в оборотный капитал, составной частью </w:t>
      </w:r>
      <w:r>
        <w:rPr>
          <w:rFonts w:ascii="Verdana" w:hAnsi="Verdana"/>
          <w:color w:val="000000"/>
          <w:sz w:val="18"/>
          <w:szCs w:val="18"/>
        </w:rPr>
        <w:lastRenderedPageBreak/>
        <w:t>которой выступает дебиторская задолженность.По нашему мнению, в связи с многовариантностью расчетов с дебиторами возникает необходимость проведения их аудиторского анализа.Обоснование использования аудиторского анализа для целей выявления оптимальных вариантов взаимных расчетов следует из сложности применяемых на практике совокупности расчетов, которые зачастую требуют применения способов экономико-математического моделирования, которыми не всегда владеют в совершенстве финансовые менеджеры.Прежде чем перейти к</w:t>
      </w:r>
      <w:r>
        <w:rPr>
          <w:rStyle w:val="WW8Num2z0"/>
          <w:rFonts w:ascii="Verdana" w:hAnsi="Verdana"/>
          <w:color w:val="000000"/>
          <w:sz w:val="18"/>
          <w:szCs w:val="18"/>
        </w:rPr>
        <w:t> </w:t>
      </w:r>
      <w:r>
        <w:rPr>
          <w:rStyle w:val="WW8Num3z0"/>
          <w:rFonts w:ascii="Verdana" w:hAnsi="Verdana"/>
          <w:color w:val="4682B4"/>
          <w:sz w:val="18"/>
          <w:szCs w:val="18"/>
        </w:rPr>
        <w:t>аудиторскому</w:t>
      </w:r>
      <w:r>
        <w:rPr>
          <w:rStyle w:val="WW8Num2z0"/>
          <w:rFonts w:ascii="Verdana" w:hAnsi="Verdana"/>
          <w:color w:val="000000"/>
          <w:sz w:val="18"/>
          <w:szCs w:val="18"/>
        </w:rPr>
        <w:t> </w:t>
      </w:r>
      <w:r>
        <w:rPr>
          <w:rFonts w:ascii="Verdana" w:hAnsi="Verdana"/>
          <w:color w:val="000000"/>
          <w:sz w:val="18"/>
          <w:szCs w:val="18"/>
        </w:rPr>
        <w:t>анализу моделей расчетов с дебиторами отметим, что расчеты с дебиторами — объект моделирования -</w:t>
      </w:r>
    </w:p>
    <w:p w14:paraId="11975CC4"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характеризуются исключительной сложностью. И данное обстоятельство затрудняет исследование и делает невозможным эксперимент. Поэтому необходимо в процессе аудиторского анализа необходимо выделить его наиболее существенные свойства. Достижение этой цели возможно при построение учетных моделей расчетов с дебиторами и разработки методики их практического использования.В ходе аудиторского анализа моделей расчетов с дебиторами возникает необходимость одновременного согласования и математической и бухгалтерской модели. Дело в том, что здесь важно не само по себе осуществление расчетов (обнуление</w:t>
      </w:r>
      <w:r>
        <w:rPr>
          <w:rStyle w:val="WW8Num2z0"/>
          <w:rFonts w:ascii="Verdana" w:hAnsi="Verdana"/>
          <w:color w:val="000000"/>
          <w:sz w:val="18"/>
          <w:szCs w:val="18"/>
        </w:rPr>
        <w:t> </w:t>
      </w:r>
      <w:r>
        <w:rPr>
          <w:rStyle w:val="WW8Num3z0"/>
          <w:rFonts w:ascii="Verdana" w:hAnsi="Verdana"/>
          <w:color w:val="4682B4"/>
          <w:sz w:val="18"/>
          <w:szCs w:val="18"/>
        </w:rPr>
        <w:t>дебиторских</w:t>
      </w:r>
      <w:r>
        <w:rPr>
          <w:rStyle w:val="WW8Num2z0"/>
          <w:rFonts w:ascii="Verdana" w:hAnsi="Verdana"/>
          <w:color w:val="000000"/>
          <w:sz w:val="18"/>
          <w:szCs w:val="18"/>
        </w:rPr>
        <w:t> </w:t>
      </w:r>
      <w:r>
        <w:rPr>
          <w:rFonts w:ascii="Verdana" w:hAnsi="Verdana"/>
          <w:color w:val="000000"/>
          <w:sz w:val="18"/>
          <w:szCs w:val="18"/>
        </w:rPr>
        <w:t>и кредиторских</w:t>
      </w:r>
    </w:p>
    <w:p w14:paraId="76CE8DA9"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задолженностей</w:t>
      </w:r>
      <w:r>
        <w:rPr>
          <w:rFonts w:ascii="Verdana" w:hAnsi="Verdana"/>
          <w:color w:val="000000"/>
          <w:sz w:val="18"/>
          <w:szCs w:val="18"/>
        </w:rPr>
        <w:t>), но также их отражение в бухгалтерском учете.В диссертации приведем расчеты, иллюстрирующие</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задолженностей предприятий, входящих в группу компаний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w:t>
      </w:r>
      <w:r>
        <w:rPr>
          <w:rFonts w:ascii="Verdana" w:hAnsi="Verdana"/>
          <w:color w:val="000000"/>
          <w:sz w:val="18"/>
          <w:szCs w:val="18"/>
        </w:rPr>
        <w:t>». Взаимные расчеты построены с помощью математической модели.Эффект проведенных расчетов налицо: существенно</w:t>
      </w:r>
      <w:r>
        <w:rPr>
          <w:rStyle w:val="WW8Num2z0"/>
          <w:rFonts w:ascii="Verdana" w:hAnsi="Verdana"/>
          <w:color w:val="000000"/>
          <w:sz w:val="18"/>
          <w:szCs w:val="18"/>
        </w:rPr>
        <w:t> </w:t>
      </w:r>
      <w:r>
        <w:rPr>
          <w:rStyle w:val="WW8Num3z0"/>
          <w:rFonts w:ascii="Verdana" w:hAnsi="Verdana"/>
          <w:color w:val="4682B4"/>
          <w:sz w:val="18"/>
          <w:szCs w:val="18"/>
        </w:rPr>
        <w:t>сокращается</w:t>
      </w:r>
      <w:r>
        <w:rPr>
          <w:rStyle w:val="WW8Num2z0"/>
          <w:rFonts w:ascii="Verdana" w:hAnsi="Verdana"/>
          <w:color w:val="000000"/>
          <w:sz w:val="18"/>
          <w:szCs w:val="18"/>
        </w:rPr>
        <w:t> </w:t>
      </w:r>
      <w:r>
        <w:rPr>
          <w:rFonts w:ascii="Verdana" w:hAnsi="Verdana"/>
          <w:color w:val="000000"/>
          <w:sz w:val="18"/>
          <w:szCs w:val="18"/>
        </w:rPr>
        <w:t>суммарная задолженность предприятий (для рассмотренного примера суммарная задолженность предприятий сокращена с 56,807 млрд.</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до</w:t>
      </w:r>
    </w:p>
    <w:p w14:paraId="6D1D9104" w14:textId="77777777" w:rsidR="006F6AFC" w:rsidRDefault="006F6AFC" w:rsidP="006F6A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31,097 млрд. рублей). В данном случае предприятия ОАО «</w:t>
      </w:r>
      <w:r>
        <w:rPr>
          <w:rStyle w:val="WW8Num3z0"/>
          <w:rFonts w:ascii="Verdana" w:hAnsi="Verdana"/>
          <w:color w:val="4682B4"/>
          <w:sz w:val="18"/>
          <w:szCs w:val="18"/>
        </w:rPr>
        <w:t>Газпром</w:t>
      </w:r>
      <w:r>
        <w:rPr>
          <w:rFonts w:ascii="Verdana" w:hAnsi="Verdana"/>
          <w:color w:val="000000"/>
          <w:sz w:val="18"/>
          <w:szCs w:val="18"/>
        </w:rPr>
        <w:t>» смогут более эффективно использовать свои</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средства, направив их на развитие производства.Предложенный метод решения позволяет произвести зачет взаимных</w:t>
      </w:r>
      <w:r>
        <w:rPr>
          <w:rStyle w:val="WW8Num2z0"/>
          <w:rFonts w:ascii="Verdana" w:hAnsi="Verdana"/>
          <w:color w:val="000000"/>
          <w:sz w:val="18"/>
          <w:szCs w:val="18"/>
        </w:rPr>
        <w:t> </w:t>
      </w:r>
      <w:r>
        <w:rPr>
          <w:rStyle w:val="WW8Num3z0"/>
          <w:rFonts w:ascii="Verdana" w:hAnsi="Verdana"/>
          <w:color w:val="4682B4"/>
          <w:sz w:val="18"/>
          <w:szCs w:val="18"/>
        </w:rPr>
        <w:t>долгов</w:t>
      </w:r>
      <w:r>
        <w:rPr>
          <w:rStyle w:val="WW8Num2z0"/>
          <w:rFonts w:ascii="Verdana" w:hAnsi="Verdana"/>
          <w:color w:val="000000"/>
          <w:sz w:val="18"/>
          <w:szCs w:val="18"/>
        </w:rPr>
        <w:t> </w:t>
      </w:r>
      <w:r>
        <w:rPr>
          <w:rFonts w:ascii="Verdana" w:hAnsi="Verdana"/>
          <w:color w:val="000000"/>
          <w:sz w:val="18"/>
          <w:szCs w:val="18"/>
        </w:rPr>
        <w:t>предприятий несколькими расчетами, что помогает избежать длительных последовательных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платежей и отвлечения значительных оборотных средств предприятий от производственной сферы.Вместе с тем,</w:t>
      </w:r>
      <w:r>
        <w:rPr>
          <w:rStyle w:val="WW8Num2z0"/>
          <w:rFonts w:ascii="Verdana" w:hAnsi="Verdana"/>
          <w:color w:val="000000"/>
          <w:sz w:val="18"/>
          <w:szCs w:val="18"/>
        </w:rPr>
        <w:t> </w:t>
      </w:r>
      <w:r>
        <w:rPr>
          <w:rStyle w:val="WW8Num3z0"/>
          <w:rFonts w:ascii="Verdana" w:hAnsi="Verdana"/>
          <w:color w:val="4682B4"/>
          <w:sz w:val="18"/>
          <w:szCs w:val="18"/>
        </w:rPr>
        <w:t>погашать</w:t>
      </w:r>
      <w:r>
        <w:rPr>
          <w:rStyle w:val="WW8Num2z0"/>
          <w:rFonts w:ascii="Verdana" w:hAnsi="Verdana"/>
          <w:color w:val="000000"/>
          <w:sz w:val="18"/>
          <w:szCs w:val="18"/>
        </w:rPr>
        <w:t> </w:t>
      </w:r>
      <w:r>
        <w:rPr>
          <w:rFonts w:ascii="Verdana" w:hAnsi="Verdana"/>
          <w:color w:val="000000"/>
          <w:sz w:val="18"/>
          <w:szCs w:val="18"/>
        </w:rPr>
        <w:t>задолженности предприятий ОАО «</w:t>
      </w:r>
      <w:r>
        <w:rPr>
          <w:rStyle w:val="WW8Num3z0"/>
          <w:rFonts w:ascii="Verdana" w:hAnsi="Verdana"/>
          <w:color w:val="4682B4"/>
          <w:sz w:val="18"/>
          <w:szCs w:val="18"/>
        </w:rPr>
        <w:t>Газпром</w:t>
      </w:r>
      <w:r>
        <w:rPr>
          <w:rFonts w:ascii="Verdana" w:hAnsi="Verdana"/>
          <w:color w:val="000000"/>
          <w:sz w:val="18"/>
          <w:szCs w:val="18"/>
        </w:rPr>
        <w:t>» оптимальным образом не всегда эффективно при практической реализации</w:t>
      </w:r>
      <w:r>
        <w:rPr>
          <w:rStyle w:val="WW8Num2z0"/>
          <w:rFonts w:ascii="Verdana" w:hAnsi="Verdana"/>
          <w:color w:val="000000"/>
          <w:sz w:val="18"/>
          <w:szCs w:val="18"/>
        </w:rPr>
        <w:t> </w:t>
      </w:r>
      <w:r>
        <w:rPr>
          <w:rStyle w:val="WW8Num3z0"/>
          <w:rFonts w:ascii="Verdana" w:hAnsi="Verdana"/>
          <w:color w:val="4682B4"/>
          <w:sz w:val="18"/>
          <w:szCs w:val="18"/>
        </w:rPr>
        <w:t>взаимозачета</w:t>
      </w:r>
      <w:r>
        <w:rPr>
          <w:rStyle w:val="WW8Num2z0"/>
          <w:rFonts w:ascii="Verdana" w:hAnsi="Verdana"/>
          <w:color w:val="000000"/>
          <w:sz w:val="18"/>
          <w:szCs w:val="18"/>
        </w:rPr>
        <w:t> </w:t>
      </w:r>
      <w:r>
        <w:rPr>
          <w:rFonts w:ascii="Verdana" w:hAnsi="Verdana"/>
          <w:color w:val="000000"/>
          <w:sz w:val="18"/>
          <w:szCs w:val="18"/>
        </w:rPr>
        <w:t>долгов предприятий. Это связано с тем, что при</w:t>
      </w:r>
      <w:r>
        <w:rPr>
          <w:rStyle w:val="WW8Num2z0"/>
          <w:rFonts w:ascii="Verdana" w:hAnsi="Verdana"/>
          <w:color w:val="000000"/>
          <w:sz w:val="18"/>
          <w:szCs w:val="18"/>
        </w:rPr>
        <w:t> </w:t>
      </w:r>
      <w:r>
        <w:rPr>
          <w:rStyle w:val="WW8Num3z0"/>
          <w:rFonts w:ascii="Verdana" w:hAnsi="Verdana"/>
          <w:color w:val="4682B4"/>
          <w:sz w:val="18"/>
          <w:szCs w:val="18"/>
        </w:rPr>
        <w:t>погашении</w:t>
      </w:r>
      <w:r>
        <w:rPr>
          <w:rStyle w:val="WW8Num2z0"/>
          <w:rFonts w:ascii="Verdana" w:hAnsi="Verdana"/>
          <w:color w:val="000000"/>
          <w:sz w:val="18"/>
          <w:szCs w:val="18"/>
        </w:rPr>
        <w:t> </w:t>
      </w:r>
      <w:r>
        <w:rPr>
          <w:rFonts w:ascii="Verdana" w:hAnsi="Verdana"/>
          <w:color w:val="000000"/>
          <w:sz w:val="18"/>
          <w:szCs w:val="18"/>
        </w:rPr>
        <w:t>дебиторской задолженности у предприятий возникает задолженность по налоговым</w:t>
      </w:r>
      <w:r>
        <w:rPr>
          <w:rStyle w:val="WW8Num2z0"/>
          <w:rFonts w:ascii="Verdana" w:hAnsi="Verdana"/>
          <w:color w:val="000000"/>
          <w:sz w:val="18"/>
          <w:szCs w:val="18"/>
        </w:rPr>
        <w:t> </w:t>
      </w:r>
      <w:r>
        <w:rPr>
          <w:rStyle w:val="WW8Num3z0"/>
          <w:rFonts w:ascii="Verdana" w:hAnsi="Verdana"/>
          <w:color w:val="4682B4"/>
          <w:sz w:val="18"/>
          <w:szCs w:val="18"/>
        </w:rPr>
        <w:t>платежам</w:t>
      </w:r>
      <w:r>
        <w:rPr>
          <w:rStyle w:val="WW8Num2z0"/>
          <w:rFonts w:ascii="Verdana" w:hAnsi="Verdana"/>
          <w:color w:val="000000"/>
          <w:sz w:val="18"/>
          <w:szCs w:val="18"/>
        </w:rPr>
        <w:t> </w:t>
      </w:r>
      <w:r>
        <w:rPr>
          <w:rFonts w:ascii="Verdana" w:hAnsi="Verdana"/>
          <w:color w:val="000000"/>
          <w:sz w:val="18"/>
          <w:szCs w:val="18"/>
        </w:rPr>
        <w:t>в бюджет, которую необходимо</w:t>
      </w:r>
      <w:r>
        <w:rPr>
          <w:rStyle w:val="WW8Num2z0"/>
          <w:rFonts w:ascii="Verdana" w:hAnsi="Verdana"/>
          <w:color w:val="000000"/>
          <w:sz w:val="18"/>
          <w:szCs w:val="18"/>
        </w:rPr>
        <w:t> </w:t>
      </w:r>
      <w:r>
        <w:rPr>
          <w:rStyle w:val="WW8Num3z0"/>
          <w:rFonts w:ascii="Verdana" w:hAnsi="Verdana"/>
          <w:color w:val="4682B4"/>
          <w:sz w:val="18"/>
          <w:szCs w:val="18"/>
        </w:rPr>
        <w:t>выплачивать</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живыми</w:t>
      </w:r>
      <w:r>
        <w:rPr>
          <w:rFonts w:ascii="Verdana" w:hAnsi="Verdana"/>
          <w:color w:val="000000"/>
          <w:sz w:val="18"/>
          <w:szCs w:val="18"/>
        </w:rPr>
        <w:t>» деньгами (НДС, налог на прибыль).Таким образом, при разработке схем расчетов</w:t>
      </w:r>
      <w:r>
        <w:rPr>
          <w:rStyle w:val="WW8Num2z0"/>
          <w:rFonts w:ascii="Verdana" w:hAnsi="Verdana"/>
          <w:color w:val="000000"/>
          <w:sz w:val="18"/>
          <w:szCs w:val="18"/>
        </w:rPr>
        <w:t> </w:t>
      </w: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необходим установить ограничения на погашение дебиторской задолженности каждого из предприятий, участвующих в расчетах, которые могут быть построены исходя из той суммы</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которую предприятие сможет</w:t>
      </w:r>
      <w:r>
        <w:rPr>
          <w:rStyle w:val="WW8Num2z0"/>
          <w:rFonts w:ascii="Verdana" w:hAnsi="Verdana"/>
          <w:color w:val="000000"/>
          <w:sz w:val="18"/>
          <w:szCs w:val="18"/>
        </w:rPr>
        <w:t> </w:t>
      </w:r>
      <w:r>
        <w:rPr>
          <w:rStyle w:val="WW8Num3z0"/>
          <w:rFonts w:ascii="Verdana" w:hAnsi="Verdana"/>
          <w:color w:val="4682B4"/>
          <w:sz w:val="18"/>
          <w:szCs w:val="18"/>
        </w:rPr>
        <w:t>заплатить</w:t>
      </w:r>
      <w:r>
        <w:rPr>
          <w:rStyle w:val="WW8Num2z0"/>
          <w:rFonts w:ascii="Verdana" w:hAnsi="Verdana"/>
          <w:color w:val="000000"/>
          <w:sz w:val="18"/>
          <w:szCs w:val="18"/>
        </w:rPr>
        <w:t> </w:t>
      </w:r>
      <w:r>
        <w:rPr>
          <w:rFonts w:ascii="Verdana" w:hAnsi="Verdana"/>
          <w:color w:val="000000"/>
          <w:sz w:val="18"/>
          <w:szCs w:val="18"/>
        </w:rPr>
        <w:t>в бюджет в виде налоговых платежей.В данном случае математическая модель расчетов модернизируется построением ограничений на погашение дебиторских задолженностей. В данном случае проведение расчетов по</w:t>
      </w:r>
      <w:r>
        <w:rPr>
          <w:rStyle w:val="WW8Num2z0"/>
          <w:rFonts w:ascii="Verdana" w:hAnsi="Verdana"/>
          <w:color w:val="000000"/>
          <w:sz w:val="18"/>
          <w:szCs w:val="18"/>
        </w:rPr>
        <w:t> </w:t>
      </w:r>
      <w:r>
        <w:rPr>
          <w:rStyle w:val="WW8Num3z0"/>
          <w:rFonts w:ascii="Verdana" w:hAnsi="Verdana"/>
          <w:color w:val="4682B4"/>
          <w:sz w:val="18"/>
          <w:szCs w:val="18"/>
        </w:rPr>
        <w:t>клиринговым</w:t>
      </w:r>
      <w:r>
        <w:rPr>
          <w:rStyle w:val="WW8Num2z0"/>
          <w:rFonts w:ascii="Verdana" w:hAnsi="Verdana"/>
          <w:color w:val="000000"/>
          <w:sz w:val="18"/>
          <w:szCs w:val="18"/>
        </w:rPr>
        <w:t> </w:t>
      </w:r>
      <w:r>
        <w:rPr>
          <w:rFonts w:ascii="Verdana" w:hAnsi="Verdana"/>
          <w:color w:val="000000"/>
          <w:sz w:val="18"/>
          <w:szCs w:val="18"/>
        </w:rPr>
        <w:t>схемам обеспечивает сокращение суммарной задолженности предприятий с 56,807 млрд. рублей до 42,100 млрд. рублей согласно заданным ограничениям на погашение дебиторских задолженностей предприятий ОАО «Газпром».Суммарная</w:t>
      </w:r>
      <w:r>
        <w:rPr>
          <w:rStyle w:val="WW8Num2z0"/>
          <w:rFonts w:ascii="Verdana" w:hAnsi="Verdana"/>
          <w:color w:val="000000"/>
          <w:sz w:val="18"/>
          <w:szCs w:val="18"/>
        </w:rPr>
        <w:t> </w:t>
      </w:r>
      <w:r>
        <w:rPr>
          <w:rStyle w:val="WW8Num3z0"/>
          <w:rFonts w:ascii="Verdana" w:hAnsi="Verdana"/>
          <w:color w:val="4682B4"/>
          <w:sz w:val="18"/>
          <w:szCs w:val="18"/>
        </w:rPr>
        <w:t>налогооблагаемая</w:t>
      </w:r>
      <w:r>
        <w:rPr>
          <w:rStyle w:val="WW8Num2z0"/>
          <w:rFonts w:ascii="Verdana" w:hAnsi="Verdana"/>
          <w:color w:val="000000"/>
          <w:sz w:val="18"/>
          <w:szCs w:val="18"/>
        </w:rPr>
        <w:t> </w:t>
      </w:r>
      <w:r>
        <w:rPr>
          <w:rFonts w:ascii="Verdana" w:hAnsi="Verdana"/>
          <w:color w:val="000000"/>
          <w:sz w:val="18"/>
          <w:szCs w:val="18"/>
        </w:rPr>
        <w:t>база предприятий ОАО «</w:t>
      </w:r>
      <w:r>
        <w:rPr>
          <w:rStyle w:val="WW8Num3z0"/>
          <w:rFonts w:ascii="Verdana" w:hAnsi="Verdana"/>
          <w:color w:val="4682B4"/>
          <w:sz w:val="18"/>
          <w:szCs w:val="18"/>
        </w:rPr>
        <w:t>Газпром</w:t>
      </w:r>
      <w:r>
        <w:rPr>
          <w:rFonts w:ascii="Verdana" w:hAnsi="Verdana"/>
          <w:color w:val="000000"/>
          <w:sz w:val="18"/>
          <w:szCs w:val="18"/>
        </w:rPr>
        <w:t>» составит 14,707 млрд. рублей (суммарная</w:t>
      </w:r>
      <w:r>
        <w:rPr>
          <w:rStyle w:val="WW8Num2z0"/>
          <w:rFonts w:ascii="Verdana" w:hAnsi="Verdana"/>
          <w:color w:val="000000"/>
          <w:sz w:val="18"/>
          <w:szCs w:val="18"/>
        </w:rPr>
        <w:t> </w:t>
      </w:r>
      <w:r>
        <w:rPr>
          <w:rStyle w:val="WW8Num3z0"/>
          <w:rFonts w:ascii="Verdana" w:hAnsi="Verdana"/>
          <w:color w:val="4682B4"/>
          <w:sz w:val="18"/>
          <w:szCs w:val="18"/>
        </w:rPr>
        <w:t>погашенная</w:t>
      </w:r>
      <w:r>
        <w:rPr>
          <w:rStyle w:val="WW8Num2z0"/>
          <w:rFonts w:ascii="Verdana" w:hAnsi="Verdana"/>
          <w:color w:val="000000"/>
          <w:sz w:val="18"/>
          <w:szCs w:val="18"/>
        </w:rPr>
        <w:t> </w:t>
      </w:r>
      <w:r>
        <w:rPr>
          <w:rFonts w:ascii="Verdana" w:hAnsi="Verdana"/>
          <w:color w:val="000000"/>
          <w:sz w:val="18"/>
          <w:szCs w:val="18"/>
        </w:rPr>
        <w:t>дебиторская задолженность предприятий ОАО «</w:t>
      </w:r>
      <w:r>
        <w:rPr>
          <w:rStyle w:val="WW8Num3z0"/>
          <w:rFonts w:ascii="Verdana" w:hAnsi="Verdana"/>
          <w:color w:val="4682B4"/>
          <w:sz w:val="18"/>
          <w:szCs w:val="18"/>
        </w:rPr>
        <w:t>Газпром</w:t>
      </w:r>
      <w:r>
        <w:rPr>
          <w:rFonts w:ascii="Verdana" w:hAnsi="Verdana"/>
          <w:color w:val="000000"/>
          <w:sz w:val="18"/>
          <w:szCs w:val="18"/>
        </w:rPr>
        <w:t>»), что в отличие от оптимального варианта погашения задолженностей в сумме 25,710 млрд.рублей, позволит оптимизировать налоговые</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в бюджет.Таким образом, в результате применения указанных схем обеспечивается оптимизация налоговых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в бюджет, что способствует эффективному распределению средств предприятий ОАО «Газпром».При практической реализации расчетов с дебиторами аудиторам необходимо учитывать приоритеты на</w:t>
      </w:r>
      <w:r>
        <w:rPr>
          <w:rStyle w:val="WW8Num2z0"/>
          <w:rFonts w:ascii="Verdana" w:hAnsi="Verdana"/>
          <w:color w:val="000000"/>
          <w:sz w:val="18"/>
          <w:szCs w:val="18"/>
        </w:rPr>
        <w:t> </w:t>
      </w:r>
      <w:r>
        <w:rPr>
          <w:rStyle w:val="WW8Num3z0"/>
          <w:rFonts w:ascii="Verdana" w:hAnsi="Verdana"/>
          <w:color w:val="4682B4"/>
          <w:sz w:val="18"/>
          <w:szCs w:val="18"/>
        </w:rPr>
        <w:t>погашаемые</w:t>
      </w:r>
      <w:r>
        <w:rPr>
          <w:rStyle w:val="WW8Num2z0"/>
          <w:rFonts w:ascii="Verdana" w:hAnsi="Verdana"/>
          <w:color w:val="000000"/>
          <w:sz w:val="18"/>
          <w:szCs w:val="18"/>
        </w:rPr>
        <w:t> </w:t>
      </w:r>
      <w:r>
        <w:rPr>
          <w:rFonts w:ascii="Verdana" w:hAnsi="Verdana"/>
          <w:color w:val="000000"/>
          <w:sz w:val="18"/>
          <w:szCs w:val="18"/>
        </w:rPr>
        <w:t>дебиторские задолженности, особенно при проведении схем расчетов в</w:t>
      </w:r>
      <w:r>
        <w:rPr>
          <w:rStyle w:val="WW8Num2z0"/>
          <w:rFonts w:ascii="Verdana" w:hAnsi="Verdana"/>
          <w:color w:val="000000"/>
          <w:sz w:val="18"/>
          <w:szCs w:val="18"/>
        </w:rPr>
        <w:t> </w:t>
      </w:r>
      <w:r>
        <w:rPr>
          <w:rStyle w:val="WW8Num3z0"/>
          <w:rFonts w:ascii="Verdana" w:hAnsi="Verdana"/>
          <w:color w:val="4682B4"/>
          <w:sz w:val="18"/>
          <w:szCs w:val="18"/>
        </w:rPr>
        <w:t>вертикально</w:t>
      </w:r>
      <w:r>
        <w:rPr>
          <w:rStyle w:val="WW8Num2z0"/>
          <w:rFonts w:ascii="Verdana" w:hAnsi="Verdana"/>
          <w:color w:val="000000"/>
          <w:sz w:val="18"/>
          <w:szCs w:val="18"/>
        </w:rPr>
        <w:t> </w:t>
      </w:r>
      <w:r>
        <w:rPr>
          <w:rFonts w:ascii="Verdana" w:hAnsi="Verdana"/>
          <w:color w:val="000000"/>
          <w:sz w:val="18"/>
          <w:szCs w:val="18"/>
        </w:rPr>
        <w:t>интегрированных компаниях. Это связано с тем, что количество оптимальных вариантов проведения расчетов равно максимальной нетто кредиторской задолженности, а, следовательно, имеется возможность управлять направлениями задолженностей предприятий.В данном случае проведение расчетов по предлагаемым схемам обеспечивает</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суммарной задолженности предприятий с 56,807 млрд. рублей до 31,097 млрд. рублей с учетом заданных приоритетов на погашаемые</w:t>
      </w:r>
      <w:r>
        <w:rPr>
          <w:rStyle w:val="WW8Num2z0"/>
          <w:rFonts w:ascii="Verdana" w:hAnsi="Verdana"/>
          <w:color w:val="000000"/>
          <w:sz w:val="18"/>
          <w:szCs w:val="18"/>
        </w:rPr>
        <w:t> </w:t>
      </w:r>
      <w:r>
        <w:rPr>
          <w:rStyle w:val="WW8Num3z0"/>
          <w:rFonts w:ascii="Verdana" w:hAnsi="Verdana"/>
          <w:color w:val="4682B4"/>
          <w:sz w:val="18"/>
          <w:szCs w:val="18"/>
        </w:rPr>
        <w:t>дебиторские</w:t>
      </w:r>
      <w:r>
        <w:rPr>
          <w:rStyle w:val="WW8Num2z0"/>
          <w:rFonts w:ascii="Verdana" w:hAnsi="Verdana"/>
          <w:color w:val="000000"/>
          <w:sz w:val="18"/>
          <w:szCs w:val="18"/>
        </w:rPr>
        <w:t> </w:t>
      </w:r>
      <w:r>
        <w:rPr>
          <w:rFonts w:ascii="Verdana" w:hAnsi="Verdana"/>
          <w:color w:val="000000"/>
          <w:sz w:val="18"/>
          <w:szCs w:val="18"/>
        </w:rPr>
        <w:t xml:space="preserve">задолженности.Вместе с тем, приоритеты на погашаемые дебиторские задолженности могут быть построены с учетом </w:t>
      </w:r>
      <w:r>
        <w:rPr>
          <w:rFonts w:ascii="Verdana" w:hAnsi="Verdana"/>
          <w:color w:val="000000"/>
          <w:sz w:val="18"/>
          <w:szCs w:val="18"/>
        </w:rPr>
        <w:lastRenderedPageBreak/>
        <w:t>ограничений на погашение дебиторских задолженностей каждого из предприятий, участвующих в</w:t>
      </w:r>
      <w:r>
        <w:rPr>
          <w:rStyle w:val="WW8Num2z0"/>
          <w:rFonts w:ascii="Verdana" w:hAnsi="Verdana"/>
          <w:color w:val="000000"/>
          <w:sz w:val="18"/>
          <w:szCs w:val="18"/>
        </w:rPr>
        <w:t> </w:t>
      </w:r>
      <w:r>
        <w:rPr>
          <w:rStyle w:val="WW8Num3z0"/>
          <w:rFonts w:ascii="Verdana" w:hAnsi="Verdana"/>
          <w:color w:val="4682B4"/>
          <w:sz w:val="18"/>
          <w:szCs w:val="18"/>
        </w:rPr>
        <w:t>клиринговых</w:t>
      </w:r>
      <w:r>
        <w:rPr>
          <w:rStyle w:val="WW8Num2z0"/>
          <w:rFonts w:ascii="Verdana" w:hAnsi="Verdana"/>
          <w:color w:val="000000"/>
          <w:sz w:val="18"/>
          <w:szCs w:val="18"/>
        </w:rPr>
        <w:t> </w:t>
      </w:r>
      <w:r>
        <w:rPr>
          <w:rFonts w:ascii="Verdana" w:hAnsi="Verdana"/>
          <w:color w:val="000000"/>
          <w:sz w:val="18"/>
          <w:szCs w:val="18"/>
        </w:rPr>
        <w:t>расчетах.Реализация эффективных схем взаимных расчетов между предприятиями ОАО «</w:t>
      </w:r>
      <w:r>
        <w:rPr>
          <w:rStyle w:val="WW8Num3z0"/>
          <w:rFonts w:ascii="Verdana" w:hAnsi="Verdana"/>
          <w:color w:val="4682B4"/>
          <w:sz w:val="18"/>
          <w:szCs w:val="18"/>
        </w:rPr>
        <w:t>Газпром</w:t>
      </w:r>
      <w:r>
        <w:rPr>
          <w:rFonts w:ascii="Verdana" w:hAnsi="Verdana"/>
          <w:color w:val="000000"/>
          <w:sz w:val="18"/>
          <w:szCs w:val="18"/>
        </w:rPr>
        <w:t>» способна существенно снизить необходимость основных банков 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 том числе КБ «</w:t>
      </w:r>
      <w:r>
        <w:rPr>
          <w:rStyle w:val="WW8Num3z0"/>
          <w:rFonts w:ascii="Verdana" w:hAnsi="Verdana"/>
          <w:color w:val="4682B4"/>
          <w:sz w:val="18"/>
          <w:szCs w:val="18"/>
        </w:rPr>
        <w:t>Газпромбанк</w:t>
      </w:r>
      <w:r>
        <w:rPr>
          <w:rFonts w:ascii="Verdana" w:hAnsi="Verdana"/>
          <w:color w:val="000000"/>
          <w:sz w:val="18"/>
          <w:szCs w:val="18"/>
        </w:rPr>
        <w:t>», участвовать в поддержании существенных остатков на расчетных счетах предприятий, а значит</w:t>
      </w:r>
      <w:r>
        <w:rPr>
          <w:rStyle w:val="WW8Num2z0"/>
          <w:rFonts w:ascii="Verdana" w:hAnsi="Verdana"/>
          <w:color w:val="000000"/>
          <w:sz w:val="18"/>
          <w:szCs w:val="18"/>
        </w:rPr>
        <w:t> </w:t>
      </w:r>
      <w:r>
        <w:rPr>
          <w:rStyle w:val="WW8Num3z0"/>
          <w:rFonts w:ascii="Verdana" w:hAnsi="Verdana"/>
          <w:color w:val="4682B4"/>
          <w:sz w:val="18"/>
          <w:szCs w:val="18"/>
        </w:rPr>
        <w:t>высвободить</w:t>
      </w:r>
      <w:r>
        <w:rPr>
          <w:rStyle w:val="WW8Num2z0"/>
          <w:rFonts w:ascii="Verdana" w:hAnsi="Verdana"/>
          <w:color w:val="000000"/>
          <w:sz w:val="18"/>
          <w:szCs w:val="18"/>
        </w:rPr>
        <w:t> </w:t>
      </w:r>
      <w:r>
        <w:rPr>
          <w:rFonts w:ascii="Verdana" w:hAnsi="Verdana"/>
          <w:color w:val="000000"/>
          <w:sz w:val="18"/>
          <w:szCs w:val="18"/>
        </w:rPr>
        <w:t>дополнительные ресурсы для кредитования, осуществления инвестиционной деятельности ОАО «Газпром. При осуществлении подобных расчетов не происходит исполнения обязательств, а происходит замена первоначальных обязательств, существовавших между предприятиями ОАО «</w:t>
      </w:r>
      <w:r>
        <w:rPr>
          <w:rStyle w:val="WW8Num3z0"/>
          <w:rFonts w:ascii="Verdana" w:hAnsi="Verdana"/>
          <w:color w:val="4682B4"/>
          <w:sz w:val="18"/>
          <w:szCs w:val="18"/>
        </w:rPr>
        <w:t>Газпром</w:t>
      </w:r>
      <w:r>
        <w:rPr>
          <w:rFonts w:ascii="Verdana" w:hAnsi="Verdana"/>
          <w:color w:val="000000"/>
          <w:sz w:val="18"/>
          <w:szCs w:val="18"/>
        </w:rPr>
        <w:t>», возникших из заключенных ими</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на новые, предусматривающие иной способ исполнения, то есть осуществляется новация.Таким образом, новые документы, в которых зафиксированы новые обязательства участников - те обязательства, которыми замещаются первоначальные, возникшие из заключенных сделок.Обязательства, возникшие в результате заключения сделок, оформляются необходимыми документами, являющимися доказательством факта совершения сделок и служащих основанием для отражения результатов расчетов в бухгалтерском учете участников и для подготовки соответствующих</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документов.Первостепенное внимание при организации расчетов с дебиторами должно уделяться юридической проработке договоров и, в первую очередь, таким вопросам, как четкое определение формы исходных документов, на основе которых происходит расчет нетто-обязательств.Несмотря на то, что с математической точки зрения процесс исполнения обязательств выглядит простым, при этом происходят события, имеющие важнейшее значение для юридической стороны дела: происходит прекращение обязательств, возникших в результате заключения сделок, путем замены их на новые.Поэтому юридическое оформление отношений между участниками взаимных расчетов должно быть тщательно проработано с тем, чтобы итоговые документы, возникшие по результатам расчетов, удовлетворяли требованиям Гражданского кодекса о новации.</w:t>
      </w:r>
    </w:p>
    <w:p w14:paraId="225133C7" w14:textId="77777777" w:rsidR="006F6AFC" w:rsidRDefault="006F6AFC" w:rsidP="006F6AF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Казакаева, Алжанат Магомедовна, 2010 год</w:t>
      </w:r>
    </w:p>
    <w:p w14:paraId="203C0D5F"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Утвержденфедеральным законом от 30.11.94 № 51-ФЗ /В ред. федерального закона от 21.03.2002 № 31-ФЗ.</w:t>
      </w:r>
    </w:p>
    <w:p w14:paraId="3AD9B234"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Утвержденфедеральным законом от 26.01.96 № 14-ФЗ /В ред. федерального закона от 17.12.99 №213-Ф3.</w:t>
      </w:r>
    </w:p>
    <w:p w14:paraId="4C9653AD"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вторая: Утвержденфедеральным законом от 19.07.2000 № 117-ФЗ /В ред. федеральных законов от 24.07.2002 № 104-ФЗ, № 110-ФЗ.</w:t>
      </w:r>
    </w:p>
    <w:p w14:paraId="3E14E512"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21.11.96 № 129-ФЗ /Вред. федерального закона от 28.03.02 № 32-ФЗ.</w:t>
      </w:r>
    </w:p>
    <w:p w14:paraId="42A4B97B"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финансово-хозяйственнойдеятельности организаций и Инструкция по его применению: Утверждены Приказом Министерства финансов РФ от 31.10.2000 № 94н.</w:t>
      </w:r>
    </w:p>
    <w:p w14:paraId="446C8AA3"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отчетностьорганизации</w:t>
      </w:r>
      <w:r>
        <w:rPr>
          <w:rFonts w:ascii="Verdana" w:hAnsi="Verdana"/>
          <w:color w:val="000000"/>
          <w:sz w:val="18"/>
          <w:szCs w:val="18"/>
        </w:rPr>
        <w:t>» ПБУ 4/99 // Нормативные акты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- 1999. № 1 7 . - С . 112-118.</w:t>
      </w:r>
    </w:p>
    <w:p w14:paraId="130F58B9"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Министерства финансов РФ от 09.06.01 № 44-н.</w:t>
      </w:r>
    </w:p>
    <w:p w14:paraId="4ECB6BF3"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9/99:Утверждено приказом Министерства финансов РФ от 06.05.99 № 32н (в ред. Приказа Министерства финансов от 30.03.01 № 27н).</w:t>
      </w:r>
    </w:p>
    <w:p w14:paraId="6CF932B3"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ПБУ10/99: Утверждено приказом Министерства финансов РФ от 06.05.99 № ЗЗн (в ред. Приказа Министерства финансов РФ от 30.03.01 № 27н).</w:t>
      </w:r>
    </w:p>
    <w:p w14:paraId="2F1AECAC"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сегментам» ПБУ12/2000: Утверждено приказом Министерства финансов РФ от 2701.2000 № Пн //Нормативные акты для бухгалтера. — 2000. -— № 7. — 91-94.</w:t>
      </w:r>
    </w:p>
    <w:p w14:paraId="36F64ED6"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ПБУ 14/2000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Утверждено Приказом Министерства финансов РФ от 1610.2000 №91н.</w:t>
      </w:r>
    </w:p>
    <w:p w14:paraId="223B451B"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 Положение по бухгалтерскому учету ПБУ 15/01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Утверждено Приказом Министерства финансов РФ от 02.08.01 № 60н.</w:t>
      </w:r>
    </w:p>
    <w:p w14:paraId="56D6DCB9"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Правительства РФ «Об оформлении взаимнойзадолженности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векселями</w:t>
      </w:r>
      <w:r>
        <w:rPr>
          <w:rStyle w:val="WW8Num2z0"/>
          <w:rFonts w:ascii="Verdana" w:hAnsi="Verdana"/>
          <w:color w:val="000000"/>
          <w:sz w:val="18"/>
          <w:szCs w:val="18"/>
        </w:rPr>
        <w:t> </w:t>
      </w:r>
      <w:r>
        <w:rPr>
          <w:rFonts w:ascii="Verdana" w:hAnsi="Verdana"/>
          <w:color w:val="000000"/>
          <w:sz w:val="18"/>
          <w:szCs w:val="18"/>
        </w:rPr>
        <w:t>единого образца и развитии</w:t>
      </w:r>
      <w:r>
        <w:rPr>
          <w:rStyle w:val="WW8Num2z0"/>
          <w:rFonts w:ascii="Verdana" w:hAnsi="Verdana"/>
          <w:color w:val="000000"/>
          <w:sz w:val="18"/>
          <w:szCs w:val="18"/>
        </w:rPr>
        <w:t> </w:t>
      </w:r>
      <w:r>
        <w:rPr>
          <w:rStyle w:val="WW8Num3z0"/>
          <w:rFonts w:ascii="Verdana" w:hAnsi="Verdana"/>
          <w:color w:val="4682B4"/>
          <w:sz w:val="18"/>
          <w:szCs w:val="18"/>
        </w:rPr>
        <w:t>вексельного</w:t>
      </w:r>
      <w:r>
        <w:rPr>
          <w:rStyle w:val="WW8Num2z0"/>
          <w:rFonts w:ascii="Verdana" w:hAnsi="Verdana"/>
          <w:color w:val="000000"/>
          <w:sz w:val="18"/>
          <w:szCs w:val="18"/>
        </w:rPr>
        <w:t> </w:t>
      </w:r>
      <w:r>
        <w:rPr>
          <w:rFonts w:ascii="Verdana" w:hAnsi="Verdana"/>
          <w:color w:val="000000"/>
          <w:sz w:val="18"/>
          <w:szCs w:val="18"/>
        </w:rPr>
        <w:t>обращения» от 26.09.1994 №1094.</w:t>
      </w:r>
    </w:p>
    <w:p w14:paraId="0BDE7CBA"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Утверждено Постановлением Правительства РФ от 06.03.1998 №283.</w:t>
      </w:r>
    </w:p>
    <w:p w14:paraId="7163A50A"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о правилах организации наличного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обращенияна территории РФ: Утверждено ЦБ РФ 05.01.1998 № 14-П.</w:t>
      </w:r>
    </w:p>
    <w:p w14:paraId="16BF56B0"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РФ: Утверждено ЦБ РФ1204.2001 №2-П.</w:t>
      </w:r>
    </w:p>
    <w:p w14:paraId="456D60B3"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Письмо</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 порядке отражения в бухгалтерском учете иотчетности операций с векселями, применяемых при расчетах организациями за</w:t>
      </w:r>
      <w:r>
        <w:rPr>
          <w:rStyle w:val="WW8Num2z0"/>
          <w:rFonts w:ascii="Verdana" w:hAnsi="Verdana"/>
          <w:color w:val="000000"/>
          <w:sz w:val="18"/>
          <w:szCs w:val="18"/>
        </w:rPr>
        <w:t> </w:t>
      </w:r>
      <w:r>
        <w:rPr>
          <w:rStyle w:val="WW8Num3z0"/>
          <w:rFonts w:ascii="Verdana" w:hAnsi="Verdana"/>
          <w:color w:val="4682B4"/>
          <w:sz w:val="18"/>
          <w:szCs w:val="18"/>
        </w:rPr>
        <w:t>поставку</w:t>
      </w:r>
      <w:r>
        <w:rPr>
          <w:rStyle w:val="WW8Num2z0"/>
          <w:rFonts w:ascii="Verdana" w:hAnsi="Verdana"/>
          <w:color w:val="000000"/>
          <w:sz w:val="18"/>
          <w:szCs w:val="18"/>
        </w:rPr>
        <w:t> </w:t>
      </w:r>
      <w:r>
        <w:rPr>
          <w:rFonts w:ascii="Verdana" w:hAnsi="Verdana"/>
          <w:color w:val="000000"/>
          <w:sz w:val="18"/>
          <w:szCs w:val="18"/>
        </w:rPr>
        <w:t>товаров, выполненные работы и оказанные услуги» от 31.10.1994 №142.</w:t>
      </w:r>
    </w:p>
    <w:p w14:paraId="102386CD"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Письмо Минфина РФ «О порядке отражения в бухгалтерском учететоварообменных операций или операций, осуществляемых на</w:t>
      </w:r>
      <w:r>
        <w:rPr>
          <w:rStyle w:val="WW8Num2z0"/>
          <w:rFonts w:ascii="Verdana" w:hAnsi="Verdana"/>
          <w:color w:val="000000"/>
          <w:sz w:val="18"/>
          <w:szCs w:val="18"/>
        </w:rPr>
        <w:t> </w:t>
      </w:r>
      <w:r>
        <w:rPr>
          <w:rStyle w:val="WW8Num3z0"/>
          <w:rFonts w:ascii="Verdana" w:hAnsi="Verdana"/>
          <w:color w:val="4682B4"/>
          <w:sz w:val="18"/>
          <w:szCs w:val="18"/>
        </w:rPr>
        <w:t>бартерной</w:t>
      </w:r>
      <w:r>
        <w:rPr>
          <w:rStyle w:val="WW8Num2z0"/>
          <w:rFonts w:ascii="Verdana" w:hAnsi="Verdana"/>
          <w:color w:val="000000"/>
          <w:sz w:val="18"/>
          <w:szCs w:val="18"/>
        </w:rPr>
        <w:t> </w:t>
      </w:r>
      <w:r>
        <w:rPr>
          <w:rFonts w:ascii="Verdana" w:hAnsi="Verdana"/>
          <w:color w:val="000000"/>
          <w:sz w:val="18"/>
          <w:szCs w:val="18"/>
        </w:rPr>
        <w:t>основе» от 30.10.1992 № 16-05/4.</w:t>
      </w:r>
    </w:p>
    <w:p w14:paraId="3DF71CCC"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Концепция бухгалтерского учета в рыночной экономике России: Одобрена Методологическим советом по бухгалтерскому учету при Министерстве финансов РФ,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29.12.97.</w:t>
      </w:r>
    </w:p>
    <w:p w14:paraId="4C188C09"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Указания об объеме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Утвержденыприказом Министерства финансов РФ от 22.07.2003 № 67н.</w:t>
      </w:r>
    </w:p>
    <w:p w14:paraId="64C10B83"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Международные стандарты финансовой отчетности 1999: Издание нарусском языке. -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 АССА, 1999. - 1135 с.</w:t>
      </w:r>
    </w:p>
    <w:p w14:paraId="5CE37D0D"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финансово-экономической деятельности предприятия: Учебноепособие для вузов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В.Г. Дьякова и др.,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 М.:ЮНИТИ-ДАНА, 2000. - 471с.</w:t>
      </w:r>
    </w:p>
    <w:p w14:paraId="1E413B1C"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Учебник / Под общ. ред. В.И.Стражева. - Мн.: Высшая школа, 1995. - 363 с.</w:t>
      </w:r>
    </w:p>
    <w:p w14:paraId="47855D6A"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Анализ хозяйственной деятельности: Учебник/Под ред. В. А.Белобородовой. - 2-е изд.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1985. - 352 с.</w:t>
      </w:r>
    </w:p>
    <w:p w14:paraId="625D86D8"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Аудит / Э.А. Арене, Д.К.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 М.: Финансы и статистика, 1995.-558 с.</w:t>
      </w:r>
    </w:p>
    <w:p w14:paraId="390AF66B"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Петров A.M.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расчетов с дебиторамикак повышение ответственности за состояние</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дисциплины // «Всё для бухгалтера», № 10, 2001</w:t>
      </w:r>
    </w:p>
    <w:p w14:paraId="749C3A90"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Бабаев Ю.А,</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A.M. Организация бухгалтерского учета расчетовс</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 4, 2002</w:t>
      </w:r>
    </w:p>
    <w:p w14:paraId="287FA265"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Годовая бухгалтерская отчетность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А.С. Бакаев. -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- 128с.</w:t>
      </w:r>
    </w:p>
    <w:p w14:paraId="4385CEBD"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 И.А.Белобжецкий.: В 2 ч. М.: Бухгалтерский учет -42.- 1994. - 128 с.</w:t>
      </w:r>
    </w:p>
    <w:p w14:paraId="7F58FE86"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Учебноепособие / И.А. Белобжецкий. - М.: Финансы и статистика — 1987. — 294 с.</w:t>
      </w:r>
    </w:p>
    <w:p w14:paraId="14296107"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Финансово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 И.А. Белобжецкий. - М.: Финансы и статистика - 1989. - 256 с.</w:t>
      </w:r>
    </w:p>
    <w:p w14:paraId="127C173F"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Контроль и ревизия в отраслях народного хозяйства: Учебник / Н.Т. Белуха. - М.: Финансы и статистика - 1992. - 368 с.</w:t>
      </w:r>
    </w:p>
    <w:p w14:paraId="3D948D3A"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Теория финансово-хозяйственного контроля: Учебноепособие / Н.Т. Белуха. - Киев: Выща шк.- 1990. - 278 с.</w:t>
      </w:r>
    </w:p>
    <w:p w14:paraId="06FAAC89"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Управление дебиторской задолженностью насовременном предприятии.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Налоговый практикум № 4, апрель 1999, с.66-71.</w:t>
      </w:r>
    </w:p>
    <w:p w14:paraId="59B9BBAA"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Большая Российская энциклопедия бухгалтера. Том 8. Учет расчетов иобязательств. -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2002 - 344 с.</w:t>
      </w:r>
    </w:p>
    <w:p w14:paraId="456155EE"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Большой бухгалтерский словарь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 М.:Институт новой экономики, 1999. - 574 с.</w:t>
      </w:r>
    </w:p>
    <w:p w14:paraId="422A57E3"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37.</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Управление денежным оборотом предприятий икорпораций. М.: «</w:t>
      </w:r>
      <w:r>
        <w:rPr>
          <w:rStyle w:val="WW8Num3z0"/>
          <w:rFonts w:ascii="Verdana" w:hAnsi="Verdana"/>
          <w:color w:val="4682B4"/>
          <w:sz w:val="18"/>
          <w:szCs w:val="18"/>
        </w:rPr>
        <w:t>Финансы и статистика</w:t>
      </w:r>
      <w:r>
        <w:rPr>
          <w:rFonts w:ascii="Verdana" w:hAnsi="Verdana"/>
          <w:color w:val="000000"/>
          <w:sz w:val="18"/>
          <w:szCs w:val="18"/>
        </w:rPr>
        <w:t>», 2002, с.33-41.</w:t>
      </w:r>
    </w:p>
    <w:p w14:paraId="6D7A83CB"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В.В. Бочаров. - СПб.: Питер, 2001.240с.</w:t>
      </w:r>
    </w:p>
    <w:p w14:paraId="101EE4E8"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Финансовый менеджмент. Полный курс / Ю. Бригхэм, Л.Гапенски: В 2-х т.: Пер. с англ.; Под ред. В.В. Ковалева. - СПб.: Экономическая школа. - Т 1. - 1999. -497 с.</w:t>
      </w:r>
    </w:p>
    <w:p w14:paraId="0C4049F6"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Берник В.Р., Гловкин А.Н.,</w:t>
      </w:r>
      <w:r>
        <w:rPr>
          <w:rStyle w:val="WW8Num2z0"/>
          <w:rFonts w:ascii="Verdana" w:hAnsi="Verdana"/>
          <w:color w:val="000000"/>
          <w:sz w:val="18"/>
          <w:szCs w:val="18"/>
        </w:rPr>
        <w:t> </w:t>
      </w:r>
      <w:r>
        <w:rPr>
          <w:rStyle w:val="WW8Num3z0"/>
          <w:rFonts w:ascii="Verdana" w:hAnsi="Verdana"/>
          <w:color w:val="4682B4"/>
          <w:sz w:val="18"/>
          <w:szCs w:val="18"/>
        </w:rPr>
        <w:t>Гринемаер</w:t>
      </w:r>
      <w:r>
        <w:rPr>
          <w:rStyle w:val="WW8Num2z0"/>
          <w:rFonts w:ascii="Verdana" w:hAnsi="Verdana"/>
          <w:color w:val="000000"/>
          <w:sz w:val="18"/>
          <w:szCs w:val="18"/>
        </w:rPr>
        <w:t> </w:t>
      </w:r>
      <w:r>
        <w:rPr>
          <w:rFonts w:ascii="Verdana" w:hAnsi="Verdana"/>
          <w:color w:val="000000"/>
          <w:sz w:val="18"/>
          <w:szCs w:val="18"/>
        </w:rPr>
        <w:t>Е.А. Векселя ивзаимозачеты: налогообложение и бухгалтерский учет. Изд. в-е, перераб. и доп. - М.: «АН-Пресс», 2001 — 320с.</w:t>
      </w:r>
    </w:p>
    <w:p w14:paraId="19622641"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Бухгалтерский учет: Учебник / Под ред. А.Д. Ларионова. - М.: «</w:t>
      </w:r>
      <w:r>
        <w:rPr>
          <w:rStyle w:val="WW8Num3z0"/>
          <w:rFonts w:ascii="Verdana" w:hAnsi="Verdana"/>
          <w:color w:val="4682B4"/>
          <w:sz w:val="18"/>
          <w:szCs w:val="18"/>
        </w:rPr>
        <w:t>Проспект</w:t>
      </w:r>
      <w:r>
        <w:rPr>
          <w:rFonts w:ascii="Verdana" w:hAnsi="Verdana"/>
          <w:color w:val="000000"/>
          <w:sz w:val="18"/>
          <w:szCs w:val="18"/>
        </w:rPr>
        <w:t>», 1999.-368 с.</w:t>
      </w:r>
    </w:p>
    <w:p w14:paraId="656254D1"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Бычкова СМ.</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Теория и практика /СМ.Бычкова; Отв. ред. А.В. Лялин. - СПб.: Лань, 2000. - 317 с.</w:t>
      </w:r>
    </w:p>
    <w:p w14:paraId="085CC187"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С В .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управление стоимостьюпредприятия. - М . : ЮНИТИ-ДАНА, 2001. - 720с.</w:t>
      </w:r>
    </w:p>
    <w:p w14:paraId="69790539"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Дж. К. Ван Хорн:Пер. с англ. /Гл. ред. серии Я.В. Соколов. - М.: Финансы и статистика, 1997. — 800с.</w:t>
      </w:r>
    </w:p>
    <w:p w14:paraId="62CA49DA"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Вертгейм</w:t>
      </w:r>
      <w:r>
        <w:rPr>
          <w:rStyle w:val="WW8Num2z0"/>
          <w:rFonts w:ascii="Verdana" w:hAnsi="Verdana"/>
          <w:color w:val="000000"/>
          <w:sz w:val="18"/>
          <w:szCs w:val="18"/>
        </w:rPr>
        <w:t> </w:t>
      </w:r>
      <w:r>
        <w:rPr>
          <w:rFonts w:ascii="Verdana" w:hAnsi="Verdana"/>
          <w:color w:val="000000"/>
          <w:sz w:val="18"/>
          <w:szCs w:val="18"/>
        </w:rPr>
        <w:t>В.А. Оформление взаимозачета.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25,2002.</w:t>
      </w:r>
    </w:p>
    <w:p w14:paraId="05800A7D"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Военчер Д.</w:t>
      </w:r>
      <w:r>
        <w:rPr>
          <w:rStyle w:val="WW8Num2z0"/>
          <w:rFonts w:ascii="Verdana" w:hAnsi="Verdana"/>
          <w:color w:val="000000"/>
          <w:sz w:val="18"/>
          <w:szCs w:val="18"/>
        </w:rPr>
        <w:t> </w:t>
      </w:r>
      <w:r>
        <w:rPr>
          <w:rStyle w:val="WW8Num3z0"/>
          <w:rFonts w:ascii="Verdana" w:hAnsi="Verdana"/>
          <w:color w:val="4682B4"/>
          <w:sz w:val="18"/>
          <w:szCs w:val="18"/>
        </w:rPr>
        <w:t>Долги</w:t>
      </w:r>
      <w:r>
        <w:rPr>
          <w:rFonts w:ascii="Verdana" w:hAnsi="Verdana"/>
          <w:color w:val="000000"/>
          <w:sz w:val="18"/>
          <w:szCs w:val="18"/>
        </w:rPr>
        <w:t>: эффективное взыскание. / Д. Военчер. - М.: Изд-во«Право и закон», 2001. - с. 291</w:t>
      </w:r>
    </w:p>
    <w:p w14:paraId="1C1F0C2B"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Вопросы и ответы //</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1894, № 3.</w:t>
      </w:r>
    </w:p>
    <w:p w14:paraId="6E228E48"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Счетоводство в его историческом развитии. - М. -Л., 1927бО.Герстнер П. Анализ</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Пер. с нем. Н.А. Ревякина/Под ред. Н.Г. Филимонова. - М. Экономическая жизнь, 1926(a).</w:t>
      </w:r>
    </w:p>
    <w:p w14:paraId="3EB956FE"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Мельникова Л.А. Бухгалтерский учет финансовыхрезервов предприятия. - СПб: Питер, 2003. - 192с: ил.- (серия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w:t>
      </w:r>
    </w:p>
    <w:p w14:paraId="674B2B68"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Анализ и оценка финансовой устойчивостикоммерческого предприятия/ Л.Т. Гиляровская, А.А.</w:t>
      </w:r>
      <w:r>
        <w:rPr>
          <w:rStyle w:val="WW8Num2z0"/>
          <w:rFonts w:ascii="Verdana" w:hAnsi="Verdana"/>
          <w:color w:val="000000"/>
          <w:sz w:val="18"/>
          <w:szCs w:val="18"/>
        </w:rPr>
        <w:t> </w:t>
      </w:r>
      <w:r>
        <w:rPr>
          <w:rStyle w:val="WW8Num3z0"/>
          <w:rFonts w:ascii="Verdana" w:hAnsi="Verdana"/>
          <w:color w:val="4682B4"/>
          <w:sz w:val="18"/>
          <w:szCs w:val="18"/>
        </w:rPr>
        <w:t>Вехорева</w:t>
      </w:r>
      <w:r>
        <w:rPr>
          <w:rFonts w:ascii="Verdana" w:hAnsi="Verdana"/>
          <w:color w:val="000000"/>
          <w:sz w:val="18"/>
          <w:szCs w:val="18"/>
        </w:rPr>
        <w:t>. - СПб.: Питер, 2003. -256с: ил. - (Серия «Бухгалтеру и</w:t>
      </w:r>
      <w:r>
        <w:rPr>
          <w:rStyle w:val="WW8Num2z0"/>
          <w:rFonts w:ascii="Verdana" w:hAnsi="Verdana"/>
          <w:color w:val="000000"/>
          <w:sz w:val="18"/>
          <w:szCs w:val="18"/>
        </w:rPr>
        <w:t> </w:t>
      </w:r>
      <w:r>
        <w:rPr>
          <w:rStyle w:val="WW8Num3z0"/>
          <w:rFonts w:ascii="Verdana" w:hAnsi="Verdana"/>
          <w:color w:val="4682B4"/>
          <w:sz w:val="18"/>
          <w:szCs w:val="18"/>
        </w:rPr>
        <w:t>аудитору</w:t>
      </w:r>
      <w:r>
        <w:rPr>
          <w:rFonts w:ascii="Verdana" w:hAnsi="Verdana"/>
          <w:color w:val="000000"/>
          <w:sz w:val="18"/>
          <w:szCs w:val="18"/>
        </w:rPr>
        <w:t>»).</w:t>
      </w:r>
    </w:p>
    <w:p w14:paraId="49CD2C84"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Финансово-инвестиционный анализ и аудиткоммерческих организаций / Л.Т. Гиляровская,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Воронеж: Изд-во Воронеж, гос. Ун-та, 1997. - 336 с.</w:t>
      </w:r>
    </w:p>
    <w:p w14:paraId="5F31A7D5"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Аудит финансовых результатов: Методология и методика / Л.Т. Гиляровская, Ж.А.</w:t>
      </w:r>
      <w:r>
        <w:rPr>
          <w:rStyle w:val="WW8Num2z0"/>
          <w:rFonts w:ascii="Verdana" w:hAnsi="Verdana"/>
          <w:color w:val="000000"/>
          <w:sz w:val="18"/>
          <w:szCs w:val="18"/>
        </w:rPr>
        <w:t> </w:t>
      </w:r>
      <w:r>
        <w:rPr>
          <w:rStyle w:val="WW8Num3z0"/>
          <w:rFonts w:ascii="Verdana" w:hAnsi="Verdana"/>
          <w:color w:val="4682B4"/>
          <w:sz w:val="18"/>
          <w:szCs w:val="18"/>
        </w:rPr>
        <w:t>Кеворкова</w:t>
      </w:r>
      <w:r>
        <w:rPr>
          <w:rStyle w:val="WW8Num2z0"/>
          <w:rFonts w:ascii="Verdana" w:hAnsi="Verdana"/>
          <w:color w:val="000000"/>
          <w:sz w:val="18"/>
          <w:szCs w:val="18"/>
        </w:rPr>
        <w:t> </w:t>
      </w:r>
      <w:r>
        <w:rPr>
          <w:rFonts w:ascii="Verdana" w:hAnsi="Verdana"/>
          <w:color w:val="000000"/>
          <w:sz w:val="18"/>
          <w:szCs w:val="18"/>
        </w:rPr>
        <w:t>- Воронеж: Изд-во Воронеж, ун-та, 1997.-168 с.</w:t>
      </w:r>
    </w:p>
    <w:p w14:paraId="0F007517"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Аудиторская проверка состояния расчетов.Методическое пособие. — М.: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Контакт</w:t>
      </w:r>
      <w:r>
        <w:rPr>
          <w:rFonts w:ascii="Verdana" w:hAnsi="Verdana"/>
          <w:color w:val="000000"/>
          <w:sz w:val="18"/>
          <w:szCs w:val="18"/>
        </w:rPr>
        <w:t>», 1992. — 43с.</w:t>
      </w:r>
    </w:p>
    <w:p w14:paraId="1F98BD9D"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Финансовый контроль в отраслях народногохозяйства при различных формах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Ю.А. Данилевский, Т.М.</w:t>
      </w:r>
      <w:r>
        <w:rPr>
          <w:rStyle w:val="WW8Num2z0"/>
          <w:rFonts w:ascii="Verdana" w:hAnsi="Verdana"/>
          <w:color w:val="000000"/>
          <w:sz w:val="18"/>
          <w:szCs w:val="18"/>
        </w:rPr>
        <w:t> </w:t>
      </w:r>
      <w:r>
        <w:rPr>
          <w:rStyle w:val="WW8Num3z0"/>
          <w:rFonts w:ascii="Verdana" w:hAnsi="Verdana"/>
          <w:color w:val="4682B4"/>
          <w:sz w:val="18"/>
          <w:szCs w:val="18"/>
        </w:rPr>
        <w:t>Мезенцева</w:t>
      </w:r>
      <w:r>
        <w:rPr>
          <w:rFonts w:ascii="Verdana" w:hAnsi="Verdana"/>
          <w:color w:val="000000"/>
          <w:sz w:val="18"/>
          <w:szCs w:val="18"/>
        </w:rPr>
        <w:t>. - М.: Финансы и статистика, 1992. - 136 с.</w:t>
      </w:r>
    </w:p>
    <w:p w14:paraId="41AEE3BC"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Д.Ф., Дженик Г.Р., О'Рейли В.М.,</w:t>
      </w:r>
      <w:r>
        <w:rPr>
          <w:rStyle w:val="WW8Num2z0"/>
          <w:rFonts w:ascii="Verdana" w:hAnsi="Verdana"/>
          <w:color w:val="000000"/>
          <w:sz w:val="18"/>
          <w:szCs w:val="18"/>
        </w:rPr>
        <w:t> </w:t>
      </w:r>
      <w:r>
        <w:rPr>
          <w:rStyle w:val="WW8Num3z0"/>
          <w:rFonts w:ascii="Verdana" w:hAnsi="Verdana"/>
          <w:color w:val="4682B4"/>
          <w:sz w:val="18"/>
          <w:szCs w:val="18"/>
        </w:rPr>
        <w:t>Хирш</w:t>
      </w:r>
      <w:r>
        <w:rPr>
          <w:rStyle w:val="WW8Num2z0"/>
          <w:rFonts w:ascii="Verdana" w:hAnsi="Verdana"/>
          <w:color w:val="000000"/>
          <w:sz w:val="18"/>
          <w:szCs w:val="18"/>
        </w:rPr>
        <w:t> </w:t>
      </w:r>
      <w:r>
        <w:rPr>
          <w:rFonts w:ascii="Verdana" w:hAnsi="Verdana"/>
          <w:color w:val="000000"/>
          <w:sz w:val="18"/>
          <w:szCs w:val="18"/>
        </w:rPr>
        <w:t>М.Б. АудитМонтгомери / Пер. с англ, под ред. Я.В. Соколова.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6D6389DF"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Дорогостайский В. Создание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законодательная база ибухгалтерский учет. /Финансовая газета, № 49 (573), № 50 (574), декабрь 2002г.</w:t>
      </w:r>
    </w:p>
    <w:p w14:paraId="1EAD2367"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Учет и анализ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акции, облигации,векселя / В.Н.</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Е.А. Мизиковский - М.: Финансы и статистика, 1995.-272 с.</w:t>
      </w:r>
    </w:p>
    <w:p w14:paraId="7333F5C4"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Коробейникова Л.С. Особенности раскрытия ипредставления информации о</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векселям во внутренней и внешней отчетности.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1, 2004, с.9-20.</w:t>
      </w:r>
    </w:p>
    <w:p w14:paraId="2B6847C1"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Купрющина О.М. Содержание и процедурывнутрихозяйственного контроля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 Аудитор, 10, 2003, с.28-38.</w:t>
      </w:r>
    </w:p>
    <w:p w14:paraId="5A959226"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инвестиционнойдеятельности: методология и практика/ Под ред. проф.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2001. -400 с : ил.</w:t>
      </w:r>
    </w:p>
    <w:p w14:paraId="3714B03E"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Оборотные активы организации и их анализ. //Бухгалтерский учет, 19, 2000, с.72-78.</w:t>
      </w:r>
    </w:p>
    <w:p w14:paraId="2FBA1EB4"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Ефимова О.в. Финансовый анализ. - 4-е изд, перераб.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2002. — 528с.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1238B39D"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 xml:space="preserve">О.В. Финансовый анализ. 3-е изд., перераб. и доп. / О.В. Ефимова.- М.: </w:t>
      </w:r>
      <w:r>
        <w:rPr>
          <w:rFonts w:ascii="Verdana" w:hAnsi="Verdana"/>
          <w:color w:val="000000"/>
          <w:sz w:val="18"/>
          <w:szCs w:val="18"/>
        </w:rPr>
        <w:lastRenderedPageBreak/>
        <w:t>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1999. — 352 с.</w:t>
      </w:r>
    </w:p>
    <w:p w14:paraId="244F47CF"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Жак</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Аудит и анализ хозяйственной деятельности предприятий.Перевод с французского под редакцией Л.П. Белых. М.: «</w:t>
      </w:r>
      <w:r>
        <w:rPr>
          <w:rStyle w:val="WW8Num3z0"/>
          <w:rFonts w:ascii="Verdana" w:hAnsi="Verdana"/>
          <w:color w:val="4682B4"/>
          <w:sz w:val="18"/>
          <w:szCs w:val="18"/>
        </w:rPr>
        <w:t>Аудит</w:t>
      </w:r>
      <w:r>
        <w:rPr>
          <w:rFonts w:ascii="Verdana" w:hAnsi="Verdana"/>
          <w:color w:val="000000"/>
          <w:sz w:val="18"/>
          <w:szCs w:val="18"/>
        </w:rPr>
        <w:t>» Изд. объед. «</w:t>
      </w:r>
      <w:r>
        <w:rPr>
          <w:rStyle w:val="WW8Num3z0"/>
          <w:rFonts w:ascii="Verdana" w:hAnsi="Verdana"/>
          <w:color w:val="4682B4"/>
          <w:sz w:val="18"/>
          <w:szCs w:val="18"/>
        </w:rPr>
        <w:t>Юнити</w:t>
      </w:r>
      <w:r>
        <w:rPr>
          <w:rFonts w:ascii="Verdana" w:hAnsi="Verdana"/>
          <w:color w:val="000000"/>
          <w:sz w:val="18"/>
          <w:szCs w:val="18"/>
        </w:rPr>
        <w:t>», 1997.</w:t>
      </w:r>
    </w:p>
    <w:p w14:paraId="10828567"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операций по обеспечению и исполнениюобязательств. // Бухгалтерский учет, 14, с.6-11., 15, с.7-14, 2002.</w:t>
      </w:r>
    </w:p>
    <w:p w14:paraId="7A44728B"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операций по уступке права требования.//Бухгалтерский учет, 12, 2001, с. 17-23.</w:t>
      </w:r>
    </w:p>
    <w:p w14:paraId="2EEB2C31"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Семенова И.М. Учет и анализ дебиторской икредиторской задолженности. М.: Изд-во «</w:t>
      </w:r>
      <w:r>
        <w:rPr>
          <w:rStyle w:val="WW8Num3z0"/>
          <w:rFonts w:ascii="Verdana" w:hAnsi="Verdana"/>
          <w:color w:val="4682B4"/>
          <w:sz w:val="18"/>
          <w:szCs w:val="18"/>
        </w:rPr>
        <w:t>Бухгалтерский учет</w:t>
      </w:r>
      <w:r>
        <w:rPr>
          <w:rFonts w:ascii="Verdana" w:hAnsi="Verdana"/>
          <w:color w:val="000000"/>
          <w:sz w:val="18"/>
          <w:szCs w:val="18"/>
        </w:rPr>
        <w:t>»,2003. 192 с.(Библиотека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0F0B2AA5"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Казакаева</w:t>
      </w:r>
      <w:r>
        <w:rPr>
          <w:rStyle w:val="WW8Num2z0"/>
          <w:rFonts w:ascii="Verdana" w:hAnsi="Verdana"/>
          <w:color w:val="000000"/>
          <w:sz w:val="18"/>
          <w:szCs w:val="18"/>
        </w:rPr>
        <w:t> </w:t>
      </w:r>
      <w:r>
        <w:rPr>
          <w:rFonts w:ascii="Verdana" w:hAnsi="Verdana"/>
          <w:color w:val="000000"/>
          <w:sz w:val="18"/>
          <w:szCs w:val="18"/>
        </w:rPr>
        <w:t>A.M. Сравнительный анализ неденежных способовпогашения задолженности Текст. /</w:t>
      </w:r>
      <w:r>
        <w:rPr>
          <w:rStyle w:val="WW8Num2z0"/>
          <w:rFonts w:ascii="Verdana" w:hAnsi="Verdana"/>
          <w:color w:val="000000"/>
          <w:sz w:val="18"/>
          <w:szCs w:val="18"/>
        </w:rPr>
        <w:t> </w:t>
      </w:r>
      <w:r>
        <w:rPr>
          <w:rStyle w:val="WW8Num3z0"/>
          <w:rFonts w:ascii="Verdana" w:hAnsi="Verdana"/>
          <w:color w:val="4682B4"/>
          <w:sz w:val="18"/>
          <w:szCs w:val="18"/>
        </w:rPr>
        <w:t>Казакаева</w:t>
      </w:r>
      <w:r>
        <w:rPr>
          <w:rStyle w:val="WW8Num2z0"/>
          <w:rFonts w:ascii="Verdana" w:hAnsi="Verdana"/>
          <w:color w:val="000000"/>
          <w:sz w:val="18"/>
          <w:szCs w:val="18"/>
        </w:rPr>
        <w:t> </w:t>
      </w:r>
      <w:r>
        <w:rPr>
          <w:rFonts w:ascii="Verdana" w:hAnsi="Verdana"/>
          <w:color w:val="000000"/>
          <w:sz w:val="18"/>
          <w:szCs w:val="18"/>
        </w:rPr>
        <w:t>A.M., Гаджиев Н.Г. // Вестник</w:t>
      </w:r>
      <w:r>
        <w:rPr>
          <w:rStyle w:val="WW8Num2z0"/>
          <w:rFonts w:ascii="Verdana" w:hAnsi="Verdana"/>
          <w:color w:val="000000"/>
          <w:sz w:val="18"/>
          <w:szCs w:val="18"/>
        </w:rPr>
        <w:t> </w:t>
      </w:r>
      <w:r>
        <w:rPr>
          <w:rStyle w:val="WW8Num3z0"/>
          <w:rFonts w:ascii="Verdana" w:hAnsi="Verdana"/>
          <w:color w:val="4682B4"/>
          <w:sz w:val="18"/>
          <w:szCs w:val="18"/>
        </w:rPr>
        <w:t>ДГУ</w:t>
      </w:r>
      <w:r>
        <w:rPr>
          <w:rFonts w:ascii="Verdana" w:hAnsi="Verdana"/>
          <w:color w:val="000000"/>
          <w:sz w:val="18"/>
          <w:szCs w:val="18"/>
        </w:rPr>
        <w:t>. Серия «Философия. Эконо мика».</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Махачкала. - 2004. - 43-48.</w:t>
      </w:r>
    </w:p>
    <w:p w14:paraId="3A6FC36C"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Казакаева</w:t>
      </w:r>
      <w:r>
        <w:rPr>
          <w:rStyle w:val="WW8Num2z0"/>
          <w:rFonts w:ascii="Verdana" w:hAnsi="Verdana"/>
          <w:color w:val="000000"/>
          <w:sz w:val="18"/>
          <w:szCs w:val="18"/>
        </w:rPr>
        <w:t> </w:t>
      </w:r>
      <w:r>
        <w:rPr>
          <w:rFonts w:ascii="Verdana" w:hAnsi="Verdana"/>
          <w:color w:val="000000"/>
          <w:sz w:val="18"/>
          <w:szCs w:val="18"/>
        </w:rPr>
        <w:t>A.M. Практические аспекты списания просроченнойдебиторской задолженности Текст. / Казакаева A.M. // Вестник ДГУ. Выпуск 5. - Махачкала. - 2005. - 4-11.</w:t>
      </w:r>
    </w:p>
    <w:p w14:paraId="6CA8EB03"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Казакаева</w:t>
      </w:r>
      <w:r>
        <w:rPr>
          <w:rStyle w:val="WW8Num2z0"/>
          <w:rFonts w:ascii="Verdana" w:hAnsi="Verdana"/>
          <w:color w:val="000000"/>
          <w:sz w:val="18"/>
          <w:szCs w:val="18"/>
        </w:rPr>
        <w:t> </w:t>
      </w:r>
      <w:r>
        <w:rPr>
          <w:rFonts w:ascii="Verdana" w:hAnsi="Verdana"/>
          <w:color w:val="000000"/>
          <w:sz w:val="18"/>
          <w:szCs w:val="18"/>
        </w:rPr>
        <w:t>A.M. Дебиторская задолженность в бухгалтерской(финансовой) отчетности в условиях реформирования учета Текст. / Казакаева A.M.</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 «</w:t>
      </w:r>
      <w:r>
        <w:rPr>
          <w:rStyle w:val="WW8Num3z0"/>
          <w:rFonts w:ascii="Verdana" w:hAnsi="Verdana"/>
          <w:color w:val="4682B4"/>
          <w:sz w:val="18"/>
          <w:szCs w:val="18"/>
        </w:rPr>
        <w:t>Все для бухгалтера</w:t>
      </w:r>
      <w:r>
        <w:rPr>
          <w:rFonts w:ascii="Verdana" w:hAnsi="Verdana"/>
          <w:color w:val="000000"/>
          <w:sz w:val="18"/>
          <w:szCs w:val="18"/>
        </w:rPr>
        <w:t>» №21 (189) ноябрь. - 2006. 11-16.</w:t>
      </w:r>
    </w:p>
    <w:p w14:paraId="274CB7B2"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Казакаева</w:t>
      </w:r>
      <w:r>
        <w:rPr>
          <w:rStyle w:val="WW8Num2z0"/>
          <w:rFonts w:ascii="Verdana" w:hAnsi="Verdana"/>
          <w:color w:val="000000"/>
          <w:sz w:val="18"/>
          <w:szCs w:val="18"/>
        </w:rPr>
        <w:t> </w:t>
      </w:r>
      <w:r>
        <w:rPr>
          <w:rFonts w:ascii="Verdana" w:hAnsi="Verdana"/>
          <w:color w:val="000000"/>
          <w:sz w:val="18"/>
          <w:szCs w:val="18"/>
        </w:rPr>
        <w:t>A.M. Дебиторская задолженность в бухгалтерской(финансовой) отчетности в условиях реформирования учета Текст. / Казакаева A.M.</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 «</w:t>
      </w:r>
      <w:r>
        <w:rPr>
          <w:rStyle w:val="WW8Num3z0"/>
          <w:rFonts w:ascii="Verdana" w:hAnsi="Verdana"/>
          <w:color w:val="4682B4"/>
          <w:sz w:val="18"/>
          <w:szCs w:val="18"/>
        </w:rPr>
        <w:t>Международный бухгалтерский учет</w:t>
      </w:r>
      <w:r>
        <w:rPr>
          <w:rFonts w:ascii="Verdana" w:hAnsi="Verdana"/>
          <w:color w:val="000000"/>
          <w:sz w:val="18"/>
          <w:szCs w:val="18"/>
        </w:rPr>
        <w:t>» №12 (96)-декабрь.-2006. 31-36.</w:t>
      </w:r>
    </w:p>
    <w:p w14:paraId="452FE6D4"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Казакаева</w:t>
      </w:r>
      <w:r>
        <w:rPr>
          <w:rStyle w:val="WW8Num2z0"/>
          <w:rFonts w:ascii="Verdana" w:hAnsi="Verdana"/>
          <w:color w:val="000000"/>
          <w:sz w:val="18"/>
          <w:szCs w:val="18"/>
        </w:rPr>
        <w:t> </w:t>
      </w:r>
      <w:r>
        <w:rPr>
          <w:rFonts w:ascii="Verdana" w:hAnsi="Verdana"/>
          <w:color w:val="000000"/>
          <w:sz w:val="18"/>
          <w:szCs w:val="18"/>
        </w:rPr>
        <w:t>A.M. Анализ дебиторской задолженности как инструментповышения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Текст. / Казакаева A.M.</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 «</w:t>
      </w:r>
      <w:r>
        <w:rPr>
          <w:rStyle w:val="WW8Num3z0"/>
          <w:rFonts w:ascii="Verdana" w:hAnsi="Verdana"/>
          <w:color w:val="4682B4"/>
          <w:sz w:val="18"/>
          <w:szCs w:val="18"/>
        </w:rPr>
        <w:t>Все для бухгалтера</w:t>
      </w:r>
      <w:r>
        <w:rPr>
          <w:rFonts w:ascii="Verdana" w:hAnsi="Verdana"/>
          <w:color w:val="000000"/>
          <w:sz w:val="18"/>
          <w:szCs w:val="18"/>
        </w:rPr>
        <w:t>» №6 (198) -март. - 2007. 25-30.</w:t>
      </w:r>
    </w:p>
    <w:p w14:paraId="59B73193"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Казакаева</w:t>
      </w:r>
      <w:r>
        <w:rPr>
          <w:rFonts w:ascii="Verdana" w:hAnsi="Verdana"/>
          <w:color w:val="000000"/>
          <w:sz w:val="18"/>
          <w:szCs w:val="18"/>
        </w:rPr>
        <w:t>, A.M., Некоторые аспекты планирования аудитадебиторской задолженности Текст. /Казакаева A.M. // Журнал «Известия Российского государственного педагогического университета им. А.И. Герцена»- СПб. -№26 (60)., 2008 - 111-115.</w:t>
      </w:r>
    </w:p>
    <w:p w14:paraId="63F5B715"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Карпов П. Как восстановить</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российскихпредприятий/ П. Карпов// Российский экономический журнал.-1998.№ 4 .</w:t>
      </w:r>
    </w:p>
    <w:p w14:paraId="647D82EF"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Ключ</w:t>
      </w:r>
      <w:r>
        <w:rPr>
          <w:rStyle w:val="WW8Num2z0"/>
          <w:rFonts w:ascii="Verdana" w:hAnsi="Verdana"/>
          <w:color w:val="000000"/>
          <w:sz w:val="18"/>
          <w:szCs w:val="18"/>
        </w:rPr>
        <w:t> </w:t>
      </w:r>
      <w:r>
        <w:rPr>
          <w:rStyle w:val="WW8Num3z0"/>
          <w:rFonts w:ascii="Verdana" w:hAnsi="Verdana"/>
          <w:color w:val="4682B4"/>
          <w:sz w:val="18"/>
          <w:szCs w:val="18"/>
        </w:rPr>
        <w:t>коммерции</w:t>
      </w:r>
      <w:r>
        <w:rPr>
          <w:rStyle w:val="WW8Num2z0"/>
          <w:rFonts w:ascii="Verdana" w:hAnsi="Verdana"/>
          <w:color w:val="000000"/>
          <w:sz w:val="18"/>
          <w:szCs w:val="18"/>
        </w:rPr>
        <w:t> </w:t>
      </w:r>
      <w:r>
        <w:rPr>
          <w:rFonts w:ascii="Verdana" w:hAnsi="Verdana"/>
          <w:color w:val="000000"/>
          <w:sz w:val="18"/>
          <w:szCs w:val="18"/>
        </w:rPr>
        <w:t>или торговли, то есть наука бухгалтерии,изъявляющая содержание книг и произвождение щетов купеческих. Спб., 1783.</w:t>
      </w:r>
    </w:p>
    <w:p w14:paraId="3E14F0A7"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Анализ финансового состояния предприятий / А.И.Ковалев, В.П.</w:t>
      </w:r>
      <w:r>
        <w:rPr>
          <w:rStyle w:val="WW8Num2z0"/>
          <w:rFonts w:ascii="Verdana" w:hAnsi="Verdana"/>
          <w:color w:val="000000"/>
          <w:sz w:val="18"/>
          <w:szCs w:val="18"/>
        </w:rPr>
        <w:t> </w:t>
      </w:r>
      <w:r>
        <w:rPr>
          <w:rStyle w:val="WW8Num3z0"/>
          <w:rFonts w:ascii="Verdana" w:hAnsi="Verdana"/>
          <w:color w:val="4682B4"/>
          <w:sz w:val="18"/>
          <w:szCs w:val="18"/>
        </w:rPr>
        <w:t>Привалов</w:t>
      </w:r>
      <w:r>
        <w:rPr>
          <w:rFonts w:ascii="Verdana" w:hAnsi="Verdana"/>
          <w:color w:val="000000"/>
          <w:sz w:val="18"/>
          <w:szCs w:val="18"/>
        </w:rPr>
        <w:t>. - 3-е изд., испр. и доп. - М.: Центр экономического</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1999. -216 с,</w:t>
      </w:r>
    </w:p>
    <w:p w14:paraId="44610ABD"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Бухгалтерский учет и аудит бухгалтерской отчетностикоммерческих предприятий: Учебное пособие /О.В. Ковалева. — Ростов-на-Дону: Феникс, 2000. - 510 с.</w:t>
      </w:r>
    </w:p>
    <w:p w14:paraId="59E5C6DB"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Кокорев Н.</w:t>
      </w:r>
      <w:r>
        <w:rPr>
          <w:rStyle w:val="WW8Num2z0"/>
          <w:rFonts w:ascii="Verdana" w:hAnsi="Verdana"/>
          <w:color w:val="000000"/>
          <w:sz w:val="18"/>
          <w:szCs w:val="18"/>
        </w:rPr>
        <w:t> </w:t>
      </w:r>
      <w:r>
        <w:rPr>
          <w:rStyle w:val="WW8Num3z0"/>
          <w:rFonts w:ascii="Verdana" w:hAnsi="Verdana"/>
          <w:color w:val="4682B4"/>
          <w:sz w:val="18"/>
          <w:szCs w:val="18"/>
        </w:rPr>
        <w:t>Безналичные</w:t>
      </w:r>
      <w:r>
        <w:rPr>
          <w:rStyle w:val="WW8Num2z0"/>
          <w:rFonts w:ascii="Verdana" w:hAnsi="Verdana"/>
          <w:color w:val="000000"/>
          <w:sz w:val="18"/>
          <w:szCs w:val="18"/>
        </w:rPr>
        <w:t> </w:t>
      </w:r>
      <w:r>
        <w:rPr>
          <w:rFonts w:ascii="Verdana" w:hAnsi="Verdana"/>
          <w:color w:val="000000"/>
          <w:sz w:val="18"/>
          <w:szCs w:val="18"/>
        </w:rPr>
        <w:t>денежные расчеты. Финансовая газета.Региональный выпуск № 26,2002 Ю7.Колпакова Г.М. Как управлять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Fonts w:ascii="Verdana" w:hAnsi="Verdana"/>
          <w:color w:val="000000"/>
          <w:sz w:val="18"/>
          <w:szCs w:val="18"/>
        </w:rPr>
        <w:t>. - М.: Современная экономика и право, 2000. - 136с.</w:t>
      </w:r>
    </w:p>
    <w:p w14:paraId="5F0AA35D"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Кондрашев</w:t>
      </w:r>
      <w:r>
        <w:rPr>
          <w:rStyle w:val="WW8Num2z0"/>
          <w:rFonts w:ascii="Verdana" w:hAnsi="Verdana"/>
          <w:color w:val="000000"/>
          <w:sz w:val="18"/>
          <w:szCs w:val="18"/>
        </w:rPr>
        <w:t> </w:t>
      </w:r>
      <w:r>
        <w:rPr>
          <w:rFonts w:ascii="Verdana" w:hAnsi="Verdana"/>
          <w:color w:val="000000"/>
          <w:sz w:val="18"/>
          <w:szCs w:val="18"/>
        </w:rPr>
        <w:t>Д.В. Факторинг. /Газета «Учет. Налоги. Право» №23 (334)17-23 июня 2003г.</w:t>
      </w:r>
    </w:p>
    <w:p w14:paraId="3629FE87"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М.С. Списание просроченной дебиторки. / Газета «Учет,налоги, право», 7, 2003.</w:t>
      </w:r>
    </w:p>
    <w:p w14:paraId="04164F6C"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Налоговый учет операций по уступке праватребования. // Бухгалтерский учет, 16, 2002, с.20-25.</w:t>
      </w:r>
    </w:p>
    <w:p w14:paraId="66F1958F"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Лаврушичев А.В. Учет операций по уступке права требования. //Бухгалтерский учет, 15, 2002, с.20-22.</w:t>
      </w:r>
    </w:p>
    <w:p w14:paraId="5D03790C"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Лемещенко</w:t>
      </w:r>
      <w:r>
        <w:rPr>
          <w:rStyle w:val="WW8Num2z0"/>
          <w:rFonts w:ascii="Verdana" w:hAnsi="Verdana"/>
          <w:color w:val="000000"/>
          <w:sz w:val="18"/>
          <w:szCs w:val="18"/>
        </w:rPr>
        <w:t> </w:t>
      </w:r>
      <w:r>
        <w:rPr>
          <w:rFonts w:ascii="Verdana" w:hAnsi="Verdana"/>
          <w:color w:val="000000"/>
          <w:sz w:val="18"/>
          <w:szCs w:val="18"/>
        </w:rPr>
        <w:t>Г.Л., Тарасова Е.Ю. Отражение дебиторскойзадолженности в финансовой отчетности.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11,2002, с.44-50.</w:t>
      </w:r>
    </w:p>
    <w:p w14:paraId="6947A2FD"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Кыштамова Е.А. Учет и налогообложениезадолженности при расчетах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Fonts w:ascii="Verdana" w:hAnsi="Verdana"/>
          <w:color w:val="000000"/>
          <w:sz w:val="18"/>
          <w:szCs w:val="18"/>
        </w:rPr>
        <w:t>. // Бухгалтерский учет, 13,2002,с.18-25.</w:t>
      </w:r>
    </w:p>
    <w:p w14:paraId="7C44B7BF"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Кыштамова Е.А. Учет</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дебиторскойзадолженности. // Бухгалтерский учет, 3, 2002.</w:t>
      </w:r>
    </w:p>
    <w:p w14:paraId="734A138B"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Веселова Т.Н. Международные стандартыфинансвоой отчетности. Серия «</w:t>
      </w:r>
      <w:r>
        <w:rPr>
          <w:rStyle w:val="WW8Num3z0"/>
          <w:rFonts w:ascii="Verdana" w:hAnsi="Verdana"/>
          <w:color w:val="4682B4"/>
          <w:sz w:val="18"/>
          <w:szCs w:val="18"/>
        </w:rPr>
        <w:t>Высшее образование</w:t>
      </w:r>
      <w:r>
        <w:rPr>
          <w:rFonts w:ascii="Verdana" w:hAnsi="Verdana"/>
          <w:color w:val="000000"/>
          <w:sz w:val="18"/>
          <w:szCs w:val="18"/>
        </w:rPr>
        <w:t>». М.: Национальный институт бизнеса; Ростов-на Дону: Феникс, 2005. — 288с.</w:t>
      </w:r>
    </w:p>
    <w:p w14:paraId="7BDCB0C1"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 xml:space="preserve">И.О. Ревизия в системе экономического контроля / И.С.Мацкевичюс, </w:t>
      </w:r>
      <w:r>
        <w:rPr>
          <w:rFonts w:ascii="Verdana" w:hAnsi="Verdana"/>
          <w:color w:val="000000"/>
          <w:sz w:val="18"/>
          <w:szCs w:val="18"/>
        </w:rPr>
        <w:lastRenderedPageBreak/>
        <w:t>В.И.</w:t>
      </w:r>
      <w:r>
        <w:rPr>
          <w:rStyle w:val="WW8Num2z0"/>
          <w:rFonts w:ascii="Verdana" w:hAnsi="Verdana"/>
          <w:color w:val="000000"/>
          <w:sz w:val="18"/>
          <w:szCs w:val="18"/>
        </w:rPr>
        <w:t> </w:t>
      </w:r>
      <w:r>
        <w:rPr>
          <w:rStyle w:val="WW8Num3z0"/>
          <w:rFonts w:ascii="Verdana" w:hAnsi="Verdana"/>
          <w:color w:val="4682B4"/>
          <w:sz w:val="18"/>
          <w:szCs w:val="18"/>
        </w:rPr>
        <w:t>Лакис</w:t>
      </w:r>
      <w:r>
        <w:rPr>
          <w:rFonts w:ascii="Verdana" w:hAnsi="Verdana"/>
          <w:color w:val="000000"/>
          <w:sz w:val="18"/>
          <w:szCs w:val="18"/>
        </w:rPr>
        <w:t>. - М.: Финансы и статистика, 1988. - 223 с.</w:t>
      </w:r>
    </w:p>
    <w:p w14:paraId="5C75E6A7"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Машков А.</w:t>
      </w:r>
      <w:r>
        <w:rPr>
          <w:rStyle w:val="WW8Num2z0"/>
          <w:rFonts w:ascii="Verdana" w:hAnsi="Verdana"/>
          <w:color w:val="000000"/>
          <w:sz w:val="18"/>
          <w:szCs w:val="18"/>
        </w:rPr>
        <w:t> </w:t>
      </w:r>
      <w:r>
        <w:rPr>
          <w:rStyle w:val="WW8Num3z0"/>
          <w:rFonts w:ascii="Verdana" w:hAnsi="Verdana"/>
          <w:color w:val="4682B4"/>
          <w:sz w:val="18"/>
          <w:szCs w:val="18"/>
        </w:rPr>
        <w:t>Взаимозачетные</w:t>
      </w:r>
      <w:r>
        <w:rPr>
          <w:rStyle w:val="WW8Num2z0"/>
          <w:rFonts w:ascii="Verdana" w:hAnsi="Verdana"/>
          <w:color w:val="000000"/>
          <w:sz w:val="18"/>
          <w:szCs w:val="18"/>
        </w:rPr>
        <w:t> </w:t>
      </w:r>
      <w:r>
        <w:rPr>
          <w:rFonts w:ascii="Verdana" w:hAnsi="Verdana"/>
          <w:color w:val="000000"/>
          <w:sz w:val="18"/>
          <w:szCs w:val="18"/>
        </w:rPr>
        <w:t>операции с несколькими участниками//Бухгалтерский учет, № 19, 2001.</w:t>
      </w:r>
    </w:p>
    <w:p w14:paraId="321E8F54"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Налоговый контроль за ценами. Практика применениястатьи 40 НК РФ.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2002, с. 15-26.</w:t>
      </w:r>
    </w:p>
    <w:p w14:paraId="596D4A41"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Хозяйственные договоры и</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бухгалтерский иналоговый учет / А.Н. Медведев. - М.: ИНФРА-М, 2000. -504 с.</w:t>
      </w:r>
    </w:p>
    <w:p w14:paraId="50C6770E"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Методика налогового учета. /Пособие для бухгалтераи налогового инспектора.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с.94-101.</w:t>
      </w:r>
    </w:p>
    <w:p w14:paraId="68D22CF3"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Международные и российские стандарты бухгалтерского учета:Сравнительный анализ, принципы трансформации, направления реформирования / Под. Ред. А. Николаевой. -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Пресс, 2001.-624 с.</w:t>
      </w:r>
    </w:p>
    <w:p w14:paraId="62135073"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Мещерина</w:t>
      </w:r>
      <w:r>
        <w:rPr>
          <w:rStyle w:val="WW8Num2z0"/>
          <w:rFonts w:ascii="Verdana" w:hAnsi="Verdana"/>
          <w:color w:val="000000"/>
          <w:sz w:val="18"/>
          <w:szCs w:val="18"/>
        </w:rPr>
        <w:t> </w:t>
      </w:r>
      <w:r>
        <w:rPr>
          <w:rFonts w:ascii="Verdana" w:hAnsi="Verdana"/>
          <w:color w:val="000000"/>
          <w:sz w:val="18"/>
          <w:szCs w:val="18"/>
        </w:rPr>
        <w:t>Г.В. Резерв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 // Налоговыйвестник. 2003, З-с.168-171.</w:t>
      </w:r>
    </w:p>
    <w:p w14:paraId="1A023461"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Сахончик О.В. Аудит дебиторскойзадолженности. // Аудиторские ведомости, 3, 2004, с.3-9.</w:t>
      </w:r>
    </w:p>
    <w:p w14:paraId="61A03697"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Мирошниченко</w:t>
      </w:r>
      <w:r>
        <w:rPr>
          <w:rStyle w:val="WW8Num2z0"/>
          <w:rFonts w:ascii="Verdana" w:hAnsi="Verdana"/>
          <w:color w:val="000000"/>
          <w:sz w:val="18"/>
          <w:szCs w:val="18"/>
        </w:rPr>
        <w:t> </w:t>
      </w:r>
      <w:r>
        <w:rPr>
          <w:rFonts w:ascii="Verdana" w:hAnsi="Verdana"/>
          <w:color w:val="000000"/>
          <w:sz w:val="18"/>
          <w:szCs w:val="18"/>
        </w:rPr>
        <w:t>М.Ю. Порядок использования резервов посомнительным долгам. // Финансовые и бухгалтерские консультации, № 4 , апрель, 2001.</w:t>
      </w:r>
    </w:p>
    <w:p w14:paraId="5A5B3863"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Б.М. Векселя и взаимозачеты: налоги, учет, арбитражнаяпрактика. — 2-е изд., перераб. и доп. — М.: Современная экономика и право, 2001</w:t>
      </w:r>
    </w:p>
    <w:p w14:paraId="788F1FA1"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Мохов</w:t>
      </w:r>
      <w:r>
        <w:rPr>
          <w:rStyle w:val="WW8Num2z0"/>
          <w:rFonts w:ascii="Verdana" w:hAnsi="Verdana"/>
          <w:color w:val="000000"/>
          <w:sz w:val="18"/>
          <w:szCs w:val="18"/>
        </w:rPr>
        <w:t> </w:t>
      </w:r>
      <w:r>
        <w:rPr>
          <w:rFonts w:ascii="Verdana" w:hAnsi="Verdana"/>
          <w:color w:val="000000"/>
          <w:sz w:val="18"/>
          <w:szCs w:val="18"/>
        </w:rPr>
        <w:t>А.А., Фетюхин Ю.М. Факторинг: особенности его примененияв современных рыночных условиях. Уч.пособие - Волгоград: Изд-во ВРОМСЮ, 2002-40с.</w:t>
      </w:r>
    </w:p>
    <w:p w14:paraId="25BD5262"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 М.,Аудит, ЮНИТИ, 1999.</w:t>
      </w:r>
    </w:p>
    <w:p w14:paraId="6B0E4CD8"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Контроль в условиях рыночной экономики / А.С.Наринский, Н.Г.</w:t>
      </w:r>
      <w:r>
        <w:rPr>
          <w:rStyle w:val="WW8Num2z0"/>
          <w:rFonts w:ascii="Verdana" w:hAnsi="Verdana"/>
          <w:color w:val="000000"/>
          <w:sz w:val="18"/>
          <w:szCs w:val="18"/>
        </w:rPr>
        <w:t> </w:t>
      </w:r>
      <w:r>
        <w:rPr>
          <w:rStyle w:val="WW8Num3z0"/>
          <w:rFonts w:ascii="Verdana" w:hAnsi="Verdana"/>
          <w:color w:val="4682B4"/>
          <w:sz w:val="18"/>
          <w:szCs w:val="18"/>
        </w:rPr>
        <w:t>Гаджиев</w:t>
      </w:r>
      <w:r>
        <w:rPr>
          <w:rFonts w:ascii="Verdana" w:hAnsi="Verdana"/>
          <w:color w:val="000000"/>
          <w:sz w:val="18"/>
          <w:szCs w:val="18"/>
        </w:rPr>
        <w:t>. - М.: Финансы и статистика, 1994. - 176 с.</w:t>
      </w:r>
    </w:p>
    <w:p w14:paraId="1EA6F31B"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М., Финансы и статистика, 1996.</w:t>
      </w:r>
    </w:p>
    <w:p w14:paraId="05C9175F"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Нидлз Б. Принципы Бухгалтерского учета / Б. Нидлз, X. Андерсон, Д.Колдуэлл: Пер. с англ. /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 М.: Финансы и статистика, 1993. — 496 с.</w:t>
      </w:r>
    </w:p>
    <w:p w14:paraId="0E9252B5"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А. Товарообменные сделки: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/С.А. Николаева, Е.М. Калинина// Бухгалтерский учет. - 1999. - № 4.</w:t>
      </w:r>
    </w:p>
    <w:p w14:paraId="1E7BB044"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Никулина</w:t>
      </w:r>
      <w:r>
        <w:rPr>
          <w:rStyle w:val="WW8Num2z0"/>
          <w:rFonts w:ascii="Verdana" w:hAnsi="Verdana"/>
          <w:color w:val="000000"/>
          <w:sz w:val="18"/>
          <w:szCs w:val="18"/>
        </w:rPr>
        <w:t> </w:t>
      </w:r>
      <w:r>
        <w:rPr>
          <w:rFonts w:ascii="Verdana" w:hAnsi="Verdana"/>
          <w:color w:val="000000"/>
          <w:sz w:val="18"/>
          <w:szCs w:val="18"/>
        </w:rPr>
        <w:t>Л.Н. Формирование учетно-аналитической системыобязательств на промышленных предприятиях: Дис.к.э .н. - Орел, 2002. с.86-87.</w:t>
      </w:r>
    </w:p>
    <w:p w14:paraId="0A25D143"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Гаврилов А.А.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Теория ипрактика. М.: Дело, 2002, с.28-31.</w:t>
      </w:r>
    </w:p>
    <w:p w14:paraId="67D99F6D"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Контроль и ревизия хозяйственной деятельностипромышленных предприятий (объединений): Учеб. пособие / П.П. Новиченко. - М.: Финансы и статистика, 1987. - 157 с.</w:t>
      </w:r>
    </w:p>
    <w:p w14:paraId="22C5F942"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Об оценке дебиторской и кредиторскойзадолженности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А.Н. Хорин // Бухгалтерский учет, - 1996. - № 8. - с. 28 — 32.</w:t>
      </w:r>
    </w:p>
    <w:p w14:paraId="1FF81898"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К.В. Как создать резерв по сомнительным долгам. //Российский налоговый курьер, 7, 2003.</w:t>
      </w:r>
    </w:p>
    <w:p w14:paraId="0BD43ADD"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Нормативная база бухгалтерского учета. - М.: Изд-во Бухгалтерскийучет, 2000.-395 с.</w:t>
      </w:r>
    </w:p>
    <w:p w14:paraId="67E2FA3D"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Е.В. Учет бартерных и</w:t>
      </w:r>
      <w:r>
        <w:rPr>
          <w:rStyle w:val="WW8Num2z0"/>
          <w:rFonts w:ascii="Verdana" w:hAnsi="Verdana"/>
          <w:color w:val="000000"/>
          <w:sz w:val="18"/>
          <w:szCs w:val="18"/>
        </w:rPr>
        <w:t> </w:t>
      </w:r>
      <w:r>
        <w:rPr>
          <w:rStyle w:val="WW8Num3z0"/>
          <w:rFonts w:ascii="Verdana" w:hAnsi="Verdana"/>
          <w:color w:val="4682B4"/>
          <w:sz w:val="18"/>
          <w:szCs w:val="18"/>
        </w:rPr>
        <w:t>товарообменных</w:t>
      </w:r>
      <w:r>
        <w:rPr>
          <w:rStyle w:val="WW8Num2z0"/>
          <w:rFonts w:ascii="Verdana" w:hAnsi="Verdana"/>
          <w:color w:val="000000"/>
          <w:sz w:val="18"/>
          <w:szCs w:val="18"/>
        </w:rPr>
        <w:t> </w:t>
      </w:r>
      <w:r>
        <w:rPr>
          <w:rFonts w:ascii="Verdana" w:hAnsi="Verdana"/>
          <w:color w:val="000000"/>
          <w:sz w:val="18"/>
          <w:szCs w:val="18"/>
        </w:rPr>
        <w:t>операций. - М.:«Налоговый вестник», 2000</w:t>
      </w:r>
    </w:p>
    <w:p w14:paraId="09A6DAB8"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Организация и методы оценки предприятия (бизнеса): Учебник / Подред. В.И. Кошкина-М.: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ЭКМОС</w:t>
      </w:r>
      <w:r>
        <w:rPr>
          <w:rFonts w:ascii="Verdana" w:hAnsi="Verdana"/>
          <w:color w:val="000000"/>
          <w:sz w:val="18"/>
          <w:szCs w:val="18"/>
        </w:rPr>
        <w:t>», 2002,- 944с.</w:t>
      </w:r>
    </w:p>
    <w:p w14:paraId="61216F2D"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Финансовый учет: Учебное пособие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В.В.Палий: В 2-х ч. - М.: ФБК - ПРЕСС, 1998.</w:t>
      </w:r>
    </w:p>
    <w:p w14:paraId="5AB3033D"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Неденежные формы расчетов: бухгалтерский учет,налогообложение, правовые особенности/ Т.М. Панченко. - М : Книжный мир, 2001.-400 с.</w:t>
      </w:r>
    </w:p>
    <w:p w14:paraId="20901899"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Анализ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задолженности.//Бухгалтерский учет, 4, 2002, с.46-52.</w:t>
      </w:r>
    </w:p>
    <w:p w14:paraId="530C6C77"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Бухгалтерский учет товарных операций/ В.В Патров,М.Л.</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xml:space="preserve">.- М.: Изд- во </w:t>
      </w:r>
      <w:r>
        <w:rPr>
          <w:rFonts w:ascii="Verdana" w:hAnsi="Verdana"/>
          <w:color w:val="000000"/>
          <w:sz w:val="18"/>
          <w:szCs w:val="18"/>
        </w:rPr>
        <w:lastRenderedPageBreak/>
        <w:t>«</w:t>
      </w:r>
      <w:r>
        <w:rPr>
          <w:rStyle w:val="WW8Num3z0"/>
          <w:rFonts w:ascii="Verdana" w:hAnsi="Verdana"/>
          <w:color w:val="4682B4"/>
          <w:sz w:val="18"/>
          <w:szCs w:val="18"/>
        </w:rPr>
        <w:t>Бухгалтерский учет</w:t>
      </w:r>
      <w:r>
        <w:rPr>
          <w:rFonts w:ascii="Verdana" w:hAnsi="Verdana"/>
          <w:color w:val="000000"/>
          <w:sz w:val="18"/>
          <w:szCs w:val="18"/>
        </w:rPr>
        <w:t>», 1999. - 240 с.</w:t>
      </w:r>
    </w:p>
    <w:p w14:paraId="1EA9E4A1"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 М.: Статистика, 1974</w:t>
      </w:r>
    </w:p>
    <w:p w14:paraId="76B4AE54"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Пенндорф</w:t>
      </w:r>
      <w:r>
        <w:rPr>
          <w:rStyle w:val="WW8Num2z0"/>
          <w:rFonts w:ascii="Verdana" w:hAnsi="Verdana"/>
          <w:color w:val="000000"/>
          <w:sz w:val="18"/>
          <w:szCs w:val="18"/>
        </w:rPr>
        <w:t> </w:t>
      </w:r>
      <w:r>
        <w:rPr>
          <w:rFonts w:ascii="Verdana" w:hAnsi="Verdana"/>
          <w:color w:val="000000"/>
          <w:sz w:val="18"/>
          <w:szCs w:val="18"/>
        </w:rPr>
        <w:t>Б. Фабричная бухгалтерия в связи с</w:t>
      </w:r>
      <w:r>
        <w:rPr>
          <w:rStyle w:val="WW8Num2z0"/>
          <w:rFonts w:ascii="Verdana" w:hAnsi="Verdana"/>
          <w:color w:val="000000"/>
          <w:sz w:val="18"/>
          <w:szCs w:val="18"/>
        </w:rPr>
        <w:t> </w:t>
      </w:r>
      <w:r>
        <w:rPr>
          <w:rStyle w:val="WW8Num3z0"/>
          <w:rFonts w:ascii="Verdana" w:hAnsi="Verdana"/>
          <w:color w:val="4682B4"/>
          <w:sz w:val="18"/>
          <w:szCs w:val="18"/>
        </w:rPr>
        <w:t>калькуляцией</w:t>
      </w:r>
      <w:r>
        <w:rPr>
          <w:rStyle w:val="WW8Num2z0"/>
          <w:rFonts w:ascii="Verdana" w:hAnsi="Verdana"/>
          <w:color w:val="000000"/>
          <w:sz w:val="18"/>
          <w:szCs w:val="18"/>
        </w:rPr>
        <w:t> </w:t>
      </w:r>
      <w:r>
        <w:rPr>
          <w:rFonts w:ascii="Verdana" w:hAnsi="Verdana"/>
          <w:color w:val="000000"/>
          <w:sz w:val="18"/>
          <w:szCs w:val="18"/>
        </w:rPr>
        <w:t>истатистикой. — Л.: Наука и школа, 1928 г.</w:t>
      </w:r>
    </w:p>
    <w:p w14:paraId="0C90D56A"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A.M. Бухгалтерский учет товарообменных операций //«</w:t>
      </w:r>
      <w:r>
        <w:rPr>
          <w:rStyle w:val="WW8Num3z0"/>
          <w:rFonts w:ascii="Verdana" w:hAnsi="Verdana"/>
          <w:color w:val="4682B4"/>
          <w:sz w:val="18"/>
          <w:szCs w:val="18"/>
        </w:rPr>
        <w:t>Аудитор</w:t>
      </w:r>
      <w:r>
        <w:rPr>
          <w:rFonts w:ascii="Verdana" w:hAnsi="Verdana"/>
          <w:color w:val="000000"/>
          <w:sz w:val="18"/>
          <w:szCs w:val="18"/>
        </w:rPr>
        <w:t>», № 2, 2002</w:t>
      </w:r>
    </w:p>
    <w:p w14:paraId="2B57F197"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A.M. Внутренний аудит расчетов с дебиторами // «</w:t>
      </w:r>
      <w:r>
        <w:rPr>
          <w:rStyle w:val="WW8Num3z0"/>
          <w:rFonts w:ascii="Verdana" w:hAnsi="Verdana"/>
          <w:color w:val="4682B4"/>
          <w:sz w:val="18"/>
          <w:szCs w:val="18"/>
        </w:rPr>
        <w:t>Аудитор</w:t>
      </w:r>
      <w:r>
        <w:rPr>
          <w:rFonts w:ascii="Verdana" w:hAnsi="Verdana"/>
          <w:color w:val="000000"/>
          <w:sz w:val="18"/>
          <w:szCs w:val="18"/>
        </w:rPr>
        <w:t>»,№9,2001</w:t>
      </w:r>
    </w:p>
    <w:p w14:paraId="67DBFC87"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A.M. Управление дебиторской задолженностью организации//«Аудитор», № 1, 2002</w:t>
      </w:r>
    </w:p>
    <w:p w14:paraId="7D73BC9A"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М.С. Списание безнадежной дебиторской задолженности.//Российский налоговый курьер, 10, 2003.</w:t>
      </w:r>
    </w:p>
    <w:p w14:paraId="5C175FEC"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О.В. Учет дебиторской задолженности. // Бухгалтерский учет,17, 2003.</w:t>
      </w:r>
    </w:p>
    <w:p w14:paraId="07C7C3DE"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Порядок формирования</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 сомнительным долгам. /Финансовая газета № 37 (561), сентябрь 2002, с. 12.</w:t>
      </w:r>
    </w:p>
    <w:p w14:paraId="15B1DB0A"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Постатейный комментарий к главе 25 НК РФ.</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прибыльорганизации. - М . : Альфа-Пресс, 2002.</w:t>
      </w:r>
    </w:p>
    <w:p w14:paraId="632CDBBB"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Проблемы бухгалтерского учета, экономического анализа иналогообложения промышленных предприятий. /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А.А. - Воронеж: Издательство Воронежского государственного университета, 2002 - 128с.</w:t>
      </w:r>
    </w:p>
    <w:p w14:paraId="4AF6919D"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Учет фактов прекращения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 Бухгалтерскийучет, 23, 2002, с.32-38.</w:t>
      </w:r>
    </w:p>
    <w:p w14:paraId="703D1776"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Рабинович А.</w:t>
      </w:r>
      <w:r>
        <w:rPr>
          <w:rStyle w:val="WW8Num2z0"/>
          <w:rFonts w:ascii="Verdana" w:hAnsi="Verdana"/>
          <w:color w:val="000000"/>
          <w:sz w:val="18"/>
          <w:szCs w:val="18"/>
        </w:rPr>
        <w:t> </w:t>
      </w:r>
      <w:r>
        <w:rPr>
          <w:rStyle w:val="WW8Num3z0"/>
          <w:rFonts w:ascii="Verdana" w:hAnsi="Verdana"/>
          <w:color w:val="4682B4"/>
          <w:sz w:val="18"/>
          <w:szCs w:val="18"/>
        </w:rPr>
        <w:t>Неденежные</w:t>
      </w:r>
      <w:r>
        <w:rPr>
          <w:rStyle w:val="WW8Num2z0"/>
          <w:rFonts w:ascii="Verdana" w:hAnsi="Verdana"/>
          <w:color w:val="000000"/>
          <w:sz w:val="18"/>
          <w:szCs w:val="18"/>
        </w:rPr>
        <w:t> </w:t>
      </w:r>
      <w:r>
        <w:rPr>
          <w:rFonts w:ascii="Verdana" w:hAnsi="Verdana"/>
          <w:color w:val="000000"/>
          <w:sz w:val="18"/>
          <w:szCs w:val="18"/>
        </w:rPr>
        <w:t>расчеты. Бухгалтерское приложение № 6,февраль 2001,</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w:t>
      </w:r>
    </w:p>
    <w:p w14:paraId="72BA0B7E"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Рекомендации по управлению дебиторской задолженностью. /Финансовый директор № 1 (январь), 2004.</w:t>
      </w:r>
    </w:p>
    <w:p w14:paraId="6657C3E7"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Ришар Ж. Аудит и анализ хозяйственной деятельности предприятия/Пер. с франц. под ред. Л.П. Белых. - М.: Аудит, ЮНИТИ, 1997. — 375 с.</w:t>
      </w:r>
    </w:p>
    <w:p w14:paraId="50035ABF"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Романовская</w:t>
      </w:r>
      <w:r>
        <w:rPr>
          <w:rStyle w:val="WW8Num2z0"/>
          <w:rFonts w:ascii="Verdana" w:hAnsi="Verdana"/>
          <w:color w:val="000000"/>
          <w:sz w:val="18"/>
          <w:szCs w:val="18"/>
        </w:rPr>
        <w:t> </w:t>
      </w:r>
      <w:r>
        <w:rPr>
          <w:rFonts w:ascii="Verdana" w:hAnsi="Verdana"/>
          <w:color w:val="000000"/>
          <w:sz w:val="18"/>
          <w:szCs w:val="18"/>
        </w:rPr>
        <w:t>Т.С. Вопросы, возникающие при</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дебиторскойзадолженности для целей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Бухгалтерский учет, №15,2001</w:t>
      </w:r>
    </w:p>
    <w:p w14:paraId="2BBD2575"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Ронова</w:t>
      </w:r>
      <w:r>
        <w:rPr>
          <w:rStyle w:val="WW8Num2z0"/>
          <w:rFonts w:ascii="Verdana" w:hAnsi="Verdana"/>
          <w:color w:val="000000"/>
          <w:sz w:val="18"/>
          <w:szCs w:val="18"/>
        </w:rPr>
        <w:t> </w:t>
      </w:r>
      <w:r>
        <w:rPr>
          <w:rFonts w:ascii="Verdana" w:hAnsi="Verdana"/>
          <w:color w:val="000000"/>
          <w:sz w:val="18"/>
          <w:szCs w:val="18"/>
        </w:rPr>
        <w:t>Г.Н. Анализ финансовой отчетности. /Московскийгосударственный университет экономики, статистики и информатики. - М . : 2001.-138с.</w:t>
      </w:r>
    </w:p>
    <w:p w14:paraId="1252CBB4"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Рыкова</w:t>
      </w:r>
      <w:r>
        <w:rPr>
          <w:rStyle w:val="WW8Num2z0"/>
          <w:rFonts w:ascii="Verdana" w:hAnsi="Verdana"/>
          <w:color w:val="000000"/>
          <w:sz w:val="18"/>
          <w:szCs w:val="18"/>
        </w:rPr>
        <w:t> </w:t>
      </w:r>
      <w:r>
        <w:rPr>
          <w:rFonts w:ascii="Verdana" w:hAnsi="Verdana"/>
          <w:color w:val="000000"/>
          <w:sz w:val="18"/>
          <w:szCs w:val="18"/>
        </w:rPr>
        <w:t>И.В. Учет дебиторской задолженности // Бухгалтерский учет.-1999. -№4-с. 103-109.</w:t>
      </w:r>
    </w:p>
    <w:p w14:paraId="0D5D75D6"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Сабуров Е. Причины</w:t>
      </w:r>
      <w:r>
        <w:rPr>
          <w:rStyle w:val="WW8Num2z0"/>
          <w:rFonts w:ascii="Verdana" w:hAnsi="Verdana"/>
          <w:color w:val="000000"/>
          <w:sz w:val="18"/>
          <w:szCs w:val="18"/>
        </w:rPr>
        <w:t> </w:t>
      </w:r>
      <w:r>
        <w:rPr>
          <w:rStyle w:val="WW8Num3z0"/>
          <w:rFonts w:ascii="Verdana" w:hAnsi="Verdana"/>
          <w:color w:val="4682B4"/>
          <w:sz w:val="18"/>
          <w:szCs w:val="18"/>
        </w:rPr>
        <w:t>неплатежей</w:t>
      </w:r>
      <w:r>
        <w:rPr>
          <w:rStyle w:val="WW8Num2z0"/>
          <w:rFonts w:ascii="Verdana" w:hAnsi="Verdana"/>
          <w:color w:val="000000"/>
          <w:sz w:val="18"/>
          <w:szCs w:val="18"/>
        </w:rPr>
        <w:t> </w:t>
      </w:r>
      <w:r>
        <w:rPr>
          <w:rFonts w:ascii="Verdana" w:hAnsi="Verdana"/>
          <w:color w:val="000000"/>
          <w:sz w:val="18"/>
          <w:szCs w:val="18"/>
        </w:rPr>
        <w:t>в России/ Е. Сабуров, А.Чернявский//Вопросы экономики. - 2000. - № 6. - 55. I</w:t>
      </w:r>
    </w:p>
    <w:p w14:paraId="557E441E"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Савинко Т.В. Договор как</w:t>
      </w:r>
      <w:r>
        <w:rPr>
          <w:rStyle w:val="WW8Num2z0"/>
          <w:rFonts w:ascii="Verdana" w:hAnsi="Verdana"/>
          <w:color w:val="000000"/>
          <w:sz w:val="18"/>
          <w:szCs w:val="18"/>
        </w:rPr>
        <w:t> </w:t>
      </w:r>
      <w:r>
        <w:rPr>
          <w:rStyle w:val="WW8Num3z0"/>
          <w:rFonts w:ascii="Verdana" w:hAnsi="Verdana"/>
          <w:color w:val="4682B4"/>
          <w:sz w:val="18"/>
          <w:szCs w:val="18"/>
        </w:rPr>
        <w:t>сделка</w:t>
      </w:r>
      <w:r>
        <w:rPr>
          <w:rStyle w:val="WW8Num2z0"/>
          <w:rFonts w:ascii="Verdana" w:hAnsi="Verdana"/>
          <w:color w:val="000000"/>
          <w:sz w:val="18"/>
          <w:szCs w:val="18"/>
        </w:rPr>
        <w:t> </w:t>
      </w:r>
      <w:r>
        <w:rPr>
          <w:rFonts w:ascii="Verdana" w:hAnsi="Verdana"/>
          <w:color w:val="000000"/>
          <w:sz w:val="18"/>
          <w:szCs w:val="18"/>
        </w:rPr>
        <w:t>и документ налогового учета. //Бухгалтерский учет, 16, 2002, с.38-43.</w:t>
      </w:r>
    </w:p>
    <w:p w14:paraId="680827A2"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предприятия:Учебное пособие для студентов вузов / Г.В. Савицкая Г.В. - 2-е изд. Минск; ИП «</w:t>
      </w:r>
      <w:r>
        <w:rPr>
          <w:rStyle w:val="WW8Num3z0"/>
          <w:rFonts w:ascii="Verdana" w:hAnsi="Verdana"/>
          <w:color w:val="4682B4"/>
          <w:sz w:val="18"/>
          <w:szCs w:val="18"/>
        </w:rPr>
        <w:t>Экоперспектива</w:t>
      </w:r>
      <w:r>
        <w:rPr>
          <w:rFonts w:ascii="Verdana" w:hAnsi="Verdana"/>
          <w:color w:val="000000"/>
          <w:sz w:val="18"/>
          <w:szCs w:val="18"/>
        </w:rPr>
        <w:t>», 1999. - 498 с.</w:t>
      </w:r>
    </w:p>
    <w:p w14:paraId="1BE571E8"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Савицкий</w:t>
      </w:r>
      <w:r>
        <w:rPr>
          <w:rStyle w:val="WW8Num2z0"/>
          <w:rFonts w:ascii="Verdana" w:hAnsi="Verdana"/>
          <w:color w:val="000000"/>
          <w:sz w:val="18"/>
          <w:szCs w:val="18"/>
        </w:rPr>
        <w:t> </w:t>
      </w:r>
      <w:r>
        <w:rPr>
          <w:rFonts w:ascii="Verdana" w:hAnsi="Verdana"/>
          <w:color w:val="000000"/>
          <w:sz w:val="18"/>
          <w:szCs w:val="18"/>
        </w:rPr>
        <w:t>A.M. Контроль и ревизия с применением средств вычислительной техники / A.M. Савицкий - М.: Финансы и статистика, 1985. 104с.</w:t>
      </w:r>
    </w:p>
    <w:p w14:paraId="4C4F9504"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Самохо лова Ю.Н. Учет</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обязательств и расчетов/ Ю.НСамохолова. - М.: Налоговый вестник, 2000. - 256 с.</w:t>
      </w:r>
    </w:p>
    <w:p w14:paraId="24149C16"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Сериков И. Совершенный</w:t>
      </w:r>
      <w:r>
        <w:rPr>
          <w:rStyle w:val="WW8Num2z0"/>
          <w:rFonts w:ascii="Verdana" w:hAnsi="Verdana"/>
          <w:color w:val="000000"/>
          <w:sz w:val="18"/>
          <w:szCs w:val="18"/>
        </w:rPr>
        <w:t> </w:t>
      </w:r>
      <w:r>
        <w:rPr>
          <w:rStyle w:val="WW8Num3z0"/>
          <w:rFonts w:ascii="Verdana" w:hAnsi="Verdana"/>
          <w:color w:val="4682B4"/>
          <w:sz w:val="18"/>
          <w:szCs w:val="18"/>
        </w:rPr>
        <w:t>счетоводец</w:t>
      </w:r>
      <w:r>
        <w:rPr>
          <w:rStyle w:val="WW8Num2z0"/>
          <w:rFonts w:ascii="Verdana" w:hAnsi="Verdana"/>
          <w:color w:val="000000"/>
          <w:sz w:val="18"/>
          <w:szCs w:val="18"/>
        </w:rPr>
        <w:t> </w:t>
      </w:r>
      <w:r>
        <w:rPr>
          <w:rFonts w:ascii="Verdana" w:hAnsi="Verdana"/>
          <w:color w:val="000000"/>
          <w:sz w:val="18"/>
          <w:szCs w:val="18"/>
        </w:rPr>
        <w:t>или краткое и ясноеруководство к</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вообще с присовокуплением практических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примеров. -Спб., 1804г.</w:t>
      </w:r>
    </w:p>
    <w:p w14:paraId="45B4C578"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Скамай</w:t>
      </w:r>
      <w:r>
        <w:rPr>
          <w:rStyle w:val="WW8Num2z0"/>
          <w:rFonts w:ascii="Verdana" w:hAnsi="Verdana"/>
          <w:color w:val="000000"/>
          <w:sz w:val="18"/>
          <w:szCs w:val="18"/>
        </w:rPr>
        <w:t> </w:t>
      </w:r>
      <w:r>
        <w:rPr>
          <w:rFonts w:ascii="Verdana" w:hAnsi="Verdana"/>
          <w:color w:val="000000"/>
          <w:sz w:val="18"/>
          <w:szCs w:val="18"/>
        </w:rPr>
        <w:t>Л. Финансовые риски / Л. Скамай //РИСК. - 2000. - № 1-2. -С.43-49.</w:t>
      </w:r>
    </w:p>
    <w:p w14:paraId="43085F64"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Смирнова А.</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дебиторской задолженности: как исчислитьналоги? //</w:t>
      </w:r>
      <w:r>
        <w:rPr>
          <w:rStyle w:val="WW8Num3z0"/>
          <w:rFonts w:ascii="Verdana" w:hAnsi="Verdana"/>
          <w:color w:val="4682B4"/>
          <w:sz w:val="18"/>
          <w:szCs w:val="18"/>
        </w:rPr>
        <w:t>Главбух</w:t>
      </w:r>
      <w:r>
        <w:rPr>
          <w:rFonts w:ascii="Verdana" w:hAnsi="Verdana"/>
          <w:color w:val="000000"/>
          <w:sz w:val="18"/>
          <w:szCs w:val="18"/>
        </w:rPr>
        <w:t>, 18, сентябрь 2002, с.39-46.</w:t>
      </w:r>
    </w:p>
    <w:p w14:paraId="33404E27"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Создание и использование резервов по сомнительным долгам.Бухгалтерское приложение № 13, март 2002, АКДИ «</w:t>
      </w:r>
      <w:r>
        <w:rPr>
          <w:rStyle w:val="WW8Num3z0"/>
          <w:rFonts w:ascii="Verdana" w:hAnsi="Verdana"/>
          <w:color w:val="4682B4"/>
          <w:sz w:val="18"/>
          <w:szCs w:val="18"/>
        </w:rPr>
        <w:t>Экономика и жизнь</w:t>
      </w:r>
      <w:r>
        <w:rPr>
          <w:rFonts w:ascii="Verdana" w:hAnsi="Verdana"/>
          <w:color w:val="000000"/>
          <w:sz w:val="18"/>
          <w:szCs w:val="18"/>
        </w:rPr>
        <w:t>»</w:t>
      </w:r>
    </w:p>
    <w:p w14:paraId="45030B4E"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Я.В.Соколов. - М.: Аудит, 1996.-638 с ; ил.</w:t>
      </w:r>
    </w:p>
    <w:p w14:paraId="20D580B6"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 xml:space="preserve">О.В. Зарубежные стандарты учета и отчетности: Учеб.пособие/ О.В. Соловьева. </w:t>
      </w:r>
      <w:r>
        <w:rPr>
          <w:rFonts w:ascii="Verdana" w:hAnsi="Verdana"/>
          <w:color w:val="000000"/>
          <w:sz w:val="18"/>
          <w:szCs w:val="18"/>
        </w:rPr>
        <w:lastRenderedPageBreak/>
        <w:t>— М.: Аналитика — Пресс, 1986. — 191 с.</w:t>
      </w:r>
    </w:p>
    <w:p w14:paraId="39B783A2"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Учет расчетов / Л.В. Сотникова// Бухгалтерский учет.— 2001.-№6-13.</w:t>
      </w:r>
    </w:p>
    <w:p w14:paraId="5041BC8F"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Справочник бухгалтера.</w:t>
      </w:r>
      <w:r>
        <w:rPr>
          <w:rStyle w:val="WW8Num2z0"/>
          <w:rFonts w:ascii="Verdana" w:hAnsi="Verdana"/>
          <w:color w:val="000000"/>
          <w:sz w:val="18"/>
          <w:szCs w:val="18"/>
        </w:rPr>
        <w:t> </w:t>
      </w:r>
      <w:r>
        <w:rPr>
          <w:rStyle w:val="WW8Num3z0"/>
          <w:rFonts w:ascii="Verdana" w:hAnsi="Verdana"/>
          <w:color w:val="4682B4"/>
          <w:sz w:val="18"/>
          <w:szCs w:val="18"/>
        </w:rPr>
        <w:t>Взаимозачеты</w:t>
      </w:r>
      <w:r>
        <w:rPr>
          <w:rFonts w:ascii="Verdana" w:hAnsi="Verdana"/>
          <w:color w:val="000000"/>
          <w:sz w:val="18"/>
          <w:szCs w:val="18"/>
        </w:rPr>
        <w:t>. М.: «Издательство ПРИОР»,1999.-144с.</w:t>
      </w:r>
    </w:p>
    <w:p w14:paraId="04EBAA92"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Справочник бухгалтера 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 Под. ред. Е.М. Мизиковского,Л.Г.</w:t>
      </w:r>
      <w:r>
        <w:rPr>
          <w:rStyle w:val="WW8Num2z0"/>
          <w:rFonts w:ascii="Verdana" w:hAnsi="Verdana"/>
          <w:color w:val="000000"/>
          <w:sz w:val="18"/>
          <w:szCs w:val="18"/>
        </w:rPr>
        <w:t> </w:t>
      </w:r>
      <w:r>
        <w:rPr>
          <w:rStyle w:val="WW8Num3z0"/>
          <w:rFonts w:ascii="Verdana" w:hAnsi="Verdana"/>
          <w:color w:val="4682B4"/>
          <w:sz w:val="18"/>
          <w:szCs w:val="18"/>
        </w:rPr>
        <w:t>Макаровой</w:t>
      </w:r>
      <w:r>
        <w:rPr>
          <w:rFonts w:ascii="Verdana" w:hAnsi="Verdana"/>
          <w:color w:val="000000"/>
          <w:sz w:val="18"/>
          <w:szCs w:val="18"/>
        </w:rPr>
        <w:t>. - М.: Юрист, 2001. - 992 с.</w:t>
      </w:r>
    </w:p>
    <w:p w14:paraId="5FFB56BD"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Суворов В.</w:t>
      </w:r>
      <w:r>
        <w:rPr>
          <w:rStyle w:val="WW8Num2z0"/>
          <w:rFonts w:ascii="Verdana" w:hAnsi="Verdana"/>
          <w:color w:val="000000"/>
          <w:sz w:val="18"/>
          <w:szCs w:val="18"/>
        </w:rPr>
        <w:t> </w:t>
      </w:r>
      <w:r>
        <w:rPr>
          <w:rStyle w:val="WW8Num3z0"/>
          <w:rFonts w:ascii="Verdana" w:hAnsi="Verdana"/>
          <w:color w:val="4682B4"/>
          <w:sz w:val="18"/>
          <w:szCs w:val="18"/>
        </w:rPr>
        <w:t>Факторинг</w:t>
      </w:r>
      <w:r>
        <w:rPr>
          <w:rFonts w:ascii="Verdana" w:hAnsi="Verdana"/>
          <w:color w:val="000000"/>
          <w:sz w:val="18"/>
          <w:szCs w:val="18"/>
        </w:rPr>
        <w:t>: схемы и бухучет. // Практическийбухгалтерский учет, № 1, с.58-63, № 2, с.61-63, 2001.</w:t>
      </w:r>
    </w:p>
    <w:p w14:paraId="483B773D"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общий, банковский,</w:t>
      </w:r>
      <w:r>
        <w:rPr>
          <w:rStyle w:val="WW8Num2z0"/>
          <w:rFonts w:ascii="Verdana" w:hAnsi="Verdana"/>
          <w:color w:val="000000"/>
          <w:sz w:val="18"/>
          <w:szCs w:val="18"/>
        </w:rPr>
        <w:t> </w:t>
      </w:r>
      <w:r>
        <w:rPr>
          <w:rStyle w:val="WW8Num3z0"/>
          <w:rFonts w:ascii="Verdana" w:hAnsi="Verdana"/>
          <w:color w:val="4682B4"/>
          <w:sz w:val="18"/>
          <w:szCs w:val="18"/>
        </w:rPr>
        <w:t>страховой</w:t>
      </w:r>
      <w:r>
        <w:rPr>
          <w:rFonts w:ascii="Verdana" w:hAnsi="Verdana"/>
          <w:color w:val="000000"/>
          <w:sz w:val="18"/>
          <w:szCs w:val="18"/>
        </w:rPr>
        <w:t>: Учебник для студ.вузов, обуч.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и напр.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А.Н. Ахметбеков, Т.А. Дубровина. - М.: ИНФРА-М, 2000. - 555 с.</w:t>
      </w:r>
    </w:p>
    <w:p w14:paraId="2C5A2C30"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 В.П. Суйц. - М.:Финансы и статистика, 1987. - 125 с. 185. Счетоводство. 1903 г.</w:t>
      </w:r>
    </w:p>
    <w:p w14:paraId="1A5DFCCA"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Сысоева</w:t>
      </w:r>
      <w:r>
        <w:rPr>
          <w:rStyle w:val="WW8Num2z0"/>
          <w:rFonts w:ascii="Verdana" w:hAnsi="Verdana"/>
          <w:color w:val="000000"/>
          <w:sz w:val="18"/>
          <w:szCs w:val="18"/>
        </w:rPr>
        <w:t> </w:t>
      </w:r>
      <w:r>
        <w:rPr>
          <w:rFonts w:ascii="Verdana" w:hAnsi="Verdana"/>
          <w:color w:val="000000"/>
          <w:sz w:val="18"/>
          <w:szCs w:val="18"/>
        </w:rPr>
        <w:t>И.А. Дебиторская и кредиторская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Fonts w:ascii="Verdana" w:hAnsi="Verdana"/>
          <w:color w:val="000000"/>
          <w:sz w:val="18"/>
          <w:szCs w:val="18"/>
        </w:rPr>
        <w:t>. //Бухгалтерский учет, 01, 2004, с. 17-21.</w:t>
      </w:r>
    </w:p>
    <w:p w14:paraId="22B79293"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А., Ремизов Н.А. Аудит. Современная методика.Проверка разделов отчетности согласно</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и федеральным ПСАД. /Под ред. Н.А. Ремизова. - М.:ИД ФБК - ПРЕСС, 2003. -240с.</w:t>
      </w:r>
    </w:p>
    <w:p w14:paraId="777EC5ED"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/А.А. Терехов. - М.: Финансы и статистика, 2000.</w:t>
      </w:r>
    </w:p>
    <w:p w14:paraId="557BFB99"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учета вроссийской практике: Учеб. пособие / В.А. Терехова - М: Перспектива, 1999.-214 с.</w:t>
      </w:r>
    </w:p>
    <w:p w14:paraId="10700902"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Богатая И.Н., и др.</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экспертизахозяйственных договоров. - М . : «</w:t>
      </w:r>
      <w:r>
        <w:rPr>
          <w:rStyle w:val="WW8Num3z0"/>
          <w:rFonts w:ascii="Verdana" w:hAnsi="Verdana"/>
          <w:color w:val="4682B4"/>
          <w:sz w:val="18"/>
          <w:szCs w:val="18"/>
        </w:rPr>
        <w:t>Издательство ПРИОР</w:t>
      </w:r>
      <w:r>
        <w:rPr>
          <w:rFonts w:ascii="Verdana" w:hAnsi="Verdana"/>
          <w:color w:val="000000"/>
          <w:sz w:val="18"/>
          <w:szCs w:val="18"/>
        </w:rPr>
        <w:t>», 1999.- 176с.</w:t>
      </w:r>
    </w:p>
    <w:p w14:paraId="35163ED6"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Учет и анализ эффективности производства / Под ред. А.Ф.Аксененко. -М.: Финансы и статистика, 1986. -269с.</w:t>
      </w:r>
    </w:p>
    <w:p w14:paraId="3175588E"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Учет расчетов. // Налоговый вестник. М/.2002.</w:t>
      </w:r>
    </w:p>
    <w:p w14:paraId="7DD31DFE"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Финансовый учет.//Под редакцией профессора В.Г. Гетьмана. — М.:Финансы и статистика, 2002.</w:t>
      </w:r>
    </w:p>
    <w:p w14:paraId="27329462"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 Э.С. Хендриксен,М.Ф.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Пер. с англ./ Под ред. проф. Я.В. Соколова. - М.: Финансы и статистика, 1997. - 576 с.</w:t>
      </w:r>
    </w:p>
    <w:p w14:paraId="5A7337DC"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Классификационные модели в бухгалтерскомучете. М.: Финансы и статистика, 1982 - 144с.</w:t>
      </w:r>
    </w:p>
    <w:p w14:paraId="1132DEF9"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И.Ф. Бухгалтерия и баланс: Пер. с нем. С И . Цедербаума. — М.:Экономическая жизнь, 1925.</w:t>
      </w:r>
    </w:p>
    <w:p w14:paraId="67A0A715"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Учебник для студ. вузов, обуч. по экон.специальностям и направлениям, и др.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 Суйц. — 2-е изд., перераб. и доп. - М.: ИНФРА-М, 2001. - 350 с.</w:t>
      </w:r>
    </w:p>
    <w:p w14:paraId="1936CC6A"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 А.Д. Шеремет, Е.В.Негашев.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2008. - 208 с.</w:t>
      </w:r>
    </w:p>
    <w:p w14:paraId="664CB4AE"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Ширкина</w:t>
      </w:r>
      <w:r>
        <w:rPr>
          <w:rStyle w:val="WW8Num2z0"/>
          <w:rFonts w:ascii="Verdana" w:hAnsi="Verdana"/>
          <w:color w:val="000000"/>
          <w:sz w:val="18"/>
          <w:szCs w:val="18"/>
        </w:rPr>
        <w:t> </w:t>
      </w:r>
      <w:r>
        <w:rPr>
          <w:rFonts w:ascii="Verdana" w:hAnsi="Verdana"/>
          <w:color w:val="000000"/>
          <w:sz w:val="18"/>
          <w:szCs w:val="18"/>
        </w:rPr>
        <w:t>Е.И. Аудиторская проверка внешних расчетных операций //Бухгалтерский учет, № 22, 2000.</w:t>
      </w:r>
    </w:p>
    <w:p w14:paraId="27BC5D91"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Энциклопедия общего аудита. Законодательная и нормативная база,практика, рекомендации и методика осуществления. Т.2 / Коллектив авторов- М.: Международная школа управления «</w:t>
      </w:r>
      <w:r>
        <w:rPr>
          <w:rStyle w:val="WW8Num3z0"/>
          <w:rFonts w:ascii="Verdana" w:hAnsi="Verdana"/>
          <w:color w:val="4682B4"/>
          <w:sz w:val="18"/>
          <w:szCs w:val="18"/>
        </w:rPr>
        <w:t>Интенсив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Издательство «ДИС», 1999. - 569с.</w:t>
      </w:r>
    </w:p>
    <w:p w14:paraId="005E3BCD" w14:textId="77777777" w:rsidR="006F6AFC" w:rsidRDefault="006F6AFC" w:rsidP="006F6A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Яковлев А. Раскрытие информации о предприятии и проблемыклассификации</w:t>
      </w:r>
      <w:r>
        <w:rPr>
          <w:rStyle w:val="WW8Num2z0"/>
          <w:rFonts w:ascii="Verdana" w:hAnsi="Verdana"/>
          <w:color w:val="000000"/>
          <w:sz w:val="18"/>
          <w:szCs w:val="18"/>
        </w:rPr>
        <w:t> </w:t>
      </w:r>
      <w:r>
        <w:rPr>
          <w:rStyle w:val="WW8Num3z0"/>
          <w:rFonts w:ascii="Verdana" w:hAnsi="Verdana"/>
          <w:color w:val="4682B4"/>
          <w:sz w:val="18"/>
          <w:szCs w:val="18"/>
        </w:rPr>
        <w:t>неденежных</w:t>
      </w:r>
      <w:r>
        <w:rPr>
          <w:rStyle w:val="WW8Num2z0"/>
          <w:rFonts w:ascii="Verdana" w:hAnsi="Verdana"/>
          <w:color w:val="000000"/>
          <w:sz w:val="18"/>
          <w:szCs w:val="18"/>
        </w:rPr>
        <w:t> </w:t>
      </w:r>
      <w:r>
        <w:rPr>
          <w:rFonts w:ascii="Verdana" w:hAnsi="Verdana"/>
          <w:color w:val="000000"/>
          <w:sz w:val="18"/>
          <w:szCs w:val="18"/>
        </w:rPr>
        <w:t>расчетов / А. Яковлев // Вопросы экономики. — 2000. -№ 5.</w:t>
      </w:r>
    </w:p>
    <w:p w14:paraId="1FDD828E" w14:textId="4CAC4AB8" w:rsidR="00D62BA9" w:rsidRPr="00386593" w:rsidRDefault="006F6AFC" w:rsidP="006F6AFC">
      <w:r>
        <w:rPr>
          <w:rFonts w:ascii="Verdana" w:hAnsi="Verdana"/>
          <w:color w:val="000000"/>
          <w:sz w:val="18"/>
          <w:szCs w:val="18"/>
        </w:rPr>
        <w:br/>
      </w:r>
      <w:r>
        <w:rPr>
          <w:rFonts w:ascii="Verdana" w:hAnsi="Verdana"/>
          <w:color w:val="000000"/>
          <w:sz w:val="18"/>
          <w:szCs w:val="18"/>
        </w:rPr>
        <w:br/>
      </w:r>
      <w:bookmarkStart w:id="0" w:name="_GoBack"/>
      <w:bookmarkEnd w:id="0"/>
    </w:p>
    <w:sectPr w:rsidR="00D62BA9" w:rsidRPr="0038659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726F8" w14:textId="77777777" w:rsidR="009C4094" w:rsidRDefault="009C4094">
      <w:pPr>
        <w:spacing w:after="0" w:line="240" w:lineRule="auto"/>
      </w:pPr>
      <w:r>
        <w:separator/>
      </w:r>
    </w:p>
  </w:endnote>
  <w:endnote w:type="continuationSeparator" w:id="0">
    <w:p w14:paraId="219F62F4" w14:textId="77777777" w:rsidR="009C4094" w:rsidRDefault="009C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70DED" w14:textId="77777777" w:rsidR="009C4094" w:rsidRDefault="009C4094">
      <w:pPr>
        <w:spacing w:after="0" w:line="240" w:lineRule="auto"/>
      </w:pPr>
      <w:r>
        <w:separator/>
      </w:r>
    </w:p>
  </w:footnote>
  <w:footnote w:type="continuationSeparator" w:id="0">
    <w:p w14:paraId="3C7835BB" w14:textId="77777777" w:rsidR="009C4094" w:rsidRDefault="009C4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094"/>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8141</TotalTime>
  <Pages>16</Pages>
  <Words>8846</Words>
  <Characters>50426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59154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29</cp:revision>
  <cp:lastPrinted>2009-02-06T05:36:00Z</cp:lastPrinted>
  <dcterms:created xsi:type="dcterms:W3CDTF">2016-05-04T14:28:00Z</dcterms:created>
  <dcterms:modified xsi:type="dcterms:W3CDTF">2016-07-01T13:23:00Z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