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B223" w14:textId="70AC9D50" w:rsidR="0011753D" w:rsidRDefault="0011753D" w:rsidP="00257658"/>
    <w:p w14:paraId="291BFEC6" w14:textId="77777777" w:rsidR="00257658" w:rsidRDefault="00257658" w:rsidP="00257658"/>
    <w:p w14:paraId="06339B82" w14:textId="77777777" w:rsidR="00257658" w:rsidRDefault="00257658" w:rsidP="0025765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технология "тайм-менеджмент" как средство самоорганизации учебной деятельности студента университета</w:t>
      </w:r>
    </w:p>
    <w:bookmarkEnd w:id="0"/>
    <w:p w14:paraId="1E5DFE55" w14:textId="04E16B59" w:rsidR="00257658" w:rsidRDefault="00257658" w:rsidP="0025765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Реунова, Мария Александровна</w:t>
      </w:r>
      <w:r>
        <w:rPr>
          <w:rFonts w:ascii="Verdana" w:hAnsi="Verdana"/>
          <w:color w:val="000000"/>
          <w:sz w:val="18"/>
          <w:szCs w:val="18"/>
        </w:rPr>
        <w:br/>
      </w:r>
      <w:r>
        <w:rPr>
          <w:rFonts w:ascii="Verdana" w:hAnsi="Verdana"/>
          <w:color w:val="000000"/>
          <w:sz w:val="18"/>
          <w:szCs w:val="18"/>
        </w:rPr>
        <w:br/>
      </w:r>
    </w:p>
    <w:p w14:paraId="3B3409F8" w14:textId="77777777" w:rsidR="00257658" w:rsidRDefault="00257658" w:rsidP="0025765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66F4F3A" w14:textId="77777777" w:rsidR="00257658" w:rsidRDefault="00257658" w:rsidP="00257658">
      <w:pPr>
        <w:rPr>
          <w:rFonts w:ascii="Verdana" w:hAnsi="Verdana"/>
          <w:color w:val="000000"/>
          <w:sz w:val="18"/>
          <w:szCs w:val="18"/>
        </w:rPr>
      </w:pPr>
      <w:r>
        <w:rPr>
          <w:rFonts w:ascii="Verdana" w:hAnsi="Verdana"/>
          <w:color w:val="000000"/>
          <w:sz w:val="18"/>
          <w:szCs w:val="18"/>
        </w:rPr>
        <w:t>2013</w:t>
      </w:r>
    </w:p>
    <w:p w14:paraId="073F3FA3" w14:textId="77777777" w:rsidR="00257658" w:rsidRDefault="00257658" w:rsidP="00257658">
      <w:pPr>
        <w:rPr>
          <w:rFonts w:ascii="Verdana" w:hAnsi="Verdana"/>
          <w:b/>
          <w:bCs/>
          <w:color w:val="000000"/>
          <w:sz w:val="18"/>
          <w:szCs w:val="18"/>
        </w:rPr>
      </w:pPr>
      <w:r>
        <w:rPr>
          <w:rFonts w:ascii="Verdana" w:hAnsi="Verdana"/>
          <w:b/>
          <w:bCs/>
          <w:color w:val="000000"/>
          <w:sz w:val="18"/>
          <w:szCs w:val="18"/>
        </w:rPr>
        <w:t>Автор научной работы: </w:t>
      </w:r>
    </w:p>
    <w:p w14:paraId="20790258" w14:textId="77777777" w:rsidR="00257658" w:rsidRDefault="00257658" w:rsidP="00257658">
      <w:pPr>
        <w:rPr>
          <w:rFonts w:ascii="Verdana" w:hAnsi="Verdana"/>
          <w:color w:val="000000"/>
          <w:sz w:val="18"/>
          <w:szCs w:val="18"/>
        </w:rPr>
      </w:pPr>
      <w:r>
        <w:rPr>
          <w:rFonts w:ascii="Verdana" w:hAnsi="Verdana"/>
          <w:color w:val="000000"/>
          <w:sz w:val="18"/>
          <w:szCs w:val="18"/>
        </w:rPr>
        <w:t>Реунова, Мария Александровна</w:t>
      </w:r>
    </w:p>
    <w:p w14:paraId="5D5BB14D" w14:textId="77777777" w:rsidR="00257658" w:rsidRDefault="00257658" w:rsidP="00257658">
      <w:pPr>
        <w:rPr>
          <w:rFonts w:ascii="Verdana" w:hAnsi="Verdana"/>
          <w:b/>
          <w:bCs/>
          <w:color w:val="000000"/>
          <w:sz w:val="18"/>
          <w:szCs w:val="18"/>
        </w:rPr>
      </w:pPr>
      <w:r>
        <w:rPr>
          <w:rFonts w:ascii="Verdana" w:hAnsi="Verdana"/>
          <w:b/>
          <w:bCs/>
          <w:color w:val="000000"/>
          <w:sz w:val="18"/>
          <w:szCs w:val="18"/>
        </w:rPr>
        <w:t>Ученая cтепень: </w:t>
      </w:r>
    </w:p>
    <w:p w14:paraId="21ADADD1" w14:textId="77777777" w:rsidR="00257658" w:rsidRDefault="00257658" w:rsidP="00257658">
      <w:pPr>
        <w:rPr>
          <w:rFonts w:ascii="Verdana" w:hAnsi="Verdana"/>
          <w:color w:val="000000"/>
          <w:sz w:val="18"/>
          <w:szCs w:val="18"/>
        </w:rPr>
      </w:pPr>
      <w:r>
        <w:rPr>
          <w:rFonts w:ascii="Verdana" w:hAnsi="Verdana"/>
          <w:color w:val="000000"/>
          <w:sz w:val="18"/>
          <w:szCs w:val="18"/>
        </w:rPr>
        <w:t>кандидат педагогических наук</w:t>
      </w:r>
    </w:p>
    <w:p w14:paraId="1EF1F269" w14:textId="77777777" w:rsidR="00257658" w:rsidRDefault="00257658" w:rsidP="00257658">
      <w:pPr>
        <w:rPr>
          <w:rFonts w:ascii="Verdana" w:hAnsi="Verdana"/>
          <w:b/>
          <w:bCs/>
          <w:color w:val="000000"/>
          <w:sz w:val="18"/>
          <w:szCs w:val="18"/>
        </w:rPr>
      </w:pPr>
      <w:r>
        <w:rPr>
          <w:rFonts w:ascii="Verdana" w:hAnsi="Verdana"/>
          <w:b/>
          <w:bCs/>
          <w:color w:val="000000"/>
          <w:sz w:val="18"/>
          <w:szCs w:val="18"/>
        </w:rPr>
        <w:t>Место защиты диссертации: </w:t>
      </w:r>
    </w:p>
    <w:p w14:paraId="42ED648F" w14:textId="77777777" w:rsidR="00257658" w:rsidRDefault="00257658" w:rsidP="00257658">
      <w:pPr>
        <w:rPr>
          <w:rFonts w:ascii="Verdana" w:hAnsi="Verdana"/>
          <w:color w:val="000000"/>
          <w:sz w:val="18"/>
          <w:szCs w:val="18"/>
        </w:rPr>
      </w:pPr>
      <w:r>
        <w:rPr>
          <w:rFonts w:ascii="Verdana" w:hAnsi="Verdana"/>
          <w:color w:val="000000"/>
          <w:sz w:val="18"/>
          <w:szCs w:val="18"/>
        </w:rPr>
        <w:t>Оренбург</w:t>
      </w:r>
    </w:p>
    <w:p w14:paraId="2837A78E" w14:textId="77777777" w:rsidR="00257658" w:rsidRDefault="00257658" w:rsidP="00257658">
      <w:pPr>
        <w:rPr>
          <w:rFonts w:ascii="Verdana" w:hAnsi="Verdana"/>
          <w:b/>
          <w:bCs/>
          <w:color w:val="000000"/>
          <w:sz w:val="18"/>
          <w:szCs w:val="18"/>
        </w:rPr>
      </w:pPr>
      <w:r>
        <w:rPr>
          <w:rFonts w:ascii="Verdana" w:hAnsi="Verdana"/>
          <w:b/>
          <w:bCs/>
          <w:color w:val="000000"/>
          <w:sz w:val="18"/>
          <w:szCs w:val="18"/>
        </w:rPr>
        <w:t>Код cпециальности ВАК: </w:t>
      </w:r>
    </w:p>
    <w:p w14:paraId="7A23B1BF" w14:textId="77777777" w:rsidR="00257658" w:rsidRDefault="00257658" w:rsidP="00257658">
      <w:pPr>
        <w:rPr>
          <w:rFonts w:ascii="Verdana" w:hAnsi="Verdana"/>
          <w:color w:val="000000"/>
          <w:sz w:val="18"/>
          <w:szCs w:val="18"/>
        </w:rPr>
      </w:pPr>
      <w:r>
        <w:rPr>
          <w:rFonts w:ascii="Verdana" w:hAnsi="Verdana"/>
          <w:color w:val="000000"/>
          <w:sz w:val="18"/>
          <w:szCs w:val="18"/>
        </w:rPr>
        <w:t>13.00.01</w:t>
      </w:r>
    </w:p>
    <w:p w14:paraId="4666F14F" w14:textId="77777777" w:rsidR="00257658" w:rsidRDefault="00257658" w:rsidP="00257658">
      <w:pPr>
        <w:rPr>
          <w:rFonts w:ascii="Verdana" w:hAnsi="Verdana"/>
          <w:b/>
          <w:bCs/>
          <w:color w:val="000000"/>
          <w:sz w:val="18"/>
          <w:szCs w:val="18"/>
        </w:rPr>
      </w:pPr>
      <w:r>
        <w:rPr>
          <w:rFonts w:ascii="Verdana" w:hAnsi="Verdana"/>
          <w:b/>
          <w:bCs/>
          <w:color w:val="000000"/>
          <w:sz w:val="18"/>
          <w:szCs w:val="18"/>
        </w:rPr>
        <w:t>Специальность: </w:t>
      </w:r>
    </w:p>
    <w:p w14:paraId="76444687" w14:textId="77777777" w:rsidR="00257658" w:rsidRDefault="00257658" w:rsidP="0025765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4529949" w14:textId="77777777" w:rsidR="00257658" w:rsidRDefault="00257658" w:rsidP="00257658">
      <w:pPr>
        <w:rPr>
          <w:rFonts w:ascii="Verdana" w:hAnsi="Verdana"/>
          <w:b/>
          <w:bCs/>
          <w:color w:val="000000"/>
          <w:sz w:val="18"/>
          <w:szCs w:val="18"/>
        </w:rPr>
      </w:pPr>
      <w:r>
        <w:rPr>
          <w:rFonts w:ascii="Verdana" w:hAnsi="Verdana"/>
          <w:b/>
          <w:bCs/>
          <w:color w:val="000000"/>
          <w:sz w:val="18"/>
          <w:szCs w:val="18"/>
        </w:rPr>
        <w:t>Количество cтраниц: </w:t>
      </w:r>
    </w:p>
    <w:p w14:paraId="5FCF6341" w14:textId="77777777" w:rsidR="00257658" w:rsidRDefault="00257658" w:rsidP="00257658">
      <w:pPr>
        <w:rPr>
          <w:rFonts w:ascii="Verdana" w:hAnsi="Verdana"/>
          <w:color w:val="000000"/>
          <w:sz w:val="18"/>
          <w:szCs w:val="18"/>
        </w:rPr>
      </w:pPr>
      <w:r>
        <w:rPr>
          <w:rFonts w:ascii="Verdana" w:hAnsi="Verdana"/>
          <w:color w:val="000000"/>
          <w:sz w:val="18"/>
          <w:szCs w:val="18"/>
        </w:rPr>
        <w:t>222</w:t>
      </w:r>
    </w:p>
    <w:p w14:paraId="321F975F" w14:textId="77777777" w:rsidR="00257658" w:rsidRDefault="00257658" w:rsidP="002576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Реунова, Мария Александровна</w:t>
      </w:r>
    </w:p>
    <w:p w14:paraId="00FEDA6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C0E42F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ПРЕДПОСЫЛКИ ИЗУЧЕНИЯ ПРОБЛЕМЫ</w:t>
      </w:r>
      <w:r>
        <w:rPr>
          <w:rStyle w:val="WW8Num2z0"/>
          <w:rFonts w:ascii="Verdana" w:hAnsi="Verdana"/>
          <w:color w:val="000000"/>
          <w:sz w:val="18"/>
          <w:szCs w:val="18"/>
        </w:rPr>
        <w:t> </w:t>
      </w:r>
      <w:r>
        <w:rPr>
          <w:rStyle w:val="WW8Num3z0"/>
          <w:rFonts w:ascii="Verdana" w:hAnsi="Verdana"/>
          <w:color w:val="4682B4"/>
          <w:sz w:val="18"/>
          <w:szCs w:val="18"/>
        </w:rPr>
        <w:t>САМООРГАНИЗАЦИИ</w:t>
      </w:r>
      <w:r>
        <w:rPr>
          <w:rStyle w:val="WW8Num2z0"/>
          <w:rFonts w:ascii="Verdana" w:hAnsi="Verdana"/>
          <w:color w:val="000000"/>
          <w:sz w:val="18"/>
          <w:szCs w:val="18"/>
        </w:rPr>
        <w:t> </w:t>
      </w:r>
      <w:r>
        <w:rPr>
          <w:rFonts w:ascii="Verdana" w:hAnsi="Verdana"/>
          <w:color w:val="000000"/>
          <w:sz w:val="18"/>
          <w:szCs w:val="18"/>
        </w:rPr>
        <w:t>УЧЕБНОЙ ДЕЯТЕЛЬНОСТИ СТУДЕНТА</w:t>
      </w:r>
    </w:p>
    <w:p w14:paraId="5A2AEBFF" w14:textId="77777777" w:rsidR="00257658" w:rsidRDefault="00257658" w:rsidP="00257658">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УНИВЕРСИТЕТА</w:t>
      </w:r>
      <w:r>
        <w:rPr>
          <w:rFonts w:ascii="Verdana" w:hAnsi="Verdana"/>
          <w:color w:val="000000"/>
          <w:sz w:val="18"/>
          <w:szCs w:val="18"/>
        </w:rPr>
        <w:t>.</w:t>
      </w:r>
    </w:p>
    <w:p w14:paraId="3BAC6FC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1Л. Подходы к самоорганизации</w:t>
      </w:r>
      <w:r>
        <w:rPr>
          <w:rStyle w:val="WW8Num2z0"/>
          <w:rFonts w:ascii="Verdana" w:hAnsi="Verdana"/>
          <w:color w:val="000000"/>
          <w:sz w:val="18"/>
          <w:szCs w:val="18"/>
        </w:rPr>
        <w:t> </w:t>
      </w:r>
      <w:r>
        <w:rPr>
          <w:rStyle w:val="WW8Num3z0"/>
          <w:rFonts w:ascii="Verdana" w:hAnsi="Verdana"/>
          <w:color w:val="4682B4"/>
          <w:sz w:val="18"/>
          <w:szCs w:val="18"/>
        </w:rPr>
        <w:t>учебной</w:t>
      </w:r>
      <w:r>
        <w:rPr>
          <w:rStyle w:val="WW8Num2z0"/>
          <w:rFonts w:ascii="Verdana" w:hAnsi="Verdana"/>
          <w:color w:val="000000"/>
          <w:sz w:val="18"/>
          <w:szCs w:val="18"/>
        </w:rPr>
        <w:t> </w:t>
      </w:r>
      <w:r>
        <w:rPr>
          <w:rFonts w:ascii="Verdana" w:hAnsi="Verdana"/>
          <w:color w:val="000000"/>
          <w:sz w:val="18"/>
          <w:szCs w:val="18"/>
        </w:rPr>
        <w:t>деятельности студента университета.</w:t>
      </w:r>
    </w:p>
    <w:p w14:paraId="6148EC7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45A4CD3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 «Тайм-менеджмент» как</w:t>
      </w:r>
      <w:r>
        <w:rPr>
          <w:rStyle w:val="WW8Num2z0"/>
          <w:rFonts w:ascii="Verdana" w:hAnsi="Verdana"/>
          <w:color w:val="000000"/>
          <w:sz w:val="18"/>
          <w:szCs w:val="18"/>
        </w:rPr>
        <w:t> </w:t>
      </w:r>
      <w:r>
        <w:rPr>
          <w:rStyle w:val="WW8Num3z0"/>
          <w:rFonts w:ascii="Verdana" w:hAnsi="Verdana"/>
          <w:color w:val="4682B4"/>
          <w:sz w:val="18"/>
          <w:szCs w:val="18"/>
        </w:rPr>
        <w:t>педагогическая</w:t>
      </w:r>
      <w:r>
        <w:rPr>
          <w:rStyle w:val="WW8Num2z0"/>
          <w:rFonts w:ascii="Verdana" w:hAnsi="Verdana"/>
          <w:color w:val="000000"/>
          <w:sz w:val="18"/>
          <w:szCs w:val="18"/>
        </w:rPr>
        <w:t> </w:t>
      </w:r>
      <w:r>
        <w:rPr>
          <w:rFonts w:ascii="Verdana" w:hAnsi="Verdana"/>
          <w:color w:val="000000"/>
          <w:sz w:val="18"/>
          <w:szCs w:val="18"/>
        </w:rPr>
        <w:t>технология.</w:t>
      </w:r>
    </w:p>
    <w:p w14:paraId="5E61F9C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6FB8C4C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 Самоорганизация учебной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студента на основе технологии тайм-менеджмент» как предмет педагогического исследования.</w:t>
      </w:r>
    </w:p>
    <w:p w14:paraId="1E61CC9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28F20BE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ПЕДАГОГИЧЕСКОЙ ТЕХНОЛОГИИ «ТАЙМ-МЕНЕДЖМЕНТ» В САМООРГАНИЗАЦИИ УЧЕБНОЙ ДЕЯТЕЛЬНОСТИ</w:t>
      </w:r>
    </w:p>
    <w:p w14:paraId="68C06BD8" w14:textId="77777777" w:rsidR="00257658" w:rsidRDefault="00257658" w:rsidP="00257658">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СТУДЕНТА</w:t>
      </w:r>
      <w:r>
        <w:rPr>
          <w:rStyle w:val="WW8Num2z0"/>
          <w:rFonts w:ascii="Verdana" w:hAnsi="Verdana"/>
          <w:color w:val="000000"/>
          <w:sz w:val="18"/>
          <w:szCs w:val="18"/>
        </w:rPr>
        <w:t> </w:t>
      </w:r>
      <w:r>
        <w:rPr>
          <w:rFonts w:ascii="Verdana" w:hAnsi="Verdana"/>
          <w:color w:val="000000"/>
          <w:sz w:val="18"/>
          <w:szCs w:val="18"/>
        </w:rPr>
        <w:t>УНИВЕРСИТЕТА.</w:t>
      </w:r>
    </w:p>
    <w:p w14:paraId="38F63B2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 Представления студентов о самоорганизации времени.</w:t>
      </w:r>
    </w:p>
    <w:p w14:paraId="5947058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w:t>
      </w:r>
    </w:p>
    <w:p w14:paraId="14ACE4A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2.2 Диагностика уровня самоорганизации студентов университета.</w:t>
      </w:r>
    </w:p>
    <w:p w14:paraId="47CC291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7E50419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педагогической технологии «тайм-менеджмент» в учебной деятельности студентов.</w:t>
      </w:r>
    </w:p>
    <w:p w14:paraId="67F07A6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0F9548CB" w14:textId="77777777" w:rsidR="00257658" w:rsidRDefault="00257658" w:rsidP="0025765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технология "тайм-менеджмент" как средство самоорганизации учебной деятельности студента университета"</w:t>
      </w:r>
    </w:p>
    <w:p w14:paraId="6D16592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 социокультурная ситуация задает требование развития системы непрерывного образования - «</w:t>
      </w:r>
      <w:r>
        <w:rPr>
          <w:rStyle w:val="WW8Num3z0"/>
          <w:rFonts w:ascii="Verdana" w:hAnsi="Verdana"/>
          <w:color w:val="4682B4"/>
          <w:sz w:val="18"/>
          <w:szCs w:val="18"/>
        </w:rPr>
        <w:t>обучения на протяжении жизни</w:t>
      </w:r>
      <w:r>
        <w:rPr>
          <w:rFonts w:ascii="Verdana" w:hAnsi="Verdana"/>
          <w:color w:val="000000"/>
          <w:sz w:val="18"/>
          <w:szCs w:val="18"/>
        </w:rPr>
        <w:t>» (life-long learning), в которой умение самостоятельно работать в образовательном процессе становится очевидной необходимостью.</w:t>
      </w:r>
    </w:p>
    <w:p w14:paraId="0D662879"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Современное общество ставит перед всеми типами образовательных учреждений и университетом, в частности, задачу подготовки студентов, способных адаптироваться в меняющихся жизненных ситуациях, готовых самостоятельно приобретать знания и критически мыслить, умело применять их на практике, организовывать свою учебную деятельность и время.</w:t>
      </w:r>
    </w:p>
    <w:p w14:paraId="232B699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государственной программе Российской Федерации «</w:t>
      </w:r>
      <w:r>
        <w:rPr>
          <w:rStyle w:val="WW8Num3z0"/>
          <w:rFonts w:ascii="Verdana" w:hAnsi="Verdana"/>
          <w:color w:val="4682B4"/>
          <w:sz w:val="18"/>
          <w:szCs w:val="18"/>
        </w:rPr>
        <w:t>Развитие образования</w:t>
      </w:r>
      <w:r>
        <w:rPr>
          <w:rFonts w:ascii="Verdana" w:hAnsi="Verdana"/>
          <w:color w:val="000000"/>
          <w:sz w:val="18"/>
          <w:szCs w:val="18"/>
        </w:rPr>
        <w:t>» на 2013-2020 годы (2012) говорится о «</w:t>
      </w:r>
      <w:r>
        <w:rPr>
          <w:rStyle w:val="WW8Num3z0"/>
          <w:rFonts w:ascii="Verdana" w:hAnsi="Verdana"/>
          <w:color w:val="4682B4"/>
          <w:sz w:val="18"/>
          <w:szCs w:val="18"/>
        </w:rPr>
        <w:t>радикальном обновлении методов и технологий обучения</w:t>
      </w:r>
      <w:r>
        <w:rPr>
          <w:rFonts w:ascii="Verdana" w:hAnsi="Verdana"/>
          <w:color w:val="000000"/>
          <w:sz w:val="18"/>
          <w:szCs w:val="18"/>
        </w:rPr>
        <w:t>». Модернизация образовательных программ профессионального образования должна обеспечивать гибкость и</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процесса обучения с целью повышения результативности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самостоятельности учебной деятельности студентов.</w:t>
      </w:r>
    </w:p>
    <w:p w14:paraId="537DE80B"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проблемы самоорганизации учебной деятельности обусловлена наличием существующих противоречий:</w:t>
      </w:r>
    </w:p>
    <w:p w14:paraId="203BDE5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обостряющейся значимостью в современном социуме фактора времени и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студента строить свою жизнь с учетом временного фактора; между широким диапазоном возможностей</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студента в университете и отсутствием у большинства студентов умений реального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и самоорганизации;</w:t>
      </w:r>
    </w:p>
    <w:p w14:paraId="33CC879E"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стремлением студента стать успешным в</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ограниченным выбором средств обучения тайм-менеджменту в образовательном пространстве университета.</w:t>
      </w:r>
    </w:p>
    <w:p w14:paraId="487B8919"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путей разрешения противоречий составляет проблему исследования: определение тайм-менеджмента как педагогической технологии, способствующей развитию умений самоорганизации учебной деятельности студента университета. Необходимость решения данной проблемы определила выбор темы исследования «Педагогическая технология «тайм-менеджмент» как средство самоорганизации учебной деятельности студента университета».</w:t>
      </w:r>
    </w:p>
    <w:p w14:paraId="46474F9C"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науке к настоящему времени накоплен достаточный фонд знаний, необходимый для анализа и решения поставленной проблемы.</w:t>
      </w:r>
    </w:p>
    <w:p w14:paraId="38C5F11C"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вопросы самоорганизации учебной деятельности освещены в работах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А.К. Громцевой, Н.М. Борытко, Н.В.</w:t>
      </w:r>
      <w:r>
        <w:rPr>
          <w:rStyle w:val="WW8Num2z0"/>
          <w:rFonts w:ascii="Verdana" w:hAnsi="Verdana"/>
          <w:color w:val="000000"/>
          <w:sz w:val="18"/>
          <w:szCs w:val="18"/>
        </w:rPr>
        <w:t> </w:t>
      </w:r>
      <w:r>
        <w:rPr>
          <w:rStyle w:val="WW8Num3z0"/>
          <w:rFonts w:ascii="Verdana" w:hAnsi="Verdana"/>
          <w:color w:val="4682B4"/>
          <w:sz w:val="18"/>
          <w:szCs w:val="18"/>
        </w:rPr>
        <w:t>Чекалевой</w:t>
      </w:r>
      <w:r>
        <w:rPr>
          <w:rFonts w:ascii="Verdana" w:hAnsi="Verdana"/>
          <w:color w:val="000000"/>
          <w:sz w:val="18"/>
          <w:szCs w:val="18"/>
        </w:rPr>
        <w:t>, Ю.К. Бабанского, A.A. Бодалева,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М.И.Боришевского, П.Я. Гальперина, А.Я.Арета, В.И.</w:t>
      </w:r>
      <w:r>
        <w:rPr>
          <w:rStyle w:val="WW8Num2z0"/>
          <w:rFonts w:ascii="Verdana" w:hAnsi="Verdana"/>
          <w:color w:val="000000"/>
          <w:sz w:val="18"/>
          <w:szCs w:val="18"/>
        </w:rPr>
        <w:t> </w:t>
      </w:r>
      <w:r>
        <w:rPr>
          <w:rStyle w:val="WW8Num3z0"/>
          <w:rFonts w:ascii="Verdana" w:hAnsi="Verdana"/>
          <w:color w:val="4682B4"/>
          <w:sz w:val="18"/>
          <w:szCs w:val="18"/>
        </w:rPr>
        <w:t>Кнорринга</w:t>
      </w:r>
      <w:r>
        <w:rPr>
          <w:rFonts w:ascii="Verdana" w:hAnsi="Verdana"/>
          <w:color w:val="000000"/>
          <w:sz w:val="18"/>
          <w:szCs w:val="18"/>
        </w:rPr>
        <w:t>, В.Н.Козиева,</w:t>
      </w:r>
    </w:p>
    <w:p w14:paraId="1CBF860E"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Л.И. Рувинского, Д.Н. Ушакова, Г.С.</w:t>
      </w:r>
      <w:r>
        <w:rPr>
          <w:rStyle w:val="WW8Num2z0"/>
          <w:rFonts w:ascii="Verdana" w:hAnsi="Verdana"/>
          <w:color w:val="000000"/>
          <w:sz w:val="18"/>
          <w:szCs w:val="18"/>
        </w:rPr>
        <w:t> </w:t>
      </w:r>
      <w:r>
        <w:rPr>
          <w:rStyle w:val="WW8Num3z0"/>
          <w:rFonts w:ascii="Verdana" w:hAnsi="Verdana"/>
          <w:color w:val="4682B4"/>
          <w:sz w:val="18"/>
          <w:szCs w:val="18"/>
        </w:rPr>
        <w:t>Сухобской</w:t>
      </w:r>
      <w:r>
        <w:rPr>
          <w:rFonts w:ascii="Verdana" w:hAnsi="Verdana"/>
          <w:color w:val="000000"/>
          <w:sz w:val="18"/>
          <w:szCs w:val="18"/>
        </w:rPr>
        <w:t>, Н.Ф. Талызиной, Л.И. Уманского,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w:t>
      </w:r>
    </w:p>
    <w:p w14:paraId="7A869A7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психолого-педагогических исследований по проблеме самоорганизации учебной деятельности позволяет выделить несколько основных научных направлений: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учащихся (В.П. Кузовлев,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 Граф, И.И. Ильясов, В.Я.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формирование рациональной учебной деятельности (Г. Домбровецка, В.Н.</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Ю.Н. Пароходов, H.H. Рыбакова, А.Г.</w:t>
      </w:r>
      <w:r>
        <w:rPr>
          <w:rStyle w:val="WW8Num2z0"/>
          <w:rFonts w:ascii="Verdana" w:hAnsi="Verdana"/>
          <w:color w:val="000000"/>
          <w:sz w:val="18"/>
          <w:szCs w:val="18"/>
        </w:rPr>
        <w:t> </w:t>
      </w:r>
      <w:r>
        <w:rPr>
          <w:rStyle w:val="WW8Num3z0"/>
          <w:rFonts w:ascii="Verdana" w:hAnsi="Verdana"/>
          <w:color w:val="4682B4"/>
          <w:sz w:val="18"/>
          <w:szCs w:val="18"/>
        </w:rPr>
        <w:t>Сороковой</w:t>
      </w:r>
      <w:r>
        <w:rPr>
          <w:rFonts w:ascii="Verdana" w:hAnsi="Verdana"/>
          <w:color w:val="000000"/>
          <w:sz w:val="18"/>
          <w:szCs w:val="18"/>
        </w:rPr>
        <w:t>, H.H. Титаренко, Н.К. Тутышкин); взаимосвязь самоорганизации и мотивации учебной деятельности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Г.В. Коган, А.К. Осин, А.Т.</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взаимосвязь самоорганизации и самоконтроля (Я.О.</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готовность к самоорганизации (H.A.</w:t>
      </w:r>
      <w:r>
        <w:rPr>
          <w:rStyle w:val="WW8Num2z0"/>
          <w:rFonts w:ascii="Verdana" w:hAnsi="Verdana"/>
          <w:color w:val="000000"/>
          <w:sz w:val="18"/>
          <w:szCs w:val="18"/>
        </w:rPr>
        <w:t> </w:t>
      </w:r>
      <w:r>
        <w:rPr>
          <w:rStyle w:val="WW8Num3z0"/>
          <w:rFonts w:ascii="Verdana" w:hAnsi="Verdana"/>
          <w:color w:val="4682B4"/>
          <w:sz w:val="18"/>
          <w:szCs w:val="18"/>
        </w:rPr>
        <w:t>Заенутдинова</w:t>
      </w:r>
      <w:r>
        <w:rPr>
          <w:rFonts w:ascii="Verdana" w:hAnsi="Verdana"/>
          <w:color w:val="000000"/>
          <w:sz w:val="18"/>
          <w:szCs w:val="18"/>
        </w:rPr>
        <w:t>); культура самоорганизации как часть</w:t>
      </w:r>
      <w:r>
        <w:rPr>
          <w:rStyle w:val="WW8Num2z0"/>
          <w:rFonts w:ascii="Verdana" w:hAnsi="Verdana"/>
          <w:color w:val="000000"/>
          <w:sz w:val="18"/>
          <w:szCs w:val="18"/>
        </w:rPr>
        <w:t> </w:t>
      </w:r>
      <w:r>
        <w:rPr>
          <w:rStyle w:val="WW8Num3z0"/>
          <w:rFonts w:ascii="Verdana" w:hAnsi="Verdana"/>
          <w:color w:val="4682B4"/>
          <w:sz w:val="18"/>
          <w:szCs w:val="18"/>
        </w:rPr>
        <w:t>самовоспитательной</w:t>
      </w:r>
      <w:r>
        <w:rPr>
          <w:rStyle w:val="WW8Num2z0"/>
          <w:rFonts w:ascii="Verdana" w:hAnsi="Verdana"/>
          <w:color w:val="000000"/>
          <w:sz w:val="18"/>
          <w:szCs w:val="18"/>
        </w:rPr>
        <w:t> </w:t>
      </w:r>
      <w:r>
        <w:rPr>
          <w:rFonts w:ascii="Verdana" w:hAnsi="Verdana"/>
          <w:color w:val="000000"/>
          <w:sz w:val="18"/>
          <w:szCs w:val="18"/>
        </w:rPr>
        <w:t xml:space="preserve">культуры личности (Н.М. Таланчук); культура самоорганизации как </w:t>
      </w:r>
      <w:r>
        <w:rPr>
          <w:rFonts w:ascii="Verdana" w:hAnsi="Verdana"/>
          <w:color w:val="000000"/>
          <w:sz w:val="18"/>
          <w:szCs w:val="18"/>
        </w:rPr>
        <w:lastRenderedPageBreak/>
        <w:t>необходимая составляющая умений</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(И.П. Белов, В.Г. Гладких,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Т.И. Шамова, Г.Н. Шибанова).</w:t>
      </w:r>
    </w:p>
    <w:p w14:paraId="18E140E5"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научно-педагогические реалии сегодняшнего дня показали, что проблема самоорганизации учебной деятельности студента университета нуждается в дальнейшем теоретическом исследовании и экспериментальной разработке.</w:t>
      </w:r>
    </w:p>
    <w:p w14:paraId="14834D5D"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педагогические условия использования технологии «тайм-менеджмент» как средства самоорганизации учебной деятельности студента университета.</w:t>
      </w:r>
    </w:p>
    <w:p w14:paraId="0C3B96CB"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Самоорганизация учебной деятельности студента университета</w:t>
      </w:r>
    </w:p>
    <w:p w14:paraId="6514B173"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Тайм-менеджмент как педагогическая технология</w:t>
      </w:r>
    </w:p>
    <w:p w14:paraId="65E88275"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Самоорганизация учебной деятельности - это процесс упорядоченной, сознательной организации учебного труда студентов, побуждаемого и направляемого целями и ценностями профессионального развития в образовательном процессе.</w:t>
      </w:r>
    </w:p>
    <w:p w14:paraId="23E1C21C"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Самоорганизация учебной деятельности будет эффективной, если в образовательном процессе университета:</w:t>
      </w:r>
    </w:p>
    <w:p w14:paraId="26E06C76"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Обеспечивается освоение системы знаний тайм-менеджмента, адекватное компетенциям, определенным</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w:t>
      </w:r>
    </w:p>
    <w:p w14:paraId="0AADBEDE"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Используется тайм-менеджмент как педагогическая технология, позволяющая структурировать время жизни студента в соответствии с личными и учебными целями и ценностями.</w:t>
      </w:r>
    </w:p>
    <w:p w14:paraId="467FEF8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Развивается</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феномену самоорганизации, проявляемое в специфике выбора и реализации индивидуального образовательного маршрута,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особенностях применения интеллект-карт, портфолио, обеспечивающих стремление студента к успешной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w:t>
      </w:r>
    </w:p>
    <w:p w14:paraId="35145C84"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Происходит интенсификация процесса развития умений самоорганизации времени, повышающих степень притязаний студента к качеству образования и уровню жизни.</w:t>
      </w:r>
    </w:p>
    <w:p w14:paraId="692E0B51"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6751AB0"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содержание базовых понятий исследования</w:t>
      </w:r>
    </w:p>
    <w:p w14:paraId="758D99DE"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Провести диагностику умений самоорганизации студента</w:t>
      </w:r>
    </w:p>
    <w:p w14:paraId="5454C1DF"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3.Разработать модель педагогической технологии «тайм-менеджмент» как средства самоорганизации учебной деятельности студента университета.</w:t>
      </w:r>
    </w:p>
    <w:p w14:paraId="529E7B5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4.Разработать и апробировать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педагогической технологии «тайм-менеджмент».</w:t>
      </w:r>
    </w:p>
    <w:p w14:paraId="24EE0DE6"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определяемые законом возвышения потребностей.</w:t>
      </w:r>
    </w:p>
    <w:p w14:paraId="5B97F5DD"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исследования, раскрывающие категорию времени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феномен (И. Пригожин, К. Левин, Ж. Нюттен);</w:t>
      </w:r>
    </w:p>
    <w:p w14:paraId="6FBFF9CC"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психолого-педагогическая теория деятельности и развития личности (К.А. Абульханова-Славская,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JI.C. Выготский, А.Н. Леонтьев, Л.С.</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Г.И. Щукина);</w:t>
      </w:r>
    </w:p>
    <w:p w14:paraId="32DEF122"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И.А. Зимняя, В.И. Байденко, И.Д.</w:t>
      </w:r>
      <w:r>
        <w:rPr>
          <w:rStyle w:val="WW8Num2z0"/>
          <w:rFonts w:ascii="Verdana" w:hAnsi="Verdana"/>
          <w:color w:val="000000"/>
          <w:sz w:val="18"/>
          <w:szCs w:val="18"/>
        </w:rPr>
        <w:t> </w:t>
      </w:r>
      <w:r>
        <w:rPr>
          <w:rStyle w:val="WW8Num3z0"/>
          <w:rFonts w:ascii="Verdana" w:hAnsi="Verdana"/>
          <w:color w:val="4682B4"/>
          <w:sz w:val="18"/>
          <w:szCs w:val="18"/>
        </w:rPr>
        <w:t>Белоновская</w:t>
      </w:r>
      <w:r>
        <w:rPr>
          <w:rFonts w:ascii="Verdana" w:hAnsi="Verdana"/>
          <w:color w:val="000000"/>
          <w:sz w:val="18"/>
          <w:szCs w:val="18"/>
        </w:rPr>
        <w:t>, Ю.В. Варданян, Н.Ф. Радионова, Н.С.Сахарова,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А.П. Тряпицына,</w:t>
      </w:r>
    </w:p>
    <w:p w14:paraId="2DD58017"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w:t>
      </w:r>
    </w:p>
    <w:p w14:paraId="729FCAEB"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исследования, посвященные педагогическим аспектам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личности к ценностям времени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Г.А. Мелекесов, Н.Д. Никандров, Т.Н.</w:t>
      </w:r>
      <w:r>
        <w:rPr>
          <w:rStyle w:val="WW8Num2z0"/>
          <w:rFonts w:ascii="Verdana" w:hAnsi="Verdana"/>
          <w:color w:val="000000"/>
          <w:sz w:val="18"/>
          <w:szCs w:val="18"/>
        </w:rPr>
        <w:t> </w:t>
      </w:r>
      <w:r>
        <w:rPr>
          <w:rStyle w:val="WW8Num3z0"/>
          <w:rFonts w:ascii="Verdana" w:hAnsi="Verdana"/>
          <w:color w:val="4682B4"/>
          <w:sz w:val="18"/>
          <w:szCs w:val="18"/>
        </w:rPr>
        <w:t>Козловская</w:t>
      </w:r>
      <w:r>
        <w:rPr>
          <w:rFonts w:ascii="Verdana" w:hAnsi="Verdana"/>
          <w:color w:val="000000"/>
          <w:sz w:val="18"/>
          <w:szCs w:val="18"/>
        </w:rPr>
        <w:t>);</w:t>
      </w:r>
    </w:p>
    <w:p w14:paraId="77388E08"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педагогических технологий в образовательном процессе (Т.К.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В.П. Беспалько, А.П. Панфилова);</w:t>
      </w:r>
    </w:p>
    <w:p w14:paraId="4FADC21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учебной деятельности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Д.Б. Эльконин,</w:t>
      </w:r>
    </w:p>
    <w:p w14:paraId="57FAD51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В.П. Кузовлев, А.К. Маркова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Н.Ф. Талызина);</w:t>
      </w:r>
    </w:p>
    <w:p w14:paraId="4CCD1E02"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 xml:space="preserve">принципы в самоорганизации времени студентов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подготовке (Г.В. Белая,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В.А. Сластенин, В.Д. Шадриков);</w:t>
      </w:r>
    </w:p>
    <w:p w14:paraId="7404FFFA"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временной организации жизнедеятельности</w:t>
      </w:r>
    </w:p>
    <w:p w14:paraId="7EDCFE12"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w:t>
      </w:r>
      <w:r>
        <w:rPr>
          <w:rStyle w:val="WW8Num2z0"/>
          <w:rFonts w:ascii="Verdana" w:hAnsi="Verdana"/>
          <w:color w:val="000000"/>
          <w:sz w:val="18"/>
          <w:szCs w:val="18"/>
        </w:rPr>
        <w:t> </w:t>
      </w:r>
      <w:r>
        <w:rPr>
          <w:rStyle w:val="WW8Num3z0"/>
          <w:rFonts w:ascii="Verdana" w:hAnsi="Verdana"/>
          <w:color w:val="4682B4"/>
          <w:sz w:val="18"/>
          <w:szCs w:val="18"/>
        </w:rPr>
        <w:t>Доброхотова</w:t>
      </w:r>
      <w:r>
        <w:rPr>
          <w:rFonts w:ascii="Verdana" w:hAnsi="Verdana"/>
          <w:color w:val="000000"/>
          <w:sz w:val="18"/>
          <w:szCs w:val="18"/>
        </w:rPr>
        <w:t>, H.A. Мусина, H.H. Брагина, Ю.М.</w:t>
      </w:r>
      <w:r>
        <w:rPr>
          <w:rStyle w:val="WW8Num2z0"/>
          <w:rFonts w:ascii="Verdana" w:hAnsi="Verdana"/>
          <w:color w:val="000000"/>
          <w:sz w:val="18"/>
          <w:szCs w:val="18"/>
        </w:rPr>
        <w:t> </w:t>
      </w:r>
      <w:r>
        <w:rPr>
          <w:rStyle w:val="WW8Num3z0"/>
          <w:rFonts w:ascii="Verdana" w:hAnsi="Verdana"/>
          <w:color w:val="4682B4"/>
          <w:sz w:val="18"/>
          <w:szCs w:val="18"/>
        </w:rPr>
        <w:t>Забродин</w:t>
      </w:r>
      <w:r>
        <w:rPr>
          <w:rFonts w:ascii="Verdana" w:hAnsi="Verdana"/>
          <w:color w:val="000000"/>
          <w:sz w:val="18"/>
          <w:szCs w:val="18"/>
        </w:rPr>
        <w:t>);</w:t>
      </w:r>
    </w:p>
    <w:p w14:paraId="7F0BFA3D"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тайм-менеджмента (Г.А.</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С.Кови,</w:t>
      </w:r>
    </w:p>
    <w:p w14:paraId="098BE030"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 Зайверт, А. Лакейн, Д.А.</w:t>
      </w:r>
      <w:r>
        <w:rPr>
          <w:rStyle w:val="WW8Num2z0"/>
          <w:rFonts w:ascii="Verdana" w:hAnsi="Verdana"/>
          <w:color w:val="000000"/>
          <w:sz w:val="18"/>
          <w:szCs w:val="18"/>
        </w:rPr>
        <w:t> </w:t>
      </w:r>
      <w:r>
        <w:rPr>
          <w:rStyle w:val="WW8Num3z0"/>
          <w:rFonts w:ascii="Verdana" w:hAnsi="Verdana"/>
          <w:color w:val="4682B4"/>
          <w:sz w:val="18"/>
          <w:szCs w:val="18"/>
        </w:rPr>
        <w:t>Гранин</w:t>
      </w:r>
      <w:r>
        <w:rPr>
          <w:rFonts w:ascii="Verdana" w:hAnsi="Verdana"/>
          <w:color w:val="000000"/>
          <w:sz w:val="18"/>
          <w:szCs w:val="18"/>
        </w:rPr>
        <w:t>);</w:t>
      </w:r>
    </w:p>
    <w:p w14:paraId="562445D0"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использовался комплекс методов исследования: теоретические (анализ литературы, программно-методических документов в сфере профессионального образования); экспериментальные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изучение педагогического опыта); методы математической статистики.</w:t>
      </w:r>
    </w:p>
    <w:p w14:paraId="4897152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юридического, экономического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Оренбургского государственного университета, факультета журналистики Московского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им. М.А. Шолохова и Оренбургского государственного университета. В нем приняли участие 535 человек.</w:t>
      </w:r>
    </w:p>
    <w:p w14:paraId="67126149"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472B269B" w14:textId="77777777" w:rsidR="00257658" w:rsidRDefault="00257658" w:rsidP="0025765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(2009-2010). Была определена теоретическая база исследования, происходило изучение трудов отечественных и зарубежных ученых по философии, социологии,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формулирование рабочей гипотезы, накопление эмпирического материала и определение концептуально-теоретических основ исследования.</w:t>
      </w:r>
    </w:p>
    <w:p w14:paraId="5D74D02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Уточняющий (2010-2011). Происходило обоснование логики опытно-экспериментальной части исследования, осуществление выбора диагностического инструментария,</w:t>
      </w:r>
      <w:r>
        <w:rPr>
          <w:rStyle w:val="WW8Num2z0"/>
          <w:rFonts w:ascii="Verdana" w:hAnsi="Verdana"/>
          <w:color w:val="000000"/>
          <w:sz w:val="18"/>
          <w:szCs w:val="18"/>
        </w:rPr>
        <w:t> </w:t>
      </w:r>
      <w:r>
        <w:rPr>
          <w:rStyle w:val="WW8Num3z0"/>
          <w:rFonts w:ascii="Verdana" w:hAnsi="Verdana"/>
          <w:color w:val="4682B4"/>
          <w:sz w:val="18"/>
          <w:szCs w:val="18"/>
        </w:rPr>
        <w:t>апробирование</w:t>
      </w:r>
      <w:r>
        <w:rPr>
          <w:rStyle w:val="WW8Num2z0"/>
          <w:rFonts w:ascii="Verdana" w:hAnsi="Verdana"/>
          <w:color w:val="000000"/>
          <w:sz w:val="18"/>
          <w:szCs w:val="18"/>
        </w:rPr>
        <w:t> </w:t>
      </w:r>
      <w:r>
        <w:rPr>
          <w:rFonts w:ascii="Verdana" w:hAnsi="Verdana"/>
          <w:color w:val="000000"/>
          <w:sz w:val="18"/>
          <w:szCs w:val="18"/>
        </w:rPr>
        <w:t>спецкурса «Тайм-менеджмент студента университета», уточнение гипотезы исследования.</w:t>
      </w:r>
    </w:p>
    <w:p w14:paraId="6562BC83"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Формирующий (2012-2013). Осуществлялись анализ, систематизация и обобщение полученных результатов, уточнение положений и выводов, результатов исследования, текстовое оформление диссертации, автореферата.</w:t>
      </w:r>
    </w:p>
    <w:p w14:paraId="17E6E4F4"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отличие от проведенных ранее исследований по рассматриваемой проблематике:</w:t>
      </w:r>
    </w:p>
    <w:p w14:paraId="0FEA25AF"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-уточнена педагогическая сущность технологии тайм-менеджмент, состоящая в обучении студентов эффективной самоорганизации учебной деятельности;</w:t>
      </w:r>
    </w:p>
    <w:p w14:paraId="24B4512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компоненты (когнитивный, эмотивный,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критерии (системность, аксиологичность, результативность), показатели (знания, отношения, умения), уровни самоорганизации учебной деятельности (системно-темпоральный, ситуативно-темпоральный, фрагментарно-темпоральный);</w:t>
      </w:r>
    </w:p>
    <w:p w14:paraId="349A80A4"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-установлены педагогические условия эффективной самоорганизации учебной деятельности студента университета: освоение системы знаний тайм-менеджмента, использование тайм-менеджмента как педагогической технологии, развитие ценностного отношения к феномену самоорганизации, интенсификация процесса развития умений самоорганизации времени;</w:t>
      </w:r>
    </w:p>
    <w:p w14:paraId="2645D8E4"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модель «Педагогическая технология «тайм-менеджмент» как средство самоорганизации учебной деятельности студента университета», обеспечивающая образовательную эффективность педагогической технологии «тайм-менеджмент»;</w:t>
      </w:r>
    </w:p>
    <w:p w14:paraId="609E56F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структура комплексного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педагогической технологии «тайм-менеджмент» в условиях университета: рабочая программа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Персональный менеджмент</w:t>
      </w:r>
      <w:r>
        <w:rPr>
          <w:rFonts w:ascii="Verdana" w:hAnsi="Verdana"/>
          <w:color w:val="000000"/>
          <w:sz w:val="18"/>
          <w:szCs w:val="18"/>
        </w:rPr>
        <w:t>», спецкурс и учебное пособие «Тайм-менеджмент студента университета»,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Ежедневник студента ОГУ</w:t>
      </w:r>
      <w:r>
        <w:rPr>
          <w:rFonts w:ascii="Verdana" w:hAnsi="Verdana"/>
          <w:color w:val="000000"/>
          <w:sz w:val="18"/>
          <w:szCs w:val="18"/>
        </w:rPr>
        <w:t>».</w:t>
      </w:r>
    </w:p>
    <w:p w14:paraId="357B9ED8"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результатов исследования состоит в том, что его результаты способствуют расширению понятийного аппарата самоорганизации учебной деятельности; определению статуса аксиологического подхода в самоорганизации учебной деятельности; конкретизации умений самоорганизации и актуализации модели самоорганизации в образовательном процессе; обогащению знаний о средствах развития тайм-менеджмента в качестве </w:t>
      </w:r>
      <w:r>
        <w:rPr>
          <w:rFonts w:ascii="Verdana" w:hAnsi="Verdana"/>
          <w:color w:val="000000"/>
          <w:sz w:val="18"/>
          <w:szCs w:val="18"/>
        </w:rPr>
        <w:lastRenderedPageBreak/>
        <w:t>педагогической технологии, что расширяет границы применимости полученных теоретических результатов.</w:t>
      </w:r>
    </w:p>
    <w:p w14:paraId="62899F2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и апробированные педагогические условия эффективного использования технологии тайм-менеджмент могут быть применены для реализации ФГОС</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 целях формирования общекультурных,</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и профессиональных компетенций в учебном процессе, педагогических практиках и самостоятельной работе студентов;</w:t>
      </w:r>
    </w:p>
    <w:p w14:paraId="54AAACF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комплексное научно-методическое обеспечение (пособие «Тайм-менеджмент студента университета», рабочая тетрадь «Ежедневник студента</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программа вариативной дисциплины профессионального цикла «</w:t>
      </w:r>
      <w:r>
        <w:rPr>
          <w:rStyle w:val="WW8Num3z0"/>
          <w:rFonts w:ascii="Verdana" w:hAnsi="Verdana"/>
          <w:color w:val="4682B4"/>
          <w:sz w:val="18"/>
          <w:szCs w:val="18"/>
        </w:rPr>
        <w:t>Персональный менеджмент</w:t>
      </w:r>
      <w:r>
        <w:rPr>
          <w:rFonts w:ascii="Verdana" w:hAnsi="Verdana"/>
          <w:color w:val="000000"/>
          <w:sz w:val="18"/>
          <w:szCs w:val="18"/>
        </w:rPr>
        <w:t>») могут являться организационно-методическим и диагностическим ресурсом для студентов университета;</w:t>
      </w:r>
    </w:p>
    <w:p w14:paraId="32B9B8B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авторский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«Тайм-менеджмент студента университета» может быть применен в учреждениях профессионального образования.</w:t>
      </w:r>
    </w:p>
    <w:p w14:paraId="19EF7D60"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результатов исследования обеспечивается концептуальностью аксиологического подхода, применением комплекса взаимодополняющих методов исследования, репрезентативностью экспериментальной выработки.</w:t>
      </w:r>
    </w:p>
    <w:p w14:paraId="13A99742"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направления исследования представлены и обсуждены на следующих конференциях: международные (Москва, 2011; Новосибирск, 2012; Горловка (Украина), 2013), всероссийские (Москва, 2012; Оренбург, 2011, 2012, 2013). Результаты исследования отражены в международном научном журнале (Science, technology and higher education, Canada, 2012).</w:t>
      </w:r>
    </w:p>
    <w:p w14:paraId="6C1C681C"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8D2EFA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.Самоорганизация учебной деятельности - процесс упорядоченной, сознательной деятельности, побуждаемой и направляемой целями и ценностями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значимой учебной работы, осуществляемой системой</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и интеллектуальных действий, адекватных</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ориентациям студентов; способность студента состояться в познании и</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соответствующим притязаниям к качеству образования и уровню жизни, всецело зависит от его индивидуальной вовлеченности в процесс самоорганизации учебной деятельности.</w:t>
      </w:r>
    </w:p>
    <w:p w14:paraId="6F40F90A"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Тайм-менеджмент студента университета - это систематическое, последовательное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использование комплекса освоенных техник организации личной и учебной деятельности в повседневной практике с целью повышения эффективности самоорганизации.</w:t>
      </w:r>
    </w:p>
    <w:p w14:paraId="2A9EDBE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Тайм-менеджмент обладает всеми признаками технологии: совокупностью приемов и практик освоения и реализации в учебном процессе;</w:t>
      </w:r>
      <w:r>
        <w:rPr>
          <w:rStyle w:val="WW8Num2z0"/>
          <w:rFonts w:ascii="Verdana" w:hAnsi="Verdana"/>
          <w:color w:val="000000"/>
          <w:sz w:val="18"/>
          <w:szCs w:val="18"/>
        </w:rPr>
        <w:t> </w:t>
      </w:r>
      <w:r>
        <w:rPr>
          <w:rStyle w:val="WW8Num3z0"/>
          <w:rFonts w:ascii="Verdana" w:hAnsi="Verdana"/>
          <w:color w:val="4682B4"/>
          <w:sz w:val="18"/>
          <w:szCs w:val="18"/>
        </w:rPr>
        <w:t>алгоритмичностью</w:t>
      </w:r>
      <w:r>
        <w:rPr>
          <w:rStyle w:val="WW8Num2z0"/>
          <w:rFonts w:ascii="Verdana" w:hAnsi="Verdana"/>
          <w:color w:val="000000"/>
          <w:sz w:val="18"/>
          <w:szCs w:val="18"/>
        </w:rPr>
        <w:t> </w:t>
      </w:r>
      <w:r>
        <w:rPr>
          <w:rFonts w:ascii="Verdana" w:hAnsi="Verdana"/>
          <w:color w:val="000000"/>
          <w:sz w:val="18"/>
          <w:szCs w:val="18"/>
        </w:rPr>
        <w:t>самоорганизации учебной деятельности; уникальностью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стиля студента, вовлеченного в процесс самоорганизации учебной деятельности; ограниченностью применения условиями профессионального образования; заданностью образовательного результата -</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оптимально распределять свое время.</w:t>
      </w:r>
    </w:p>
    <w:p w14:paraId="2B6652A2"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«тайм-менеджмент» является педагогической, так как, во-первых, включает в себя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студента; во-вторых, технология «тайм-менеджмент» адекватна компонентам педагогического процесса (цель, задачи, содержание, методы, средства, формы и результаты взаимодействия); в-третьих, данная технология формирует ценностное отношение ко времени, феномену самоорганизации, процессу обучения; в-четвертых, технология «тайм-менеджмент» способствует</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росту студента, осуществляя временную навигацию самостоятельной работы, конкретных умений самоорганизации.</w:t>
      </w:r>
    </w:p>
    <w:p w14:paraId="0F7CC90D"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педагогического взаимодействия технология «тайм-менеджмент» является</w:t>
      </w:r>
      <w:r>
        <w:rPr>
          <w:rStyle w:val="WW8Num2z0"/>
          <w:rFonts w:ascii="Verdana" w:hAnsi="Verdana"/>
          <w:color w:val="000000"/>
          <w:sz w:val="18"/>
          <w:szCs w:val="18"/>
        </w:rPr>
        <w:t> </w:t>
      </w:r>
      <w:r>
        <w:rPr>
          <w:rStyle w:val="WW8Num3z0"/>
          <w:rFonts w:ascii="Verdana" w:hAnsi="Verdana"/>
          <w:color w:val="4682B4"/>
          <w:sz w:val="18"/>
          <w:szCs w:val="18"/>
        </w:rPr>
        <w:t>аксиологическим</w:t>
      </w:r>
      <w:r>
        <w:rPr>
          <w:rStyle w:val="WW8Num2z0"/>
          <w:rFonts w:ascii="Verdana" w:hAnsi="Verdana"/>
          <w:color w:val="000000"/>
          <w:sz w:val="18"/>
          <w:szCs w:val="18"/>
        </w:rPr>
        <w:t> </w:t>
      </w:r>
      <w:r>
        <w:rPr>
          <w:rFonts w:ascii="Verdana" w:hAnsi="Verdana"/>
          <w:color w:val="000000"/>
          <w:sz w:val="18"/>
          <w:szCs w:val="18"/>
        </w:rPr>
        <w:t>ресурсом повышения качества образования.</w:t>
      </w:r>
    </w:p>
    <w:p w14:paraId="4139B40A"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Тайм-менеджмент - это педагогическая технология, позволяющая рационализировать время жизни студента в соответствии с личными и учебными целями и ценностями.</w:t>
      </w:r>
    </w:p>
    <w:p w14:paraId="5DBCC5F0"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Основой самоорганизации учебной деятельности является устойчивая ориентация студентов на время как ценность, сопряженная с конструирующими действиями заданной тенденции. </w:t>
      </w:r>
      <w:r>
        <w:rPr>
          <w:rFonts w:ascii="Verdana" w:hAnsi="Verdana"/>
          <w:color w:val="000000"/>
          <w:sz w:val="18"/>
          <w:szCs w:val="18"/>
        </w:rPr>
        <w:lastRenderedPageBreak/>
        <w:t>Самоорганизация учебной деятельности студентов интегрирует в своем содержании ценностно-смысловое единство когнитивного (знаний студента о тайм-менеджменте), аксиологического (ценностное отношение к феномену самоорганизации, времени),</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компонентов (умения самоорганизации учебной деятельности).</w:t>
      </w:r>
    </w:p>
    <w:p w14:paraId="2E026E04"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Самоорганизация учебной деятельности студентов обеспечивается реализацией совокупности педагогических условий:</w:t>
      </w:r>
    </w:p>
    <w:p w14:paraId="2E436386"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-обеспечение освоения системы знаний тайм-менеджмента, осуществляемой в ходе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освоения спецкурса «Тайм-менеджмент студента университета», адекватное компетенциям, определенным</w:t>
      </w:r>
    </w:p>
    <w:p w14:paraId="6A4DDDE0"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ФГОС впо.</w:t>
      </w:r>
    </w:p>
    <w:p w14:paraId="4845BE2E"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тайм-менеджмента как педагогической технологии, позволяющей структурировать время жизни студента в соответствии с личными и учебными целями и ценностями, реализация Интернет-технологий тайм-менеджмента в целях повышения личной эффективности студента.</w:t>
      </w:r>
    </w:p>
    <w:p w14:paraId="369DC274"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ценностного отношения к феномену самоорганизации, проявляемое в специфике выбора и реализации индивидуального образовательного маршрута, личностных особенностях применения интеллект-карт, ежедневника,</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дистанционного практикума, побуждающих стремление и интерес к успешной самореализации, способствующих</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самоопределению студента.</w:t>
      </w:r>
    </w:p>
    <w:p w14:paraId="5D39AA84"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интенсификация процесса развития умений самоорганизации времени, обеспечивающих приобретение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практического применения полученных знаний тайм-менеджмента, повышение притязаний студента к качеству образования и уровню жизни.</w:t>
      </w:r>
    </w:p>
    <w:p w14:paraId="084F63A5"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заключается в осуществлении теоретико-практического анализа заявленной проблемы и реализации педагогических условий, способствующих развитию самоорганизации учебной деятельности студентов.</w:t>
      </w:r>
    </w:p>
    <w:p w14:paraId="68AE74AD"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целям и задачам исследования, практической целесообразности изложения материала. Работа состоит из введения, двух глав, заключения, списка использованных источников, приложений.</w:t>
      </w:r>
    </w:p>
    <w:p w14:paraId="07BEF27C" w14:textId="77777777" w:rsidR="00257658" w:rsidRDefault="00257658" w:rsidP="0025765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Реунова, Мария Александровна</w:t>
      </w:r>
    </w:p>
    <w:p w14:paraId="43692629"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33E9C5B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Инновационные технологии активно внедряются в российское образовательное пространство. Под инновационными технологиями понимаются такие стратегии образования, которые требуют</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не только определенных знаний, но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его получения, что предполагает особую</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нагруженность образовательного процесса.</w:t>
      </w:r>
    </w:p>
    <w:p w14:paraId="2A51E62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невозможно быть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грамотным специалистом без изучения всего обширного арсенала инновационных образовательных технологий. Такими можно считать приемы тайм-менеджмента («</w:t>
      </w:r>
      <w:r>
        <w:rPr>
          <w:rStyle w:val="WW8Num3z0"/>
          <w:rFonts w:ascii="Verdana" w:hAnsi="Verdana"/>
          <w:color w:val="4682B4"/>
          <w:sz w:val="18"/>
          <w:szCs w:val="18"/>
        </w:rPr>
        <w:t>матрица Эйзенхауэра</w:t>
      </w:r>
      <w:r>
        <w:rPr>
          <w:rFonts w:ascii="Verdana" w:hAnsi="Verdana"/>
          <w:color w:val="000000"/>
          <w:sz w:val="18"/>
          <w:szCs w:val="18"/>
        </w:rPr>
        <w:t>», «</w:t>
      </w:r>
      <w:r>
        <w:rPr>
          <w:rStyle w:val="WW8Num3z0"/>
          <w:rFonts w:ascii="Verdana" w:hAnsi="Verdana"/>
          <w:color w:val="4682B4"/>
          <w:sz w:val="18"/>
          <w:szCs w:val="18"/>
        </w:rPr>
        <w:t>пирамида Франклина</w:t>
      </w:r>
      <w:r>
        <w:rPr>
          <w:rFonts w:ascii="Verdana" w:hAnsi="Verdana"/>
          <w:color w:val="000000"/>
          <w:sz w:val="18"/>
          <w:szCs w:val="18"/>
        </w:rPr>
        <w:t>», «</w:t>
      </w:r>
      <w:r>
        <w:rPr>
          <w:rStyle w:val="WW8Num3z0"/>
          <w:rFonts w:ascii="Verdana" w:hAnsi="Verdana"/>
          <w:color w:val="4682B4"/>
          <w:sz w:val="18"/>
          <w:szCs w:val="18"/>
        </w:rPr>
        <w:t>принцип Парето</w:t>
      </w:r>
      <w:r>
        <w:rPr>
          <w:rFonts w:ascii="Verdana" w:hAnsi="Verdana"/>
          <w:color w:val="000000"/>
          <w:sz w:val="18"/>
          <w:szCs w:val="18"/>
        </w:rPr>
        <w:t>», «семь Я тайм-менеджмента», использование «</w:t>
      </w:r>
      <w:r>
        <w:rPr>
          <w:rStyle w:val="WW8Num3z0"/>
          <w:rFonts w:ascii="Verdana" w:hAnsi="Verdana"/>
          <w:color w:val="4682B4"/>
          <w:sz w:val="18"/>
          <w:szCs w:val="18"/>
        </w:rPr>
        <w:t>краеугольного времени</w:t>
      </w:r>
      <w:r>
        <w:rPr>
          <w:rFonts w:ascii="Verdana" w:hAnsi="Verdana"/>
          <w:color w:val="000000"/>
          <w:sz w:val="18"/>
          <w:szCs w:val="18"/>
        </w:rPr>
        <w:t>», большое количество различных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по эффективному использованию времени и конечно компьютерные и интернет технологии), майнд-менеджмента (интеллект-карты) и самоменеджмента, (ежедневники, тесты, опросы, исследования,</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индивидуальный образовательный маршрут).</w:t>
      </w:r>
    </w:p>
    <w:p w14:paraId="22F636C3"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Тайм-менеджмент - это педагогическая технология, позволяющая использовать невосполнимое время жизни в соответствии с личными и учебными целями и ценностями.</w:t>
      </w:r>
    </w:p>
    <w:p w14:paraId="5A9FA836"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Самоменеджмент - это умение управлять собой. Прежде всего, это -самоорганизация, искусство управления собой и руководство процессом управления во времени, пространстве,</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деловом мире.</w:t>
      </w:r>
    </w:p>
    <w:p w14:paraId="3A05037F"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Майнд-менеджмент - это технология представления любой, даже самой сложной информации, в максимально понятном и</w:t>
      </w:r>
      <w:r>
        <w:rPr>
          <w:rStyle w:val="WW8Num2z0"/>
          <w:rFonts w:ascii="Verdana" w:hAnsi="Verdana"/>
          <w:color w:val="000000"/>
          <w:sz w:val="18"/>
          <w:szCs w:val="18"/>
        </w:rPr>
        <w:t> </w:t>
      </w:r>
      <w:r>
        <w:rPr>
          <w:rStyle w:val="WW8Num3z0"/>
          <w:rFonts w:ascii="Verdana" w:hAnsi="Verdana"/>
          <w:color w:val="4682B4"/>
          <w:sz w:val="18"/>
          <w:szCs w:val="18"/>
        </w:rPr>
        <w:t>наглядном</w:t>
      </w:r>
      <w:r>
        <w:rPr>
          <w:rStyle w:val="WW8Num2z0"/>
          <w:rFonts w:ascii="Verdana" w:hAnsi="Verdana"/>
          <w:color w:val="000000"/>
          <w:sz w:val="18"/>
          <w:szCs w:val="18"/>
        </w:rPr>
        <w:t> </w:t>
      </w:r>
      <w:r>
        <w:rPr>
          <w:rFonts w:ascii="Verdana" w:hAnsi="Verdana"/>
          <w:color w:val="000000"/>
          <w:sz w:val="18"/>
          <w:szCs w:val="18"/>
        </w:rPr>
        <w:t>виде.</w:t>
      </w:r>
    </w:p>
    <w:p w14:paraId="6D63FDD8"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Приемы тайм-менеджмента (майнд-менеджмента и самоменеджмента) позволяют студенту захватывать, анализировать и переориентировать информацию из различных источников, ускорять процесс подготовки к практическим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(без потери качества) и принятие решений, автоматизировать учебные процессы и принимать решения в максимально короткие сроки.</w:t>
      </w:r>
    </w:p>
    <w:p w14:paraId="300E3816" w14:textId="77777777" w:rsidR="00257658" w:rsidRDefault="00257658" w:rsidP="002576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C8A7E22"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отличие от проведенных ранее исследований по рассматриваемой проблематике: уточнена педагогическая сущность технологии тайм-менеджмент; выявлены компоненты (когнитивный, эмотивный,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критерии (системность, аксиологичность, результативность), показатели (знания, отношения, умения), уровни самоорганизации учебной деятельности (системно-темпоральный, ситуативно-темпоральный, фрагментарно-темпоральный); установлены педагогические условия эффективной самоорганизации учебной деятельности студента университета: освоение системы знаний тайм-менеджмента, использование тайм-менеджмента как педагогической технологии, развитие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феномену самоорганизации, интенсификация процесса развития умений самоорганизации времени; разработана модель «Педагогическая технология «тайм-менеджмент» как средство самоорганизации учебной деятельности студента университета»; разработана структура комплексного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педагогической технологии «тайм-менеджмент» в условиях университета: рабочая программа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Персональный менеджмент</w:t>
      </w:r>
      <w:r>
        <w:rPr>
          <w:rFonts w:ascii="Verdana" w:hAnsi="Verdana"/>
          <w:color w:val="000000"/>
          <w:sz w:val="18"/>
          <w:szCs w:val="18"/>
        </w:rPr>
        <w:t>», спецкурс и учебное пособие «Тайм-менеджмент студента университета»,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Ежедневник студента ОГУ</w:t>
      </w:r>
      <w:r>
        <w:rPr>
          <w:rFonts w:ascii="Verdana" w:hAnsi="Verdana"/>
          <w:color w:val="000000"/>
          <w:sz w:val="18"/>
          <w:szCs w:val="18"/>
        </w:rPr>
        <w:t>».</w:t>
      </w:r>
    </w:p>
    <w:p w14:paraId="5815A588"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том, что его результаты способствуют расширению понятийного аппарата самоорганизации учебной деятельности; определению статуса</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в самоорганизации учебной деятельности; конкретизации умений самоорганизации и актуализации модели самоорганизации в образовательном процессе; обогащению знаний о средствах развития тайм-менеджмента в качестве педагогической технологии, что расширяет границы применимости полученных теоретических результатов.</w:t>
      </w:r>
    </w:p>
    <w:p w14:paraId="517C41AD"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и апробированные педагогические условия эффективного использования технологии тайм-менеджмент могут быть применены для реализации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Fonts w:ascii="Verdana" w:hAnsi="Verdana"/>
          <w:color w:val="000000"/>
          <w:sz w:val="18"/>
          <w:szCs w:val="18"/>
        </w:rPr>
        <w:t>, общепрофессиональных и профессиональных компетенций в учебном процессе, педагогических практиках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студентов; комплексное научно-методическое обеспечение (пособие «Тайм-менеджмент студента университета», рабочая тетрадь «Ежедневник студента</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программа вариативной дисциплины профессионального цикла «</w:t>
      </w:r>
      <w:r>
        <w:rPr>
          <w:rStyle w:val="WW8Num3z0"/>
          <w:rFonts w:ascii="Verdana" w:hAnsi="Verdana"/>
          <w:color w:val="4682B4"/>
          <w:sz w:val="18"/>
          <w:szCs w:val="18"/>
        </w:rPr>
        <w:t>Персональный менеджмент</w:t>
      </w:r>
      <w:r>
        <w:rPr>
          <w:rFonts w:ascii="Verdana" w:hAnsi="Verdana"/>
          <w:color w:val="000000"/>
          <w:sz w:val="18"/>
          <w:szCs w:val="18"/>
        </w:rPr>
        <w:t>») могут являться организационно-методическим и диагностическим ресурсом для студентов университета; авторский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«Тайм-менеджмент студента университета» может быть применен в учреждениях профессионального образования;</w:t>
      </w:r>
    </w:p>
    <w:p w14:paraId="26F05993"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опытно-экспериментальной работы можно сделать вывод о том, что после проведения</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«Тайм-менеджмент студента университета», использования приемов тайм-менеджмента, самоменеджмента и майнд-менеджмента в организации учебной деятельности, а также принятия во внимание стилей деятельности студентов, уровень самоорганизации студентов в целом улучшился на 19,5%.</w:t>
      </w:r>
    </w:p>
    <w:p w14:paraId="6DA91A11" w14:textId="77777777" w:rsidR="00257658" w:rsidRDefault="00257658" w:rsidP="002576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опытно-экспериментальной работы выявлено, что уровень самоорганизации учебной деятельности зависит от темпоральных умений студента университета. В ходе анализа результатов исследования доказано, что в рамках педагогического взаимодействия педагогическая технология «тайм-менеджмент» является</w:t>
      </w:r>
      <w:r>
        <w:rPr>
          <w:rStyle w:val="WW8Num2z0"/>
          <w:rFonts w:ascii="Verdana" w:hAnsi="Verdana"/>
          <w:color w:val="000000"/>
          <w:sz w:val="18"/>
          <w:szCs w:val="18"/>
        </w:rPr>
        <w:t> </w:t>
      </w:r>
      <w:r>
        <w:rPr>
          <w:rStyle w:val="WW8Num3z0"/>
          <w:rFonts w:ascii="Verdana" w:hAnsi="Verdana"/>
          <w:color w:val="4682B4"/>
          <w:sz w:val="18"/>
          <w:szCs w:val="18"/>
        </w:rPr>
        <w:t>аксиологическим</w:t>
      </w:r>
      <w:r>
        <w:rPr>
          <w:rStyle w:val="WW8Num2z0"/>
          <w:rFonts w:ascii="Verdana" w:hAnsi="Verdana"/>
          <w:color w:val="000000"/>
          <w:sz w:val="18"/>
          <w:szCs w:val="18"/>
        </w:rPr>
        <w:t> </w:t>
      </w:r>
      <w:r>
        <w:rPr>
          <w:rFonts w:ascii="Verdana" w:hAnsi="Verdana"/>
          <w:color w:val="000000"/>
          <w:sz w:val="18"/>
          <w:szCs w:val="18"/>
        </w:rPr>
        <w:t>ресурсом, повышающим качество образования.</w:t>
      </w:r>
    </w:p>
    <w:p w14:paraId="0B59EAD3" w14:textId="77777777" w:rsidR="00257658" w:rsidRDefault="00257658" w:rsidP="002576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Реунова, Мария Александровна, 2013 год</w:t>
      </w:r>
    </w:p>
    <w:p w14:paraId="139262D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 Абащев, Р.Н. Интернет-технологии в образовании: учебно-методическое пособие / Р.Н. Абащев, Н.Е.</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Н.Е. Тамбов: Изд-во Тамб.гос.техн.ун-та, - 2012. - Ч 3. - 136 с.</w:t>
      </w:r>
    </w:p>
    <w:p w14:paraId="71E5AE4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Абульханова-Славская, К.А. Активность и сознание личности как субъекта деятельности / К.А. Абульханова-Славская. М.: Наука, 1989. - 254 с.</w:t>
      </w:r>
    </w:p>
    <w:p w14:paraId="135D0A5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Стратегия жизни / К.А. Абульханова-Славская. -М.: Мысль, 1991. 179 с.</w:t>
      </w:r>
    </w:p>
    <w:p w14:paraId="7363100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регуляция времени /</w:t>
      </w:r>
    </w:p>
    <w:p w14:paraId="3A6C08D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 К.А. Абульханова-Славская // Психология личности в трудах отечественных психологов. СПб., 2000. - 97 с.</w:t>
      </w:r>
    </w:p>
    <w:p w14:paraId="5D9BB71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 Адаме, Б. Время: секреты управления / Б. Адаме. 5-е изд. - М.: ACT Астрель, 2004. - 304 с.</w:t>
      </w:r>
    </w:p>
    <w:p w14:paraId="39CC7DF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 Азарова, О.Н. Тайм-менеджмент за 30 минут / О.Н. Азарова. 2-е изд. - Ростов-на-Дону: Феникс, 2007. - 160 с.</w:t>
      </w:r>
    </w:p>
    <w:p w14:paraId="75087F6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 Алдер, Г. Практика эффективного использования времени / Г. Алдер. -СПб.: Питер, 2002. 178 с.</w:t>
      </w:r>
    </w:p>
    <w:p w14:paraId="620CB87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 Аллен, Д. Как привести дела в порядок: искусство продуктивности без стресса / Д. Аллен. 6-е изд. - М.: Вильяме, 2007. - 368 с.</w:t>
      </w:r>
    </w:p>
    <w:p w14:paraId="1D0D4E2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 Ананьев, Б.Г. Избранные психологические труды / Б.Г. Ананьев.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-215 с.</w:t>
      </w:r>
    </w:p>
    <w:p w14:paraId="227AF18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 Ананьев, Б. Г. К психофизиологии</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возраста: современные психолого-педагогические проблемы высшей школы /</w:t>
      </w:r>
    </w:p>
    <w:p w14:paraId="618F871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Н. В. Кузьмина.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1974. - Вып. 2. - С. 3-15.</w:t>
      </w:r>
    </w:p>
    <w:p w14:paraId="5A3ED4D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А. А. Педагогика высшей школы: (Прикладная педагогика): учеб. пособие / A.A. Андреев. М., 2000. - 145 с.</w:t>
      </w:r>
    </w:p>
    <w:p w14:paraId="377871F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A.A. Введение в</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 A.A. Андреев.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-Ч. И. 132 с.</w:t>
      </w:r>
    </w:p>
    <w:p w14:paraId="22B897C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 Анисимов, О.С. Акмеологические основы</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самоорганизации педагога: творчество и культура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автореф. дисс. . д-ра психол. наук: 19.00.13 / О.С. Анисимов. М., 1994. - 45с.</w:t>
      </w:r>
    </w:p>
    <w:p w14:paraId="1EA3639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 Архангельский, Г.А. Тайм-драйв: &gt; Как успевать жить и работать / Г.А. Архангельский. М.: Манн, Иванов и Фербер, 2012. - 272 с.</w:t>
      </w:r>
    </w:p>
    <w:p w14:paraId="7D31725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 Архангельский, Г.А. Формула времени. Тайм-менеджмент на Outlook 2010 / Г.А. Архангельский. М.: Манн, Иванов и Фербер, 2010. - 265 с.</w:t>
      </w:r>
    </w:p>
    <w:p w14:paraId="6CFBB06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 Архангельский, Г.А. Организация времени: от личной эффективности к развитию фирмы / Г.А. Архангельский. М.: АиСТ-М, 2003. - 190 с.</w:t>
      </w:r>
    </w:p>
    <w:p w14:paraId="0EAAEF3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Культурно-историческое понимание развития человека / А.Г. Асмолов. М.: Смысл, 2007. - 287 с.</w:t>
      </w:r>
    </w:p>
    <w:p w14:paraId="4EA86A7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 Астафьев, А.К. Самоорганизация и развитие / А.К. Астафьев // Самоорганизация в природе и обществе. Тезисы докладов научной конференции. Л., 1988. - С. 24 - 25.у</w:t>
      </w:r>
    </w:p>
    <w:p w14:paraId="2E0A6F9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 Афанасьева, Н. А. Самоорганизация фактор</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учебной деятельности / H.A. Афанасьева // Фундаментальные исследования. - 2008. -№2.-С. 60-61.</w:t>
      </w:r>
    </w:p>
    <w:p w14:paraId="6167CB7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Т.К. Исследование аксиологических проблем воспитания учащихся / Т.К.Ахаян. СПб., 1997. - 98 с.</w:t>
      </w:r>
    </w:p>
    <w:p w14:paraId="65F4BB3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Бабинцев</w:t>
      </w:r>
      <w:r>
        <w:rPr>
          <w:rFonts w:ascii="Verdana" w:hAnsi="Verdana"/>
          <w:color w:val="000000"/>
          <w:sz w:val="18"/>
          <w:szCs w:val="18"/>
        </w:rPr>
        <w:t>, В.П. Самоорганизация и «</w:t>
      </w:r>
      <w:r>
        <w:rPr>
          <w:rStyle w:val="WW8Num3z0"/>
          <w:rFonts w:ascii="Verdana" w:hAnsi="Verdana"/>
          <w:color w:val="4682B4"/>
          <w:sz w:val="18"/>
          <w:szCs w:val="18"/>
        </w:rPr>
        <w:t>атомизация</w:t>
      </w:r>
      <w:r>
        <w:rPr>
          <w:rFonts w:ascii="Verdana" w:hAnsi="Verdana"/>
          <w:color w:val="000000"/>
          <w:sz w:val="18"/>
          <w:szCs w:val="18"/>
        </w:rPr>
        <w:t>» молодежи как актуальные формы социокультурной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В.П. Бабинцев, Е.В.</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-2010.- № 1.-С. 109-115.</w:t>
      </w:r>
    </w:p>
    <w:p w14:paraId="78BF0EE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24. Белая, Г.В. Теоретические основы университетского менеджмента / Г.В. Белая.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2001. - 304 с.</w:t>
      </w:r>
    </w:p>
    <w:p w14:paraId="54ABE9F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25. Белинская, Е.П. Временные аспекты Я-концепции и идентичности / Е.П. Белинская // Мир психологии. 2010. - №3. - С.141.</w:t>
      </w:r>
    </w:p>
    <w:p w14:paraId="623C9E1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26. Белов, И. П. Организация старшими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своей учебной деятельности: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И. П. Белов. СПб., 1994. 22 с.</w:t>
      </w:r>
    </w:p>
    <w:p w14:paraId="4A8A035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Березина, Т.Н. Многогранная психика. Внутренний мир личности / Т.Н. Березина. М.: ПЕР </w:t>
      </w:r>
      <w:r>
        <w:rPr>
          <w:rFonts w:ascii="Verdana" w:hAnsi="Verdana"/>
          <w:color w:val="000000"/>
          <w:sz w:val="18"/>
          <w:szCs w:val="18"/>
        </w:rPr>
        <w:lastRenderedPageBreak/>
        <w:t>СЭ, 2010. - 319 с.</w:t>
      </w:r>
    </w:p>
    <w:p w14:paraId="2BAF0DC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28. Берне, Р. Я-концепция и воспитание / Р. Бёрнс. М., 1989. -169с.</w:t>
      </w:r>
    </w:p>
    <w:p w14:paraId="75B057B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Слагаемые педагогической технологии /</w:t>
      </w:r>
    </w:p>
    <w:p w14:paraId="0922122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30. B.В. Беспалько. М.: Педагогика, 1989. - 188 с.</w:t>
      </w:r>
    </w:p>
    <w:p w14:paraId="7B20043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31. Бехтерев, С. С. Майнд-менеджмент. Решение бизнес-задач с помощью интеллект-карт / С.С. Бехтерев. М.: Альпина Паблишер, 2011. - 312 с.</w:t>
      </w:r>
    </w:p>
    <w:p w14:paraId="164E90D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32. Бишов, А. Самоменеджмент. Эффективно и рационально: учеб. пособие / А. Бишов, К. Бишов. М.: Омега-J1, 2005. - 125 с.</w:t>
      </w:r>
    </w:p>
    <w:p w14:paraId="5F17607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33. Бобнева, М.И.</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ценностных систем личности / М.И. Бобнева // Вестник</w:t>
      </w:r>
      <w:r>
        <w:rPr>
          <w:rStyle w:val="WW8Num2z0"/>
          <w:rFonts w:ascii="Verdana" w:hAnsi="Verdana"/>
          <w:color w:val="000000"/>
          <w:sz w:val="18"/>
          <w:szCs w:val="18"/>
        </w:rPr>
        <w:t> </w:t>
      </w:r>
      <w:r>
        <w:rPr>
          <w:rStyle w:val="WW8Num3z0"/>
          <w:rFonts w:ascii="Verdana" w:hAnsi="Verdana"/>
          <w:color w:val="4682B4"/>
          <w:sz w:val="18"/>
          <w:szCs w:val="18"/>
        </w:rPr>
        <w:t>РГНФ</w:t>
      </w:r>
      <w:r>
        <w:rPr>
          <w:rFonts w:ascii="Verdana" w:hAnsi="Verdana"/>
          <w:color w:val="000000"/>
          <w:sz w:val="18"/>
          <w:szCs w:val="18"/>
        </w:rPr>
        <w:t>. 1996. - №1. - С. 137-145.</w:t>
      </w:r>
    </w:p>
    <w:p w14:paraId="1EDBD52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34. Богословский, В.И. Научное сопровождение образовательного процесса в педагогическом университете: методологические характеристики. Монография / В.И. Богословский. СПб., 2000. - 254 с.</w:t>
      </w:r>
    </w:p>
    <w:p w14:paraId="728DD81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35. Бойко, В.И. Ценности меняющегося мира / В.И.Бойко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в Сибири. 2011. - №3. - С. 12.</w:t>
      </w:r>
    </w:p>
    <w:p w14:paraId="46A6F14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36. Болдышева, Т. Н. Культура учебного труда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учеб. пособие / Т. Н. Болдышева. Томск: Издательство ТГПИД985. -115 с.</w:t>
      </w:r>
    </w:p>
    <w:p w14:paraId="0D82CFE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личностно-ориентированного воспитания / Е.В. Бондаревская // Педагогика. 1985, № 4.1. C.23-32.</w:t>
      </w:r>
    </w:p>
    <w:p w14:paraId="6E6E1FE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Jl.И. Психологические закономерности формирования личности в онтогенеге / Л.И. Божович // Вопр.психол. 1976. - № 6. - С.43-56.</w:t>
      </w:r>
    </w:p>
    <w:p w14:paraId="11CB35C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39. Большая советская энциклопедия / под ред. A.M. Прохорова. М.: «</w:t>
      </w:r>
      <w:r>
        <w:rPr>
          <w:rStyle w:val="WW8Num3z0"/>
          <w:rFonts w:ascii="Verdana" w:hAnsi="Verdana"/>
          <w:color w:val="4682B4"/>
          <w:sz w:val="18"/>
          <w:szCs w:val="18"/>
        </w:rPr>
        <w:t>Советская энциклопедия</w:t>
      </w:r>
      <w:r>
        <w:rPr>
          <w:rFonts w:ascii="Verdana" w:hAnsi="Verdana"/>
          <w:color w:val="000000"/>
          <w:sz w:val="18"/>
          <w:szCs w:val="18"/>
        </w:rPr>
        <w:t>», 1969-1978. - В 30 т., 3 изд. - 866 с.</w:t>
      </w:r>
    </w:p>
    <w:p w14:paraId="3BDB61D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H. М. В пространстве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Монография /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науч. ред. Н. К. Сергеев. Волгоград: Перемена, 2001. - 181 с.</w:t>
      </w:r>
    </w:p>
    <w:p w14:paraId="6A46798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Буров</w:t>
      </w:r>
      <w:r>
        <w:rPr>
          <w:rFonts w:ascii="Verdana" w:hAnsi="Verdana"/>
          <w:color w:val="000000"/>
          <w:sz w:val="18"/>
          <w:szCs w:val="18"/>
        </w:rPr>
        <w:t>, В.П. Тайм-менеджмент: учебное пособие / В.П.Буров, H.A.</w:t>
      </w:r>
      <w:r>
        <w:rPr>
          <w:rStyle w:val="WW8Num2z0"/>
          <w:rFonts w:ascii="Verdana" w:hAnsi="Verdana"/>
          <w:color w:val="000000"/>
          <w:sz w:val="18"/>
          <w:szCs w:val="18"/>
        </w:rPr>
        <w:t> </w:t>
      </w:r>
      <w:r>
        <w:rPr>
          <w:rStyle w:val="WW8Num3z0"/>
          <w:rFonts w:ascii="Verdana" w:hAnsi="Verdana"/>
          <w:color w:val="4682B4"/>
          <w:sz w:val="18"/>
          <w:szCs w:val="18"/>
        </w:rPr>
        <w:t>Тимошкина</w:t>
      </w:r>
      <w:r>
        <w:rPr>
          <w:rFonts w:ascii="Verdana" w:hAnsi="Verdana"/>
          <w:color w:val="000000"/>
          <w:sz w:val="18"/>
          <w:szCs w:val="18"/>
        </w:rPr>
        <w:t>, Е.М. Токарева. М.: МАТИ, 2010. - 205с.</w:t>
      </w:r>
    </w:p>
    <w:p w14:paraId="2CB1483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Бьюзен</w:t>
      </w:r>
      <w:r>
        <w:rPr>
          <w:rFonts w:ascii="Verdana" w:hAnsi="Verdana"/>
          <w:color w:val="000000"/>
          <w:sz w:val="18"/>
          <w:szCs w:val="18"/>
        </w:rPr>
        <w:t>, Т. Супермышление / Т. Бьюзен. М.: Попурри, 2007. - 320 с.</w:t>
      </w:r>
    </w:p>
    <w:p w14:paraId="282C892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43. Бьюзен, Т. Суперинтеллект / Т. Бьюзен. М.: Попурри, 2005. - 412 с.</w:t>
      </w:r>
    </w:p>
    <w:p w14:paraId="4F974E5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44. Васенин, В. А.</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Интернет и новые технологии в образовании: докл. на втором междунар. конгр.</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 В.А.Васенин // Образование и</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М., 1996. - 25 с.</w:t>
      </w:r>
    </w:p>
    <w:p w14:paraId="7AA5A5B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45. Вагапова, H.A. Структурные особенности психологического механизма самоуправления деятельностью (на примере учебной и профессиональной деятельности): дисс. канд. психол. наук: 19.00.01 / H.A. Вагапова. Казань, 1998.-199 с.</w:t>
      </w:r>
    </w:p>
    <w:p w14:paraId="3FD3413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46. Винер, Н. Кибернетика и общество / Н.Винер. М.: Изд-во иностр. лит., 1958.-231с.</w:t>
      </w:r>
    </w:p>
    <w:p w14:paraId="2679857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47. Вольдер, Б.С. Теория организации: учебно-практическое пособие / Б.С.Вольдер. М.: МФЮА, 2004. - 156 с.</w:t>
      </w:r>
    </w:p>
    <w:p w14:paraId="1F01FFB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48. Вронский, А.И. Как управлять своим временем / А.И. Вронский. -Ростов н/Д.: Феникс, 2007. 3-е изд. - 224 с.</w:t>
      </w:r>
    </w:p>
    <w:p w14:paraId="2ABB24D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Развитие высших психических функций / Л.С. Выготский.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1960. - 500 с.</w:t>
      </w:r>
    </w:p>
    <w:p w14:paraId="6881D38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50. Выготский, JI.C. Педагогическая психология / Л.С. Выготский. М., 1996.-277 с.</w:t>
      </w:r>
    </w:p>
    <w:p w14:paraId="579DBAF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51. Выжлецов, Г.П. Философия ценностей и аксиология: проблемы соотношения / Г.П. Выжлецов. М., 1996. - Т. IV. - 210 с.</w:t>
      </w:r>
    </w:p>
    <w:p w14:paraId="5919668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52. Гастев, А.К. Как надо работать. Основные правила, разработанные центральным институтом труда</w:t>
      </w:r>
      <w:r>
        <w:rPr>
          <w:rStyle w:val="WW8Num2z0"/>
          <w:rFonts w:ascii="Verdana" w:hAnsi="Verdana"/>
          <w:color w:val="000000"/>
          <w:sz w:val="18"/>
          <w:szCs w:val="18"/>
        </w:rPr>
        <w:t> </w:t>
      </w:r>
      <w:r>
        <w:rPr>
          <w:rStyle w:val="WW8Num3z0"/>
          <w:rFonts w:ascii="Verdana" w:hAnsi="Verdana"/>
          <w:color w:val="4682B4"/>
          <w:sz w:val="18"/>
          <w:szCs w:val="18"/>
        </w:rPr>
        <w:t>ВЦСПС</w:t>
      </w:r>
      <w:r>
        <w:rPr>
          <w:rStyle w:val="WW8Num2z0"/>
          <w:rFonts w:ascii="Verdana" w:hAnsi="Verdana"/>
          <w:color w:val="000000"/>
          <w:sz w:val="18"/>
          <w:szCs w:val="18"/>
        </w:rPr>
        <w:t> </w:t>
      </w:r>
      <w:r>
        <w:rPr>
          <w:rFonts w:ascii="Verdana" w:hAnsi="Verdana"/>
          <w:color w:val="000000"/>
          <w:sz w:val="18"/>
          <w:szCs w:val="18"/>
        </w:rPr>
        <w:t>/ А.К. Гастев. Пермь, 1921. - 133 с.</w:t>
      </w:r>
    </w:p>
    <w:p w14:paraId="3E7FEF2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53. Гарбузова, Г.В.</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самоуправление как средство формирования профессиональной идентичности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автореф. дисс. . канд. психолог, наук: 19.00.07 / Г.В. Гарбузова. Ярославль,2009. 22 с.</w:t>
      </w:r>
    </w:p>
    <w:p w14:paraId="4D05E93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54.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Ведение в прикладную философию: учеб.пособие / С.И. </w:t>
      </w:r>
      <w:r>
        <w:rPr>
          <w:rFonts w:ascii="Verdana" w:hAnsi="Verdana"/>
          <w:color w:val="000000"/>
          <w:sz w:val="18"/>
          <w:szCs w:val="18"/>
        </w:rPr>
        <w:lastRenderedPageBreak/>
        <w:t>Гессен. М.: Шк.-пресс,1995. - 447 с.</w:t>
      </w:r>
    </w:p>
    <w:p w14:paraId="76D15C4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55. Гмызина, Г. Н. Формирование культуры самоорганизации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 дисс. . канд. пед. наук: 13.00.08 / Г.Н. Гмызина. Ульяновск, 2009. - 203 с.</w:t>
      </w:r>
    </w:p>
    <w:p w14:paraId="58CD82C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Головаха</w:t>
      </w:r>
      <w:r>
        <w:rPr>
          <w:rFonts w:ascii="Verdana" w:hAnsi="Verdana"/>
          <w:color w:val="000000"/>
          <w:sz w:val="18"/>
          <w:szCs w:val="18"/>
        </w:rPr>
        <w:t>, Е.И. Психологическое время личности / Е.И. Головаха, A.A.</w:t>
      </w:r>
      <w:r>
        <w:rPr>
          <w:rStyle w:val="WW8Num2z0"/>
          <w:rFonts w:ascii="Verdana" w:hAnsi="Verdana"/>
          <w:color w:val="000000"/>
          <w:sz w:val="18"/>
          <w:szCs w:val="18"/>
        </w:rPr>
        <w:t> </w:t>
      </w:r>
      <w:r>
        <w:rPr>
          <w:rStyle w:val="WW8Num3z0"/>
          <w:rFonts w:ascii="Verdana" w:hAnsi="Verdana"/>
          <w:color w:val="4682B4"/>
          <w:sz w:val="18"/>
          <w:szCs w:val="18"/>
        </w:rPr>
        <w:t>Кроник</w:t>
      </w:r>
      <w:r>
        <w:rPr>
          <w:rFonts w:ascii="Verdana" w:hAnsi="Verdana"/>
          <w:color w:val="000000"/>
          <w:sz w:val="18"/>
          <w:szCs w:val="18"/>
        </w:rPr>
        <w:t>. Киев: «</w:t>
      </w:r>
      <w:r>
        <w:rPr>
          <w:rStyle w:val="WW8Num3z0"/>
          <w:rFonts w:ascii="Verdana" w:hAnsi="Verdana"/>
          <w:color w:val="4682B4"/>
          <w:sz w:val="18"/>
          <w:szCs w:val="18"/>
        </w:rPr>
        <w:t>Наукова думка</w:t>
      </w:r>
      <w:r>
        <w:rPr>
          <w:rFonts w:ascii="Verdana" w:hAnsi="Verdana"/>
          <w:color w:val="000000"/>
          <w:sz w:val="18"/>
          <w:szCs w:val="18"/>
        </w:rPr>
        <w:t>», 1984. - 234 с.</w:t>
      </w:r>
    </w:p>
    <w:p w14:paraId="5F1E0F3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57. Горбачев, А.Г. Тайм-менеджмент. Время руководителя: 24+2 / А.Г. Горбачев. М.: ДМК-пресс, 2007. - 4-е изд. - 128 с.</w:t>
      </w:r>
    </w:p>
    <w:p w14:paraId="1F3B6AE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58. Горелов, A.A. Становление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свете концепции самоорганизации / А.А.Горелов // Самоорганизация: кооперативные процессы в природе и обществе. М., 1990. - Ч. 2. - С.45-50.</w:t>
      </w:r>
    </w:p>
    <w:p w14:paraId="4582092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59. Гранин, Д. Эта странная жизнь / Д.Гранин. 3-е изд. - М.: Прогресс,2010.-78 с.</w:t>
      </w:r>
    </w:p>
    <w:p w14:paraId="28A5C4B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60. Граф В. Основы самоорганизации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 В. Граф, И.И.</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В.Я. Ляудис. М.: МГУ, 1981.-245 с.</w:t>
      </w:r>
    </w:p>
    <w:p w14:paraId="7A79102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61. Григоровская, Н.Ю. Особенности осознаваемого и неосознаваемого компонента</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организации времени: дисс. канд. психологических наук: 19.00.01 / Н.Ю. Григоровская. М., 2011.-234 с.</w:t>
      </w:r>
    </w:p>
    <w:p w14:paraId="116E6AD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62. Гупалов, В.К. Управление рабочим временем / В.К. Гупалов. М.: Полярис, 2001.- 192 с.</w:t>
      </w:r>
    </w:p>
    <w:p w14:paraId="540466B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63. Дахин, А. Н. Культура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педагогика в культуре / А.Н. Дахин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№3. - С. 43-49.</w:t>
      </w:r>
    </w:p>
    <w:p w14:paraId="47E6047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64. Добротворский, И.Л. Самоменеджмент: Эффективные технологии: практическое руководство для решения повседневных проблем / И.Л. Добротворский. М.: ПРИОР, 2003. - 175 с.</w:t>
      </w:r>
    </w:p>
    <w:p w14:paraId="5E468F6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65. Дод, П. 25 лучших способов и приемов тайм-менеджмента. Как сделать больше, не теряя головы / П. Дод, П. Сандхайм. СПб.: Издательство ДИЛЯ, 2008.- 131с.</w:t>
      </w:r>
    </w:p>
    <w:p w14:paraId="53F8C03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66. Домбровецка, Г. Особенности учебной самоорганизации иностранных студентов (на примере польских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СССР): дисс. .канд. пед. наук / Г. Домбровецка. Л., 1987. - 210 с.</w:t>
      </w:r>
    </w:p>
    <w:p w14:paraId="08F27DE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67. Донцов, В.Н. Учебная самоорганизация студентов как фактор</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(на материале динамики младших курсов): дисс. . канд. пед. наук / В.Н. Донцов. Л., 1977. - 199 с.</w:t>
      </w:r>
    </w:p>
    <w:p w14:paraId="59D5002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68. Дроботенко, Ю.Б. Организация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при изучении педагогических дисциплин: автореферат диссертации на соискание ученой степени кандидата педагогических наук: 13.00.08 / Ю. Б. Дроботенко. Омск, 2006. - 24 с.</w:t>
      </w:r>
    </w:p>
    <w:p w14:paraId="5B73ADF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69. Друкер, П. Задачи менеджмента в XXI веке / П. Друкер. М.: Вильяме, 2000. - 3-е изд. - 272 с.</w:t>
      </w:r>
    </w:p>
    <w:p w14:paraId="7FE58F6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70. Друкер, П. Эффективное управление : учеб. пособие : пер. с англ. / П. Друкер. М.: Гранд, 2002. - 272 с.</w:t>
      </w:r>
    </w:p>
    <w:p w14:paraId="24BA745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Краткий психологический словарь: Самоорганизация / М. И. Дьяченко, Л. 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 Хэлтон, 1998. - 399 с.</w:t>
      </w:r>
    </w:p>
    <w:p w14:paraId="200E5AC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72. Ежукова, И.Ф. Подготовка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на основе студенческого самоуправления: автореф. дисс. . канд. пед. наук: 13.00.08 / И.Ф. Ежукова. Москва, 2009.28 с.</w:t>
      </w:r>
    </w:p>
    <w:p w14:paraId="61BCE24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С.Б. Основы профессионального самовоспитания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учебное пособие для студентов пед.институтов / С.Б. Елканов. М.: Просвещение, 1989. - 223 с.</w:t>
      </w:r>
    </w:p>
    <w:p w14:paraId="264185C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И. О. Критическое мышление: технология развития/ И.О.</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С.И. Заир Бек. - СПб, 2004. - 197 с.</w:t>
      </w:r>
    </w:p>
    <w:p w14:paraId="3AB6D24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75. Гуляева, С.П.</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рекомендации по созданию и использованию в</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подготовке / С. П.Гуляева. Новокузнецк: Изд-во</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ДПО ИПК, 2005. - 73с.</w:t>
      </w:r>
    </w:p>
    <w:p w14:paraId="12AEC31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Заенутдинова</w:t>
      </w:r>
      <w:r>
        <w:rPr>
          <w:rFonts w:ascii="Verdana" w:hAnsi="Verdana"/>
          <w:color w:val="000000"/>
          <w:sz w:val="18"/>
          <w:szCs w:val="18"/>
        </w:rPr>
        <w:t>, H.A. Формирование готовности к самоорганизации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в образовательном процессе: дисс. . канд.пед. наук: 13.00.01 / H.A. Заенутдинова. Магнитогорск, 2000. - 214 с.</w:t>
      </w:r>
    </w:p>
    <w:p w14:paraId="557F318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Зайверт, J1. Ваше время в Ваших руках / Л. Зайверт, М., 1995. 265с.</w:t>
      </w:r>
    </w:p>
    <w:p w14:paraId="0B9B0E2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78. Зайверт, JI. Если спешишь не торопись: новый тайм-менеджмент в ускорившемся мире. Семь шагов к эффективности и независимости в использовании времени / Л. Зайверт. - М.: ACT, 2007. - 255 с.</w:t>
      </w:r>
    </w:p>
    <w:p w14:paraId="567A1A3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79. Зайцева, С. С.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труда студентов вуза: дисс. . канд. пед. наук: 13.00.01 / С.С. Зайцева. Нижний Новгород, 2007. -212 с.</w:t>
      </w:r>
    </w:p>
    <w:p w14:paraId="254DD24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О.Г. Образовательно-инновационные технологии: теория и практика: монография / О.Г. Зайцева, Т.И.</w:t>
      </w:r>
      <w:r>
        <w:rPr>
          <w:rStyle w:val="WW8Num2z0"/>
          <w:rFonts w:ascii="Verdana" w:hAnsi="Verdana"/>
          <w:color w:val="000000"/>
          <w:sz w:val="18"/>
          <w:szCs w:val="18"/>
        </w:rPr>
        <w:t> </w:t>
      </w:r>
      <w:r>
        <w:rPr>
          <w:rStyle w:val="WW8Num3z0"/>
          <w:rFonts w:ascii="Verdana" w:hAnsi="Verdana"/>
          <w:color w:val="4682B4"/>
          <w:sz w:val="18"/>
          <w:szCs w:val="18"/>
        </w:rPr>
        <w:t>Киргизова</w:t>
      </w:r>
      <w:r>
        <w:rPr>
          <w:rFonts w:ascii="Verdana" w:hAnsi="Verdana"/>
          <w:color w:val="000000"/>
          <w:sz w:val="18"/>
          <w:szCs w:val="18"/>
        </w:rPr>
        <w:t>, А.Н. Кохичко, под общей ред.проф.О.И. Кирикова. Воронеж: ВГГГУ, 2011. - Книга 9.-165 с.</w:t>
      </w:r>
    </w:p>
    <w:p w14:paraId="3589D7F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81.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(с учетом изменений и дополнений, внесенных Федеральными законами, последние изменения внесены Федеральным законом Российской Федерации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(от 29.12.2012 N 273-ФЭ).</w:t>
      </w:r>
    </w:p>
    <w:p w14:paraId="04302D6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82. Захаренко, Г.В. Тайм-менеджмент : учеб. пособие / Г.В. Захаренко. -СПб.: Питер, 2004. 128 с.</w:t>
      </w:r>
    </w:p>
    <w:p w14:paraId="474B75A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83. Захожая, Т.М.</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в условиях организации учебного процесса в системе кредитно-зачетных единиц / Т.М. Захожая // Успехи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2008. - № 7 - С. 112113</w:t>
      </w:r>
    </w:p>
    <w:p w14:paraId="34EC82D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84. Здравомыслов, А.Г. Потребности. Интересы. Ценности</w:t>
      </w:r>
    </w:p>
    <w:p w14:paraId="70638A4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85. А.Г. Здравомыслов. М.: Политиздат, 1986. - 223с.</w:t>
      </w:r>
    </w:p>
    <w:p w14:paraId="35BBC2E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86. Зубова, Л.В.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подростков с различной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личности / Л.В. Зубова. Оренбург: Изд-во</w:t>
      </w:r>
      <w:r>
        <w:rPr>
          <w:rStyle w:val="WW8Num2z0"/>
          <w:rFonts w:ascii="Verdana" w:hAnsi="Verdana"/>
          <w:color w:val="000000"/>
          <w:sz w:val="18"/>
          <w:szCs w:val="18"/>
        </w:rPr>
        <w:t> </w:t>
      </w:r>
      <w:r>
        <w:rPr>
          <w:rStyle w:val="WW8Num3z0"/>
          <w:rFonts w:ascii="Verdana" w:hAnsi="Verdana"/>
          <w:color w:val="4682B4"/>
          <w:sz w:val="18"/>
          <w:szCs w:val="18"/>
        </w:rPr>
        <w:t>ООИПКРО</w:t>
      </w:r>
      <w:r>
        <w:rPr>
          <w:rFonts w:ascii="Verdana" w:hAnsi="Verdana"/>
          <w:color w:val="000000"/>
          <w:sz w:val="18"/>
          <w:szCs w:val="18"/>
        </w:rPr>
        <w:t>, 2000. - 176с.</w:t>
      </w:r>
    </w:p>
    <w:p w14:paraId="7F30989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87. Ильясов, И.И. Структура процесса учения / И.И. Илясов. М., 1986.213 с.</w:t>
      </w:r>
    </w:p>
    <w:p w14:paraId="065ACB0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88. Ишков, А. Д. Голографическая модель процесса самоорганизации / А.Д. Ишков // Фундаментальные проблемы психологии: личность и культура: материалы научной конференции, под ред. П.Д.</w:t>
      </w:r>
      <w:r>
        <w:rPr>
          <w:rStyle w:val="WW8Num2z0"/>
          <w:rFonts w:ascii="Verdana" w:hAnsi="Verdana"/>
          <w:color w:val="000000"/>
          <w:sz w:val="18"/>
          <w:szCs w:val="18"/>
        </w:rPr>
        <w:t> </w:t>
      </w:r>
      <w:r>
        <w:rPr>
          <w:rStyle w:val="WW8Num3z0"/>
          <w:rFonts w:ascii="Verdana" w:hAnsi="Verdana"/>
          <w:color w:val="4682B4"/>
          <w:sz w:val="18"/>
          <w:szCs w:val="18"/>
        </w:rPr>
        <w:t>Шабанова</w:t>
      </w:r>
      <w:r>
        <w:rPr>
          <w:rFonts w:ascii="Verdana" w:hAnsi="Verdana"/>
          <w:color w:val="000000"/>
          <w:sz w:val="18"/>
          <w:szCs w:val="18"/>
        </w:rPr>
        <w:t>, О.В. Защиринской. СПБ.: СПбГУ, 2003. - С.34-45.</w:t>
      </w:r>
    </w:p>
    <w:p w14:paraId="642C5E4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89. Ишков, А.Д. Учебная деятельность студента: психологические факторы успешности: монография / А.Д. Ишков. М.:</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2004. - 224 с.</w:t>
      </w:r>
    </w:p>
    <w:p w14:paraId="152AB31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90. Кабушкин, Н.И. Основы менеджмента / Н.И. Кабушкин. СПб.: Питер, 2003.-455 с.</w:t>
      </w:r>
    </w:p>
    <w:p w14:paraId="22259AF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91. Каган, М.С.</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как философская проблема / М.С. Каган // Вопросы философии. 1982.- № 10.- С. 117.</w:t>
      </w:r>
    </w:p>
    <w:p w14:paraId="17B73AF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92. Каган, М.С. Проблемы взаимодействия 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Наука и ценности (ученые записки) / М.С. Каган. Л., 1990 - 134 с.</w:t>
      </w:r>
    </w:p>
    <w:p w14:paraId="6B5D0C6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93. Калинин, С.И. Тайм-менеджмент:</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управлению временем / С.И. Калинин. СПб.: Речь, 2006. - 341 с.</w:t>
      </w:r>
    </w:p>
    <w:p w14:paraId="6BB10DD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 H.A. Социализация и воспитание студентов вуза/ H.A. Каргапольцева // Вестник Оренбургского государственного университета. 2002. - №2. - С. 80-84.</w:t>
      </w:r>
    </w:p>
    <w:p w14:paraId="026C4C2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95. Карпичев, В.Б. Самоменеджмент: введение в проблему / В.Б. Карпичев // Проблемы теории и практики управления. 1994. - № 3. - С. 103-106.</w:t>
      </w:r>
    </w:p>
    <w:p w14:paraId="0FB2D27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96. Керженцев, П.М. Принципы самоорганизации. Избранные произведения / П.М. Керженцев. М.: Экономика, 1968. - 221 с.</w:t>
      </w:r>
    </w:p>
    <w:p w14:paraId="5A418FC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97. Керженцев, П.М. Борьба за время / П.М. Керженцев. М.: Экономика, 1965.-280 с.</w:t>
      </w:r>
    </w:p>
    <w:p w14:paraId="2034AC2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98. Кинан, К. Управление временем / К. Кинан. М.: Эксмо, 2006. - 2-ое изд. - 80 с.</w:t>
      </w:r>
    </w:p>
    <w:p w14:paraId="1FBCB06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99. Кирина, Н. П. Психологические особенности организованности личности 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 : автореф. дисс. . канд. псих, наук: 19.00.01 / Н.П. Кирина. Москва, 2009. - 20 с.</w:t>
      </w:r>
    </w:p>
    <w:p w14:paraId="24C92D2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Ценностные ориентиры университетского образования // Вестник Оренбургского государственного университета. -Оренбург. №2. 2011. С.27-33.</w:t>
      </w:r>
    </w:p>
    <w:p w14:paraId="54D5E5B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101. Кирьякова, A.B.</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образования. Ориентация личности в мире ценностей: Монография / A.B. Кирьякова. М.: Дом педагогики.</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2009.-318 с.</w:t>
      </w:r>
    </w:p>
    <w:p w14:paraId="2CD99DC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Кирьякова, A.B. Ориентация личности в мире ценностей / A.B. Кирьякова // Magister: </w:t>
      </w:r>
      <w:r>
        <w:rPr>
          <w:rFonts w:ascii="Verdana" w:hAnsi="Verdana"/>
          <w:color w:val="000000"/>
          <w:sz w:val="18"/>
          <w:szCs w:val="18"/>
        </w:rPr>
        <w:lastRenderedPageBreak/>
        <w:t>международный психолого-педагогический журнал. 1998.-№4.-С 56-57</w:t>
      </w:r>
    </w:p>
    <w:p w14:paraId="3387ADE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103. Кови, С. Семь</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высокоэффективных людей / С. Кови. М.: Омега-Л, 2005.- 114 с.</w:t>
      </w:r>
    </w:p>
    <w:p w14:paraId="7726FDA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2000. - 345 с.</w:t>
      </w:r>
    </w:p>
    <w:p w14:paraId="2DDE239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105. Козловская, Т.Н. Самоорганизация времени как фактор формирования «</w:t>
      </w:r>
      <w:r>
        <w:rPr>
          <w:rStyle w:val="WW8Num3z0"/>
          <w:rFonts w:ascii="Verdana" w:hAnsi="Verdana"/>
          <w:color w:val="4682B4"/>
          <w:sz w:val="18"/>
          <w:szCs w:val="18"/>
        </w:rPr>
        <w:t>образа будущего</w:t>
      </w:r>
      <w:r>
        <w:rPr>
          <w:rFonts w:ascii="Verdana" w:hAnsi="Verdana"/>
          <w:color w:val="000000"/>
          <w:sz w:val="18"/>
          <w:szCs w:val="18"/>
        </w:rPr>
        <w:t>» студента университета: автореферат диссертации на соискание ученой степени кандидата педагогических наук: 13.00.01 / Т.Н. Козловская. Оренбург, 2005. - 16с.</w:t>
      </w:r>
    </w:p>
    <w:p w14:paraId="3E07768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В. А. Компетентностный подход в педагогическом образовании: коллективная монография / В. А. Козырев,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w:t>
      </w:r>
    </w:p>
    <w:p w14:paraId="3F5ACE6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107. А. 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СПб.: Изд-во РГПУ им. А. И. Герцена, 2005. - 392 с.</w:t>
      </w:r>
    </w:p>
    <w:p w14:paraId="19ACB8C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108. Колмакова, О.Г Особенности самоорганизации будущих специалистов по работе с молодежью / О.Г. Колмакова // Известия Российского государственного педагогического университета им. А.И. Герцена. 2009. -</w:t>
      </w:r>
      <w:r>
        <w:rPr>
          <w:rStyle w:val="WW8Num3z0"/>
          <w:rFonts w:ascii="Verdana" w:hAnsi="Verdana"/>
          <w:color w:val="4682B4"/>
          <w:sz w:val="18"/>
          <w:szCs w:val="18"/>
        </w:rPr>
        <w:t>СПБ</w:t>
      </w:r>
      <w:r>
        <w:rPr>
          <w:rFonts w:ascii="Verdana" w:hAnsi="Verdana"/>
          <w:color w:val="000000"/>
          <w:sz w:val="18"/>
          <w:szCs w:val="18"/>
        </w:rPr>
        <w:t>.: СПбГУ. - №12. - С. 214-218</w:t>
      </w:r>
    </w:p>
    <w:p w14:paraId="1238A99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109. Кон, И.С. История социологи. 80 лет одиночества / И.С. Кон. М.: Время, 2008.-448 с.</w:t>
      </w:r>
    </w:p>
    <w:p w14:paraId="22CDF74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110. Копеина, Н.С. Самоорганизация в становлении индивидуальности / Н.С. Копеина // Интегральное исследование индивидуальности: теоретические и педагогические аспекты: межвуз. сб. науч. трудов. Пермь:</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1988. -С.123-130.</w:t>
      </w:r>
    </w:p>
    <w:p w14:paraId="5293D28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111. Котова, С. С. Формирование компетенций самоорганизации учебно-профессиональной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автореф. дисс. канд. пед. наук: 13.00.08 / С. С. Котова. Екатеринбург, 2008. - 26 с.</w:t>
      </w:r>
    </w:p>
    <w:p w14:paraId="0BFF80C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С. С. Компетенции самоорганизации учебно-профессиональной деятельности студентов / С.С. Котова, О.Н.</w:t>
      </w:r>
      <w:r>
        <w:rPr>
          <w:rStyle w:val="WW8Num2z0"/>
          <w:rFonts w:ascii="Verdana" w:hAnsi="Verdana"/>
          <w:color w:val="000000"/>
          <w:sz w:val="18"/>
          <w:szCs w:val="18"/>
        </w:rPr>
        <w:t> </w:t>
      </w:r>
      <w:r>
        <w:rPr>
          <w:rStyle w:val="WW8Num3z0"/>
          <w:rFonts w:ascii="Verdana" w:hAnsi="Verdana"/>
          <w:color w:val="4682B4"/>
          <w:sz w:val="18"/>
          <w:szCs w:val="18"/>
        </w:rPr>
        <w:t>Шахматова</w:t>
      </w:r>
      <w:r>
        <w:rPr>
          <w:rStyle w:val="WW8Num2z0"/>
          <w:rFonts w:ascii="Verdana" w:hAnsi="Verdana"/>
          <w:color w:val="000000"/>
          <w:sz w:val="18"/>
          <w:szCs w:val="18"/>
        </w:rPr>
        <w:t> </w:t>
      </w:r>
      <w:r>
        <w:rPr>
          <w:rFonts w:ascii="Verdana" w:hAnsi="Verdana"/>
          <w:color w:val="000000"/>
          <w:sz w:val="18"/>
          <w:szCs w:val="18"/>
        </w:rPr>
        <w:t>// Образование и наука:</w:t>
      </w:r>
      <w:r>
        <w:rPr>
          <w:rStyle w:val="WW8Num2z0"/>
          <w:rFonts w:ascii="Verdana" w:hAnsi="Verdana"/>
          <w:color w:val="000000"/>
          <w:sz w:val="18"/>
          <w:szCs w:val="18"/>
        </w:rPr>
        <w:t> </w:t>
      </w:r>
      <w:r>
        <w:rPr>
          <w:rStyle w:val="WW8Num3z0"/>
          <w:rFonts w:ascii="Verdana" w:hAnsi="Verdana"/>
          <w:color w:val="4682B4"/>
          <w:sz w:val="18"/>
          <w:szCs w:val="18"/>
        </w:rPr>
        <w:t>УРО</w:t>
      </w:r>
      <w:r>
        <w:rPr>
          <w:rStyle w:val="WW8Num2z0"/>
          <w:rFonts w:ascii="Verdana" w:hAnsi="Verdana"/>
          <w:color w:val="000000"/>
          <w:sz w:val="18"/>
          <w:szCs w:val="18"/>
        </w:rPr>
        <w:t> </w:t>
      </w:r>
      <w:r>
        <w:rPr>
          <w:rFonts w:ascii="Verdana" w:hAnsi="Verdana"/>
          <w:color w:val="000000"/>
          <w:sz w:val="18"/>
          <w:szCs w:val="18"/>
        </w:rPr>
        <w:t>РАО. 2008. - № 2 (14). - С. 44 - 53.</w:t>
      </w:r>
    </w:p>
    <w:p w14:paraId="63FCD51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Проблемы научного обоснования обучения: (Методологический анализ) / В.В. Краевкий. М.: Педагогика, 1977. - 139 с.</w:t>
      </w:r>
    </w:p>
    <w:p w14:paraId="7587E26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Ксенофонтова</w:t>
      </w:r>
      <w:r>
        <w:rPr>
          <w:rFonts w:ascii="Verdana" w:hAnsi="Verdana"/>
          <w:color w:val="000000"/>
          <w:sz w:val="18"/>
          <w:szCs w:val="18"/>
        </w:rPr>
        <w:t>, А.Н. Активизация учебной деятельности студентов / А.Н. Ксенофонтова, О.О.</w:t>
      </w:r>
      <w:r>
        <w:rPr>
          <w:rStyle w:val="WW8Num2z0"/>
          <w:rFonts w:ascii="Verdana" w:hAnsi="Verdana"/>
          <w:color w:val="000000"/>
          <w:sz w:val="18"/>
          <w:szCs w:val="18"/>
        </w:rPr>
        <w:t> </w:t>
      </w:r>
      <w:r>
        <w:rPr>
          <w:rStyle w:val="WW8Num3z0"/>
          <w:rFonts w:ascii="Verdana" w:hAnsi="Verdana"/>
          <w:color w:val="4682B4"/>
          <w:sz w:val="18"/>
          <w:szCs w:val="18"/>
        </w:rPr>
        <w:t>Денина</w:t>
      </w:r>
      <w:r>
        <w:rPr>
          <w:rStyle w:val="WW8Num2z0"/>
          <w:rFonts w:ascii="Verdana" w:hAnsi="Verdana"/>
          <w:color w:val="000000"/>
          <w:sz w:val="18"/>
          <w:szCs w:val="18"/>
        </w:rPr>
        <w:t> </w:t>
      </w:r>
      <w:r>
        <w:rPr>
          <w:rFonts w:ascii="Verdana" w:hAnsi="Verdana"/>
          <w:color w:val="000000"/>
          <w:sz w:val="18"/>
          <w:szCs w:val="18"/>
        </w:rPr>
        <w:t>// Вестник Оренбургского государственного университета. Оренбург. - №3. - 2000. - С.37- 41.</w:t>
      </w:r>
    </w:p>
    <w:p w14:paraId="79050D0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115. Кузьмина, Н.В. Основы</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педагогики: учебное пособие для студентов университета / Н.В. Кузьмина. Д.: Изд-во Ленинградского ун-та, 1972.- 167 с.</w:t>
      </w:r>
    </w:p>
    <w:p w14:paraId="51D1218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116. Кушелев, В.А. Проблема самоорганизации субъекта деятельности / В.А. Кушелев // Самоорганизация в природе и обществе. Тезисы докладов. JL, 1988.-С.46- 49.</w:t>
      </w:r>
    </w:p>
    <w:p w14:paraId="5EFF1D9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117. Лакейн, А. Искусство успевать / А. Лакейн. М.,1996. - 123с.</w:t>
      </w:r>
    </w:p>
    <w:p w14:paraId="7C20025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118. Лаптев, В.В. Модернизация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личностно направленный учебный план / В.В.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А.П. Тряпицына. -СПб.: Береста, 2002. С.95.</w:t>
      </w:r>
    </w:p>
    <w:p w14:paraId="7307FDC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119. Левин, К. Динамическая психология / К. Левин. М.: Смысл, 2001.211с.</w:t>
      </w:r>
    </w:p>
    <w:p w14:paraId="149ED01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120. Леонтьев, А.Н. Лекции по общей психологии / А.Н. Леонтьев. М.,2001.- 166с.</w:t>
      </w:r>
    </w:p>
    <w:p w14:paraId="2BA11F3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Лобовская</w:t>
      </w:r>
      <w:r>
        <w:rPr>
          <w:rFonts w:ascii="Verdana" w:hAnsi="Verdana"/>
          <w:color w:val="000000"/>
          <w:sz w:val="18"/>
          <w:szCs w:val="18"/>
        </w:rPr>
        <w:t>, Т. А. Реформа системы высшего образования: преимущества и недостатки / Т.А. Лобовская, Н.Р.</w:t>
      </w:r>
      <w:r>
        <w:rPr>
          <w:rStyle w:val="WW8Num2z0"/>
          <w:rFonts w:ascii="Verdana" w:hAnsi="Verdana"/>
          <w:color w:val="000000"/>
          <w:sz w:val="18"/>
          <w:szCs w:val="18"/>
        </w:rPr>
        <w:t> </w:t>
      </w:r>
      <w:r>
        <w:rPr>
          <w:rStyle w:val="WW8Num3z0"/>
          <w:rFonts w:ascii="Verdana" w:hAnsi="Verdana"/>
          <w:color w:val="4682B4"/>
          <w:sz w:val="18"/>
          <w:szCs w:val="18"/>
        </w:rPr>
        <w:t>Молочников</w:t>
      </w:r>
      <w:r>
        <w:rPr>
          <w:rFonts w:ascii="Verdana" w:hAnsi="Verdana"/>
          <w:color w:val="000000"/>
          <w:sz w:val="18"/>
          <w:szCs w:val="18"/>
        </w:rPr>
        <w:t>, И.Ф. Дедкова // Современные наукоемкие технологии. 2005. - № 5. - С. 38-41.</w:t>
      </w:r>
    </w:p>
    <w:p w14:paraId="5F37C1F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Формирование учебной деятельности студентов/ В.Я. Ляудис. М.: Издательство Московского университета, 1989. - 229 с.</w:t>
      </w:r>
    </w:p>
    <w:p w14:paraId="791A29E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123. Маслова, Н.Ф. Пути рационального исследования времени в учебно-воспитательном процессе: учебное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Н.Ф. Маслова. -Курск:</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2009. 80 с.</w:t>
      </w:r>
    </w:p>
    <w:p w14:paraId="7BC5793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124. Маслоу, А. Мотивация и личность / А.Маслоу. СПб., 1999. - 280 с.</w:t>
      </w:r>
    </w:p>
    <w:p w14:paraId="61C7790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Развитие аксиологического потенциала личности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становление и развитие / Г.А. Мелекесов. М.:МГПУ,2002.-288с.</w:t>
      </w:r>
    </w:p>
    <w:p w14:paraId="3C7C251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126. Мелекесов, Г.А. Развитие</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потенциала личности будущего учителя: дисс. . д-ра пед. наук: 13.00.01 / Г.А. Мелекесов. -Оренбург, 2003.-419 с.</w:t>
      </w:r>
    </w:p>
    <w:p w14:paraId="01A6D73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127. Мерзлякова, E.H. Эффективный тайм-менеджмент / E.H. Мерзлякова. -СПб.: Речь, 2007.-</w:t>
      </w:r>
      <w:r>
        <w:rPr>
          <w:rFonts w:ascii="Verdana" w:hAnsi="Verdana"/>
          <w:color w:val="000000"/>
          <w:sz w:val="18"/>
          <w:szCs w:val="18"/>
        </w:rPr>
        <w:lastRenderedPageBreak/>
        <w:t>240 с.</w:t>
      </w:r>
    </w:p>
    <w:p w14:paraId="789C25B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128. Миняева, Н.М. Актуализация ресурса</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студента: автореферат дисс. . доктора педагогических наук: 13.00.01 / Н.М.Миняева. Оренбург, 2011. - 41 с.</w:t>
      </w:r>
    </w:p>
    <w:p w14:paraId="196090B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129. Моргенстерн, Д. Технология эффективной работы. 9 ключевых навыков самоорганизации / Д. Моргенстерн. М.: Добрая книга, 2008. - 336 с.</w:t>
      </w:r>
    </w:p>
    <w:p w14:paraId="289B8AD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130. Мосиенко, JI.B.</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студентов в пространстве университетской субкультуры: монография / J1.B. Мосиенко. -Оренбург: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Университет</w:t>
      </w:r>
      <w:r>
        <w:rPr>
          <w:rFonts w:ascii="Verdana" w:hAnsi="Verdana"/>
          <w:color w:val="000000"/>
          <w:sz w:val="18"/>
          <w:szCs w:val="18"/>
        </w:rPr>
        <w:t>», 2012. 347 с.</w:t>
      </w:r>
    </w:p>
    <w:p w14:paraId="7229A72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131. Мосиенко, JI.B.</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индикаторы качества образования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JI.B. Мосиенко // Фундаментальные исследования. 2011. - №8 (часть 3). - С. 519 - 523.</w:t>
      </w:r>
    </w:p>
    <w:p w14:paraId="42FE6F9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Москвин</w:t>
      </w:r>
      <w:r>
        <w:rPr>
          <w:rFonts w:ascii="Verdana" w:hAnsi="Verdana"/>
          <w:color w:val="000000"/>
          <w:sz w:val="18"/>
          <w:szCs w:val="18"/>
        </w:rPr>
        <w:t>, В. А. Философско-психологические аспекты исследования категории времени / В.А. Москвин, В.В.</w:t>
      </w:r>
      <w:r>
        <w:rPr>
          <w:rStyle w:val="WW8Num2z0"/>
          <w:rFonts w:ascii="Verdana" w:hAnsi="Verdana"/>
          <w:color w:val="000000"/>
          <w:sz w:val="18"/>
          <w:szCs w:val="18"/>
        </w:rPr>
        <w:t> </w:t>
      </w:r>
      <w:r>
        <w:rPr>
          <w:rStyle w:val="WW8Num3z0"/>
          <w:rFonts w:ascii="Verdana" w:hAnsi="Verdana"/>
          <w:color w:val="4682B4"/>
          <w:sz w:val="18"/>
          <w:szCs w:val="18"/>
        </w:rPr>
        <w:t>Попович</w:t>
      </w:r>
      <w:r>
        <w:rPr>
          <w:rFonts w:ascii="Verdana" w:hAnsi="Verdana"/>
          <w:color w:val="000000"/>
          <w:sz w:val="18"/>
          <w:szCs w:val="18"/>
        </w:rPr>
        <w:t>. М.: Академия, 2002. - 215с.</w:t>
      </w:r>
    </w:p>
    <w:p w14:paraId="360BC76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133. Мухин, B.C. Возрастная психология: феноменология развития, детство, отрочество, юность: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пед.вузов / B.C. Мухин. М.: Академия, 2006. - 231 с.</w:t>
      </w:r>
    </w:p>
    <w:p w14:paraId="7CED823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134. Наст, Дж. Эффект визуализации / Дж.Наст. М.: Эксмо, 2008. - 256с.</w:t>
      </w:r>
    </w:p>
    <w:p w14:paraId="3EA8B8D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Непомнящий</w:t>
      </w:r>
      <w:r>
        <w:rPr>
          <w:rFonts w:ascii="Verdana" w:hAnsi="Verdana"/>
          <w:color w:val="000000"/>
          <w:sz w:val="18"/>
          <w:szCs w:val="18"/>
        </w:rPr>
        <w:t>, A.B. Самоорганизация, самоконтроль и саморегуляция в учебном процессе: учебное пособие / A.B. Непомнящий, В.Г.Захаревич. -Таганрог:</w:t>
      </w:r>
      <w:r>
        <w:rPr>
          <w:rStyle w:val="WW8Num2z0"/>
          <w:rFonts w:ascii="Verdana" w:hAnsi="Verdana"/>
          <w:color w:val="000000"/>
          <w:sz w:val="18"/>
          <w:szCs w:val="18"/>
        </w:rPr>
        <w:t> </w:t>
      </w:r>
      <w:r>
        <w:rPr>
          <w:rStyle w:val="WW8Num3z0"/>
          <w:rFonts w:ascii="Verdana" w:hAnsi="Verdana"/>
          <w:color w:val="4682B4"/>
          <w:sz w:val="18"/>
          <w:szCs w:val="18"/>
        </w:rPr>
        <w:t>ТРТИ</w:t>
      </w:r>
      <w:r>
        <w:rPr>
          <w:rFonts w:ascii="Verdana" w:hAnsi="Verdana"/>
          <w:color w:val="000000"/>
          <w:sz w:val="18"/>
          <w:szCs w:val="18"/>
        </w:rPr>
        <w:t>, 1989. 82 с.</w:t>
      </w:r>
    </w:p>
    <w:p w14:paraId="69C6FF1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136. Новикова, Т.Г. Анализ разработки портфолио на основе зарубежного опыта / Т.Г. Новикова // Развитие образовательных систем в контексте модернизации образования. М.:ACADEMIA,</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-70 с.</w:t>
      </w:r>
    </w:p>
    <w:p w14:paraId="12360FE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Портфолио в зарубежной образовательной практике / Т.Г. Новикова, Т.Г.</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Е.Е. Федотова, A.C. Прутченков // Вопросы образования. 2004. - №3. - С.201-239.</w:t>
      </w:r>
    </w:p>
    <w:p w14:paraId="3F0C908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Построение различных моделей портфолио / Т.Г. Новикова, Т.Г.</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A.C. Прутченков // Методист. 2007. - №3. - С. 39-42.</w:t>
      </w:r>
    </w:p>
    <w:p w14:paraId="601201D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139. Ноздренко, Е.А. Самоменеджмент в организации обучения студентов / Е.А. Ноздренко // Современные проблемы науки и образования. 2006. - №1. -С. 81-82.</w:t>
      </w:r>
    </w:p>
    <w:p w14:paraId="2DDE14D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140. Нюттен, Ж. Мотивация, действие и перспектива будущего/ Ж. Нюттен. Смысл, 2004. - 601 с.</w:t>
      </w:r>
    </w:p>
    <w:p w14:paraId="3BD22D4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141. Огарев, Е.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образования: социальный аспект / Е.И. Огарев. СПб.: Изд-во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ИОВ, 1995. - 170 с.</w:t>
      </w:r>
    </w:p>
    <w:p w14:paraId="091F1CD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142. Огарев, Е. И. Образование взрослых и прогресс личности/ Е.И. Огарев // Проблемы непрерывного образования. 1996. - С. 14-15</w:t>
      </w:r>
    </w:p>
    <w:p w14:paraId="09A1174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143. Ольховая, Т.А.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студента университета: автореферат дисс. . доктора педагогических наук: 13.00.01 / Т.А. Ольховая. -Оренбург, 2008. 45 с.</w:t>
      </w:r>
    </w:p>
    <w:p w14:paraId="0405DB3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144. Ольховая, Т.А. Ценностно-синергетический подход к исследованию проблем становления субъектности студентов университета / Т.А. Ольховая // Вестник Оренбургского государственного университета. Оренбург. - №2. -2011. - С.268-273.</w:t>
      </w:r>
    </w:p>
    <w:p w14:paraId="6FB805E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145. Панфилова, А.П. Инновационные педагогические технологии: Активное обучение: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А.П. Панфилова. М.: Издательский центр академия, 2009. - 192 с.</w:t>
      </w:r>
    </w:p>
    <w:p w14:paraId="01C753D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146. Паштов, Т.З. Организация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студентов-будущих учителей / Т.З. Паштов // Перспектива: материалы Всероссийский научной конференции студентов, аспирантов и молодых ученых. Нальчик: Каб.-</w:t>
      </w:r>
      <w:r>
        <w:rPr>
          <w:rStyle w:val="WW8Num2z0"/>
          <w:rFonts w:ascii="Verdana" w:hAnsi="Verdana"/>
          <w:color w:val="000000"/>
          <w:sz w:val="18"/>
          <w:szCs w:val="18"/>
        </w:rPr>
        <w:t> </w:t>
      </w:r>
      <w:r>
        <w:rPr>
          <w:rStyle w:val="WW8Num3z0"/>
          <w:rFonts w:ascii="Verdana" w:hAnsi="Verdana"/>
          <w:color w:val="4682B4"/>
          <w:sz w:val="18"/>
          <w:szCs w:val="18"/>
        </w:rPr>
        <w:t>Балк</w:t>
      </w:r>
      <w:r>
        <w:rPr>
          <w:rFonts w:ascii="Verdana" w:hAnsi="Verdana"/>
          <w:color w:val="000000"/>
          <w:sz w:val="18"/>
          <w:szCs w:val="18"/>
        </w:rPr>
        <w:t>. ун-т. - 2006. - 282 с.</w:t>
      </w:r>
    </w:p>
    <w:p w14:paraId="56E8791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Самостоятельная познавательная деятельность школьников в обучении / П.И. Пидкаксистый. М, 1980. - 240 с.</w:t>
      </w:r>
    </w:p>
    <w:p w14:paraId="2F79FEE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148. Повзун, В.Д.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в университетском образовании: автореферат дисс. . доктора педагогических наук: 13.00.01 / В.Д. Повзун.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им. А.И. Герцена. - Санкт-Петербург, 2005. - 46 с.</w:t>
      </w:r>
    </w:p>
    <w:p w14:paraId="7634164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Новые педагогические и информационные технологии в системе образования / Е.С. Полат. М., 2000. - 213 с.</w:t>
      </w:r>
    </w:p>
    <w:p w14:paraId="47480E3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 Попов, Г.Х. Техника личной работы / Г.Х. Попов. М.: Советская Россия, 1992.-246 с.</w:t>
      </w:r>
    </w:p>
    <w:p w14:paraId="32554AA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151. Прентис, С. Интегрированный тайм-менеджмент / С. Прентис. М.: Добрая книга, 2007. - 145 с.</w:t>
      </w:r>
    </w:p>
    <w:p w14:paraId="0D1D2B1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152. Пригожин, И. Время, хаос, квант: К решению парадокса времени / И. Пригожин, И. Стенгерс. М.: УРСС, 2003. - 180 с.</w:t>
      </w:r>
    </w:p>
    <w:p w14:paraId="330A6C4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153. Птицына, О.Н. Особенности самоорганизации якутских студентов в учебной деятельности: дисс. . канд. пед. наук: 13.00.01 / О.Н. Птицына. -Якутск, 1995.-211 с.</w:t>
      </w:r>
    </w:p>
    <w:p w14:paraId="31E849E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154. Пушкин, В.Г. Кибернетические принципы самоорганизации / В.Г. Пушкин. Л.:ЛГПИ им. А. Герцена, 1974. - 155 с.</w:t>
      </w:r>
    </w:p>
    <w:p w14:paraId="37686E5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Развивающее обучение: теория и практика /</w:t>
      </w:r>
    </w:p>
    <w:p w14:paraId="3C5E2C1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156. B.B.</w:t>
      </w:r>
      <w:r>
        <w:rPr>
          <w:rStyle w:val="WW8Num2z0"/>
          <w:rFonts w:ascii="Verdana" w:hAnsi="Verdana"/>
          <w:color w:val="000000"/>
          <w:sz w:val="18"/>
          <w:szCs w:val="18"/>
        </w:rPr>
        <w:t> </w:t>
      </w:r>
      <w:r>
        <w:rPr>
          <w:rStyle w:val="WW8Num3z0"/>
          <w:rFonts w:ascii="Verdana" w:hAnsi="Verdana"/>
          <w:color w:val="4682B4"/>
          <w:sz w:val="18"/>
          <w:szCs w:val="18"/>
        </w:rPr>
        <w:t>Репкин</w:t>
      </w:r>
      <w:r>
        <w:rPr>
          <w:rFonts w:ascii="Verdana" w:hAnsi="Verdana"/>
          <w:color w:val="000000"/>
          <w:sz w:val="18"/>
          <w:szCs w:val="18"/>
        </w:rPr>
        <w:t>, H.B. Репкина. Томск, 1997. - 189 с.</w:t>
      </w:r>
    </w:p>
    <w:p w14:paraId="03CE4D7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157. Реунова, М.А.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самоорганизации времени студента университета / М.А. Реунова // Вестник Оренбургского государственного университета. 2012. - №2. - С. 237-242.</w:t>
      </w:r>
    </w:p>
    <w:p w14:paraId="1C7DAEC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158. Реунова, М.А. Представления студентов университета о самоорганизации времени / М.А. Реунова // Вестник Оренбургского государственного университета. 2013. - №2. - С. 209-213.</w:t>
      </w:r>
    </w:p>
    <w:p w14:paraId="1CA71A7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159. Реунова, М.А. Технология «</w:t>
      </w:r>
      <w:r>
        <w:rPr>
          <w:rStyle w:val="WW8Num3z0"/>
          <w:rFonts w:ascii="Verdana" w:hAnsi="Verdana"/>
          <w:color w:val="4682B4"/>
          <w:sz w:val="18"/>
          <w:szCs w:val="18"/>
        </w:rPr>
        <w:t>портфолио</w:t>
      </w:r>
      <w:r>
        <w:rPr>
          <w:rFonts w:ascii="Verdana" w:hAnsi="Verdana"/>
          <w:color w:val="000000"/>
          <w:sz w:val="18"/>
          <w:szCs w:val="18"/>
        </w:rPr>
        <w:t>» в компетентностно-ориентированном образовании: учебно-методическое пособие /</w:t>
      </w:r>
    </w:p>
    <w:p w14:paraId="51AFA2C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160.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Н.А.Каргапольцева, Т.А. Ольховая, М.А.Реунова.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2011.- 112с.</w:t>
      </w:r>
    </w:p>
    <w:p w14:paraId="5A04415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Реунова</w:t>
      </w:r>
      <w:r>
        <w:rPr>
          <w:rFonts w:ascii="Verdana" w:hAnsi="Verdana"/>
          <w:color w:val="000000"/>
          <w:sz w:val="18"/>
          <w:szCs w:val="18"/>
        </w:rPr>
        <w:t>, М.А, Рабочая программа дисциплины «</w:t>
      </w:r>
      <w:r>
        <w:rPr>
          <w:rStyle w:val="WW8Num3z0"/>
          <w:rFonts w:ascii="Verdana" w:hAnsi="Verdana"/>
          <w:color w:val="4682B4"/>
          <w:sz w:val="18"/>
          <w:szCs w:val="18"/>
        </w:rPr>
        <w:t>Персональный менеджмент</w:t>
      </w:r>
      <w:r>
        <w:rPr>
          <w:rFonts w:ascii="Verdana" w:hAnsi="Verdana"/>
          <w:color w:val="000000"/>
          <w:sz w:val="18"/>
          <w:szCs w:val="18"/>
        </w:rPr>
        <w:t>» / М.А. Реунова, А.П.</w:t>
      </w:r>
      <w:r>
        <w:rPr>
          <w:rStyle w:val="WW8Num2z0"/>
          <w:rFonts w:ascii="Verdana" w:hAnsi="Verdana"/>
          <w:color w:val="000000"/>
          <w:sz w:val="18"/>
          <w:szCs w:val="18"/>
        </w:rPr>
        <w:t> </w:t>
      </w:r>
      <w:r>
        <w:rPr>
          <w:rStyle w:val="WW8Num3z0"/>
          <w:rFonts w:ascii="Verdana" w:hAnsi="Verdana"/>
          <w:color w:val="4682B4"/>
          <w:sz w:val="18"/>
          <w:szCs w:val="18"/>
        </w:rPr>
        <w:t>Тяпухин</w:t>
      </w:r>
      <w:r>
        <w:rPr>
          <w:rFonts w:ascii="Verdana" w:hAnsi="Verdana"/>
          <w:color w:val="000000"/>
          <w:sz w:val="18"/>
          <w:szCs w:val="18"/>
        </w:rPr>
        <w:t>. Оренбург: ООО ИПК «</w:t>
      </w:r>
      <w:r>
        <w:rPr>
          <w:rStyle w:val="WW8Num3z0"/>
          <w:rFonts w:ascii="Verdana" w:hAnsi="Verdana"/>
          <w:color w:val="4682B4"/>
          <w:sz w:val="18"/>
          <w:szCs w:val="18"/>
        </w:rPr>
        <w:t>Университет</w:t>
      </w:r>
      <w:r>
        <w:rPr>
          <w:rFonts w:ascii="Verdana" w:hAnsi="Verdana"/>
          <w:color w:val="000000"/>
          <w:sz w:val="18"/>
          <w:szCs w:val="18"/>
        </w:rPr>
        <w:t>», 2013. - 28 с.</w:t>
      </w:r>
    </w:p>
    <w:p w14:paraId="704BCEB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162. Реунова, М.А. Тайм-менеджмент студента университета: учебное пособие / М.А. Реунова. Оренбург: ООО ИПК «</w:t>
      </w:r>
      <w:r>
        <w:rPr>
          <w:rStyle w:val="WW8Num3z0"/>
          <w:rFonts w:ascii="Verdana" w:hAnsi="Verdana"/>
          <w:color w:val="4682B4"/>
          <w:sz w:val="18"/>
          <w:szCs w:val="18"/>
        </w:rPr>
        <w:t>Университет</w:t>
      </w:r>
      <w:r>
        <w:rPr>
          <w:rFonts w:ascii="Verdana" w:hAnsi="Verdana"/>
          <w:color w:val="000000"/>
          <w:sz w:val="18"/>
          <w:szCs w:val="18"/>
        </w:rPr>
        <w:t>», 2013. - 102 с.</w:t>
      </w:r>
    </w:p>
    <w:p w14:paraId="27473FF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163. Реунова, М.А. Ежедневник студента ОГУ: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 М.А. Реунова. Оренбург: ООО ИПК «</w:t>
      </w:r>
      <w:r>
        <w:rPr>
          <w:rStyle w:val="WW8Num3z0"/>
          <w:rFonts w:ascii="Verdana" w:hAnsi="Verdana"/>
          <w:color w:val="4682B4"/>
          <w:sz w:val="18"/>
          <w:szCs w:val="18"/>
        </w:rPr>
        <w:t>Университет</w:t>
      </w:r>
      <w:r>
        <w:rPr>
          <w:rFonts w:ascii="Verdana" w:hAnsi="Verdana"/>
          <w:color w:val="000000"/>
          <w:sz w:val="18"/>
          <w:szCs w:val="18"/>
        </w:rPr>
        <w:t>», 2013. - 409 с.</w:t>
      </w:r>
    </w:p>
    <w:p w14:paraId="736CD03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164. Ридингс, Б. Университет в руинах / Б. Ридингс.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2010. - 234 с.</w:t>
      </w:r>
    </w:p>
    <w:p w14:paraId="307C119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Взгляд на психотерапию. Становление человека / К. Роджерс. М., 1994. - 144 с.</w:t>
      </w:r>
    </w:p>
    <w:p w14:paraId="22BB986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166. Рузавин, Г.И. Организация, самоорганизация и кооперация в развитии системы / Г.И. Рузавин // Самоорганизация: кооперативные процессы в природе и обществе. М., 1990. - Ч. 1. - С.78-87.</w:t>
      </w:r>
    </w:p>
    <w:p w14:paraId="11D2C3B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Личность. Творчество. Развитие: учебное пособие /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Н.В. Москвина. М.: Педагогический вестник, 2001. - 290 с.</w:t>
      </w:r>
    </w:p>
    <w:p w14:paraId="5DAB3FE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168. Светоч, В.Е. Взаимосвязь показателей самоорганизации времени жизни и стресспреодолевающего поведения личности: автореферат дисс. . .кандидата психологических наук: 19.00.01 / В.Е. Светоч. Москва, 2012. -25 с.</w:t>
      </w:r>
    </w:p>
    <w:p w14:paraId="0DC0A8B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 Г.К. Селевко. М.: Народное образование, 1998. - 254 с.</w:t>
      </w:r>
    </w:p>
    <w:p w14:paraId="331535B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Инновационная деятельность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Л.С. Подымова. М., 1997. - 188 с.</w:t>
      </w:r>
    </w:p>
    <w:p w14:paraId="4FBB9BE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171. Смирнов, A.B. Учебная самоорганизация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мотивации студентов технического вуза: автореферат дисс. . кандидата психологических наук: 19.00.07 / A.B. Смирнов. Самара, 2011.22 с.</w:t>
      </w:r>
    </w:p>
    <w:p w14:paraId="6B57E91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172. Современная энциклопедия. Большой энциклопедический словарь / под. ред. H.A. Творогова. М., 2007. - 899 с.</w:t>
      </w:r>
    </w:p>
    <w:p w14:paraId="269710B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173. Столярова, Э.О. Студенческое самоуправление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в условиях становления социального государства: автореф. дисс. . канд. социолог, наук: 22.00.04 / Э.О. Столярова. Усть-Каменогорск, 2010. - 17 с.</w:t>
      </w:r>
    </w:p>
    <w:p w14:paraId="0C684C9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174. Темкина, В. Л. Учебный словарь-тезаурус в формировании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культуры </w:t>
      </w:r>
      <w:r>
        <w:rPr>
          <w:rFonts w:ascii="Verdana" w:hAnsi="Verdana"/>
          <w:color w:val="000000"/>
          <w:sz w:val="18"/>
          <w:szCs w:val="18"/>
        </w:rPr>
        <w:lastRenderedPageBreak/>
        <w:t>студентов-лингвистов / В.Л. Темкина // Вестник Оренбургского государственного университета. 2002. - №6. - С. 237-242.</w:t>
      </w:r>
    </w:p>
    <w:p w14:paraId="184FF59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175. Тики Кюстенмахер, М. Упростите свою жизнь : Мастер-класс по организации рабочего дня / М. Тики Кюстенмахер, В. Тики Кюстенмахер. -СПб.: ДИЛЯ, 2006.-65 с.</w:t>
      </w:r>
    </w:p>
    <w:p w14:paraId="4E8E1B9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176. Тики Кюстенмахер, М. Упростите свою жизнь. Наконец-то у нас стало больше свободного времени / М. Тики Кюстенмахер, В. Тики Кюстенмахер. СПб.: ДИЛЯ, 2006. - 53 с.</w:t>
      </w:r>
    </w:p>
    <w:p w14:paraId="3CC5595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177. Трофимова, И. А. Самоорганизация как фактор успешности деятельности аспирантов: дисс. . канд. психол. наук / И.А. Трофимова. Л., 1983.-207 с.</w:t>
      </w:r>
    </w:p>
    <w:p w14:paraId="7A01C84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178. Тряпицына, А.П.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А.П. Тряпицыной. 41. - СПб.: Изд-воЮИПК, 1998. - С.118.</w:t>
      </w:r>
    </w:p>
    <w:p w14:paraId="316E46C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179. Тряпицына, А.П. Организация творческой учебно-познавательной деятельности учащихся / А.П. Тряпицына. Л., 1991.-91 с.</w:t>
      </w:r>
    </w:p>
    <w:p w14:paraId="6E9E369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180. Тоффлер, Э. Третья волна / Э. Тоффлер. Санкт-Петербург, ACT, 2002. - 784 с.</w:t>
      </w:r>
    </w:p>
    <w:p w14:paraId="46A1AAE1"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181. Удачина, П. Ю. Личность как субъект организации времени: автореф. дисс. . канд. психол. наук: 19.00.01 / П.Ю. Удачина. Краснодар, 2006. - 22 с.</w:t>
      </w:r>
    </w:p>
    <w:p w14:paraId="43255A2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182. Устинова, Я.О. Формирование умений самоорганизации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учебной деятельности у студентов вузов: автореф. дисс. . канд. пед. наук: 13.00.08 / Я.О.Устинова. Челябинск, 2000. - 21 с.</w:t>
      </w:r>
    </w:p>
    <w:p w14:paraId="0B011B0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183. Фалеева, Л.В. Организованность и самоорганизация как качество личности: сравнительный анализ понятий / Л.В.Фалеева // Современные проблемы науки и образования. 2012. - № 4. - С. 266 - 274.</w:t>
      </w:r>
    </w:p>
    <w:p w14:paraId="4477D67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184. Философский энциклопедический словарь / Под.ред. А.А.Ивина. -М.: Советская энциклопедия, 1983. 840 с.</w:t>
      </w:r>
    </w:p>
    <w:p w14:paraId="446B0F5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185. Фрай, Р. Стань организованным / Р.Фрай. СПб.: ДИЛЯ, 2006.128 с.</w:t>
      </w:r>
    </w:p>
    <w:p w14:paraId="5A381EFF"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186. Цагарелли, Ю.А. Процессы самоорганизации, самоуправления и саморегуляции в</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 Ю.А. Цагарелли // Теоретические и прикладные исследования психической саморегуляции: Тезисы докладов научной конференции.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1982. - С. 36</w:t>
      </w:r>
    </w:p>
    <w:p w14:paraId="360A04C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187. Цой, JI. Н. Социальная организация и самоорганизация: конфликты и развитие личности / Л.Н.Цой // Мир психологии. 2011. -№ 2 (66). - С. 96 -108.</w:t>
      </w:r>
    </w:p>
    <w:p w14:paraId="39667F4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Чекалева</w:t>
      </w:r>
      <w:r>
        <w:rPr>
          <w:rFonts w:ascii="Verdana" w:hAnsi="Verdana"/>
          <w:color w:val="000000"/>
          <w:sz w:val="18"/>
          <w:szCs w:val="18"/>
        </w:rPr>
        <w:t>, Н.В. Теоретические основы учебно-методического обеспечения процесса изучения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педагогическом вузе / Н.В. Чекалева.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1998. - 168 с.</w:t>
      </w:r>
    </w:p>
    <w:p w14:paraId="2C2E25C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189. Шрагенхайм, Э. Управленческие дилеммы: Теория ограничений в действии / Э. Шрагенхайм. М.: Альпина Паблишер, 2007. - 288 с.</w:t>
      </w:r>
    </w:p>
    <w:p w14:paraId="016C32B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190. Шульга, Т.И. Становление</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регуляции в онтогенезе: дисс. . д-ра психол. наук / Т.И. Шульга. М., 1994. - 211 с.</w:t>
      </w:r>
    </w:p>
    <w:p w14:paraId="2EE24DC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Роль деятельности в учебном процессе / Г.И. Щукина. -М.: Просвещение, 1986. 144 с.</w:t>
      </w:r>
    </w:p>
    <w:p w14:paraId="3ACEA71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192. Щукина, Г.И. Активизация познавательной деятельности учащихся в учебном процессе: учеб. пособие для пед.ин-тов / Г.И. Щукина. М.: Просвещение, 1979. - 176 с.</w:t>
      </w:r>
    </w:p>
    <w:p w14:paraId="24ECA32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Психология развития: учеб. пособие для студ. высш. учеб. заведений / Д.Б.Эльконин. М., 2001. - 140 с.</w:t>
      </w:r>
    </w:p>
    <w:p w14:paraId="253C4BD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194. Ягер, Д. Творческое управление временем в новом веке / Д. Ягер. -5-ое изд. М.: Альпина-паблишер, 2005. - 174 с.</w:t>
      </w:r>
    </w:p>
    <w:p w14:paraId="153638D2"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195. Irving, J.A. Science and Values.Toronto. 1952 Joshi H.M.(Ed) Recent approaches to axiology. Bharativa-Vidya-Prakashan, 1991.</w:t>
      </w:r>
    </w:p>
    <w:p w14:paraId="5C2E8F3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196. Kohut, H. The restoration of self / H. Kohut. International niversities Press, 1977.- 122 p.</w:t>
      </w:r>
    </w:p>
    <w:p w14:paraId="01399418"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197. Kohut, H. How Does analysis Cure? / H. Kohut. A.Golberg ed. -Chicago: University of Chicago Press, 1984. - 156 p.</w:t>
      </w:r>
    </w:p>
    <w:p w14:paraId="18F2FF0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Kohut, H. The analysis of the self: A systematic approach to the psychoanalytic treatment of </w:t>
      </w:r>
      <w:r>
        <w:rPr>
          <w:rFonts w:ascii="Verdana" w:hAnsi="Verdana"/>
          <w:color w:val="000000"/>
          <w:sz w:val="18"/>
          <w:szCs w:val="18"/>
        </w:rPr>
        <w:lastRenderedPageBreak/>
        <w:t>narcissistic disorders / H. Kohut. N.-Y.: International Universities Press, 1971. - 190 p.</w:t>
      </w:r>
    </w:p>
    <w:p w14:paraId="3D2EDD74"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199. Koschmann, T.D. Using technology to assist in realizing effective learning / T.D. Koschmann, A.C. Myers, P.J. Feltovitch // The Journal of the Learning Sciences. 1993. - № 3. - P.255.</w:t>
      </w:r>
    </w:p>
    <w:p w14:paraId="49F280A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200. Lewin, K.A Dynamic theory of personality / K.A. Lewin. N.Y. -London: McGraw-Hill book co, 1935. - 231 p.</w:t>
      </w:r>
    </w:p>
    <w:p w14:paraId="773F1A40"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201. Madsen, K.B. Theories of motivation / K.B. Madsen. Copenhagen: verl. Psychol., 1959.-350 p.</w:t>
      </w:r>
    </w:p>
    <w:p w14:paraId="4ADF0C4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202. Marcus, H.R. Culture and the Self: implications for cognition, emotion and motivation / H.R. Marcus, Sh. Kitayama // Psychological Review. -1991. №2. - P.224-253.</w:t>
      </w:r>
    </w:p>
    <w:p w14:paraId="69E7B3F9"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203. Maslow, A. Motivation and Personality / A.Maslow. N.Y., 1954.235p.</w:t>
      </w:r>
    </w:p>
    <w:p w14:paraId="78F034AA"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204. Maslow, A. A theory of human motivation. Psychological Review / A.Maslow. N.Y., - 400 p.</w:t>
      </w:r>
    </w:p>
    <w:p w14:paraId="32215C7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205. Maslow, A. A theory of metamotivation: The biological rooting of the value-life / A.Maslow // Journal of Humanistic Psychology. №7(2). - P. 93-127.</w:t>
      </w:r>
    </w:p>
    <w:p w14:paraId="44E4FAB3"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206. Mead, G.H. Mind, Self and Society / G.H.Mead. Chicago, 1934.177 p.</w:t>
      </w:r>
    </w:p>
    <w:p w14:paraId="1F728B15"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207. Morris, Ch. Varieties of human value Chicago / Ch.Morris. London: The university of Chicago press, 1968. - 209 p.</w:t>
      </w:r>
    </w:p>
    <w:p w14:paraId="084E673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208. Nuttin, J. Time perspectives in human motivation and learning / J.Nuttin. Acta psychology ca, 1964. - 233 p.</w:t>
      </w:r>
    </w:p>
    <w:p w14:paraId="42DB7B5B"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209. Nuttin, Y.R. Future time perpective and motivation / Y.R. Nuttin. -L.U.Press,1985. 235 p.</w:t>
      </w:r>
    </w:p>
    <w:p w14:paraId="791836FC"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210. Perry, R.B. General Theory of Value. Its meaning and basic principles constructed in terms of interest / R.B. Perry. Cambridge, Mass., 1950. - 225 p.</w:t>
      </w:r>
    </w:p>
    <w:p w14:paraId="31025516"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211. Roseach, M. The nature of human values / M. Roseach. N.Y. Free Press, 1973. - 166 p.</w:t>
      </w:r>
    </w:p>
    <w:p w14:paraId="41870A6E"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212. Rosenberg, M. Social Psychology of the self concept / M. Rosenberg, H. Kaplan. Arlington Heights, 1982. - 176 p.</w:t>
      </w:r>
    </w:p>
    <w:p w14:paraId="74A7E4D7"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213. Stice, J.E. Using Kolb's learning cycle to improve student learning / J.E.Stice. Engineering Education, 1987. - 199 p.</w:t>
      </w:r>
    </w:p>
    <w:p w14:paraId="680305DD" w14:textId="77777777" w:rsidR="00257658" w:rsidRDefault="00257658" w:rsidP="00257658">
      <w:pPr>
        <w:pStyle w:val="WW8Num1z2"/>
        <w:shd w:val="clear" w:color="auto" w:fill="F7F7F7"/>
        <w:spacing w:after="0"/>
        <w:rPr>
          <w:rFonts w:ascii="Verdana" w:hAnsi="Verdana"/>
          <w:color w:val="000000"/>
          <w:sz w:val="18"/>
          <w:szCs w:val="18"/>
        </w:rPr>
      </w:pPr>
      <w:r>
        <w:rPr>
          <w:rFonts w:ascii="Verdana" w:hAnsi="Verdana"/>
          <w:color w:val="000000"/>
          <w:sz w:val="18"/>
          <w:szCs w:val="18"/>
        </w:rPr>
        <w:t>214. Thomas, J.B. The Self in Education / J.B. Thomas. Windser, 1980.115 p.218. http://slovari.yandex.ru219. http://wikipedia.ru</w:t>
      </w:r>
    </w:p>
    <w:p w14:paraId="16F2CA23" w14:textId="6E9BD72C" w:rsidR="00257658" w:rsidRPr="00257658" w:rsidRDefault="00257658" w:rsidP="00257658">
      <w:r>
        <w:rPr>
          <w:rFonts w:ascii="Verdana" w:hAnsi="Verdana"/>
          <w:color w:val="000000"/>
          <w:sz w:val="18"/>
          <w:szCs w:val="18"/>
        </w:rPr>
        <w:br/>
      </w:r>
      <w:r>
        <w:rPr>
          <w:rFonts w:ascii="Verdana" w:hAnsi="Verdana"/>
          <w:color w:val="000000"/>
          <w:sz w:val="18"/>
          <w:szCs w:val="18"/>
        </w:rPr>
        <w:br/>
      </w:r>
    </w:p>
    <w:sectPr w:rsidR="00257658" w:rsidRPr="002576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4AF5" w14:textId="77777777" w:rsidR="00C96575" w:rsidRDefault="00C96575">
      <w:pPr>
        <w:spacing w:after="0" w:line="240" w:lineRule="auto"/>
      </w:pPr>
      <w:r>
        <w:separator/>
      </w:r>
    </w:p>
  </w:endnote>
  <w:endnote w:type="continuationSeparator" w:id="0">
    <w:p w14:paraId="1969ACB6" w14:textId="77777777" w:rsidR="00C96575" w:rsidRDefault="00C9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E407" w14:textId="77777777" w:rsidR="00C96575" w:rsidRDefault="00C96575">
      <w:pPr>
        <w:spacing w:after="0" w:line="240" w:lineRule="auto"/>
      </w:pPr>
      <w:r>
        <w:separator/>
      </w:r>
    </w:p>
  </w:footnote>
  <w:footnote w:type="continuationSeparator" w:id="0">
    <w:p w14:paraId="5636CAED" w14:textId="77777777" w:rsidR="00C96575" w:rsidRDefault="00C9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575"/>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16</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cp:revision>
  <cp:lastPrinted>2009-02-06T05:36:00Z</cp:lastPrinted>
  <dcterms:created xsi:type="dcterms:W3CDTF">2016-09-19T15:12:00Z</dcterms:created>
  <dcterms:modified xsi:type="dcterms:W3CDTF">2016-10-07T17:16:00Z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