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461A251D" w14:textId="77777777" w:rsidR="00846DB9" w:rsidRDefault="00846DB9" w:rsidP="00846DB9">
      <w:pPr>
        <w:pStyle w:val="afffffffe"/>
        <w:tabs>
          <w:tab w:val="left" w:pos="7513"/>
        </w:tabs>
        <w:rPr>
          <w:rFonts w:ascii="Times New Roman CYR" w:hAnsi="Times New Roman CYR"/>
          <w:caps w:val="0"/>
          <w:lang w:val="uk-UA"/>
        </w:rPr>
      </w:pPr>
      <w:bookmarkStart w:id="0" w:name="й"/>
      <w:bookmarkEnd w:id="0"/>
      <w:r>
        <w:rPr>
          <w:rFonts w:ascii="Times New Roman CYR" w:hAnsi="Times New Roman CYR"/>
          <w:caps w:val="0"/>
          <w:lang w:val="uk-UA"/>
        </w:rPr>
        <w:t>Київський національний університет</w:t>
      </w:r>
    </w:p>
    <w:p w14:paraId="740E9536" w14:textId="77777777" w:rsidR="00846DB9" w:rsidRDefault="00846DB9" w:rsidP="00846DB9">
      <w:pPr>
        <w:pStyle w:val="afffffffe"/>
        <w:tabs>
          <w:tab w:val="left" w:pos="7513"/>
        </w:tabs>
        <w:rPr>
          <w:rFonts w:ascii="Times New Roman CYR" w:hAnsi="Times New Roman CYR"/>
          <w:caps w:val="0"/>
          <w:lang w:val="uk-UA"/>
        </w:rPr>
      </w:pPr>
      <w:r>
        <w:rPr>
          <w:rFonts w:ascii="Times New Roman CYR" w:hAnsi="Times New Roman CYR"/>
          <w:caps w:val="0"/>
          <w:lang w:val="uk-UA"/>
        </w:rPr>
        <w:t>імені Тараса Шевченка</w:t>
      </w:r>
    </w:p>
    <w:p w14:paraId="6E7F23FD" w14:textId="77777777" w:rsidR="00846DB9" w:rsidRDefault="00846DB9" w:rsidP="00846DB9">
      <w:pPr>
        <w:spacing w:line="360" w:lineRule="auto"/>
        <w:jc w:val="center"/>
        <w:rPr>
          <w:sz w:val="28"/>
        </w:rPr>
      </w:pPr>
    </w:p>
    <w:p w14:paraId="1E9485FE" w14:textId="77777777" w:rsidR="00846DB9" w:rsidRDefault="00846DB9" w:rsidP="00846DB9">
      <w:pPr>
        <w:pStyle w:val="caaieiaie1"/>
        <w:rPr>
          <w:rFonts w:ascii="Times New Roman" w:hAnsi="Times New Roman"/>
        </w:rPr>
      </w:pPr>
    </w:p>
    <w:p w14:paraId="42E51619" w14:textId="77777777" w:rsidR="00846DB9" w:rsidRDefault="00846DB9" w:rsidP="00846DB9">
      <w:pPr>
        <w:spacing w:line="360" w:lineRule="auto"/>
        <w:rPr>
          <w:sz w:val="28"/>
        </w:rPr>
      </w:pPr>
    </w:p>
    <w:p w14:paraId="698D9917" w14:textId="77777777" w:rsidR="00846DB9" w:rsidRDefault="00846DB9" w:rsidP="00846DB9">
      <w:pPr>
        <w:spacing w:line="360" w:lineRule="auto"/>
        <w:jc w:val="right"/>
        <w:rPr>
          <w:rFonts w:ascii="Times New Roman CYR" w:hAnsi="Times New Roman CYR"/>
          <w:sz w:val="28"/>
        </w:rPr>
      </w:pPr>
      <w:r>
        <w:rPr>
          <w:rFonts w:ascii="Times New Roman CYR" w:hAnsi="Times New Roman CYR"/>
          <w:sz w:val="28"/>
        </w:rPr>
        <w:t>На правах рукопису</w:t>
      </w:r>
    </w:p>
    <w:p w14:paraId="783709A7" w14:textId="77777777" w:rsidR="00846DB9" w:rsidRDefault="00846DB9" w:rsidP="00846DB9">
      <w:pPr>
        <w:pStyle w:val="caaieiaie1"/>
        <w:jc w:val="center"/>
        <w:rPr>
          <w:rFonts w:ascii="Times New Roman CYR" w:hAnsi="Times New Roman CYR"/>
          <w:b/>
        </w:rPr>
      </w:pPr>
      <w:r>
        <w:rPr>
          <w:rFonts w:ascii="Times New Roman CYR" w:hAnsi="Times New Roman CYR"/>
          <w:b/>
        </w:rPr>
        <w:t>Малес Людмила Володимирівна</w:t>
      </w:r>
    </w:p>
    <w:p w14:paraId="727A46FF" w14:textId="77777777" w:rsidR="00846DB9" w:rsidRDefault="00846DB9" w:rsidP="00846DB9">
      <w:pPr>
        <w:spacing w:line="360" w:lineRule="auto"/>
        <w:jc w:val="right"/>
        <w:rPr>
          <w:rFonts w:ascii="Times New Roman CYR" w:hAnsi="Times New Roman CYR"/>
          <w:sz w:val="28"/>
        </w:rPr>
      </w:pPr>
      <w:r>
        <w:rPr>
          <w:rFonts w:ascii="Times New Roman CYR" w:hAnsi="Times New Roman CYR"/>
          <w:sz w:val="28"/>
        </w:rPr>
        <w:t>УДК 316.334.3</w:t>
      </w:r>
    </w:p>
    <w:p w14:paraId="5802A43D" w14:textId="77777777" w:rsidR="00846DB9" w:rsidRDefault="00846DB9" w:rsidP="00846DB9">
      <w:pPr>
        <w:spacing w:line="360" w:lineRule="auto"/>
        <w:rPr>
          <w:sz w:val="28"/>
        </w:rPr>
      </w:pPr>
    </w:p>
    <w:p w14:paraId="78639EE2" w14:textId="77777777" w:rsidR="00846DB9" w:rsidRDefault="00846DB9" w:rsidP="00846DB9">
      <w:pPr>
        <w:spacing w:line="360" w:lineRule="auto"/>
        <w:ind w:left="851"/>
        <w:jc w:val="center"/>
        <w:rPr>
          <w:rFonts w:ascii="Times New Roman CYR" w:hAnsi="Times New Roman CYR"/>
          <w:b/>
          <w:sz w:val="28"/>
        </w:rPr>
      </w:pPr>
      <w:bookmarkStart w:id="1" w:name="_GoBack"/>
      <w:r>
        <w:rPr>
          <w:rFonts w:ascii="Times New Roman CYR" w:hAnsi="Times New Roman CYR"/>
          <w:b/>
          <w:sz w:val="28"/>
        </w:rPr>
        <w:t xml:space="preserve">ОРГАНІЗАЦІЯ </w:t>
      </w:r>
      <w:r>
        <w:rPr>
          <w:rFonts w:ascii="Times New Roman CYR" w:hAnsi="Times New Roman CYR"/>
          <w:b/>
          <w:caps/>
          <w:sz w:val="28"/>
        </w:rPr>
        <w:t>прост</w:t>
      </w:r>
      <w:r>
        <w:rPr>
          <w:rFonts w:ascii="Times New Roman CYR" w:hAnsi="Times New Roman CYR"/>
          <w:b/>
          <w:sz w:val="28"/>
        </w:rPr>
        <w:t xml:space="preserve">ОРУ СУСПІЛЬСТВА </w:t>
      </w:r>
    </w:p>
    <w:p w14:paraId="20D3456E" w14:textId="77777777" w:rsidR="00846DB9" w:rsidRDefault="00846DB9" w:rsidP="00846DB9">
      <w:pPr>
        <w:spacing w:line="360" w:lineRule="auto"/>
        <w:ind w:left="851"/>
        <w:jc w:val="center"/>
        <w:rPr>
          <w:rFonts w:ascii="Times New Roman CYR" w:hAnsi="Times New Roman CYR"/>
          <w:b/>
          <w:sz w:val="28"/>
        </w:rPr>
      </w:pPr>
      <w:r>
        <w:rPr>
          <w:rFonts w:ascii="Times New Roman CYR" w:hAnsi="Times New Roman CYR"/>
          <w:b/>
          <w:sz w:val="28"/>
        </w:rPr>
        <w:t>ЯК ПОЛІТИЧНА ДІЯЛЬНІСТЬ</w:t>
      </w:r>
    </w:p>
    <w:bookmarkEnd w:id="1"/>
    <w:p w14:paraId="641B5437" w14:textId="77777777" w:rsidR="00846DB9" w:rsidRDefault="00846DB9" w:rsidP="00846DB9">
      <w:pPr>
        <w:spacing w:line="360" w:lineRule="auto"/>
        <w:ind w:left="851"/>
        <w:jc w:val="center"/>
        <w:rPr>
          <w:b/>
          <w:sz w:val="28"/>
        </w:rPr>
      </w:pPr>
    </w:p>
    <w:p w14:paraId="077AB839" w14:textId="77777777" w:rsidR="00846DB9" w:rsidRDefault="00846DB9" w:rsidP="00846DB9">
      <w:pPr>
        <w:spacing w:line="360" w:lineRule="auto"/>
        <w:jc w:val="center"/>
        <w:rPr>
          <w:rFonts w:ascii="Times New Roman CYR" w:hAnsi="Times New Roman CYR"/>
          <w:sz w:val="28"/>
        </w:rPr>
      </w:pPr>
      <w:r>
        <w:rPr>
          <w:rFonts w:ascii="Times New Roman CYR" w:hAnsi="Times New Roman CYR"/>
          <w:sz w:val="28"/>
        </w:rPr>
        <w:t>22.00.04 – спеціальні та галузеві соціології</w:t>
      </w:r>
    </w:p>
    <w:p w14:paraId="09FA07F3" w14:textId="77777777" w:rsidR="00846DB9" w:rsidRDefault="00846DB9" w:rsidP="00846DB9">
      <w:pPr>
        <w:spacing w:line="360" w:lineRule="auto"/>
        <w:jc w:val="center"/>
        <w:rPr>
          <w:rFonts w:ascii="Times New Roman CYR" w:hAnsi="Times New Roman CYR"/>
          <w:sz w:val="28"/>
        </w:rPr>
      </w:pPr>
      <w:r>
        <w:rPr>
          <w:rFonts w:ascii="Times New Roman CYR" w:hAnsi="Times New Roman CYR"/>
          <w:sz w:val="28"/>
        </w:rPr>
        <w:t>Дисертація на здобуття наукового ступеня кандидата</w:t>
      </w:r>
    </w:p>
    <w:p w14:paraId="580FB351" w14:textId="77777777" w:rsidR="00846DB9" w:rsidRDefault="00846DB9" w:rsidP="00846DB9">
      <w:pPr>
        <w:spacing w:line="360" w:lineRule="auto"/>
        <w:jc w:val="center"/>
        <w:rPr>
          <w:rFonts w:ascii="Times New Roman CYR" w:hAnsi="Times New Roman CYR"/>
          <w:sz w:val="28"/>
        </w:rPr>
      </w:pPr>
      <w:r>
        <w:rPr>
          <w:rFonts w:ascii="Times New Roman CYR" w:hAnsi="Times New Roman CYR"/>
          <w:sz w:val="28"/>
        </w:rPr>
        <w:t>соціологічних наук</w:t>
      </w:r>
    </w:p>
    <w:p w14:paraId="6D5F138C" w14:textId="77777777" w:rsidR="00846DB9" w:rsidRDefault="00846DB9" w:rsidP="00846DB9">
      <w:pPr>
        <w:spacing w:line="360" w:lineRule="auto"/>
        <w:jc w:val="center"/>
        <w:rPr>
          <w:sz w:val="28"/>
        </w:rPr>
      </w:pPr>
    </w:p>
    <w:p w14:paraId="737DDBFD" w14:textId="77777777" w:rsidR="00846DB9" w:rsidRDefault="00846DB9" w:rsidP="00846DB9">
      <w:pPr>
        <w:spacing w:line="360" w:lineRule="auto"/>
        <w:jc w:val="center"/>
        <w:rPr>
          <w:sz w:val="28"/>
        </w:rPr>
      </w:pPr>
    </w:p>
    <w:p w14:paraId="3E6D7C1C" w14:textId="77777777" w:rsidR="00846DB9" w:rsidRDefault="00846DB9" w:rsidP="00846DB9">
      <w:pPr>
        <w:spacing w:line="360" w:lineRule="auto"/>
        <w:jc w:val="center"/>
        <w:rPr>
          <w:sz w:val="28"/>
        </w:rPr>
      </w:pPr>
    </w:p>
    <w:p w14:paraId="093F1A1D" w14:textId="77777777" w:rsidR="00846DB9" w:rsidRDefault="00846DB9" w:rsidP="00846DB9">
      <w:pPr>
        <w:spacing w:line="360" w:lineRule="auto"/>
        <w:jc w:val="center"/>
        <w:rPr>
          <w:sz w:val="28"/>
        </w:rPr>
      </w:pPr>
    </w:p>
    <w:p w14:paraId="54D97924" w14:textId="77777777" w:rsidR="00846DB9" w:rsidRDefault="00846DB9" w:rsidP="00846DB9">
      <w:pPr>
        <w:tabs>
          <w:tab w:val="left" w:pos="6237"/>
        </w:tabs>
        <w:spacing w:line="360" w:lineRule="auto"/>
        <w:ind w:firstLine="6096"/>
        <w:jc w:val="right"/>
        <w:rPr>
          <w:rFonts w:ascii="Times New Roman CYR" w:hAnsi="Times New Roman CYR"/>
          <w:sz w:val="28"/>
        </w:rPr>
      </w:pPr>
      <w:r>
        <w:rPr>
          <w:rFonts w:ascii="Times New Roman CYR" w:hAnsi="Times New Roman CYR"/>
          <w:sz w:val="28"/>
        </w:rPr>
        <w:t xml:space="preserve"> Науковий керівник</w:t>
      </w:r>
    </w:p>
    <w:p w14:paraId="3609332B" w14:textId="77777777" w:rsidR="00846DB9" w:rsidRDefault="00846DB9" w:rsidP="00846DB9">
      <w:pPr>
        <w:tabs>
          <w:tab w:val="left" w:pos="6237"/>
        </w:tabs>
        <w:spacing w:line="360" w:lineRule="auto"/>
        <w:ind w:firstLine="6096"/>
        <w:jc w:val="right"/>
        <w:rPr>
          <w:rFonts w:ascii="Times New Roman CYR" w:hAnsi="Times New Roman CYR"/>
          <w:sz w:val="28"/>
        </w:rPr>
      </w:pPr>
      <w:r>
        <w:rPr>
          <w:rFonts w:ascii="Times New Roman CYR" w:hAnsi="Times New Roman CYR"/>
          <w:sz w:val="28"/>
        </w:rPr>
        <w:t>Яковенко Юрій Іванович</w:t>
      </w:r>
    </w:p>
    <w:p w14:paraId="19FCD157" w14:textId="77777777" w:rsidR="00846DB9" w:rsidRDefault="00846DB9" w:rsidP="00846DB9">
      <w:pPr>
        <w:tabs>
          <w:tab w:val="left" w:pos="6237"/>
        </w:tabs>
        <w:spacing w:line="360" w:lineRule="auto"/>
        <w:ind w:left="4820"/>
        <w:jc w:val="right"/>
        <w:rPr>
          <w:rFonts w:ascii="Times New Roman CYR" w:hAnsi="Times New Roman CYR"/>
          <w:sz w:val="28"/>
        </w:rPr>
      </w:pPr>
      <w:r>
        <w:rPr>
          <w:rFonts w:ascii="Times New Roman CYR" w:hAnsi="Times New Roman CYR"/>
          <w:sz w:val="28"/>
        </w:rPr>
        <w:t>доктор соціологічних наук, професор</w:t>
      </w:r>
    </w:p>
    <w:p w14:paraId="12F7AC7B" w14:textId="77777777" w:rsidR="00846DB9" w:rsidRDefault="00846DB9" w:rsidP="00846DB9">
      <w:pPr>
        <w:pStyle w:val="BodyText20"/>
        <w:spacing w:line="360" w:lineRule="auto"/>
        <w:ind w:left="6096" w:firstLine="0"/>
        <w:rPr>
          <w:lang w:val="uk-UA"/>
        </w:rPr>
      </w:pPr>
    </w:p>
    <w:p w14:paraId="42A0B52A" w14:textId="77777777" w:rsidR="00846DB9" w:rsidRDefault="00846DB9" w:rsidP="00846DB9">
      <w:pPr>
        <w:pStyle w:val="BodyText20"/>
        <w:spacing w:line="360" w:lineRule="auto"/>
        <w:ind w:left="6096" w:firstLine="0"/>
        <w:rPr>
          <w:lang w:val="uk-UA"/>
        </w:rPr>
      </w:pPr>
    </w:p>
    <w:p w14:paraId="2A52D4DD" w14:textId="77777777" w:rsidR="00846DB9" w:rsidRDefault="00846DB9" w:rsidP="00846DB9">
      <w:pPr>
        <w:pStyle w:val="BodyText20"/>
        <w:spacing w:line="360" w:lineRule="auto"/>
        <w:ind w:left="6096" w:firstLine="0"/>
        <w:rPr>
          <w:lang w:val="uk-UA"/>
        </w:rPr>
      </w:pPr>
    </w:p>
    <w:p w14:paraId="46BCFC80" w14:textId="77777777" w:rsidR="00846DB9" w:rsidRDefault="00846DB9" w:rsidP="00846DB9">
      <w:pPr>
        <w:pStyle w:val="BodyText20"/>
        <w:spacing w:line="360" w:lineRule="auto"/>
        <w:ind w:left="6096" w:firstLine="0"/>
        <w:rPr>
          <w:lang w:val="uk-UA"/>
        </w:rPr>
      </w:pPr>
    </w:p>
    <w:p w14:paraId="5B2F88A6" w14:textId="77777777" w:rsidR="00846DB9" w:rsidRDefault="00846DB9" w:rsidP="00846DB9">
      <w:pPr>
        <w:pStyle w:val="BodyText20"/>
        <w:tabs>
          <w:tab w:val="left" w:pos="6237"/>
        </w:tabs>
        <w:spacing w:line="360" w:lineRule="auto"/>
        <w:ind w:firstLine="0"/>
        <w:rPr>
          <w:lang w:val="uk-UA"/>
        </w:rPr>
      </w:pPr>
      <w:r>
        <w:rPr>
          <w:rFonts w:ascii="Times New Roman CYR" w:hAnsi="Times New Roman CYR"/>
          <w:lang w:val="uk-UA"/>
        </w:rPr>
        <w:t xml:space="preserve">Київ </w:t>
      </w:r>
      <w:r>
        <w:rPr>
          <w:lang w:val="uk-UA"/>
        </w:rPr>
        <w:sym w:font="Symbol" w:char="F02D"/>
      </w:r>
      <w:r>
        <w:rPr>
          <w:lang w:val="uk-UA"/>
        </w:rPr>
        <w:t xml:space="preserve"> 2002</w:t>
      </w:r>
    </w:p>
    <w:p w14:paraId="499A3374" w14:textId="77777777" w:rsidR="00846DB9" w:rsidRDefault="00846DB9" w:rsidP="00846DB9">
      <w:pPr>
        <w:spacing w:line="360" w:lineRule="auto"/>
        <w:jc w:val="center"/>
        <w:rPr>
          <w:rFonts w:ascii="Times New Roman CYR" w:hAnsi="Times New Roman CYR"/>
          <w:sz w:val="28"/>
        </w:rPr>
      </w:pPr>
      <w:r>
        <w:rPr>
          <w:rFonts w:ascii="Times New Roman CYR" w:hAnsi="Times New Roman CYR"/>
          <w:sz w:val="28"/>
        </w:rPr>
        <w:br w:type="page"/>
      </w:r>
      <w:r>
        <w:rPr>
          <w:rFonts w:ascii="Times New Roman CYR" w:hAnsi="Times New Roman CYR"/>
          <w:sz w:val="28"/>
        </w:rPr>
        <w:lastRenderedPageBreak/>
        <w:t>ЗМІСТ</w:t>
      </w:r>
    </w:p>
    <w:tbl>
      <w:tblPr>
        <w:tblW w:w="0" w:type="auto"/>
        <w:tblLayout w:type="fixed"/>
        <w:tblLook w:val="0000" w:firstRow="0" w:lastRow="0" w:firstColumn="0" w:lastColumn="0" w:noHBand="0" w:noVBand="0"/>
      </w:tblPr>
      <w:tblGrid>
        <w:gridCol w:w="8897"/>
        <w:gridCol w:w="561"/>
      </w:tblGrid>
      <w:tr w:rsidR="00846DB9" w14:paraId="6D803B6F" w14:textId="77777777" w:rsidTr="0061208F">
        <w:tblPrEx>
          <w:tblCellMar>
            <w:top w:w="0" w:type="dxa"/>
            <w:bottom w:w="0" w:type="dxa"/>
          </w:tblCellMar>
        </w:tblPrEx>
        <w:tc>
          <w:tcPr>
            <w:tcW w:w="8897" w:type="dxa"/>
          </w:tcPr>
          <w:p w14:paraId="3BB4B93D" w14:textId="77777777" w:rsidR="00846DB9" w:rsidRDefault="00846DB9" w:rsidP="0061208F">
            <w:pPr>
              <w:spacing w:line="360" w:lineRule="auto"/>
              <w:rPr>
                <w:rFonts w:ascii="Times New Roman CYR" w:hAnsi="Times New Roman CYR"/>
                <w:sz w:val="28"/>
              </w:rPr>
            </w:pPr>
            <w:r>
              <w:rPr>
                <w:rFonts w:ascii="Times New Roman CYR" w:hAnsi="Times New Roman CYR"/>
                <w:sz w:val="28"/>
              </w:rPr>
              <w:t>Вступ</w:t>
            </w:r>
          </w:p>
          <w:p w14:paraId="1F3339AC" w14:textId="77777777" w:rsidR="00846DB9" w:rsidRDefault="00846DB9" w:rsidP="0061208F">
            <w:pPr>
              <w:spacing w:before="120" w:line="360" w:lineRule="auto"/>
              <w:ind w:left="708" w:hanging="708"/>
              <w:rPr>
                <w:rFonts w:ascii="Times New Roman CYR" w:hAnsi="Times New Roman CYR"/>
                <w:sz w:val="28"/>
              </w:rPr>
            </w:pPr>
            <w:r>
              <w:rPr>
                <w:rFonts w:ascii="Times New Roman CYR" w:hAnsi="Times New Roman CYR"/>
                <w:sz w:val="28"/>
              </w:rPr>
              <w:t>1.</w:t>
            </w:r>
            <w:r>
              <w:rPr>
                <w:rFonts w:ascii="Times New Roman CYR" w:hAnsi="Times New Roman CYR"/>
                <w:sz w:val="28"/>
              </w:rPr>
              <w:tab/>
              <w:t>Історико-теоретичні засади аналізу організації простору суспільства</w:t>
            </w:r>
          </w:p>
          <w:p w14:paraId="0B382D2A" w14:textId="77777777" w:rsidR="00846DB9" w:rsidRDefault="00846DB9" w:rsidP="0061208F">
            <w:pPr>
              <w:spacing w:before="120" w:line="360" w:lineRule="auto"/>
              <w:ind w:left="1388" w:hanging="680"/>
              <w:rPr>
                <w:rFonts w:ascii="Times New Roman CYR" w:hAnsi="Times New Roman CYR"/>
                <w:sz w:val="28"/>
              </w:rPr>
            </w:pPr>
            <w:r>
              <w:rPr>
                <w:rFonts w:ascii="Times New Roman CYR" w:hAnsi="Times New Roman CYR"/>
                <w:sz w:val="28"/>
              </w:rPr>
              <w:t>1.1.</w:t>
            </w:r>
            <w:r>
              <w:rPr>
                <w:rFonts w:ascii="Times New Roman CYR" w:hAnsi="Times New Roman CYR"/>
                <w:sz w:val="28"/>
              </w:rPr>
              <w:tab/>
              <w:t>З історії вивчення простору суспільства</w:t>
            </w:r>
          </w:p>
          <w:p w14:paraId="05296826" w14:textId="77777777" w:rsidR="00846DB9" w:rsidRDefault="00846DB9" w:rsidP="0061208F">
            <w:pPr>
              <w:spacing w:before="120" w:line="360" w:lineRule="auto"/>
              <w:ind w:left="2068" w:hanging="680"/>
              <w:rPr>
                <w:rFonts w:ascii="Times New Roman CYR" w:hAnsi="Times New Roman CYR"/>
                <w:sz w:val="28"/>
              </w:rPr>
            </w:pPr>
            <w:r>
              <w:rPr>
                <w:rFonts w:ascii="Times New Roman CYR" w:hAnsi="Times New Roman CYR"/>
                <w:sz w:val="28"/>
              </w:rPr>
              <w:t>1.1.1.</w:t>
            </w:r>
            <w:r>
              <w:rPr>
                <w:rFonts w:ascii="Times New Roman CYR" w:hAnsi="Times New Roman CYR"/>
                <w:sz w:val="28"/>
              </w:rPr>
              <w:tab/>
              <w:t>Трактування соціального значення простору в класичній соціологічній теорії.</w:t>
            </w:r>
          </w:p>
          <w:p w14:paraId="208D1CA6" w14:textId="77777777" w:rsidR="00846DB9" w:rsidRDefault="00846DB9" w:rsidP="0061208F">
            <w:pPr>
              <w:spacing w:before="120" w:line="360" w:lineRule="auto"/>
              <w:ind w:left="2068" w:hanging="680"/>
              <w:rPr>
                <w:rFonts w:ascii="Times New Roman CYR" w:hAnsi="Times New Roman CYR"/>
                <w:sz w:val="28"/>
              </w:rPr>
            </w:pPr>
            <w:r>
              <w:rPr>
                <w:rFonts w:ascii="Times New Roman CYR" w:hAnsi="Times New Roman CYR"/>
                <w:sz w:val="28"/>
              </w:rPr>
              <w:t>1.1.2.</w:t>
            </w:r>
            <w:r>
              <w:rPr>
                <w:rFonts w:ascii="Times New Roman CYR" w:hAnsi="Times New Roman CYR"/>
                <w:sz w:val="28"/>
              </w:rPr>
              <w:tab/>
              <w:t>Поняття соціального та фізичного просторів у постструктуралізмі П.Бурдьє.</w:t>
            </w:r>
          </w:p>
          <w:p w14:paraId="6090D189" w14:textId="77777777" w:rsidR="00846DB9" w:rsidRDefault="00846DB9" w:rsidP="0061208F">
            <w:pPr>
              <w:spacing w:before="120" w:line="360" w:lineRule="auto"/>
              <w:ind w:left="1388" w:hanging="680"/>
              <w:rPr>
                <w:rFonts w:ascii="Times New Roman CYR" w:hAnsi="Times New Roman CYR"/>
                <w:sz w:val="28"/>
              </w:rPr>
            </w:pPr>
            <w:r>
              <w:rPr>
                <w:rFonts w:ascii="Times New Roman CYR" w:hAnsi="Times New Roman CYR"/>
                <w:sz w:val="28"/>
              </w:rPr>
              <w:t>1.2.</w:t>
            </w:r>
            <w:r>
              <w:rPr>
                <w:rFonts w:ascii="Times New Roman CYR" w:hAnsi="Times New Roman CYR"/>
                <w:sz w:val="28"/>
              </w:rPr>
              <w:tab/>
              <w:t>Теорія просторової організації суспільства</w:t>
            </w:r>
          </w:p>
          <w:p w14:paraId="2EC36EAE" w14:textId="77777777" w:rsidR="00846DB9" w:rsidRDefault="00846DB9" w:rsidP="0061208F">
            <w:pPr>
              <w:spacing w:before="120" w:line="360" w:lineRule="auto"/>
              <w:ind w:left="2068" w:hanging="680"/>
              <w:rPr>
                <w:rFonts w:ascii="Times New Roman CYR" w:hAnsi="Times New Roman CYR"/>
                <w:sz w:val="28"/>
              </w:rPr>
            </w:pPr>
            <w:r>
              <w:rPr>
                <w:rFonts w:ascii="Times New Roman CYR" w:hAnsi="Times New Roman CYR"/>
                <w:sz w:val="28"/>
              </w:rPr>
              <w:t>1.2.1.</w:t>
            </w:r>
            <w:r>
              <w:rPr>
                <w:rFonts w:ascii="Times New Roman CYR" w:hAnsi="Times New Roman CYR"/>
                <w:sz w:val="28"/>
              </w:rPr>
              <w:tab/>
              <w:t>Розгортання соціальних відносин у просторі та їх символічне вираження.</w:t>
            </w:r>
          </w:p>
          <w:p w14:paraId="1A79D0FF" w14:textId="77777777" w:rsidR="00846DB9" w:rsidRDefault="00846DB9" w:rsidP="0061208F">
            <w:pPr>
              <w:spacing w:before="120" w:line="360" w:lineRule="auto"/>
              <w:ind w:left="2068" w:hanging="680"/>
              <w:rPr>
                <w:rFonts w:ascii="Times New Roman CYR" w:hAnsi="Times New Roman CYR"/>
                <w:sz w:val="28"/>
              </w:rPr>
            </w:pPr>
            <w:r>
              <w:rPr>
                <w:rFonts w:ascii="Times New Roman CYR" w:hAnsi="Times New Roman CYR"/>
                <w:sz w:val="28"/>
              </w:rPr>
              <w:t>1.2.2.</w:t>
            </w:r>
            <w:r>
              <w:rPr>
                <w:rFonts w:ascii="Times New Roman CYR" w:hAnsi="Times New Roman CYR"/>
                <w:sz w:val="28"/>
              </w:rPr>
              <w:tab/>
              <w:t>Спеціальні теорії просторової організації суспільства.</w:t>
            </w:r>
          </w:p>
          <w:p w14:paraId="4E537A90" w14:textId="77777777" w:rsidR="00846DB9" w:rsidRDefault="00846DB9" w:rsidP="0061208F">
            <w:pPr>
              <w:spacing w:before="240" w:line="360" w:lineRule="auto"/>
              <w:ind w:left="708" w:hanging="708"/>
              <w:rPr>
                <w:rFonts w:ascii="Times New Roman CYR" w:hAnsi="Times New Roman CYR"/>
                <w:sz w:val="28"/>
              </w:rPr>
            </w:pPr>
            <w:r>
              <w:rPr>
                <w:rFonts w:ascii="Times New Roman CYR" w:hAnsi="Times New Roman CYR"/>
                <w:sz w:val="28"/>
              </w:rPr>
              <w:t>2.</w:t>
            </w:r>
            <w:r>
              <w:rPr>
                <w:rFonts w:ascii="Times New Roman CYR" w:hAnsi="Times New Roman CYR"/>
                <w:sz w:val="28"/>
              </w:rPr>
              <w:tab/>
              <w:t>Просторовий ресурс суспільства у політичній діяльності</w:t>
            </w:r>
          </w:p>
          <w:p w14:paraId="7391BB6E" w14:textId="77777777" w:rsidR="00846DB9" w:rsidRDefault="00846DB9" w:rsidP="0061208F">
            <w:pPr>
              <w:spacing w:before="120" w:line="360" w:lineRule="auto"/>
              <w:ind w:left="1388" w:hanging="680"/>
              <w:rPr>
                <w:rFonts w:ascii="Times New Roman CYR" w:hAnsi="Times New Roman CYR"/>
                <w:sz w:val="28"/>
              </w:rPr>
            </w:pPr>
            <w:r>
              <w:rPr>
                <w:rFonts w:ascii="Times New Roman CYR" w:hAnsi="Times New Roman CYR"/>
                <w:sz w:val="28"/>
              </w:rPr>
              <w:t>2.1.</w:t>
            </w:r>
            <w:r>
              <w:rPr>
                <w:rFonts w:ascii="Times New Roman CYR" w:hAnsi="Times New Roman CYR"/>
                <w:sz w:val="28"/>
              </w:rPr>
              <w:tab/>
              <w:t>Організація простору в політичних практиках різного рівня</w:t>
            </w:r>
          </w:p>
          <w:p w14:paraId="38D051FD" w14:textId="77777777" w:rsidR="00846DB9" w:rsidRDefault="00846DB9" w:rsidP="0061208F">
            <w:pPr>
              <w:spacing w:before="120" w:line="360" w:lineRule="auto"/>
              <w:ind w:left="2068" w:right="175" w:hanging="680"/>
              <w:rPr>
                <w:rFonts w:ascii="Times New Roman CYR" w:hAnsi="Times New Roman CYR"/>
                <w:sz w:val="28"/>
              </w:rPr>
            </w:pPr>
            <w:r>
              <w:rPr>
                <w:rFonts w:ascii="Times New Roman CYR" w:hAnsi="Times New Roman CYR"/>
                <w:sz w:val="28"/>
              </w:rPr>
              <w:t>2.1.1.</w:t>
            </w:r>
            <w:r>
              <w:rPr>
                <w:rFonts w:ascii="Times New Roman CYR" w:hAnsi="Times New Roman CYR"/>
                <w:sz w:val="28"/>
              </w:rPr>
              <w:tab/>
              <w:t>Міжнародний та загальнодержавний рівень організації простору у стратегіях суб’єктів політики.</w:t>
            </w:r>
          </w:p>
          <w:p w14:paraId="2AE62776" w14:textId="77777777" w:rsidR="00846DB9" w:rsidRDefault="00846DB9" w:rsidP="0061208F">
            <w:pPr>
              <w:spacing w:before="120" w:line="360" w:lineRule="auto"/>
              <w:ind w:left="2068" w:hanging="680"/>
              <w:rPr>
                <w:rFonts w:ascii="Times New Roman CYR" w:hAnsi="Times New Roman CYR"/>
                <w:sz w:val="28"/>
              </w:rPr>
            </w:pPr>
            <w:r>
              <w:rPr>
                <w:rFonts w:ascii="Times New Roman CYR" w:hAnsi="Times New Roman CYR"/>
                <w:sz w:val="28"/>
              </w:rPr>
              <w:t>2.1.2.</w:t>
            </w:r>
            <w:r>
              <w:rPr>
                <w:rFonts w:ascii="Times New Roman CYR" w:hAnsi="Times New Roman CYR"/>
                <w:sz w:val="28"/>
              </w:rPr>
              <w:tab/>
              <w:t>Простір міста як арена розгортання структуруючих практик.</w:t>
            </w:r>
          </w:p>
          <w:p w14:paraId="5A849775" w14:textId="77777777" w:rsidR="00846DB9" w:rsidRDefault="00846DB9" w:rsidP="0061208F">
            <w:pPr>
              <w:spacing w:before="120" w:line="360" w:lineRule="auto"/>
              <w:ind w:left="2068" w:hanging="680"/>
              <w:rPr>
                <w:rFonts w:ascii="Times New Roman CYR" w:hAnsi="Times New Roman CYR"/>
                <w:sz w:val="28"/>
              </w:rPr>
            </w:pPr>
            <w:r>
              <w:rPr>
                <w:rFonts w:ascii="Times New Roman CYR" w:hAnsi="Times New Roman CYR"/>
                <w:sz w:val="28"/>
              </w:rPr>
              <w:t>2.1.3.</w:t>
            </w:r>
            <w:r>
              <w:rPr>
                <w:rFonts w:ascii="Times New Roman CYR" w:hAnsi="Times New Roman CYR"/>
                <w:sz w:val="28"/>
              </w:rPr>
              <w:tab/>
              <w:t>Використання простору на мікрорівні та у повсякденному житті.</w:t>
            </w:r>
          </w:p>
          <w:p w14:paraId="2BB3492F" w14:textId="77777777" w:rsidR="00846DB9" w:rsidRDefault="00846DB9" w:rsidP="0061208F">
            <w:pPr>
              <w:spacing w:before="120" w:line="360" w:lineRule="auto"/>
              <w:ind w:left="1388" w:hanging="680"/>
              <w:rPr>
                <w:rFonts w:ascii="Times New Roman CYR" w:hAnsi="Times New Roman CYR"/>
                <w:sz w:val="28"/>
              </w:rPr>
            </w:pPr>
            <w:r>
              <w:rPr>
                <w:rFonts w:ascii="Times New Roman CYR" w:hAnsi="Times New Roman CYR"/>
                <w:sz w:val="28"/>
              </w:rPr>
              <w:t>2.2.</w:t>
            </w:r>
            <w:r>
              <w:rPr>
                <w:rFonts w:ascii="Times New Roman CYR" w:hAnsi="Times New Roman CYR"/>
                <w:sz w:val="28"/>
              </w:rPr>
              <w:tab/>
              <w:t>Роль символічного капіталу у використанні простору як інструменту політичної діяльності.</w:t>
            </w:r>
          </w:p>
          <w:p w14:paraId="180B5636" w14:textId="77777777" w:rsidR="00846DB9" w:rsidRDefault="00846DB9" w:rsidP="0061208F">
            <w:pPr>
              <w:spacing w:before="120" w:line="360" w:lineRule="auto"/>
              <w:ind w:left="2068" w:hanging="680"/>
              <w:rPr>
                <w:rFonts w:ascii="Times New Roman CYR" w:hAnsi="Times New Roman CYR"/>
                <w:sz w:val="28"/>
              </w:rPr>
            </w:pPr>
            <w:r>
              <w:rPr>
                <w:rFonts w:ascii="Times New Roman CYR" w:hAnsi="Times New Roman CYR"/>
                <w:sz w:val="28"/>
              </w:rPr>
              <w:t>2.2.1.</w:t>
            </w:r>
            <w:r>
              <w:rPr>
                <w:rFonts w:ascii="Times New Roman CYR" w:hAnsi="Times New Roman CYR"/>
                <w:sz w:val="28"/>
              </w:rPr>
              <w:tab/>
              <w:t>Символьне маркування простору в рамках державної ідеології.</w:t>
            </w:r>
          </w:p>
          <w:p w14:paraId="05F709B2" w14:textId="77777777" w:rsidR="00846DB9" w:rsidRDefault="00846DB9" w:rsidP="0061208F">
            <w:pPr>
              <w:spacing w:before="120" w:line="360" w:lineRule="auto"/>
              <w:ind w:left="2068" w:hanging="680"/>
              <w:rPr>
                <w:rFonts w:ascii="Times New Roman CYR" w:hAnsi="Times New Roman CYR"/>
                <w:sz w:val="28"/>
              </w:rPr>
            </w:pPr>
            <w:r>
              <w:rPr>
                <w:rFonts w:ascii="Times New Roman CYR" w:hAnsi="Times New Roman CYR"/>
                <w:sz w:val="28"/>
              </w:rPr>
              <w:lastRenderedPageBreak/>
              <w:t>2.2.2.</w:t>
            </w:r>
            <w:r>
              <w:rPr>
                <w:rFonts w:ascii="Times New Roman CYR" w:hAnsi="Times New Roman CYR"/>
                <w:sz w:val="28"/>
              </w:rPr>
              <w:tab/>
              <w:t>Політичний вплив символічного простору: взаємодія фізичного та знакового планів.</w:t>
            </w:r>
          </w:p>
          <w:p w14:paraId="713BAE5A" w14:textId="77777777" w:rsidR="00846DB9" w:rsidRDefault="00846DB9" w:rsidP="0061208F">
            <w:pPr>
              <w:spacing w:before="120" w:line="360" w:lineRule="auto"/>
              <w:ind w:left="1388" w:hanging="680"/>
              <w:rPr>
                <w:rFonts w:ascii="Times New Roman CYR" w:hAnsi="Times New Roman CYR"/>
                <w:sz w:val="28"/>
              </w:rPr>
            </w:pPr>
            <w:r>
              <w:rPr>
                <w:rFonts w:ascii="Times New Roman CYR" w:hAnsi="Times New Roman CYR"/>
                <w:sz w:val="28"/>
              </w:rPr>
              <w:t>2.3.</w:t>
            </w:r>
            <w:r>
              <w:rPr>
                <w:rFonts w:ascii="Times New Roman CYR" w:hAnsi="Times New Roman CYR"/>
                <w:sz w:val="28"/>
              </w:rPr>
              <w:tab/>
              <w:t>Соціальне управління через організацію простору суспільства в державній політиці</w:t>
            </w:r>
          </w:p>
          <w:p w14:paraId="199CB7D8" w14:textId="77777777" w:rsidR="00846DB9" w:rsidRDefault="00846DB9" w:rsidP="0061208F">
            <w:pPr>
              <w:spacing w:before="120" w:line="360" w:lineRule="auto"/>
              <w:ind w:left="2068" w:hanging="680"/>
              <w:rPr>
                <w:rFonts w:ascii="Times New Roman CYR" w:hAnsi="Times New Roman CYR"/>
                <w:sz w:val="28"/>
              </w:rPr>
            </w:pPr>
            <w:r>
              <w:rPr>
                <w:rFonts w:ascii="Times New Roman CYR" w:hAnsi="Times New Roman CYR"/>
                <w:sz w:val="28"/>
              </w:rPr>
              <w:t>2.3.1.</w:t>
            </w:r>
            <w:r>
              <w:rPr>
                <w:rFonts w:ascii="Times New Roman CYR" w:hAnsi="Times New Roman CYR"/>
                <w:sz w:val="28"/>
              </w:rPr>
              <w:tab/>
              <w:t>Державне управління в організації простору суспільства.</w:t>
            </w:r>
          </w:p>
          <w:p w14:paraId="2C45AAC4" w14:textId="77777777" w:rsidR="00846DB9" w:rsidRDefault="00846DB9" w:rsidP="0061208F">
            <w:pPr>
              <w:spacing w:before="120" w:line="360" w:lineRule="auto"/>
              <w:ind w:left="2068" w:hanging="680"/>
              <w:rPr>
                <w:rFonts w:ascii="Times New Roman CYR" w:hAnsi="Times New Roman CYR"/>
                <w:sz w:val="28"/>
              </w:rPr>
            </w:pPr>
            <w:r>
              <w:rPr>
                <w:rFonts w:ascii="Times New Roman CYR" w:hAnsi="Times New Roman CYR"/>
                <w:sz w:val="28"/>
              </w:rPr>
              <w:t>2.3.2.</w:t>
            </w:r>
            <w:r>
              <w:rPr>
                <w:rFonts w:ascii="Times New Roman CYR" w:hAnsi="Times New Roman CYR"/>
                <w:sz w:val="28"/>
              </w:rPr>
              <w:tab/>
              <w:t>Політико-правові механізми контролю соціальних груп.</w:t>
            </w:r>
          </w:p>
          <w:p w14:paraId="07B4FE1E" w14:textId="77777777" w:rsidR="00846DB9" w:rsidRDefault="00846DB9" w:rsidP="0061208F">
            <w:pPr>
              <w:spacing w:before="240" w:line="360" w:lineRule="auto"/>
              <w:ind w:left="709" w:hanging="709"/>
              <w:rPr>
                <w:rFonts w:ascii="Times New Roman CYR" w:hAnsi="Times New Roman CYR"/>
                <w:sz w:val="28"/>
              </w:rPr>
            </w:pPr>
            <w:r>
              <w:rPr>
                <w:rFonts w:ascii="Times New Roman CYR" w:hAnsi="Times New Roman CYR"/>
                <w:sz w:val="28"/>
              </w:rPr>
              <w:t>3.</w:t>
            </w:r>
            <w:r>
              <w:rPr>
                <w:rFonts w:ascii="Times New Roman CYR" w:hAnsi="Times New Roman CYR"/>
                <w:sz w:val="28"/>
              </w:rPr>
              <w:tab/>
              <w:t>Сучасні тенденції організації простору суспільства</w:t>
            </w:r>
          </w:p>
          <w:p w14:paraId="4585815E" w14:textId="77777777" w:rsidR="00846DB9" w:rsidRDefault="00846DB9" w:rsidP="0061208F">
            <w:pPr>
              <w:spacing w:before="120" w:line="360" w:lineRule="auto"/>
              <w:ind w:left="1389" w:hanging="680"/>
              <w:rPr>
                <w:rFonts w:ascii="Times New Roman CYR" w:hAnsi="Times New Roman CYR"/>
                <w:sz w:val="28"/>
              </w:rPr>
            </w:pPr>
            <w:r>
              <w:rPr>
                <w:rFonts w:ascii="Times New Roman CYR" w:hAnsi="Times New Roman CYR"/>
                <w:sz w:val="28"/>
              </w:rPr>
              <w:t>3.1.</w:t>
            </w:r>
            <w:r>
              <w:rPr>
                <w:rFonts w:ascii="Times New Roman CYR" w:hAnsi="Times New Roman CYR"/>
                <w:sz w:val="28"/>
              </w:rPr>
              <w:tab/>
              <w:t>Самоорганізація у процесі організації простору суспільства</w:t>
            </w:r>
          </w:p>
          <w:p w14:paraId="2DC0BD07" w14:textId="77777777" w:rsidR="00846DB9" w:rsidRDefault="00846DB9" w:rsidP="0061208F">
            <w:pPr>
              <w:spacing w:before="120" w:line="360" w:lineRule="auto"/>
              <w:ind w:left="2068" w:hanging="680"/>
              <w:rPr>
                <w:rFonts w:ascii="Times New Roman CYR" w:hAnsi="Times New Roman CYR"/>
                <w:sz w:val="28"/>
              </w:rPr>
            </w:pPr>
            <w:r>
              <w:rPr>
                <w:rFonts w:ascii="Times New Roman CYR" w:hAnsi="Times New Roman CYR"/>
                <w:sz w:val="28"/>
              </w:rPr>
              <w:t>3.1.1.</w:t>
            </w:r>
            <w:r>
              <w:rPr>
                <w:rFonts w:ascii="Times New Roman CYR" w:hAnsi="Times New Roman CYR"/>
                <w:sz w:val="28"/>
              </w:rPr>
              <w:tab/>
              <w:t>Традиції самоорганізації і самоврядності в Україні та за рубежем.</w:t>
            </w:r>
          </w:p>
          <w:p w14:paraId="56209321" w14:textId="77777777" w:rsidR="00846DB9" w:rsidRDefault="00846DB9" w:rsidP="0061208F">
            <w:pPr>
              <w:spacing w:before="120" w:line="360" w:lineRule="auto"/>
              <w:ind w:left="2068" w:hanging="680"/>
              <w:rPr>
                <w:rFonts w:ascii="Times New Roman CYR" w:hAnsi="Times New Roman CYR"/>
                <w:sz w:val="28"/>
              </w:rPr>
            </w:pPr>
            <w:r>
              <w:rPr>
                <w:rFonts w:ascii="Times New Roman CYR" w:hAnsi="Times New Roman CYR"/>
                <w:sz w:val="28"/>
              </w:rPr>
              <w:t>3.1.2.</w:t>
            </w:r>
            <w:r>
              <w:rPr>
                <w:rFonts w:ascii="Times New Roman CYR" w:hAnsi="Times New Roman CYR"/>
                <w:sz w:val="28"/>
              </w:rPr>
              <w:tab/>
              <w:t>Територіальні об’єднання процесів самоорганізації.</w:t>
            </w:r>
          </w:p>
          <w:p w14:paraId="3AB92DCF" w14:textId="77777777" w:rsidR="00846DB9" w:rsidRDefault="00846DB9" w:rsidP="0061208F">
            <w:pPr>
              <w:spacing w:before="120" w:line="360" w:lineRule="auto"/>
              <w:ind w:left="1388" w:hanging="680"/>
              <w:rPr>
                <w:rFonts w:ascii="Times New Roman CYR" w:hAnsi="Times New Roman CYR"/>
                <w:sz w:val="28"/>
              </w:rPr>
            </w:pPr>
            <w:r>
              <w:rPr>
                <w:rFonts w:ascii="Times New Roman CYR" w:hAnsi="Times New Roman CYR"/>
                <w:sz w:val="28"/>
              </w:rPr>
              <w:t>3.2.</w:t>
            </w:r>
            <w:r>
              <w:rPr>
                <w:rFonts w:ascii="Times New Roman CYR" w:hAnsi="Times New Roman CYR"/>
                <w:sz w:val="28"/>
              </w:rPr>
              <w:tab/>
              <w:t>Зміни в просторовій організації сучасного суспільства</w:t>
            </w:r>
          </w:p>
          <w:p w14:paraId="6D1F295A" w14:textId="77777777" w:rsidR="00846DB9" w:rsidRDefault="00846DB9" w:rsidP="0061208F">
            <w:pPr>
              <w:spacing w:before="120" w:line="360" w:lineRule="auto"/>
              <w:ind w:left="2068" w:hanging="680"/>
              <w:rPr>
                <w:rFonts w:ascii="Times New Roman CYR" w:hAnsi="Times New Roman CYR"/>
                <w:sz w:val="28"/>
              </w:rPr>
            </w:pPr>
            <w:r>
              <w:rPr>
                <w:rFonts w:ascii="Times New Roman CYR" w:hAnsi="Times New Roman CYR"/>
                <w:sz w:val="28"/>
              </w:rPr>
              <w:t>3.2.1.</w:t>
            </w:r>
            <w:r>
              <w:rPr>
                <w:rFonts w:ascii="Times New Roman CYR" w:hAnsi="Times New Roman CYR"/>
                <w:sz w:val="28"/>
              </w:rPr>
              <w:tab/>
              <w:t>Відповідність соціальної та просторової структур суспільств у соціології модерну.</w:t>
            </w:r>
          </w:p>
          <w:p w14:paraId="5F8242A7" w14:textId="77777777" w:rsidR="00846DB9" w:rsidRDefault="00846DB9" w:rsidP="0061208F">
            <w:pPr>
              <w:spacing w:before="120" w:line="360" w:lineRule="auto"/>
              <w:ind w:left="2068" w:hanging="680"/>
              <w:rPr>
                <w:rFonts w:ascii="Times New Roman CYR" w:hAnsi="Times New Roman CYR"/>
                <w:sz w:val="28"/>
              </w:rPr>
            </w:pPr>
            <w:r>
              <w:rPr>
                <w:rFonts w:ascii="Times New Roman CYR" w:hAnsi="Times New Roman CYR"/>
                <w:sz w:val="28"/>
              </w:rPr>
              <w:t>3.2.2.</w:t>
            </w:r>
            <w:r>
              <w:rPr>
                <w:rFonts w:ascii="Times New Roman CYR" w:hAnsi="Times New Roman CYR"/>
                <w:sz w:val="28"/>
              </w:rPr>
              <w:tab/>
              <w:t>Поліфонічність просторів постмодерного суспільства.</w:t>
            </w:r>
          </w:p>
          <w:p w14:paraId="2343DC4F" w14:textId="77777777" w:rsidR="00846DB9" w:rsidRDefault="00846DB9" w:rsidP="0061208F">
            <w:pPr>
              <w:spacing w:before="120" w:line="360" w:lineRule="auto"/>
              <w:ind w:left="709"/>
              <w:rPr>
                <w:rFonts w:ascii="Times New Roman CYR" w:hAnsi="Times New Roman CYR"/>
                <w:sz w:val="28"/>
              </w:rPr>
            </w:pPr>
            <w:r>
              <w:rPr>
                <w:rFonts w:ascii="Times New Roman CYR" w:hAnsi="Times New Roman CYR"/>
                <w:sz w:val="28"/>
              </w:rPr>
              <w:t>Висновки</w:t>
            </w:r>
          </w:p>
          <w:p w14:paraId="7D677BCB" w14:textId="77777777" w:rsidR="00846DB9" w:rsidRDefault="00846DB9" w:rsidP="0061208F">
            <w:pPr>
              <w:spacing w:before="120" w:line="360" w:lineRule="auto"/>
              <w:ind w:left="709"/>
              <w:rPr>
                <w:rFonts w:ascii="Times New Roman CYR" w:hAnsi="Times New Roman CYR"/>
                <w:sz w:val="28"/>
              </w:rPr>
            </w:pPr>
            <w:r>
              <w:rPr>
                <w:rFonts w:ascii="Times New Roman CYR" w:hAnsi="Times New Roman CYR"/>
                <w:sz w:val="28"/>
              </w:rPr>
              <w:t>Список використаних джерел</w:t>
            </w:r>
          </w:p>
        </w:tc>
        <w:tc>
          <w:tcPr>
            <w:tcW w:w="561" w:type="dxa"/>
          </w:tcPr>
          <w:p w14:paraId="06050453" w14:textId="77777777" w:rsidR="00846DB9" w:rsidRDefault="00846DB9" w:rsidP="0061208F">
            <w:pPr>
              <w:spacing w:line="360" w:lineRule="auto"/>
              <w:ind w:left="-108" w:right="-113"/>
              <w:jc w:val="both"/>
              <w:rPr>
                <w:sz w:val="28"/>
              </w:rPr>
            </w:pPr>
            <w:r>
              <w:rPr>
                <w:sz w:val="28"/>
              </w:rPr>
              <w:lastRenderedPageBreak/>
              <w:t>4</w:t>
            </w:r>
          </w:p>
          <w:p w14:paraId="09839516" w14:textId="77777777" w:rsidR="00846DB9" w:rsidRDefault="00846DB9" w:rsidP="0061208F">
            <w:pPr>
              <w:spacing w:line="360" w:lineRule="auto"/>
              <w:ind w:left="-108" w:right="-113"/>
              <w:jc w:val="both"/>
              <w:rPr>
                <w:sz w:val="28"/>
              </w:rPr>
            </w:pPr>
          </w:p>
          <w:p w14:paraId="17FB118F" w14:textId="77777777" w:rsidR="00846DB9" w:rsidRDefault="00846DB9" w:rsidP="0061208F">
            <w:pPr>
              <w:spacing w:line="360" w:lineRule="auto"/>
              <w:ind w:left="-108" w:right="-113"/>
              <w:jc w:val="both"/>
              <w:rPr>
                <w:sz w:val="28"/>
              </w:rPr>
            </w:pPr>
            <w:r>
              <w:rPr>
                <w:sz w:val="28"/>
              </w:rPr>
              <w:t>15</w:t>
            </w:r>
          </w:p>
          <w:p w14:paraId="15DD6701" w14:textId="77777777" w:rsidR="00846DB9" w:rsidRDefault="00846DB9" w:rsidP="0061208F">
            <w:pPr>
              <w:spacing w:before="120" w:line="360" w:lineRule="auto"/>
              <w:ind w:left="-108" w:right="-113"/>
              <w:jc w:val="both"/>
              <w:rPr>
                <w:sz w:val="28"/>
              </w:rPr>
            </w:pPr>
            <w:r>
              <w:rPr>
                <w:sz w:val="28"/>
              </w:rPr>
              <w:t>15</w:t>
            </w:r>
          </w:p>
          <w:p w14:paraId="69C552D9" w14:textId="77777777" w:rsidR="00846DB9" w:rsidRDefault="00846DB9" w:rsidP="0061208F">
            <w:pPr>
              <w:spacing w:before="120" w:line="360" w:lineRule="auto"/>
              <w:ind w:left="-108" w:right="-113"/>
              <w:jc w:val="both"/>
              <w:rPr>
                <w:sz w:val="28"/>
              </w:rPr>
            </w:pPr>
          </w:p>
          <w:p w14:paraId="52084598" w14:textId="77777777" w:rsidR="00846DB9" w:rsidRDefault="00846DB9" w:rsidP="0061208F">
            <w:pPr>
              <w:spacing w:before="120" w:line="360" w:lineRule="auto"/>
              <w:ind w:left="-108" w:right="-113"/>
              <w:jc w:val="both"/>
              <w:rPr>
                <w:sz w:val="28"/>
              </w:rPr>
            </w:pPr>
            <w:r>
              <w:rPr>
                <w:sz w:val="28"/>
              </w:rPr>
              <w:t>15</w:t>
            </w:r>
          </w:p>
          <w:p w14:paraId="2262AE3D" w14:textId="77777777" w:rsidR="00846DB9" w:rsidRDefault="00846DB9" w:rsidP="0061208F">
            <w:pPr>
              <w:spacing w:before="120" w:line="360" w:lineRule="auto"/>
              <w:ind w:left="-108" w:right="-113"/>
              <w:jc w:val="both"/>
              <w:rPr>
                <w:sz w:val="28"/>
              </w:rPr>
            </w:pPr>
          </w:p>
          <w:p w14:paraId="3EC321B8" w14:textId="77777777" w:rsidR="00846DB9" w:rsidRDefault="00846DB9" w:rsidP="0061208F">
            <w:pPr>
              <w:spacing w:before="120" w:line="360" w:lineRule="auto"/>
              <w:ind w:left="-108" w:right="-113"/>
              <w:jc w:val="both"/>
              <w:rPr>
                <w:sz w:val="28"/>
              </w:rPr>
            </w:pPr>
            <w:r>
              <w:rPr>
                <w:sz w:val="28"/>
              </w:rPr>
              <w:t>34</w:t>
            </w:r>
          </w:p>
          <w:p w14:paraId="5EF1553A" w14:textId="77777777" w:rsidR="00846DB9" w:rsidRDefault="00846DB9" w:rsidP="0061208F">
            <w:pPr>
              <w:spacing w:before="120" w:line="360" w:lineRule="auto"/>
              <w:ind w:left="-108" w:right="-113"/>
              <w:jc w:val="both"/>
              <w:rPr>
                <w:sz w:val="28"/>
              </w:rPr>
            </w:pPr>
            <w:r>
              <w:rPr>
                <w:sz w:val="28"/>
              </w:rPr>
              <w:t>49</w:t>
            </w:r>
          </w:p>
          <w:p w14:paraId="6B5F738D" w14:textId="77777777" w:rsidR="00846DB9" w:rsidRDefault="00846DB9" w:rsidP="0061208F">
            <w:pPr>
              <w:spacing w:line="360" w:lineRule="auto"/>
              <w:ind w:left="-108" w:right="-113"/>
              <w:jc w:val="both"/>
              <w:rPr>
                <w:sz w:val="28"/>
              </w:rPr>
            </w:pPr>
          </w:p>
          <w:p w14:paraId="47E0CE20" w14:textId="77777777" w:rsidR="00846DB9" w:rsidRDefault="00846DB9" w:rsidP="0061208F">
            <w:pPr>
              <w:spacing w:line="360" w:lineRule="auto"/>
              <w:ind w:left="-108" w:right="-113"/>
              <w:jc w:val="both"/>
              <w:rPr>
                <w:sz w:val="28"/>
              </w:rPr>
            </w:pPr>
            <w:r>
              <w:rPr>
                <w:sz w:val="28"/>
              </w:rPr>
              <w:t>49</w:t>
            </w:r>
          </w:p>
          <w:p w14:paraId="16507CAA" w14:textId="77777777" w:rsidR="00846DB9" w:rsidRDefault="00846DB9" w:rsidP="0061208F">
            <w:pPr>
              <w:spacing w:before="120" w:line="360" w:lineRule="auto"/>
              <w:ind w:left="-108" w:right="-113"/>
              <w:jc w:val="both"/>
              <w:rPr>
                <w:sz w:val="28"/>
              </w:rPr>
            </w:pPr>
            <w:r>
              <w:rPr>
                <w:sz w:val="28"/>
              </w:rPr>
              <w:t>63</w:t>
            </w:r>
          </w:p>
          <w:p w14:paraId="28CB53D6" w14:textId="77777777" w:rsidR="00846DB9" w:rsidRDefault="00846DB9" w:rsidP="0061208F">
            <w:pPr>
              <w:spacing w:before="240" w:line="360" w:lineRule="auto"/>
              <w:ind w:left="-108" w:right="-113"/>
              <w:jc w:val="both"/>
              <w:rPr>
                <w:sz w:val="28"/>
              </w:rPr>
            </w:pPr>
            <w:r>
              <w:rPr>
                <w:sz w:val="28"/>
              </w:rPr>
              <w:t>71</w:t>
            </w:r>
          </w:p>
          <w:p w14:paraId="1B5BF690" w14:textId="77777777" w:rsidR="00846DB9" w:rsidRDefault="00846DB9" w:rsidP="0061208F">
            <w:pPr>
              <w:spacing w:before="120" w:line="360" w:lineRule="auto"/>
              <w:ind w:left="-108" w:right="-113"/>
              <w:jc w:val="both"/>
              <w:rPr>
                <w:sz w:val="28"/>
              </w:rPr>
            </w:pPr>
            <w:r>
              <w:rPr>
                <w:sz w:val="28"/>
              </w:rPr>
              <w:t>71</w:t>
            </w:r>
          </w:p>
          <w:p w14:paraId="320EA02B" w14:textId="77777777" w:rsidR="00846DB9" w:rsidRDefault="00846DB9" w:rsidP="0061208F">
            <w:pPr>
              <w:spacing w:before="120" w:line="360" w:lineRule="auto"/>
              <w:ind w:left="-108" w:right="-113"/>
              <w:jc w:val="both"/>
              <w:rPr>
                <w:sz w:val="28"/>
              </w:rPr>
            </w:pPr>
          </w:p>
          <w:p w14:paraId="762371C0" w14:textId="77777777" w:rsidR="00846DB9" w:rsidRDefault="00846DB9" w:rsidP="0061208F">
            <w:pPr>
              <w:spacing w:line="360" w:lineRule="auto"/>
              <w:ind w:left="-108" w:right="-113"/>
              <w:jc w:val="both"/>
              <w:rPr>
                <w:sz w:val="28"/>
              </w:rPr>
            </w:pPr>
            <w:r>
              <w:rPr>
                <w:sz w:val="28"/>
              </w:rPr>
              <w:t>72</w:t>
            </w:r>
          </w:p>
          <w:p w14:paraId="48CFD4AD" w14:textId="77777777" w:rsidR="00846DB9" w:rsidRDefault="00846DB9" w:rsidP="0061208F">
            <w:pPr>
              <w:spacing w:before="120" w:line="360" w:lineRule="auto"/>
              <w:ind w:left="-108" w:right="-113"/>
              <w:jc w:val="both"/>
              <w:rPr>
                <w:sz w:val="28"/>
              </w:rPr>
            </w:pPr>
          </w:p>
          <w:p w14:paraId="681EC97C" w14:textId="77777777" w:rsidR="00846DB9" w:rsidRDefault="00846DB9" w:rsidP="0061208F">
            <w:pPr>
              <w:spacing w:line="360" w:lineRule="auto"/>
              <w:ind w:left="-108" w:right="-113"/>
              <w:jc w:val="both"/>
              <w:rPr>
                <w:sz w:val="28"/>
              </w:rPr>
            </w:pPr>
            <w:r>
              <w:rPr>
                <w:sz w:val="28"/>
              </w:rPr>
              <w:t>86</w:t>
            </w:r>
          </w:p>
          <w:p w14:paraId="002495AF" w14:textId="77777777" w:rsidR="00846DB9" w:rsidRDefault="00846DB9" w:rsidP="0061208F">
            <w:pPr>
              <w:spacing w:before="120" w:line="360" w:lineRule="auto"/>
              <w:ind w:left="-108" w:right="-113"/>
              <w:jc w:val="both"/>
              <w:rPr>
                <w:sz w:val="28"/>
              </w:rPr>
            </w:pPr>
          </w:p>
          <w:p w14:paraId="168F02D0" w14:textId="77777777" w:rsidR="00846DB9" w:rsidRDefault="00846DB9" w:rsidP="0061208F">
            <w:pPr>
              <w:spacing w:line="360" w:lineRule="auto"/>
              <w:ind w:left="-108" w:right="-113"/>
              <w:jc w:val="both"/>
              <w:rPr>
                <w:sz w:val="28"/>
              </w:rPr>
            </w:pPr>
            <w:r>
              <w:rPr>
                <w:sz w:val="28"/>
              </w:rPr>
              <w:t>99</w:t>
            </w:r>
          </w:p>
          <w:p w14:paraId="076BADCC" w14:textId="77777777" w:rsidR="00846DB9" w:rsidRDefault="00846DB9" w:rsidP="0061208F">
            <w:pPr>
              <w:spacing w:before="120" w:line="360" w:lineRule="auto"/>
              <w:ind w:left="-108" w:right="-113"/>
              <w:jc w:val="both"/>
              <w:rPr>
                <w:sz w:val="28"/>
              </w:rPr>
            </w:pPr>
          </w:p>
          <w:p w14:paraId="48F730D9" w14:textId="77777777" w:rsidR="00846DB9" w:rsidRDefault="00846DB9" w:rsidP="0061208F">
            <w:pPr>
              <w:spacing w:line="360" w:lineRule="auto"/>
              <w:ind w:left="-108" w:right="-113"/>
              <w:jc w:val="both"/>
              <w:rPr>
                <w:sz w:val="28"/>
              </w:rPr>
            </w:pPr>
            <w:r>
              <w:rPr>
                <w:sz w:val="28"/>
              </w:rPr>
              <w:t>107</w:t>
            </w:r>
          </w:p>
          <w:p w14:paraId="4E19DAA4" w14:textId="77777777" w:rsidR="00846DB9" w:rsidRDefault="00846DB9" w:rsidP="0061208F">
            <w:pPr>
              <w:spacing w:before="120" w:line="360" w:lineRule="auto"/>
              <w:ind w:left="-108" w:right="-113"/>
              <w:jc w:val="both"/>
              <w:rPr>
                <w:sz w:val="28"/>
              </w:rPr>
            </w:pPr>
          </w:p>
          <w:p w14:paraId="50E5A184" w14:textId="77777777" w:rsidR="00846DB9" w:rsidRDefault="00846DB9" w:rsidP="0061208F">
            <w:pPr>
              <w:spacing w:line="360" w:lineRule="auto"/>
              <w:ind w:left="-108" w:right="-113"/>
              <w:jc w:val="both"/>
              <w:rPr>
                <w:sz w:val="28"/>
              </w:rPr>
            </w:pPr>
            <w:r>
              <w:rPr>
                <w:sz w:val="28"/>
              </w:rPr>
              <w:t>107</w:t>
            </w:r>
          </w:p>
          <w:p w14:paraId="147219ED" w14:textId="77777777" w:rsidR="00846DB9" w:rsidRDefault="00846DB9" w:rsidP="0061208F">
            <w:pPr>
              <w:spacing w:before="120" w:line="360" w:lineRule="auto"/>
              <w:ind w:left="-108" w:right="-113"/>
              <w:jc w:val="both"/>
              <w:rPr>
                <w:sz w:val="28"/>
              </w:rPr>
            </w:pPr>
          </w:p>
          <w:p w14:paraId="78594BD2" w14:textId="77777777" w:rsidR="00846DB9" w:rsidRDefault="00846DB9" w:rsidP="0061208F">
            <w:pPr>
              <w:spacing w:line="360" w:lineRule="auto"/>
              <w:ind w:left="-108" w:right="-113"/>
              <w:jc w:val="both"/>
              <w:rPr>
                <w:sz w:val="28"/>
              </w:rPr>
            </w:pPr>
            <w:r>
              <w:rPr>
                <w:sz w:val="28"/>
              </w:rPr>
              <w:lastRenderedPageBreak/>
              <w:t>113</w:t>
            </w:r>
          </w:p>
          <w:p w14:paraId="14BEB65F" w14:textId="77777777" w:rsidR="00846DB9" w:rsidRDefault="00846DB9" w:rsidP="0061208F">
            <w:pPr>
              <w:spacing w:before="120" w:line="360" w:lineRule="auto"/>
              <w:ind w:left="-108" w:right="-113"/>
              <w:jc w:val="both"/>
              <w:rPr>
                <w:sz w:val="28"/>
              </w:rPr>
            </w:pPr>
          </w:p>
          <w:p w14:paraId="73671062" w14:textId="77777777" w:rsidR="00846DB9" w:rsidRDefault="00846DB9" w:rsidP="0061208F">
            <w:pPr>
              <w:spacing w:line="360" w:lineRule="auto"/>
              <w:ind w:left="-108" w:right="-113"/>
              <w:jc w:val="both"/>
              <w:rPr>
                <w:sz w:val="28"/>
              </w:rPr>
            </w:pPr>
            <w:r>
              <w:rPr>
                <w:sz w:val="28"/>
              </w:rPr>
              <w:t>123</w:t>
            </w:r>
          </w:p>
          <w:p w14:paraId="53EC7071" w14:textId="77777777" w:rsidR="00846DB9" w:rsidRDefault="00846DB9" w:rsidP="0061208F">
            <w:pPr>
              <w:spacing w:before="120" w:line="360" w:lineRule="auto"/>
              <w:ind w:left="-108" w:right="-113"/>
              <w:jc w:val="both"/>
              <w:rPr>
                <w:sz w:val="28"/>
              </w:rPr>
            </w:pPr>
          </w:p>
          <w:p w14:paraId="30A28E2C" w14:textId="77777777" w:rsidR="00846DB9" w:rsidRDefault="00846DB9" w:rsidP="0061208F">
            <w:pPr>
              <w:spacing w:line="360" w:lineRule="auto"/>
              <w:ind w:left="-108" w:right="-113"/>
              <w:jc w:val="both"/>
              <w:rPr>
                <w:sz w:val="28"/>
              </w:rPr>
            </w:pPr>
            <w:r>
              <w:rPr>
                <w:sz w:val="28"/>
              </w:rPr>
              <w:t>123</w:t>
            </w:r>
          </w:p>
          <w:p w14:paraId="6734EFC5" w14:textId="77777777" w:rsidR="00846DB9" w:rsidRDefault="00846DB9" w:rsidP="0061208F">
            <w:pPr>
              <w:spacing w:before="120" w:line="360" w:lineRule="auto"/>
              <w:ind w:left="-108" w:right="-113"/>
              <w:jc w:val="both"/>
              <w:rPr>
                <w:sz w:val="28"/>
              </w:rPr>
            </w:pPr>
          </w:p>
          <w:p w14:paraId="74DF44D6" w14:textId="77777777" w:rsidR="00846DB9" w:rsidRDefault="00846DB9" w:rsidP="0061208F">
            <w:pPr>
              <w:spacing w:line="360" w:lineRule="auto"/>
              <w:ind w:left="-108" w:right="-113"/>
              <w:jc w:val="both"/>
              <w:rPr>
                <w:sz w:val="28"/>
              </w:rPr>
            </w:pPr>
            <w:r>
              <w:rPr>
                <w:sz w:val="28"/>
              </w:rPr>
              <w:t>127</w:t>
            </w:r>
          </w:p>
          <w:p w14:paraId="3460B1A4" w14:textId="77777777" w:rsidR="00846DB9" w:rsidRDefault="00846DB9" w:rsidP="0061208F">
            <w:pPr>
              <w:spacing w:before="240" w:line="360" w:lineRule="auto"/>
              <w:ind w:left="-108" w:right="-113"/>
              <w:jc w:val="both"/>
              <w:rPr>
                <w:sz w:val="28"/>
              </w:rPr>
            </w:pPr>
            <w:r>
              <w:rPr>
                <w:sz w:val="28"/>
              </w:rPr>
              <w:t>139</w:t>
            </w:r>
          </w:p>
          <w:p w14:paraId="7C8BA9A1" w14:textId="77777777" w:rsidR="00846DB9" w:rsidRDefault="00846DB9" w:rsidP="0061208F">
            <w:pPr>
              <w:spacing w:before="120" w:line="360" w:lineRule="auto"/>
              <w:ind w:left="-108" w:right="-113"/>
              <w:jc w:val="both"/>
              <w:rPr>
                <w:sz w:val="28"/>
              </w:rPr>
            </w:pPr>
            <w:r>
              <w:rPr>
                <w:sz w:val="28"/>
              </w:rPr>
              <w:t>139</w:t>
            </w:r>
          </w:p>
          <w:p w14:paraId="14F78984" w14:textId="77777777" w:rsidR="00846DB9" w:rsidRDefault="00846DB9" w:rsidP="0061208F">
            <w:pPr>
              <w:spacing w:before="120" w:line="360" w:lineRule="auto"/>
              <w:ind w:left="-108" w:right="-113"/>
              <w:jc w:val="both"/>
              <w:rPr>
                <w:sz w:val="28"/>
              </w:rPr>
            </w:pPr>
          </w:p>
          <w:p w14:paraId="77634286" w14:textId="77777777" w:rsidR="00846DB9" w:rsidRDefault="00846DB9" w:rsidP="0061208F">
            <w:pPr>
              <w:spacing w:line="360" w:lineRule="auto"/>
              <w:ind w:left="-108" w:right="-113"/>
              <w:jc w:val="both"/>
              <w:rPr>
                <w:sz w:val="28"/>
              </w:rPr>
            </w:pPr>
            <w:r>
              <w:rPr>
                <w:sz w:val="28"/>
              </w:rPr>
              <w:t>139</w:t>
            </w:r>
          </w:p>
          <w:p w14:paraId="35FC0A03" w14:textId="77777777" w:rsidR="00846DB9" w:rsidRDefault="00846DB9" w:rsidP="0061208F">
            <w:pPr>
              <w:spacing w:before="120" w:line="360" w:lineRule="auto"/>
              <w:ind w:left="-108" w:right="-113"/>
              <w:jc w:val="both"/>
              <w:rPr>
                <w:sz w:val="28"/>
              </w:rPr>
            </w:pPr>
            <w:r>
              <w:rPr>
                <w:sz w:val="28"/>
              </w:rPr>
              <w:t>144</w:t>
            </w:r>
          </w:p>
          <w:p w14:paraId="2118EE55" w14:textId="77777777" w:rsidR="00846DB9" w:rsidRDefault="00846DB9" w:rsidP="0061208F">
            <w:pPr>
              <w:spacing w:before="120" w:line="360" w:lineRule="auto"/>
              <w:ind w:left="-108" w:right="-113"/>
              <w:jc w:val="both"/>
              <w:rPr>
                <w:sz w:val="28"/>
              </w:rPr>
            </w:pPr>
            <w:r>
              <w:rPr>
                <w:sz w:val="28"/>
              </w:rPr>
              <w:t>150</w:t>
            </w:r>
          </w:p>
          <w:p w14:paraId="547BF32B" w14:textId="77777777" w:rsidR="00846DB9" w:rsidRDefault="00846DB9" w:rsidP="0061208F">
            <w:pPr>
              <w:spacing w:before="120" w:line="360" w:lineRule="auto"/>
              <w:ind w:left="-108" w:right="-113"/>
              <w:jc w:val="both"/>
              <w:rPr>
                <w:sz w:val="28"/>
              </w:rPr>
            </w:pPr>
          </w:p>
          <w:p w14:paraId="322C8C9E" w14:textId="77777777" w:rsidR="00846DB9" w:rsidRDefault="00846DB9" w:rsidP="0061208F">
            <w:pPr>
              <w:spacing w:line="360" w:lineRule="auto"/>
              <w:ind w:left="-108" w:right="-113"/>
              <w:jc w:val="both"/>
              <w:rPr>
                <w:sz w:val="28"/>
              </w:rPr>
            </w:pPr>
            <w:r>
              <w:rPr>
                <w:sz w:val="28"/>
              </w:rPr>
              <w:t>150</w:t>
            </w:r>
          </w:p>
          <w:p w14:paraId="721B54A0" w14:textId="77777777" w:rsidR="00846DB9" w:rsidRDefault="00846DB9" w:rsidP="0061208F">
            <w:pPr>
              <w:spacing w:before="120" w:line="360" w:lineRule="auto"/>
              <w:ind w:left="-108" w:right="-113"/>
              <w:jc w:val="both"/>
              <w:rPr>
                <w:sz w:val="28"/>
              </w:rPr>
            </w:pPr>
            <w:r>
              <w:rPr>
                <w:sz w:val="28"/>
              </w:rPr>
              <w:t>154</w:t>
            </w:r>
          </w:p>
          <w:p w14:paraId="1D8A660E" w14:textId="77777777" w:rsidR="00846DB9" w:rsidRDefault="00846DB9" w:rsidP="0061208F">
            <w:pPr>
              <w:spacing w:before="120" w:line="360" w:lineRule="auto"/>
              <w:ind w:left="-108" w:right="-113"/>
              <w:jc w:val="both"/>
              <w:rPr>
                <w:sz w:val="28"/>
              </w:rPr>
            </w:pPr>
            <w:r>
              <w:rPr>
                <w:sz w:val="28"/>
              </w:rPr>
              <w:t>164</w:t>
            </w:r>
          </w:p>
          <w:p w14:paraId="6179D82A" w14:textId="77777777" w:rsidR="00846DB9" w:rsidRDefault="00846DB9" w:rsidP="0061208F">
            <w:pPr>
              <w:spacing w:before="120" w:line="360" w:lineRule="auto"/>
              <w:ind w:left="-108" w:right="-113"/>
              <w:jc w:val="both"/>
              <w:rPr>
                <w:sz w:val="28"/>
              </w:rPr>
            </w:pPr>
            <w:r>
              <w:rPr>
                <w:sz w:val="28"/>
              </w:rPr>
              <w:t>169</w:t>
            </w:r>
          </w:p>
          <w:p w14:paraId="1A669C20" w14:textId="77777777" w:rsidR="00846DB9" w:rsidRDefault="00846DB9" w:rsidP="0061208F">
            <w:pPr>
              <w:spacing w:before="120" w:line="360" w:lineRule="auto"/>
              <w:ind w:left="-108" w:right="-114"/>
              <w:jc w:val="both"/>
              <w:rPr>
                <w:sz w:val="28"/>
              </w:rPr>
            </w:pPr>
          </w:p>
        </w:tc>
      </w:tr>
    </w:tbl>
    <w:p w14:paraId="6B74F9EC" w14:textId="77777777" w:rsidR="00846DB9" w:rsidRDefault="00846DB9" w:rsidP="00846DB9">
      <w:pPr>
        <w:pStyle w:val="caaieiaie1"/>
        <w:spacing w:after="120"/>
        <w:jc w:val="center"/>
        <w:rPr>
          <w:rFonts w:ascii="Times New Roman" w:hAnsi="Times New Roman"/>
        </w:rPr>
      </w:pPr>
      <w:r>
        <w:rPr>
          <w:rFonts w:ascii="Times New Roman CYR" w:hAnsi="Times New Roman CYR"/>
          <w:b/>
        </w:rPr>
        <w:lastRenderedPageBreak/>
        <w:br w:type="page"/>
      </w:r>
      <w:r>
        <w:rPr>
          <w:rFonts w:ascii="Times New Roman CYR" w:hAnsi="Times New Roman CYR"/>
          <w:b/>
        </w:rPr>
        <w:lastRenderedPageBreak/>
        <w:t>ВСТУП</w:t>
      </w:r>
    </w:p>
    <w:p w14:paraId="01A4C275" w14:textId="77777777" w:rsidR="00846DB9" w:rsidRDefault="00846DB9" w:rsidP="00846DB9">
      <w:pPr>
        <w:spacing w:line="360" w:lineRule="auto"/>
        <w:ind w:firstLine="720"/>
        <w:jc w:val="both"/>
        <w:rPr>
          <w:rFonts w:ascii="Times New Roman CYR" w:hAnsi="Times New Roman CYR"/>
          <w:sz w:val="28"/>
        </w:rPr>
      </w:pPr>
      <w:r>
        <w:rPr>
          <w:rFonts w:ascii="Times New Roman CYR" w:hAnsi="Times New Roman CYR"/>
          <w:b/>
          <w:i/>
          <w:sz w:val="28"/>
        </w:rPr>
        <w:t xml:space="preserve">Актуальність теми. </w:t>
      </w:r>
      <w:r>
        <w:rPr>
          <w:rFonts w:ascii="Times New Roman CYR" w:hAnsi="Times New Roman CYR"/>
          <w:sz w:val="28"/>
        </w:rPr>
        <w:t>Сучасне українське суспільство переживає період глобальних трансформацій. Це час, коли, на відміну від стану відносної стабільності з малопомітними поступовими змінами, відбувається формування засад нового суспільного устрою, що призводить до кардинальних зрушень у всіх сферах життєдіяльності. Корені цих масштабних змін лежать не лише у внутрішніх економічних чи політичних труднощах нашої країни, як то перехід від планової економіки з адміністративно-командним управлінням до ринку. Вони тісно вплетені у трансформаційні процеси, які охопили всі країни Заходу: збільшення ролі культурних факторів; виникнення якісно нових форм комунікації; зміна принципів соціальної структурації. Тому навіть на тлі нестабільного ХХ століття вступ у третє тисячоліття характеризується особливою мінливістю та непередбачуванністю наслідків соціальних перебудов, бо відбувається накладення змін на національному та глобальному рівнях.</w:t>
      </w:r>
    </w:p>
    <w:p w14:paraId="28C4AF63" w14:textId="77777777" w:rsidR="00846DB9" w:rsidRDefault="00846DB9" w:rsidP="00846DB9">
      <w:pPr>
        <w:spacing w:line="360" w:lineRule="auto"/>
        <w:ind w:firstLine="720"/>
        <w:jc w:val="both"/>
        <w:rPr>
          <w:rFonts w:ascii="Times New Roman CYR" w:hAnsi="Times New Roman CYR"/>
          <w:sz w:val="28"/>
        </w:rPr>
      </w:pPr>
      <w:r>
        <w:rPr>
          <w:rFonts w:ascii="Times New Roman CYR" w:hAnsi="Times New Roman CYR"/>
          <w:sz w:val="28"/>
        </w:rPr>
        <w:t>Зміни в організації простору українського суспільства викликані, з одного боку, розпадом налагодженої в СРСР системи державного регулювання соціального простору, що виявляється через втрату свого колишнього значення інституту прописки, зміну статусу кордонів, складність контролю внутрішньої та зовнішньої міграції, і тому посилення ентропійних процесів. З іншого боку, – посилюється організація простору на рівні громадянського суспільства, що сприяє структурованій впорядкованості та консолідації населення через утворення таких соціальних спільнот, які об’єднують членів соціуму спільним простором та стратегією реалізації соціальних практик.</w:t>
      </w:r>
    </w:p>
    <w:p w14:paraId="1C893B3D" w14:textId="77777777" w:rsidR="00846DB9" w:rsidRDefault="00846DB9" w:rsidP="00846DB9">
      <w:pPr>
        <w:spacing w:line="360" w:lineRule="auto"/>
        <w:ind w:firstLine="720"/>
        <w:jc w:val="both"/>
        <w:rPr>
          <w:rFonts w:ascii="Times New Roman CYR" w:hAnsi="Times New Roman CYR"/>
          <w:sz w:val="28"/>
        </w:rPr>
      </w:pPr>
      <w:r>
        <w:rPr>
          <w:rFonts w:ascii="Times New Roman CYR" w:hAnsi="Times New Roman CYR"/>
          <w:sz w:val="28"/>
        </w:rPr>
        <w:t xml:space="preserve">Як наслідок, сьогоднішня просторова конфігурація суспільства несе у собі сліди попередніх найрізноманітніших переміщень людей, організації їх поселень, економічної та культурної діяльності – вони відображають, окрім всього іншого, політичні процеси і рівень розвитку тогочасних суспільств. Тож сьогодні всі суб’єкти поля політики мусять враховувати існуючу </w:t>
      </w:r>
      <w:r>
        <w:rPr>
          <w:rFonts w:ascii="Times New Roman CYR" w:hAnsi="Times New Roman CYR"/>
          <w:sz w:val="28"/>
        </w:rPr>
        <w:lastRenderedPageBreak/>
        <w:t>просторову організацію суспільства, використовуючи її як середовище та ресурс розгортання власних політичних стратегій.</w:t>
      </w:r>
    </w:p>
    <w:p w14:paraId="57B26312" w14:textId="77777777" w:rsidR="00846DB9" w:rsidRDefault="00846DB9" w:rsidP="00846DB9">
      <w:pPr>
        <w:spacing w:line="360" w:lineRule="auto"/>
        <w:ind w:firstLine="720"/>
        <w:jc w:val="both"/>
        <w:rPr>
          <w:rFonts w:ascii="Times New Roman CYR" w:hAnsi="Times New Roman CYR"/>
          <w:sz w:val="28"/>
        </w:rPr>
      </w:pPr>
      <w:r>
        <w:rPr>
          <w:rFonts w:ascii="Times New Roman CYR" w:hAnsi="Times New Roman CYR"/>
          <w:sz w:val="28"/>
        </w:rPr>
        <w:t>Започаткована державно-адміністративна реформа, активна діяльність громадських організацій, неоднозначні стихійні та керовані тенденції до регіоналізації – всі ці, часом різнонаправлені, процеси безпосередньо виходять з просторової організації суспільства і впливають на неї ж, що робить тему дисертаційного дослідження особливо важливою для сучасного етапу розвитку українського суспільства, такою, що потребує грунтовного наукового аналізу з метою пошуку ефективного розв’язання численних проблем породжених зрушеннями у всіх сферах суспільного життя.</w:t>
      </w:r>
    </w:p>
    <w:p w14:paraId="718F8BCE" w14:textId="77777777" w:rsidR="00846DB9" w:rsidRDefault="00846DB9" w:rsidP="00846DB9">
      <w:pPr>
        <w:spacing w:line="360" w:lineRule="auto"/>
        <w:ind w:firstLine="720"/>
        <w:jc w:val="both"/>
        <w:rPr>
          <w:rFonts w:ascii="Times New Roman CYR" w:hAnsi="Times New Roman CYR"/>
          <w:sz w:val="28"/>
        </w:rPr>
      </w:pPr>
      <w:r>
        <w:rPr>
          <w:rFonts w:ascii="Times New Roman CYR" w:hAnsi="Times New Roman CYR"/>
          <w:sz w:val="28"/>
        </w:rPr>
        <w:t>У цій ситуації вітчизняні соціологи намагаються пояснити хід та спрогнозувати наслідки трансформацій у країнах, що постали на теренах колишнього СРСР, звертаючись при цьому і до соціологічних схем, розроблених на Заході. Тут пошуки української соціології співпадають із радикальною зміною горизонту соціальних досліджень у світовій науці. Тому сьогодні відбувається і активно дискутується процес формування нової інтегруючої соціологічної теорії, яка б мала пізнавальні можливості відповідні сучасній ситуації</w:t>
      </w:r>
      <w:r>
        <w:rPr>
          <w:rStyle w:val="ciaeniinee"/>
          <w:sz w:val="28"/>
        </w:rPr>
        <w:footnoteReference w:id="1"/>
      </w:r>
      <w:r>
        <w:rPr>
          <w:rFonts w:ascii="Times New Roman CYR" w:hAnsi="Times New Roman CYR"/>
          <w:sz w:val="28"/>
        </w:rPr>
        <w:t>. Актуальнішою стає потреба поєднання різних підходів до пізнання реальності.</w:t>
      </w:r>
    </w:p>
    <w:p w14:paraId="2AF35353" w14:textId="77777777" w:rsidR="00846DB9" w:rsidRDefault="00846DB9" w:rsidP="00846DB9">
      <w:pPr>
        <w:spacing w:line="360" w:lineRule="auto"/>
        <w:ind w:firstLine="720"/>
        <w:jc w:val="both"/>
        <w:rPr>
          <w:rFonts w:ascii="Times New Roman CYR" w:hAnsi="Times New Roman CYR"/>
          <w:sz w:val="28"/>
        </w:rPr>
      </w:pPr>
      <w:r>
        <w:rPr>
          <w:rFonts w:ascii="Times New Roman CYR" w:hAnsi="Times New Roman CYR"/>
          <w:sz w:val="28"/>
        </w:rPr>
        <w:t>Аналіз суспільства під кутом зору його просторової організації є одним із тих підходів до вивчення соціуму, яким приділялося, як правило, найменше уваги, які перебували на маргінесах соціологічної теорії. Між тим, розгляд соціальних процесів з точки зору їх просторової організації дозволяє повніше і глибше пізнати їх суть. Необхідність і важливість цього зумовлена, зокрема, такими причинами:</w:t>
      </w:r>
    </w:p>
    <w:p w14:paraId="53D069CC" w14:textId="77777777" w:rsidR="00846DB9" w:rsidRDefault="00846DB9" w:rsidP="00846DB9">
      <w:pPr>
        <w:spacing w:line="360" w:lineRule="auto"/>
        <w:jc w:val="both"/>
        <w:rPr>
          <w:rFonts w:ascii="Times New Roman CYR" w:hAnsi="Times New Roman CYR"/>
          <w:sz w:val="28"/>
        </w:rPr>
      </w:pPr>
      <w:r>
        <w:t>–</w:t>
      </w:r>
      <w:r>
        <w:rPr>
          <w:rFonts w:ascii="Times New Roman CYR" w:hAnsi="Times New Roman CYR"/>
          <w:sz w:val="28"/>
        </w:rPr>
        <w:tab/>
        <w:t>прагнення системного розгляду головного об’єкта соціології – суспільства, що означає врахування всіх можливих способів його аналізу;</w:t>
      </w:r>
    </w:p>
    <w:p w14:paraId="7D779E5B" w14:textId="77777777" w:rsidR="00846DB9" w:rsidRDefault="00846DB9" w:rsidP="00846DB9">
      <w:pPr>
        <w:spacing w:line="360" w:lineRule="auto"/>
        <w:jc w:val="both"/>
        <w:rPr>
          <w:rFonts w:ascii="Times New Roman CYR" w:hAnsi="Times New Roman CYR"/>
          <w:sz w:val="28"/>
        </w:rPr>
      </w:pPr>
      <w:r>
        <w:t>–</w:t>
      </w:r>
      <w:r>
        <w:rPr>
          <w:rFonts w:ascii="Times New Roman CYR" w:hAnsi="Times New Roman CYR"/>
          <w:sz w:val="28"/>
        </w:rPr>
        <w:tab/>
        <w:t xml:space="preserve">проблема “денатуралізації” простору суспільства (тобто зменшення частки природного), яка набуває все більшої актуальності у сучасному світі, </w:t>
      </w:r>
      <w:r>
        <w:rPr>
          <w:rFonts w:ascii="Times New Roman CYR" w:hAnsi="Times New Roman CYR"/>
          <w:sz w:val="28"/>
        </w:rPr>
        <w:lastRenderedPageBreak/>
        <w:t>оскільки поряд з природним довкіллям, залежність від якого нібито зменшується, інтенсивно формується так зване штучне довкілля, структуру і вигляд якого задає сама людина;</w:t>
      </w:r>
    </w:p>
    <w:p w14:paraId="710314CC" w14:textId="77777777" w:rsidR="00846DB9" w:rsidRDefault="00846DB9" w:rsidP="00846DB9">
      <w:pPr>
        <w:pStyle w:val="afffffffa"/>
        <w:rPr>
          <w:rFonts w:ascii="Times New Roman CYR" w:hAnsi="Times New Roman CYR"/>
        </w:rPr>
      </w:pPr>
      <w:r>
        <w:t>–</w:t>
      </w:r>
      <w:r>
        <w:rPr>
          <w:rFonts w:ascii="Times New Roman CYR" w:hAnsi="Times New Roman CYR"/>
        </w:rPr>
        <w:tab/>
        <w:t>збільшення суб’єктивного фактору при виборі соціальним агентом місця проживання, планування помешкання, розташування підприємства, загалом, просторової організації нею свого місця в інформаційних потоках, що, з одного боку, диверсифікує і мультиплікує кількість суб’єктів просторових відносин, а з іншого – вимагає від індивіда формувати спеціальні стратегії поведінки у просторі суспільства для досягнення своїх цілей;</w:t>
      </w:r>
    </w:p>
    <w:p w14:paraId="1E41CD2C" w14:textId="77777777" w:rsidR="00846DB9" w:rsidRDefault="00846DB9" w:rsidP="00846DB9">
      <w:pPr>
        <w:spacing w:line="360" w:lineRule="auto"/>
        <w:jc w:val="both"/>
        <w:rPr>
          <w:rFonts w:ascii="Times New Roman CYR" w:hAnsi="Times New Roman CYR"/>
          <w:sz w:val="28"/>
        </w:rPr>
      </w:pPr>
      <w:r>
        <w:t>–</w:t>
      </w:r>
      <w:r>
        <w:rPr>
          <w:rFonts w:ascii="Times New Roman CYR" w:hAnsi="Times New Roman CYR"/>
          <w:sz w:val="28"/>
        </w:rPr>
        <w:tab/>
        <w:t>проблемністю як визначення, так підвищення ефективності зростаючої кількості соціальних та політичних технологій, які пов’язані із використанням простору суспільства.</w:t>
      </w:r>
    </w:p>
    <w:p w14:paraId="5D68DC96" w14:textId="77777777" w:rsidR="00846DB9" w:rsidRDefault="00846DB9" w:rsidP="00846DB9">
      <w:pPr>
        <w:spacing w:line="360" w:lineRule="auto"/>
        <w:ind w:firstLine="720"/>
        <w:jc w:val="both"/>
        <w:rPr>
          <w:rFonts w:ascii="Times New Roman CYR" w:hAnsi="Times New Roman CYR"/>
          <w:sz w:val="28"/>
        </w:rPr>
      </w:pPr>
      <w:r>
        <w:rPr>
          <w:rFonts w:ascii="Times New Roman CYR" w:hAnsi="Times New Roman CYR"/>
          <w:sz w:val="28"/>
        </w:rPr>
        <w:t xml:space="preserve">Отже, враховуючи потреби сучасного суспільства та можливості соціологічної теорії, можна зробити висновок про існування </w:t>
      </w:r>
      <w:r>
        <w:rPr>
          <w:rFonts w:ascii="Times New Roman CYR" w:hAnsi="Times New Roman CYR"/>
          <w:i/>
          <w:sz w:val="28"/>
        </w:rPr>
        <w:t>наукової проблеми:</w:t>
      </w:r>
      <w:r>
        <w:rPr>
          <w:b/>
          <w:i/>
          <w:sz w:val="28"/>
        </w:rPr>
        <w:t xml:space="preserve"> </w:t>
      </w:r>
      <w:r>
        <w:rPr>
          <w:rFonts w:ascii="Times New Roman CYR" w:hAnsi="Times New Roman CYR"/>
          <w:sz w:val="28"/>
        </w:rPr>
        <w:t>в умовах модернізації управління соціальними процесами українського суспільства через соціопросторові відносини виявилося, що накопичений досвід та наявні теоретичні розробки просторового аналізу суспільства недостатні, неадекватною є рефлексія щодо простору суспільства.</w:t>
      </w:r>
    </w:p>
    <w:p w14:paraId="1AE34AE6" w14:textId="77777777" w:rsidR="00846DB9" w:rsidRDefault="00846DB9" w:rsidP="00846DB9">
      <w:pPr>
        <w:spacing w:line="360" w:lineRule="auto"/>
        <w:ind w:firstLine="720"/>
        <w:jc w:val="both"/>
        <w:rPr>
          <w:rFonts w:ascii="Times New Roman CYR" w:hAnsi="Times New Roman CYR"/>
          <w:sz w:val="28"/>
        </w:rPr>
      </w:pPr>
      <w:r>
        <w:rPr>
          <w:rFonts w:ascii="Times New Roman CYR" w:hAnsi="Times New Roman CYR"/>
          <w:i/>
          <w:sz w:val="28"/>
        </w:rPr>
        <w:t>Ступінь наукового опрацювання теми.</w:t>
      </w:r>
      <w:r>
        <w:rPr>
          <w:b/>
          <w:i/>
          <w:sz w:val="28"/>
        </w:rPr>
        <w:t xml:space="preserve"> </w:t>
      </w:r>
      <w:r>
        <w:rPr>
          <w:rFonts w:ascii="Times New Roman CYR" w:hAnsi="Times New Roman CYR"/>
          <w:sz w:val="28"/>
        </w:rPr>
        <w:t>Проблематика простору суспільства була введена до суспільних наук ще представниками географічної школи у ХVІІІ-ХІХ ст. Ш.Монтеск’є, К.Ріттером, Ф.Ратцелем, Г.Боклем, Л.Мечниковим.</w:t>
      </w:r>
    </w:p>
    <w:p w14:paraId="1CBD1C51" w14:textId="77777777" w:rsidR="00846DB9" w:rsidRDefault="00846DB9" w:rsidP="00846DB9">
      <w:pPr>
        <w:spacing w:line="360" w:lineRule="auto"/>
        <w:ind w:firstLine="720"/>
        <w:jc w:val="both"/>
        <w:rPr>
          <w:rFonts w:ascii="Times New Roman CYR" w:hAnsi="Times New Roman CYR"/>
          <w:sz w:val="28"/>
        </w:rPr>
      </w:pPr>
      <w:r>
        <w:rPr>
          <w:rFonts w:ascii="Times New Roman CYR" w:hAnsi="Times New Roman CYR"/>
          <w:sz w:val="28"/>
        </w:rPr>
        <w:t>Розвиток теоретичних положень географічної школи призвів до появи ряду самостійних дисциплін: значенням географічного простору для держави почала займатися політична географія (Р.Хартшорн, І.Лакост, Ж.Леві, Д.Грегорі, В.Колосов); взаємодією природи і суспільства, їх наслідками – соціальна екологія (В.Каттон, В.Вернадський, Г.Бачинський, О.Яніцький, Є.Суїменко); вивченням територіальних організацій – соціально-економічна географія (Б.Хорєв, А.Анохін, Т.Райтвійр).</w:t>
      </w:r>
    </w:p>
    <w:p w14:paraId="1DF42333" w14:textId="77777777" w:rsidR="00846DB9" w:rsidRDefault="00846DB9" w:rsidP="00846DB9">
      <w:pPr>
        <w:spacing w:line="360" w:lineRule="auto"/>
        <w:ind w:firstLine="720"/>
        <w:jc w:val="both"/>
        <w:rPr>
          <w:rFonts w:ascii="Times New Roman CYR" w:hAnsi="Times New Roman CYR"/>
          <w:sz w:val="28"/>
        </w:rPr>
      </w:pPr>
      <w:r>
        <w:rPr>
          <w:rFonts w:ascii="Times New Roman CYR" w:hAnsi="Times New Roman CYR"/>
          <w:sz w:val="28"/>
        </w:rPr>
        <w:t xml:space="preserve">У класичній західній соціології розвиток поняття простору суспільства був тісно пов’язаний з концепціями суспільства і визначенням соціального </w:t>
      </w:r>
      <w:r>
        <w:rPr>
          <w:rFonts w:ascii="Times New Roman CYR" w:hAnsi="Times New Roman CYR"/>
          <w:sz w:val="28"/>
        </w:rPr>
        <w:lastRenderedPageBreak/>
        <w:t>простору. Е.Дюркгейм, Г.Зіммель, П.Сорокін власне простором спеціально не займалися, але їх трактування просторової організації суспільства як продукту і моделі соціальних відносин стає загальноприйнятим і базовим для авторів, які в подальшому звертатимуться до цієї теми. Особливо слід зазначити цінність описаного Зіммелем у праці "Соціальна диференціація" механізму формування соціальних кіл.</w:t>
      </w:r>
    </w:p>
    <w:p w14:paraId="39F711DA" w14:textId="77777777" w:rsidR="00846DB9" w:rsidRDefault="00846DB9" w:rsidP="00846DB9">
      <w:pPr>
        <w:spacing w:line="360" w:lineRule="auto"/>
        <w:ind w:firstLine="720"/>
        <w:jc w:val="both"/>
        <w:rPr>
          <w:rFonts w:ascii="Times New Roman CYR" w:hAnsi="Times New Roman CYR"/>
          <w:sz w:val="28"/>
        </w:rPr>
      </w:pPr>
      <w:r>
        <w:rPr>
          <w:rFonts w:ascii="Times New Roman CYR" w:hAnsi="Times New Roman CYR"/>
          <w:sz w:val="28"/>
        </w:rPr>
        <w:t>На рубежі століть проблемами великих міст і міських агломерацій, їх просторовою структурою активно займалися американські соціологи – засновники Чиказької школи – Р.Парк, Е.Берджесс, Л.Вірт. Успішно працювали у цій сфері П.Мерлен, В.Пароль, В.Рукавішніков та інші.</w:t>
      </w:r>
    </w:p>
    <w:p w14:paraId="5674A61F" w14:textId="77777777" w:rsidR="00846DB9" w:rsidRDefault="00846DB9" w:rsidP="00846DB9">
      <w:pPr>
        <w:spacing w:line="360" w:lineRule="auto"/>
        <w:ind w:firstLine="720"/>
        <w:jc w:val="both"/>
        <w:rPr>
          <w:rFonts w:ascii="Times New Roman CYR" w:hAnsi="Times New Roman CYR"/>
          <w:sz w:val="28"/>
        </w:rPr>
      </w:pPr>
      <w:r>
        <w:rPr>
          <w:rFonts w:ascii="Times New Roman CYR" w:hAnsi="Times New Roman CYR"/>
          <w:sz w:val="28"/>
        </w:rPr>
        <w:t>Для висвітлення всіх можливих форм практичного використання просторової організації суспільства важливе значення мають розробки галузевих теорій: соціологія села та соціологія регіону (Т.Заславська, Р.Ривкіна, О.Стегній, М.Чурилов), а також міждисциплінарних теорій, тісно пов’язаних із даною темою – соціально-економічної географії, урбаністики, демографії, досліджень міграційних процесів та сегрегації (Б.Урланіс, Ю.Пивоваров, Є.Перцик, І.Прибиткова, М.Шульга, О.Трущенко).</w:t>
      </w:r>
    </w:p>
    <w:p w14:paraId="5415C981" w14:textId="77777777" w:rsidR="00846DB9" w:rsidRDefault="00846DB9" w:rsidP="00846DB9">
      <w:pPr>
        <w:spacing w:line="360" w:lineRule="auto"/>
        <w:ind w:firstLine="720"/>
        <w:jc w:val="both"/>
        <w:rPr>
          <w:rFonts w:ascii="Times New Roman CYR" w:hAnsi="Times New Roman CYR"/>
          <w:sz w:val="28"/>
        </w:rPr>
      </w:pPr>
      <w:r>
        <w:rPr>
          <w:rFonts w:ascii="Times New Roman CYR" w:hAnsi="Times New Roman CYR"/>
          <w:sz w:val="28"/>
        </w:rPr>
        <w:t>Власне тема організації простору суспільства досить нова у вітчизняній соціології і ще не стала предметом спеціального теоретичного дослідження. Разом з тим, при вивченні соціально-структурних, міграційних, соціально-політичних процесів, проблем державного управління були розроблені теоретичні положення, які зробили істотний внесок у формування низки тез дисертаційного дослідження. Слід відзначити праці С.Макеєва, О.Куценко, А.Доценко, С.Войтовича, С.Оксамитної, А.Арсеєнка та інших.</w:t>
      </w:r>
    </w:p>
    <w:p w14:paraId="62E03653" w14:textId="77777777" w:rsidR="00846DB9" w:rsidRDefault="00846DB9" w:rsidP="00846DB9">
      <w:pPr>
        <w:spacing w:line="360" w:lineRule="auto"/>
        <w:ind w:firstLine="720"/>
        <w:jc w:val="both"/>
        <w:rPr>
          <w:rFonts w:ascii="Times New Roman CYR" w:hAnsi="Times New Roman CYR"/>
          <w:sz w:val="28"/>
        </w:rPr>
      </w:pPr>
      <w:r>
        <w:rPr>
          <w:rFonts w:ascii="Times New Roman CYR" w:hAnsi="Times New Roman CYR"/>
          <w:sz w:val="28"/>
        </w:rPr>
        <w:t>Зрозуміти специфіку радянських суспільств, долучитися до вже існуючих традицій розробки теми, розуміння просторової організації автору допомогло використання здобутків радянської соціальної філософії 70-х років (Г.Зборовський, В.Черніков, В.Потьомкін).</w:t>
      </w:r>
    </w:p>
    <w:p w14:paraId="4E90ED89" w14:textId="77777777" w:rsidR="00846DB9" w:rsidRDefault="00846DB9" w:rsidP="00846DB9">
      <w:pPr>
        <w:spacing w:line="360" w:lineRule="auto"/>
        <w:ind w:firstLine="720"/>
        <w:jc w:val="both"/>
        <w:rPr>
          <w:rFonts w:ascii="Times New Roman CYR" w:hAnsi="Times New Roman CYR"/>
          <w:sz w:val="28"/>
        </w:rPr>
      </w:pPr>
      <w:r>
        <w:rPr>
          <w:rFonts w:ascii="Times New Roman CYR" w:hAnsi="Times New Roman CYR"/>
          <w:sz w:val="28"/>
        </w:rPr>
        <w:t xml:space="preserve">Серед авторів, які аналізують політику у всіх притаманних їй соціальних зв’язках та процесах, слід зазначити політичну соціологію Д.Кола, окремо </w:t>
      </w:r>
      <w:r>
        <w:rPr>
          <w:rFonts w:ascii="Times New Roman CYR" w:hAnsi="Times New Roman CYR"/>
          <w:sz w:val="28"/>
        </w:rPr>
        <w:lastRenderedPageBreak/>
        <w:t>виділяється "соціологія політики" П.Бурдьє, яка викликала жваве обговорення і справила помітний вплив на розвиток і розуміння цієї дисципліни. Саме в ній знаходимо обгрунтування необхідності просторового аналізу політичних практик через зв’язок фізичного та соціального просторів.</w:t>
      </w:r>
    </w:p>
    <w:p w14:paraId="28F58360" w14:textId="77777777" w:rsidR="00846DB9" w:rsidRDefault="00846DB9" w:rsidP="00846DB9">
      <w:pPr>
        <w:spacing w:line="360" w:lineRule="auto"/>
        <w:ind w:firstLine="720"/>
        <w:jc w:val="both"/>
        <w:rPr>
          <w:rFonts w:ascii="Times New Roman CYR" w:hAnsi="Times New Roman CYR"/>
          <w:sz w:val="28"/>
        </w:rPr>
      </w:pPr>
      <w:r>
        <w:rPr>
          <w:rFonts w:ascii="Times New Roman CYR" w:hAnsi="Times New Roman CYR"/>
          <w:sz w:val="28"/>
        </w:rPr>
        <w:t>Тож на початок ХХІ сторіччя накопичилося достатньо матеріалу з проблем взаємодії просторової та соціоструктурної компоненти життя суспільства. Було сформульовано поняття простору суспільства, та його аналіз здійснюється фрагментарно, без розробки належної системи понять і зв’язків між ними, по різних дисциплінах і галузях. А в моделях соціального простору просторовій організації не відводилася роль безпосередньо діючого чинника. В результаті чого не було сформульовано завершеної концепції стосовно характеру взаємозв’язків між соціальною структурою і характером облаштування соціумом простору власної життєдіяльності, організації простору суспільства як політичної діяльності.</w:t>
      </w:r>
    </w:p>
    <w:p w14:paraId="6DBDD536" w14:textId="77777777" w:rsidR="00846DB9" w:rsidRDefault="00846DB9" w:rsidP="00846DB9">
      <w:pPr>
        <w:spacing w:line="360" w:lineRule="auto"/>
        <w:ind w:firstLine="709"/>
        <w:jc w:val="both"/>
        <w:rPr>
          <w:rFonts w:ascii="Times New Roman CYR" w:hAnsi="Times New Roman CYR"/>
          <w:sz w:val="28"/>
        </w:rPr>
      </w:pPr>
      <w:r>
        <w:rPr>
          <w:rFonts w:ascii="Times New Roman CYR" w:hAnsi="Times New Roman CYR"/>
          <w:i/>
          <w:sz w:val="28"/>
        </w:rPr>
        <w:t>Теоретико-методологічні засади дослідження.</w:t>
      </w:r>
      <w:r>
        <w:rPr>
          <w:rFonts w:ascii="Times New Roman CYR" w:hAnsi="Times New Roman CYR"/>
          <w:sz w:val="28"/>
        </w:rPr>
        <w:t xml:space="preserve"> Сучасний розвиток соціологічної думки характеризується, з одного боку, поширенням мікроаналізу, з іншого – прагненням вибудовувати загальну соціологічну теорію, по можливості об’єднуючи суб’єктивні та об’єктивні її ракурси, долаючи їх обмеженість. Оскільки просторові відношення в міжособистісній комунікації теж відіграють немалу роль, у роботі були використані набутки феноменологічної, етнометодологічної, інтеракціоналістської парадигм. Все ж опора на другу тенденцію більш евристична для дослідження даної теми.</w:t>
      </w:r>
    </w:p>
    <w:p w14:paraId="26A96291" w14:textId="77777777" w:rsidR="00846DB9" w:rsidRDefault="00846DB9" w:rsidP="00846DB9">
      <w:pPr>
        <w:spacing w:line="360" w:lineRule="auto"/>
        <w:ind w:firstLine="709"/>
        <w:jc w:val="both"/>
        <w:rPr>
          <w:rFonts w:ascii="Times New Roman CYR" w:hAnsi="Times New Roman CYR"/>
          <w:sz w:val="28"/>
        </w:rPr>
      </w:pPr>
      <w:r>
        <w:rPr>
          <w:rFonts w:ascii="Times New Roman CYR" w:hAnsi="Times New Roman CYR"/>
          <w:sz w:val="28"/>
        </w:rPr>
        <w:t xml:space="preserve">Постструктуралістські концепції, які завжди включають просторові відношення до переліку чинників суспільного розвитку уже хоч би тому, що претендують на всебічність аналізу суспільства, найближче підійшли до просторової проблематики у даному контексті. Згадаємо розподіл на аллокативні та авторитарні ресурси Е.Гіденса чи роль, яку відводить Н.Луман просторовим межам, що мають відображати внутрішнє структурування соціальної системи. Хоча цього теж не достатньо для того, щоб вважати </w:t>
      </w:r>
      <w:r>
        <w:rPr>
          <w:rFonts w:ascii="Times New Roman CYR" w:hAnsi="Times New Roman CYR"/>
          <w:sz w:val="28"/>
        </w:rPr>
        <w:lastRenderedPageBreak/>
        <w:t>творчість даних авторів цілісною теоретико-методологічною основою подальшого аналізу просторових відносин.</w:t>
      </w:r>
    </w:p>
    <w:p w14:paraId="4B372885" w14:textId="77777777" w:rsidR="00846DB9" w:rsidRDefault="00846DB9" w:rsidP="00846DB9">
      <w:pPr>
        <w:spacing w:line="360" w:lineRule="auto"/>
        <w:ind w:firstLine="709"/>
        <w:jc w:val="both"/>
        <w:rPr>
          <w:rFonts w:ascii="Times New Roman CYR" w:hAnsi="Times New Roman CYR"/>
          <w:sz w:val="28"/>
        </w:rPr>
      </w:pPr>
      <w:r>
        <w:rPr>
          <w:rFonts w:ascii="Times New Roman CYR" w:hAnsi="Times New Roman CYR"/>
          <w:sz w:val="28"/>
        </w:rPr>
        <w:t>Помітно вирізняються своєю схопленістю соціального у фізичному просторі суспільства праці ще одного з класиків постструктуралізму П’єра Бурдьє. У соціологічній літературі творчість П.Бурдьє оцінюється як одна із найвпливовіших у розвитку сучасної теоретичної думки. Наукові погляди Бурдьє формувалися під впливом К.Маркса, Е.Дюркгейма, М.Вебера, екзистенціалізму і французького структуралізму. Водночас він солідаризується з функціоналістами у тому, що соціологічна теорія має виходити з уявлення про людину як дійову істоту. Його концепція соціального простору узагальнює ряд моментів веберівської соціальної дії як дії, зміст якої орієнтований на інших, та дюркгеймівської концепції соціальних фактів і колективних уявлень. Сам Бурдьє класифікує свою теорію як конструктивістський структуралізм чи структуралістський конструктивізм.</w:t>
      </w:r>
    </w:p>
    <w:p w14:paraId="1E1A59F9" w14:textId="77777777" w:rsidR="00846DB9" w:rsidRDefault="00846DB9" w:rsidP="00846DB9">
      <w:pPr>
        <w:spacing w:line="360" w:lineRule="auto"/>
        <w:ind w:firstLine="709"/>
        <w:jc w:val="both"/>
        <w:rPr>
          <w:rFonts w:ascii="Times New Roman CYR" w:hAnsi="Times New Roman CYR"/>
          <w:sz w:val="28"/>
        </w:rPr>
      </w:pPr>
      <w:r>
        <w:rPr>
          <w:rFonts w:ascii="Times New Roman CYR" w:hAnsi="Times New Roman CYR"/>
          <w:sz w:val="28"/>
        </w:rPr>
        <w:t xml:space="preserve">Але окресливши основні напрямки аналізу простору суспільства, помістивши його у концептуальне поле своєї теорії суспільства, Бурдьє далі зосередився на власне політичних практиках, на трансформації капіталів у полі політики і звертався до розпочатої теми лише за прикладами. Це свідчить, з одного боку, про нерозробленість проблеми фізичного простору в рамках його концепції, а з іншого, </w:t>
      </w:r>
      <w:r>
        <w:rPr>
          <w:sz w:val="28"/>
        </w:rPr>
        <w:sym w:font="Times New Roman" w:char="2013"/>
      </w:r>
      <w:r>
        <w:rPr>
          <w:rFonts w:ascii="Times New Roman CYR" w:hAnsi="Times New Roman CYR"/>
          <w:sz w:val="28"/>
        </w:rPr>
        <w:t xml:space="preserve"> про визнання вченим значного соціологічного потенціалу теми.</w:t>
      </w:r>
    </w:p>
    <w:p w14:paraId="73FA6F42" w14:textId="77777777" w:rsidR="00846DB9" w:rsidRDefault="00846DB9" w:rsidP="00846DB9">
      <w:pPr>
        <w:spacing w:line="360" w:lineRule="auto"/>
        <w:ind w:firstLine="709"/>
        <w:jc w:val="both"/>
        <w:rPr>
          <w:rFonts w:ascii="Times New Roman CYR" w:hAnsi="Times New Roman CYR"/>
          <w:sz w:val="28"/>
        </w:rPr>
      </w:pPr>
      <w:r>
        <w:rPr>
          <w:rFonts w:ascii="Times New Roman CYR" w:hAnsi="Times New Roman CYR"/>
          <w:sz w:val="28"/>
        </w:rPr>
        <w:t>Таким чином, теоретичними засадами на загальносоціологічному рівні аналізу суспільства для даної роботи виступатиме постструктуралізм, зокрема теорія полів та капіталів з концепції класика французької соціології П’єра Бурдьє. Саме вона задаватиме онтологічну картину суспільства і понятійно-категоріальний апарат, оскільки П.Бурдьє дав чітке визначення принципів просторової організації суспільства через втілення у ній соціальних структур, задав політичний контекст їх аналізу.</w:t>
      </w:r>
    </w:p>
    <w:p w14:paraId="698B33F4" w14:textId="77777777" w:rsidR="00846DB9" w:rsidRDefault="00846DB9" w:rsidP="00846DB9">
      <w:pPr>
        <w:spacing w:line="360" w:lineRule="auto"/>
        <w:ind w:firstLine="720"/>
        <w:jc w:val="both"/>
        <w:rPr>
          <w:rFonts w:ascii="Times New Roman CYR" w:hAnsi="Times New Roman CYR"/>
          <w:sz w:val="28"/>
        </w:rPr>
      </w:pPr>
      <w:r>
        <w:rPr>
          <w:rFonts w:ascii="Times New Roman CYR" w:hAnsi="Times New Roman CYR"/>
          <w:sz w:val="28"/>
        </w:rPr>
        <w:t xml:space="preserve">При розробці власного бачення просторової організації суспільства автор спирається на здобутки класичної соціології щодо соціального простору </w:t>
      </w:r>
      <w:r>
        <w:rPr>
          <w:rFonts w:ascii="Times New Roman CYR" w:hAnsi="Times New Roman CYR"/>
          <w:sz w:val="28"/>
        </w:rPr>
        <w:lastRenderedPageBreak/>
        <w:t>та загального розуміння просторовості соціальної взаємодії, зокрема, принцип дистанціювання, запропонований Г.Зіммелем, положення соціології міста М.Вебера, генези соціального Е.Дюркгейма. Також до роботи були залучені поняття та їх соціологічний контекст процесів символізації та симулякризації соціального простору, вироблені теоретиками постмодерністської парадигми: Ж.Бодрийяром, Ф.Ліотаром, М.Кастельсом.</w:t>
      </w:r>
    </w:p>
    <w:p w14:paraId="1C5516F2" w14:textId="77777777" w:rsidR="00846DB9" w:rsidRDefault="00846DB9" w:rsidP="00846DB9">
      <w:pPr>
        <w:spacing w:line="360" w:lineRule="auto"/>
        <w:ind w:firstLine="720"/>
        <w:jc w:val="both"/>
        <w:rPr>
          <w:rFonts w:ascii="Times New Roman CYR" w:hAnsi="Times New Roman CYR"/>
          <w:sz w:val="28"/>
        </w:rPr>
      </w:pPr>
      <w:r>
        <w:rPr>
          <w:rFonts w:ascii="Times New Roman CYR" w:hAnsi="Times New Roman CYR"/>
          <w:sz w:val="28"/>
        </w:rPr>
        <w:t>Тож, виходячи із зазначеної актуальності теми організації простору суспільства, недостатності її розробки саме через призму політичної діяльності, стає очевидною необхідність подальшого комплексного вивчення просторової організації як необхідного елементу будь-якого соціального утворення, впливу характеристик простору суспільства на соціальний простір, можливостей використання цього зв’язку при реалізації політичних стратегій, спираючись на теоретичні засади такого аналізу, представлені у соціологічній концепції П.Бурдьє.</w:t>
      </w:r>
    </w:p>
    <w:p w14:paraId="075E0CB2" w14:textId="77777777" w:rsidR="00846DB9" w:rsidRDefault="00846DB9" w:rsidP="00846DB9">
      <w:pPr>
        <w:spacing w:line="360" w:lineRule="auto"/>
        <w:ind w:firstLine="720"/>
        <w:jc w:val="both"/>
        <w:rPr>
          <w:sz w:val="28"/>
        </w:rPr>
      </w:pPr>
      <w:r>
        <w:rPr>
          <w:rFonts w:ascii="Times New Roman CYR" w:hAnsi="Times New Roman CYR"/>
          <w:sz w:val="28"/>
        </w:rPr>
        <w:t xml:space="preserve">Таким чином, </w:t>
      </w:r>
      <w:r>
        <w:rPr>
          <w:rFonts w:ascii="Times New Roman CYR" w:hAnsi="Times New Roman CYR"/>
          <w:b/>
          <w:i/>
          <w:sz w:val="28"/>
        </w:rPr>
        <w:t>мета</w:t>
      </w:r>
      <w:r>
        <w:rPr>
          <w:rFonts w:ascii="Times New Roman CYR" w:hAnsi="Times New Roman CYR"/>
          <w:sz w:val="28"/>
        </w:rPr>
        <w:t xml:space="preserve"> дисертації полягає у розробці теоретичних засад аналізу просторової організації суспільства. Для досягнення поставленої мети необхідно послідовно вирішити такі </w:t>
      </w:r>
      <w:r>
        <w:rPr>
          <w:rFonts w:ascii="Times New Roman CYR" w:hAnsi="Times New Roman CYR"/>
          <w:b/>
          <w:i/>
          <w:sz w:val="28"/>
        </w:rPr>
        <w:t>завдання</w:t>
      </w:r>
      <w:r>
        <w:rPr>
          <w:caps/>
          <w:sz w:val="28"/>
        </w:rPr>
        <w:t>:</w:t>
      </w:r>
    </w:p>
    <w:p w14:paraId="3E19C6C8" w14:textId="77777777" w:rsidR="00846DB9" w:rsidRDefault="00846DB9" w:rsidP="007908C1">
      <w:pPr>
        <w:numPr>
          <w:ilvl w:val="0"/>
          <w:numId w:val="64"/>
        </w:numPr>
        <w:suppressAutoHyphens w:val="0"/>
        <w:overflowPunct w:val="0"/>
        <w:autoSpaceDE w:val="0"/>
        <w:autoSpaceDN w:val="0"/>
        <w:adjustRightInd w:val="0"/>
        <w:spacing w:line="360" w:lineRule="auto"/>
        <w:ind w:left="284"/>
        <w:jc w:val="both"/>
        <w:textAlignment w:val="baseline"/>
        <w:rPr>
          <w:rFonts w:ascii="Times New Roman CYR" w:hAnsi="Times New Roman CYR"/>
          <w:sz w:val="28"/>
        </w:rPr>
      </w:pPr>
      <w:r>
        <w:rPr>
          <w:rFonts w:ascii="Times New Roman CYR" w:hAnsi="Times New Roman CYR"/>
          <w:sz w:val="28"/>
        </w:rPr>
        <w:t>дослідити традицію аналізу простору суспільства в історії соціологічної теорії;</w:t>
      </w:r>
    </w:p>
    <w:p w14:paraId="7DEBB062" w14:textId="77777777" w:rsidR="00846DB9" w:rsidRDefault="00846DB9" w:rsidP="007908C1">
      <w:pPr>
        <w:numPr>
          <w:ilvl w:val="0"/>
          <w:numId w:val="64"/>
        </w:numPr>
        <w:suppressAutoHyphens w:val="0"/>
        <w:overflowPunct w:val="0"/>
        <w:autoSpaceDE w:val="0"/>
        <w:autoSpaceDN w:val="0"/>
        <w:adjustRightInd w:val="0"/>
        <w:spacing w:line="360" w:lineRule="auto"/>
        <w:ind w:left="284"/>
        <w:jc w:val="both"/>
        <w:textAlignment w:val="baseline"/>
        <w:rPr>
          <w:rFonts w:ascii="Times New Roman CYR" w:hAnsi="Times New Roman CYR"/>
          <w:sz w:val="28"/>
        </w:rPr>
      </w:pPr>
      <w:r>
        <w:rPr>
          <w:rFonts w:ascii="Times New Roman CYR" w:hAnsi="Times New Roman CYR"/>
          <w:sz w:val="28"/>
        </w:rPr>
        <w:t>проаналізувати соціологічну концепцію П.Бурдьє, зокрема, розвиток поняття фізичного простору, виявити, які можливості дає залучення цього поняття до аналізу політичної діяльності;</w:t>
      </w:r>
    </w:p>
    <w:p w14:paraId="55DA959D" w14:textId="77777777" w:rsidR="00846DB9" w:rsidRDefault="00846DB9" w:rsidP="007908C1">
      <w:pPr>
        <w:numPr>
          <w:ilvl w:val="0"/>
          <w:numId w:val="64"/>
        </w:numPr>
        <w:suppressAutoHyphens w:val="0"/>
        <w:overflowPunct w:val="0"/>
        <w:autoSpaceDE w:val="0"/>
        <w:autoSpaceDN w:val="0"/>
        <w:adjustRightInd w:val="0"/>
        <w:spacing w:line="360" w:lineRule="auto"/>
        <w:ind w:left="284"/>
        <w:jc w:val="both"/>
        <w:textAlignment w:val="baseline"/>
        <w:rPr>
          <w:rFonts w:ascii="Times New Roman CYR" w:hAnsi="Times New Roman CYR"/>
          <w:sz w:val="28"/>
        </w:rPr>
      </w:pPr>
      <w:r>
        <w:rPr>
          <w:rFonts w:ascii="Times New Roman CYR" w:hAnsi="Times New Roman CYR"/>
          <w:sz w:val="28"/>
        </w:rPr>
        <w:t>систематизувати знання про сутність та функціонування простору суспільства, накопичені у галузевих та спеціальних соціологічних теоріях;</w:t>
      </w:r>
    </w:p>
    <w:p w14:paraId="3DAA852C" w14:textId="77777777" w:rsidR="00846DB9" w:rsidRDefault="00846DB9" w:rsidP="007908C1">
      <w:pPr>
        <w:numPr>
          <w:ilvl w:val="0"/>
          <w:numId w:val="64"/>
        </w:numPr>
        <w:suppressAutoHyphens w:val="0"/>
        <w:overflowPunct w:val="0"/>
        <w:autoSpaceDE w:val="0"/>
        <w:autoSpaceDN w:val="0"/>
        <w:adjustRightInd w:val="0"/>
        <w:spacing w:line="360" w:lineRule="auto"/>
        <w:ind w:left="284"/>
        <w:jc w:val="both"/>
        <w:textAlignment w:val="baseline"/>
        <w:rPr>
          <w:rFonts w:ascii="Times New Roman CYR" w:hAnsi="Times New Roman CYR"/>
          <w:sz w:val="28"/>
        </w:rPr>
      </w:pPr>
      <w:r>
        <w:rPr>
          <w:rFonts w:ascii="Times New Roman CYR" w:hAnsi="Times New Roman CYR"/>
          <w:sz w:val="28"/>
        </w:rPr>
        <w:t>здійснити аналіз політичної діяльності на різних рівнях просторової організації суспільства;</w:t>
      </w:r>
    </w:p>
    <w:p w14:paraId="51C3BA5B" w14:textId="77777777" w:rsidR="00846DB9" w:rsidRDefault="00846DB9" w:rsidP="007908C1">
      <w:pPr>
        <w:numPr>
          <w:ilvl w:val="0"/>
          <w:numId w:val="64"/>
        </w:numPr>
        <w:suppressAutoHyphens w:val="0"/>
        <w:overflowPunct w:val="0"/>
        <w:autoSpaceDE w:val="0"/>
        <w:autoSpaceDN w:val="0"/>
        <w:adjustRightInd w:val="0"/>
        <w:spacing w:line="360" w:lineRule="auto"/>
        <w:ind w:left="284"/>
        <w:jc w:val="both"/>
        <w:textAlignment w:val="baseline"/>
        <w:rPr>
          <w:rFonts w:ascii="Times New Roman CYR" w:hAnsi="Times New Roman CYR"/>
          <w:sz w:val="28"/>
        </w:rPr>
      </w:pPr>
      <w:r>
        <w:rPr>
          <w:rFonts w:ascii="Times New Roman CYR" w:hAnsi="Times New Roman CYR"/>
          <w:sz w:val="28"/>
        </w:rPr>
        <w:t>визначити специфіку управління соціальною структурою через організацію простору суспільства;</w:t>
      </w:r>
    </w:p>
    <w:p w14:paraId="5CD118F0" w14:textId="77777777" w:rsidR="00846DB9" w:rsidRDefault="00846DB9" w:rsidP="007908C1">
      <w:pPr>
        <w:numPr>
          <w:ilvl w:val="0"/>
          <w:numId w:val="64"/>
        </w:numPr>
        <w:suppressAutoHyphens w:val="0"/>
        <w:overflowPunct w:val="0"/>
        <w:autoSpaceDE w:val="0"/>
        <w:autoSpaceDN w:val="0"/>
        <w:adjustRightInd w:val="0"/>
        <w:spacing w:line="360" w:lineRule="auto"/>
        <w:ind w:left="284"/>
        <w:jc w:val="both"/>
        <w:textAlignment w:val="baseline"/>
        <w:rPr>
          <w:rFonts w:ascii="Times New Roman CYR" w:hAnsi="Times New Roman CYR"/>
          <w:sz w:val="28"/>
        </w:rPr>
      </w:pPr>
      <w:r>
        <w:rPr>
          <w:rFonts w:ascii="Times New Roman CYR" w:hAnsi="Times New Roman CYR"/>
          <w:sz w:val="28"/>
        </w:rPr>
        <w:lastRenderedPageBreak/>
        <w:t>описати основні форми об’єктивації соціальної структури, самоорганізацію та рівень включеності територіальних спільнот як соціальних суб’єктів у політичну діяльність;</w:t>
      </w:r>
    </w:p>
    <w:p w14:paraId="5CB68DE5" w14:textId="77777777" w:rsidR="00846DB9" w:rsidRDefault="00846DB9" w:rsidP="007908C1">
      <w:pPr>
        <w:numPr>
          <w:ilvl w:val="0"/>
          <w:numId w:val="64"/>
        </w:numPr>
        <w:suppressAutoHyphens w:val="0"/>
        <w:overflowPunct w:val="0"/>
        <w:autoSpaceDE w:val="0"/>
        <w:autoSpaceDN w:val="0"/>
        <w:adjustRightInd w:val="0"/>
        <w:spacing w:line="360" w:lineRule="auto"/>
        <w:ind w:left="284"/>
        <w:jc w:val="both"/>
        <w:textAlignment w:val="baseline"/>
        <w:rPr>
          <w:rFonts w:ascii="Times New Roman CYR" w:hAnsi="Times New Roman CYR"/>
          <w:sz w:val="28"/>
        </w:rPr>
      </w:pPr>
      <w:r>
        <w:rPr>
          <w:rFonts w:ascii="Times New Roman CYR" w:hAnsi="Times New Roman CYR"/>
          <w:sz w:val="28"/>
        </w:rPr>
        <w:t>виявити особливості символізації просторових відносин, її використання у політичних практиках;</w:t>
      </w:r>
    </w:p>
    <w:p w14:paraId="626E7ACF" w14:textId="77777777" w:rsidR="00846DB9" w:rsidRDefault="00846DB9" w:rsidP="007908C1">
      <w:pPr>
        <w:numPr>
          <w:ilvl w:val="0"/>
          <w:numId w:val="64"/>
        </w:numPr>
        <w:suppressAutoHyphens w:val="0"/>
        <w:overflowPunct w:val="0"/>
        <w:autoSpaceDE w:val="0"/>
        <w:autoSpaceDN w:val="0"/>
        <w:adjustRightInd w:val="0"/>
        <w:spacing w:line="360" w:lineRule="auto"/>
        <w:ind w:left="284"/>
        <w:jc w:val="both"/>
        <w:textAlignment w:val="baseline"/>
        <w:rPr>
          <w:rFonts w:ascii="Times New Roman CYR" w:hAnsi="Times New Roman CYR"/>
          <w:sz w:val="28"/>
        </w:rPr>
      </w:pPr>
      <w:r>
        <w:rPr>
          <w:rFonts w:ascii="Times New Roman CYR" w:hAnsi="Times New Roman CYR"/>
          <w:sz w:val="28"/>
        </w:rPr>
        <w:t>охарактеризувати сучасні тенденції організації простору суспільства.</w:t>
      </w:r>
    </w:p>
    <w:p w14:paraId="436A3143" w14:textId="77777777" w:rsidR="00846DB9" w:rsidRDefault="00846DB9" w:rsidP="00846DB9">
      <w:pPr>
        <w:numPr>
          <w:ilvl w:val="12"/>
          <w:numId w:val="0"/>
        </w:numPr>
        <w:spacing w:line="360" w:lineRule="auto"/>
        <w:ind w:firstLine="720"/>
        <w:jc w:val="both"/>
        <w:rPr>
          <w:rFonts w:ascii="Times New Roman CYR" w:hAnsi="Times New Roman CYR"/>
          <w:sz w:val="28"/>
        </w:rPr>
      </w:pPr>
      <w:r>
        <w:rPr>
          <w:rFonts w:ascii="Times New Roman CYR" w:hAnsi="Times New Roman CYR"/>
          <w:i/>
          <w:sz w:val="28"/>
        </w:rPr>
        <w:t>Об'єктом</w:t>
      </w:r>
      <w:r>
        <w:rPr>
          <w:rFonts w:ascii="Times New Roman CYR" w:hAnsi="Times New Roman CYR"/>
          <w:sz w:val="28"/>
        </w:rPr>
        <w:t xml:space="preserve"> дослідження є організація простору суспільства як політична діяльність. Як </w:t>
      </w:r>
      <w:r>
        <w:rPr>
          <w:rFonts w:ascii="Times New Roman CYR" w:hAnsi="Times New Roman CYR"/>
          <w:i/>
          <w:sz w:val="28"/>
        </w:rPr>
        <w:t>предмет</w:t>
      </w:r>
      <w:r>
        <w:rPr>
          <w:rFonts w:ascii="Times New Roman CYR" w:hAnsi="Times New Roman CYR"/>
          <w:sz w:val="28"/>
        </w:rPr>
        <w:t xml:space="preserve"> виділяються принципи та механізми взаємодії соціального простору і простору суспільства, вплив політичного чинника на процеси організації простору суспільства, управління просторовою диференціацією суспільства.</w:t>
      </w:r>
    </w:p>
    <w:p w14:paraId="5BF0BDEA" w14:textId="77777777" w:rsidR="00846DB9" w:rsidRDefault="00846DB9" w:rsidP="00846DB9">
      <w:pPr>
        <w:numPr>
          <w:ilvl w:val="12"/>
          <w:numId w:val="0"/>
        </w:numPr>
        <w:spacing w:line="360" w:lineRule="auto"/>
        <w:ind w:firstLine="708"/>
        <w:jc w:val="both"/>
        <w:rPr>
          <w:rFonts w:ascii="Times New Roman CYR" w:hAnsi="Times New Roman CYR"/>
          <w:sz w:val="28"/>
        </w:rPr>
      </w:pPr>
      <w:r>
        <w:rPr>
          <w:rFonts w:ascii="Times New Roman CYR" w:hAnsi="Times New Roman CYR"/>
          <w:i/>
          <w:sz w:val="28"/>
        </w:rPr>
        <w:t>Методи дослідження.</w:t>
      </w:r>
      <w:r>
        <w:rPr>
          <w:rFonts w:ascii="Times New Roman CYR" w:hAnsi="Times New Roman CYR"/>
          <w:sz w:val="28"/>
        </w:rPr>
        <w:t xml:space="preserve"> Основними методами дослідження є метод аналізу та синтезу, критичний і міждисциплінарний підхід до досліджуваної проблеми, метод ідеального типізування, залучені методи соціологічного дослідження.</w:t>
      </w:r>
    </w:p>
    <w:p w14:paraId="3DB2AD66" w14:textId="77777777" w:rsidR="00846DB9" w:rsidRDefault="00846DB9" w:rsidP="00846DB9">
      <w:pPr>
        <w:numPr>
          <w:ilvl w:val="12"/>
          <w:numId w:val="0"/>
        </w:numPr>
        <w:spacing w:line="360" w:lineRule="auto"/>
        <w:ind w:firstLine="708"/>
        <w:jc w:val="both"/>
        <w:rPr>
          <w:rFonts w:ascii="Times New Roman CYR" w:hAnsi="Times New Roman CYR"/>
          <w:sz w:val="28"/>
        </w:rPr>
      </w:pPr>
      <w:r>
        <w:rPr>
          <w:rFonts w:ascii="Times New Roman CYR" w:hAnsi="Times New Roman CYR"/>
          <w:b/>
          <w:i/>
          <w:sz w:val="28"/>
        </w:rPr>
        <w:t xml:space="preserve">Наукова новизна одержаних результатів </w:t>
      </w:r>
      <w:r>
        <w:rPr>
          <w:rFonts w:ascii="Times New Roman CYR" w:hAnsi="Times New Roman CYR"/>
          <w:sz w:val="28"/>
        </w:rPr>
        <w:t>полягає у формулюванні нових теоретичних засад просторового аналізу суспільства, потенціал яких дозволяє розглядати політичну діяльність через використання механізмів управління простором суспільства.</w:t>
      </w:r>
    </w:p>
    <w:p w14:paraId="0AB2F168" w14:textId="77777777" w:rsidR="00846DB9" w:rsidRDefault="00846DB9" w:rsidP="00846DB9">
      <w:pPr>
        <w:pStyle w:val="afffffffa"/>
        <w:numPr>
          <w:ilvl w:val="12"/>
          <w:numId w:val="0"/>
        </w:numPr>
        <w:rPr>
          <w:rFonts w:ascii="Times New Roman CYR" w:hAnsi="Times New Roman CYR"/>
        </w:rPr>
      </w:pPr>
      <w:r>
        <w:t>–</w:t>
      </w:r>
      <w:r>
        <w:rPr>
          <w:rFonts w:ascii="Times New Roman CYR" w:hAnsi="Times New Roman CYR"/>
        </w:rPr>
        <w:tab/>
        <w:t>Вперше обгрунтовано і розширено застосування принципів постструктуралізму П.Бурдьє до процесів, які відбуваються у просторі суспільства, та до взаємодії соціальних і фізичних його структур; інтегровано знання соціологічних та суміжних дисциплін у концепцію простору суспільства як результату накладення геометричного, географічного, антропо-психологічного та соціокультурного рівнів структурування.</w:t>
      </w:r>
    </w:p>
    <w:p w14:paraId="0DE3E3F9" w14:textId="77777777" w:rsidR="00846DB9" w:rsidRDefault="00846DB9" w:rsidP="00846DB9">
      <w:pPr>
        <w:pStyle w:val="afffffffa"/>
        <w:numPr>
          <w:ilvl w:val="12"/>
          <w:numId w:val="0"/>
        </w:numPr>
        <w:rPr>
          <w:rFonts w:ascii="Times New Roman CYR" w:hAnsi="Times New Roman CYR"/>
        </w:rPr>
      </w:pPr>
      <w:r>
        <w:t>–</w:t>
      </w:r>
      <w:r>
        <w:rPr>
          <w:rFonts w:ascii="Times New Roman CYR" w:hAnsi="Times New Roman CYR"/>
        </w:rPr>
        <w:tab/>
        <w:t xml:space="preserve">Вперше системно застосовано просторовий підхід до аналізу політичної діяльності, зокрема її соціоструктурних ефектів, виділені мега-, мезо-, мікрорівні організації простору суспільства; з цих позицій досліджено структурні наслідки різних видів державного управління, встановлено, що за централізованого управління, на відміну від процесів самоорганізації, </w:t>
      </w:r>
      <w:r>
        <w:rPr>
          <w:rFonts w:ascii="Times New Roman CYR" w:hAnsi="Times New Roman CYR"/>
          <w:spacing w:val="2"/>
        </w:rPr>
        <w:t>ставлення</w:t>
      </w:r>
      <w:r>
        <w:rPr>
          <w:rFonts w:ascii="Times New Roman CYR" w:hAnsi="Times New Roman CYR"/>
        </w:rPr>
        <w:t xml:space="preserve"> до просторової організації </w:t>
      </w:r>
      <w:r>
        <w:rPr>
          <w:rFonts w:ascii="Times New Roman CYR" w:hAnsi="Times New Roman CYR"/>
          <w:spacing w:val="2"/>
        </w:rPr>
        <w:t>схоже</w:t>
      </w:r>
      <w:r>
        <w:rPr>
          <w:rFonts w:ascii="Times New Roman CYR" w:hAnsi="Times New Roman CYR"/>
        </w:rPr>
        <w:t xml:space="preserve"> із маніпулюванням природними об'єктами, які </w:t>
      </w:r>
      <w:r>
        <w:rPr>
          <w:rFonts w:ascii="Times New Roman CYR" w:hAnsi="Times New Roman CYR"/>
          <w:spacing w:val="2"/>
        </w:rPr>
        <w:t>розглядаються</w:t>
      </w:r>
      <w:r>
        <w:rPr>
          <w:rFonts w:ascii="Times New Roman CYR" w:hAnsi="Times New Roman CYR"/>
        </w:rPr>
        <w:t xml:space="preserve"> лише як засіб діяльності, а їх внутрішні процеси ігноруються.</w:t>
      </w:r>
    </w:p>
    <w:p w14:paraId="7AAD7BFA" w14:textId="77777777" w:rsidR="00846DB9" w:rsidRDefault="00846DB9" w:rsidP="00846DB9">
      <w:pPr>
        <w:pStyle w:val="afffffffa"/>
        <w:numPr>
          <w:ilvl w:val="12"/>
          <w:numId w:val="0"/>
        </w:numPr>
        <w:rPr>
          <w:rFonts w:ascii="Times New Roman CYR" w:hAnsi="Times New Roman CYR"/>
        </w:rPr>
      </w:pPr>
      <w:r>
        <w:lastRenderedPageBreak/>
        <w:t>–</w:t>
      </w:r>
      <w:r>
        <w:rPr>
          <w:rFonts w:ascii="Times New Roman CYR" w:hAnsi="Times New Roman CYR"/>
        </w:rPr>
        <w:tab/>
        <w:t>Удосконалено трактування новітніх тенденцій соціопросторової структурації та визначення її особливостей: обгрунтовано збільшення ролі субкультурних груп, територіальних громад та інших самоорганізаційних утворень у загальній структурі суспільства, їх включення у політичні відносини, що підвело основу під нові напрямки правової і нормотворчої діяльності.</w:t>
      </w:r>
    </w:p>
    <w:p w14:paraId="6C7A32AF" w14:textId="77777777" w:rsidR="00846DB9" w:rsidRDefault="00846DB9" w:rsidP="00846DB9">
      <w:pPr>
        <w:pStyle w:val="afffffffa"/>
        <w:numPr>
          <w:ilvl w:val="12"/>
          <w:numId w:val="0"/>
        </w:numPr>
        <w:rPr>
          <w:rFonts w:ascii="Times New Roman CYR" w:hAnsi="Times New Roman CYR"/>
        </w:rPr>
      </w:pPr>
      <w:r>
        <w:t>–</w:t>
      </w:r>
      <w:r>
        <w:rPr>
          <w:rFonts w:ascii="Times New Roman CYR" w:hAnsi="Times New Roman CYR"/>
        </w:rPr>
        <w:tab/>
        <w:t>Подальший розвиток отримав аналіз сучасного стану соціальної структурації: завдяки розгляду його у контексті діалектичного поєднання процесів глобалізації та локалізації, системного бачення набуло розуміння сутності зміни модерних принципів організації простору постмодерними, де вирівнювання за традиційними характеристиками супроводжується диференціацією стилів життя, яка, проявляючись символічно, реалізується у просторі суспільства.</w:t>
      </w:r>
    </w:p>
    <w:p w14:paraId="26F74FFF" w14:textId="77777777" w:rsidR="00846DB9" w:rsidRDefault="00846DB9" w:rsidP="00846DB9">
      <w:pPr>
        <w:numPr>
          <w:ilvl w:val="12"/>
          <w:numId w:val="0"/>
        </w:numPr>
        <w:spacing w:line="360" w:lineRule="auto"/>
        <w:jc w:val="both"/>
        <w:rPr>
          <w:rFonts w:ascii="Times New Roman CYR" w:hAnsi="Times New Roman CYR"/>
          <w:sz w:val="28"/>
        </w:rPr>
      </w:pPr>
      <w:r>
        <w:t>–</w:t>
      </w:r>
      <w:r>
        <w:rPr>
          <w:rFonts w:ascii="Times New Roman CYR" w:hAnsi="Times New Roman CYR"/>
          <w:sz w:val="28"/>
        </w:rPr>
        <w:tab/>
        <w:t>Досліджено нові соціопросторові особливості структур символічного середовища і показано їх задіяність у полі політики, як то: ідеологізоване маркування території розміщення соціальних агентів; організація текстового простору у його репрезентації структур поля політики.</w:t>
      </w:r>
    </w:p>
    <w:p w14:paraId="78C4BD2E" w14:textId="77777777" w:rsidR="00846DB9" w:rsidRDefault="00846DB9" w:rsidP="00846DB9">
      <w:pPr>
        <w:numPr>
          <w:ilvl w:val="12"/>
          <w:numId w:val="0"/>
        </w:numPr>
        <w:spacing w:line="360" w:lineRule="auto"/>
        <w:ind w:firstLine="720"/>
        <w:jc w:val="both"/>
        <w:rPr>
          <w:rFonts w:ascii="Times New Roman CYR" w:hAnsi="Times New Roman CYR"/>
          <w:sz w:val="28"/>
        </w:rPr>
      </w:pPr>
      <w:r>
        <w:rPr>
          <w:rFonts w:ascii="Times New Roman CYR" w:hAnsi="Times New Roman CYR"/>
          <w:b/>
          <w:i/>
          <w:sz w:val="28"/>
        </w:rPr>
        <w:t>Наукове і практичне</w:t>
      </w:r>
      <w:r>
        <w:rPr>
          <w:i/>
        </w:rPr>
        <w:t xml:space="preserve"> </w:t>
      </w:r>
      <w:r>
        <w:rPr>
          <w:rFonts w:ascii="Times New Roman CYR" w:hAnsi="Times New Roman CYR"/>
          <w:b/>
          <w:i/>
          <w:sz w:val="28"/>
        </w:rPr>
        <w:t>значення роботи</w:t>
      </w:r>
      <w:r>
        <w:rPr>
          <w:rFonts w:ascii="Times New Roman CYR" w:hAnsi="Times New Roman CYR"/>
          <w:sz w:val="28"/>
        </w:rPr>
        <w:t xml:space="preserve"> обумовлене роллю соціопросторових відносин у суспільстві, їх включеністю у трансформаційні процеси сучасного українського суспільства. Запропонований у роботі концептуальний підхід до визначення просторової організації суспільства здатний слугувати теоретичною базою для розробки методики емпіричних досліджень соціальної структури та політичної діяльності.</w:t>
      </w:r>
    </w:p>
    <w:p w14:paraId="2E9A7BDB" w14:textId="77777777" w:rsidR="00846DB9" w:rsidRDefault="00846DB9" w:rsidP="00846DB9">
      <w:pPr>
        <w:numPr>
          <w:ilvl w:val="12"/>
          <w:numId w:val="0"/>
        </w:numPr>
        <w:spacing w:line="360" w:lineRule="auto"/>
        <w:ind w:firstLine="720"/>
        <w:jc w:val="both"/>
        <w:rPr>
          <w:rFonts w:ascii="Times New Roman CYR" w:hAnsi="Times New Roman CYR"/>
          <w:sz w:val="28"/>
        </w:rPr>
      </w:pPr>
      <w:r>
        <w:rPr>
          <w:rFonts w:ascii="Times New Roman CYR" w:hAnsi="Times New Roman CYR"/>
          <w:sz w:val="28"/>
        </w:rPr>
        <w:t>Висновки дослідження можуть стати теоретичним підгрунтям концепції громадянського суспільства у її сприянні розвитку самоорганізаційних процесів та самоуправління, відродження громад, інших об’єднань громадян, їх активнішій участі у політичному житті країни.</w:t>
      </w:r>
    </w:p>
    <w:p w14:paraId="778E5AFE" w14:textId="77777777" w:rsidR="00846DB9" w:rsidRDefault="00846DB9" w:rsidP="00846DB9">
      <w:pPr>
        <w:numPr>
          <w:ilvl w:val="12"/>
          <w:numId w:val="0"/>
        </w:numPr>
        <w:spacing w:line="360" w:lineRule="auto"/>
        <w:ind w:firstLine="720"/>
        <w:jc w:val="both"/>
        <w:rPr>
          <w:rFonts w:ascii="Times New Roman CYR" w:hAnsi="Times New Roman CYR"/>
          <w:sz w:val="28"/>
        </w:rPr>
      </w:pPr>
      <w:r>
        <w:rPr>
          <w:rFonts w:ascii="Times New Roman CYR" w:hAnsi="Times New Roman CYR"/>
          <w:sz w:val="28"/>
        </w:rPr>
        <w:t>Результати дисертаційного дослідження можуть бути використані при розробці практичних рекомендацій по вдосконаленню державного управління, зокрема різних аспектів соціальної політики. Матеріали дисертації можуть використовуватися як доповнення та ілюстрація багатьох тем у викладанні базових курсів: "загальносоціологічна теорія", "соціологія політики", "соціальна структура", "соціологія міста" тощо.</w:t>
      </w:r>
    </w:p>
    <w:p w14:paraId="2B45CBB2" w14:textId="77777777" w:rsidR="00846DB9" w:rsidRDefault="00846DB9" w:rsidP="00846DB9">
      <w:pPr>
        <w:numPr>
          <w:ilvl w:val="12"/>
          <w:numId w:val="0"/>
        </w:numPr>
        <w:spacing w:line="360" w:lineRule="auto"/>
        <w:ind w:firstLine="720"/>
        <w:jc w:val="both"/>
        <w:rPr>
          <w:rFonts w:ascii="Times New Roman CYR" w:hAnsi="Times New Roman CYR"/>
          <w:sz w:val="28"/>
        </w:rPr>
      </w:pPr>
      <w:r>
        <w:rPr>
          <w:rFonts w:ascii="Times New Roman CYR" w:hAnsi="Times New Roman CYR"/>
          <w:b/>
          <w:i/>
          <w:sz w:val="28"/>
        </w:rPr>
        <w:lastRenderedPageBreak/>
        <w:t>Апробація результатів дисертації.</w:t>
      </w:r>
      <w:r>
        <w:rPr>
          <w:rFonts w:ascii="Times New Roman CYR" w:hAnsi="Times New Roman CYR"/>
          <w:sz w:val="28"/>
        </w:rPr>
        <w:t xml:space="preserve"> Головні положення дисертації були виголошені та обговорені на таких наукових конференціях:</w:t>
      </w:r>
    </w:p>
    <w:p w14:paraId="2FA4243C" w14:textId="77777777" w:rsidR="00846DB9" w:rsidRDefault="00846DB9" w:rsidP="007908C1">
      <w:pPr>
        <w:numPr>
          <w:ilvl w:val="0"/>
          <w:numId w:val="65"/>
        </w:numPr>
        <w:tabs>
          <w:tab w:val="left" w:pos="1134"/>
          <w:tab w:val="left" w:pos="1418"/>
        </w:tabs>
        <w:suppressAutoHyphens w:val="0"/>
        <w:overflowPunct w:val="0"/>
        <w:autoSpaceDE w:val="0"/>
        <w:autoSpaceDN w:val="0"/>
        <w:adjustRightInd w:val="0"/>
        <w:spacing w:line="360" w:lineRule="auto"/>
        <w:ind w:left="709" w:firstLine="0"/>
        <w:jc w:val="both"/>
        <w:textAlignment w:val="baseline"/>
        <w:rPr>
          <w:rFonts w:ascii="Times New Roman CYR" w:hAnsi="Times New Roman CYR"/>
          <w:sz w:val="28"/>
        </w:rPr>
      </w:pPr>
      <w:r>
        <w:rPr>
          <w:rFonts w:ascii="Times New Roman CYR" w:hAnsi="Times New Roman CYR"/>
          <w:sz w:val="28"/>
        </w:rPr>
        <w:t>Міжвузівська наукова молодіжна конференція "Гра як спосіб існування культури", Київський національний університет імені Тараса Шевченка, Київ, 1999;</w:t>
      </w:r>
    </w:p>
    <w:p w14:paraId="470EF0F5" w14:textId="77777777" w:rsidR="00846DB9" w:rsidRDefault="00846DB9" w:rsidP="007908C1">
      <w:pPr>
        <w:numPr>
          <w:ilvl w:val="0"/>
          <w:numId w:val="65"/>
        </w:numPr>
        <w:tabs>
          <w:tab w:val="left" w:pos="1080"/>
          <w:tab w:val="left" w:pos="1134"/>
          <w:tab w:val="left" w:pos="1418"/>
        </w:tabs>
        <w:suppressAutoHyphens w:val="0"/>
        <w:overflowPunct w:val="0"/>
        <w:autoSpaceDE w:val="0"/>
        <w:autoSpaceDN w:val="0"/>
        <w:adjustRightInd w:val="0"/>
        <w:spacing w:line="360" w:lineRule="auto"/>
        <w:ind w:left="709" w:firstLine="0"/>
        <w:jc w:val="both"/>
        <w:textAlignment w:val="baseline"/>
        <w:rPr>
          <w:rFonts w:ascii="Times New Roman CYR" w:hAnsi="Times New Roman CYR"/>
          <w:sz w:val="28"/>
        </w:rPr>
      </w:pPr>
      <w:r>
        <w:rPr>
          <w:rFonts w:ascii="Times New Roman CYR" w:hAnsi="Times New Roman CYR"/>
          <w:sz w:val="28"/>
        </w:rPr>
        <w:t>Наукова конференція "Харківські соціологічні читання – 2000": "Сучасна соціологічна думка і соціологічна освіта", Харківський національний університет імені В.Н.Каразіна, Харків, 2000;</w:t>
      </w:r>
    </w:p>
    <w:p w14:paraId="233EB4B5" w14:textId="77777777" w:rsidR="00846DB9" w:rsidRDefault="00846DB9" w:rsidP="007908C1">
      <w:pPr>
        <w:numPr>
          <w:ilvl w:val="0"/>
          <w:numId w:val="65"/>
        </w:numPr>
        <w:tabs>
          <w:tab w:val="left" w:pos="1080"/>
          <w:tab w:val="left" w:pos="1134"/>
          <w:tab w:val="left" w:pos="1418"/>
        </w:tabs>
        <w:suppressAutoHyphens w:val="0"/>
        <w:overflowPunct w:val="0"/>
        <w:autoSpaceDE w:val="0"/>
        <w:autoSpaceDN w:val="0"/>
        <w:adjustRightInd w:val="0"/>
        <w:spacing w:line="360" w:lineRule="auto"/>
        <w:ind w:left="709" w:firstLine="0"/>
        <w:jc w:val="both"/>
        <w:textAlignment w:val="baseline"/>
        <w:rPr>
          <w:rFonts w:ascii="Times New Roman CYR" w:hAnsi="Times New Roman CYR"/>
          <w:sz w:val="28"/>
        </w:rPr>
      </w:pPr>
      <w:r>
        <w:rPr>
          <w:rFonts w:ascii="Times New Roman CYR" w:hAnsi="Times New Roman CYR"/>
          <w:sz w:val="28"/>
        </w:rPr>
        <w:t>Наукова конференція студентів та аспірантів факультету соціології та психології, Київський національний університет імені Тараса Шевченка, Київ, 2000;</w:t>
      </w:r>
    </w:p>
    <w:p w14:paraId="37A74518" w14:textId="77777777" w:rsidR="00846DB9" w:rsidRDefault="00846DB9" w:rsidP="007908C1">
      <w:pPr>
        <w:numPr>
          <w:ilvl w:val="0"/>
          <w:numId w:val="65"/>
        </w:numPr>
        <w:tabs>
          <w:tab w:val="left" w:pos="1080"/>
          <w:tab w:val="left" w:pos="1134"/>
          <w:tab w:val="left" w:pos="1418"/>
        </w:tabs>
        <w:suppressAutoHyphens w:val="0"/>
        <w:overflowPunct w:val="0"/>
        <w:autoSpaceDE w:val="0"/>
        <w:autoSpaceDN w:val="0"/>
        <w:adjustRightInd w:val="0"/>
        <w:spacing w:line="360" w:lineRule="auto"/>
        <w:ind w:left="709" w:firstLine="0"/>
        <w:jc w:val="both"/>
        <w:textAlignment w:val="baseline"/>
        <w:rPr>
          <w:rFonts w:ascii="Times New Roman CYR" w:hAnsi="Times New Roman CYR"/>
          <w:sz w:val="28"/>
        </w:rPr>
      </w:pPr>
      <w:r>
        <w:rPr>
          <w:rFonts w:ascii="Times New Roman CYR" w:hAnsi="Times New Roman CYR"/>
          <w:sz w:val="28"/>
        </w:rPr>
        <w:t>Міжнародна наукова конференція "Геополітичні та</w:t>
      </w:r>
      <w:r>
        <w:rPr>
          <w:b/>
          <w:sz w:val="28"/>
        </w:rPr>
        <w:t xml:space="preserve"> </w:t>
      </w:r>
      <w:r>
        <w:rPr>
          <w:rFonts w:ascii="Times New Roman CYR" w:hAnsi="Times New Roman CYR"/>
          <w:sz w:val="28"/>
        </w:rPr>
        <w:t>геоекономічні проблеми російсько-українських відносин (оцінки, прогнози,</w:t>
      </w:r>
      <w:r>
        <w:rPr>
          <w:b/>
          <w:sz w:val="28"/>
        </w:rPr>
        <w:t xml:space="preserve"> </w:t>
      </w:r>
      <w:r>
        <w:rPr>
          <w:rFonts w:ascii="Times New Roman CYR" w:hAnsi="Times New Roman CYR"/>
          <w:sz w:val="28"/>
        </w:rPr>
        <w:t>сценарії)", Інститут управління та економіки, Російське географічне</w:t>
      </w:r>
      <w:r>
        <w:rPr>
          <w:b/>
          <w:sz w:val="28"/>
        </w:rPr>
        <w:t xml:space="preserve"> </w:t>
      </w:r>
      <w:r>
        <w:rPr>
          <w:rFonts w:ascii="Times New Roman CYR" w:hAnsi="Times New Roman CYR"/>
          <w:sz w:val="28"/>
        </w:rPr>
        <w:t>товариство, Санкт-Петербург, 2001;</w:t>
      </w:r>
    </w:p>
    <w:p w14:paraId="27126C2F" w14:textId="77777777" w:rsidR="00846DB9" w:rsidRDefault="00846DB9" w:rsidP="007908C1">
      <w:pPr>
        <w:numPr>
          <w:ilvl w:val="0"/>
          <w:numId w:val="65"/>
        </w:numPr>
        <w:tabs>
          <w:tab w:val="left" w:pos="1080"/>
          <w:tab w:val="left" w:pos="1134"/>
          <w:tab w:val="left" w:pos="1418"/>
        </w:tabs>
        <w:suppressAutoHyphens w:val="0"/>
        <w:overflowPunct w:val="0"/>
        <w:autoSpaceDE w:val="0"/>
        <w:autoSpaceDN w:val="0"/>
        <w:adjustRightInd w:val="0"/>
        <w:spacing w:line="360" w:lineRule="auto"/>
        <w:ind w:left="709" w:firstLine="0"/>
        <w:jc w:val="both"/>
        <w:textAlignment w:val="baseline"/>
        <w:rPr>
          <w:rFonts w:ascii="Times New Roman CYR" w:hAnsi="Times New Roman CYR"/>
          <w:sz w:val="28"/>
        </w:rPr>
      </w:pPr>
      <w:r>
        <w:rPr>
          <w:rFonts w:ascii="Times New Roman CYR" w:hAnsi="Times New Roman CYR"/>
          <w:sz w:val="28"/>
        </w:rPr>
        <w:t>Міжнародна наукова конференція "Репрезентація тілесності: дослідницькі практики", Російський державний гуманітарний університет, Москва, 2002.</w:t>
      </w:r>
    </w:p>
    <w:p w14:paraId="08CCFEF9" w14:textId="77777777" w:rsidR="00846DB9" w:rsidRDefault="00846DB9" w:rsidP="00846DB9">
      <w:pPr>
        <w:spacing w:before="120" w:line="360" w:lineRule="auto"/>
        <w:ind w:firstLine="709"/>
        <w:jc w:val="both"/>
        <w:rPr>
          <w:rFonts w:ascii="Times New Roman CYR" w:hAnsi="Times New Roman CYR"/>
          <w:sz w:val="28"/>
        </w:rPr>
      </w:pPr>
      <w:r>
        <w:rPr>
          <w:rFonts w:ascii="Times New Roman CYR" w:hAnsi="Times New Roman CYR"/>
          <w:b/>
          <w:i/>
          <w:sz w:val="28"/>
        </w:rPr>
        <w:t>Публікації.</w:t>
      </w:r>
      <w:r>
        <w:rPr>
          <w:rFonts w:ascii="Times New Roman CYR" w:hAnsi="Times New Roman CYR"/>
          <w:sz w:val="28"/>
        </w:rPr>
        <w:t xml:space="preserve"> Основні результати дисертації відображені у восьми публікаціях: з них у фахових виданнях – 5 публікацій; у інших наукових збірках – 3 публікації.</w:t>
      </w:r>
    </w:p>
    <w:p w14:paraId="3B5E5D44" w14:textId="77777777" w:rsidR="00846DB9" w:rsidRDefault="00846DB9" w:rsidP="00846DB9">
      <w:pPr>
        <w:spacing w:line="360" w:lineRule="auto"/>
        <w:ind w:firstLine="720"/>
        <w:jc w:val="both"/>
        <w:rPr>
          <w:rFonts w:ascii="Times New Roman CYR" w:hAnsi="Times New Roman CYR"/>
          <w:sz w:val="28"/>
        </w:rPr>
      </w:pPr>
      <w:r>
        <w:rPr>
          <w:rFonts w:ascii="Times New Roman CYR" w:hAnsi="Times New Roman CYR"/>
          <w:b/>
          <w:i/>
          <w:sz w:val="28"/>
        </w:rPr>
        <w:t>Структура дисертації.</w:t>
      </w:r>
      <w:r>
        <w:rPr>
          <w:i/>
          <w:sz w:val="28"/>
        </w:rPr>
        <w:t xml:space="preserve"> </w:t>
      </w:r>
      <w:r>
        <w:rPr>
          <w:rFonts w:ascii="Times New Roman CYR" w:hAnsi="Times New Roman CYR"/>
          <w:sz w:val="28"/>
        </w:rPr>
        <w:t>Дисертація складається зі вступу, трьох розділів, висновків та списку використаних джерел (345 найменувань). Повний обсяг дисертації – 168 сторінок.</w:t>
      </w:r>
    </w:p>
    <w:p w14:paraId="2E2CC622" w14:textId="77777777" w:rsidR="00846DB9" w:rsidRDefault="00846DB9" w:rsidP="00846DB9">
      <w:pPr>
        <w:spacing w:line="360" w:lineRule="auto"/>
        <w:ind w:firstLine="720"/>
        <w:jc w:val="both"/>
        <w:rPr>
          <w:sz w:val="28"/>
        </w:rPr>
      </w:pPr>
      <w:r>
        <w:rPr>
          <w:sz w:val="28"/>
        </w:rPr>
        <w:br w:type="page"/>
      </w:r>
    </w:p>
    <w:p w14:paraId="5721B773" w14:textId="77777777" w:rsidR="00846DB9" w:rsidRDefault="00846DB9" w:rsidP="00846DB9">
      <w:pPr>
        <w:spacing w:after="480" w:line="360" w:lineRule="auto"/>
        <w:ind w:firstLine="709"/>
        <w:jc w:val="center"/>
        <w:rPr>
          <w:rFonts w:ascii="Times New Roman CYR" w:hAnsi="Times New Roman CYR"/>
          <w:caps/>
          <w:sz w:val="28"/>
        </w:rPr>
      </w:pPr>
      <w:r>
        <w:rPr>
          <w:rFonts w:ascii="Times New Roman CYR" w:hAnsi="Times New Roman CYR"/>
          <w:caps/>
          <w:sz w:val="28"/>
        </w:rPr>
        <w:lastRenderedPageBreak/>
        <w:t>Висновки</w:t>
      </w:r>
    </w:p>
    <w:p w14:paraId="438793C3" w14:textId="77777777" w:rsidR="00846DB9" w:rsidRDefault="00846DB9" w:rsidP="00846DB9">
      <w:pPr>
        <w:spacing w:line="360" w:lineRule="auto"/>
        <w:ind w:firstLine="709"/>
        <w:jc w:val="both"/>
        <w:rPr>
          <w:rFonts w:ascii="Times New Roman CYR" w:hAnsi="Times New Roman CYR"/>
          <w:sz w:val="28"/>
        </w:rPr>
      </w:pPr>
      <w:r>
        <w:rPr>
          <w:rFonts w:ascii="Times New Roman CYR" w:hAnsi="Times New Roman CYR"/>
          <w:sz w:val="28"/>
        </w:rPr>
        <w:t>Поняття простору суспільства має досить тривалу традицію в соціології. При огляді різних соціологічних концепцій розуміння простору простежено перехід від переважання географічного середовища, чиї природно-кліматичні чинники були зовнішніми стосовно пояснюваного соціального простору, до розгляду екологічного середовища, яке вже формується на межі взаємодії соціуму з природою, з виходом до розуміння соціально наповненого простору як середовища протікання суспільних процесів. Попри виявлену неповноту задіяння понять просторової організації у соціологічній теорії та фрагментарність їх розгляду різними спеціальними теоріями, можна говорити про вже певну історію застосування аналізу простору суспільства в соціології, накопичений досвід його використання.</w:t>
      </w:r>
    </w:p>
    <w:p w14:paraId="433C89A4" w14:textId="77777777" w:rsidR="00846DB9" w:rsidRDefault="00846DB9" w:rsidP="00846DB9">
      <w:pPr>
        <w:pStyle w:val="BodyTextIndent22"/>
        <w:numPr>
          <w:ilvl w:val="0"/>
          <w:numId w:val="0"/>
        </w:numPr>
        <w:ind w:firstLine="720"/>
        <w:rPr>
          <w:rFonts w:ascii="Times New Roman CYR" w:hAnsi="Times New Roman CYR"/>
          <w:sz w:val="28"/>
        </w:rPr>
      </w:pPr>
      <w:r>
        <w:rPr>
          <w:rFonts w:ascii="Times New Roman CYR" w:hAnsi="Times New Roman CYR"/>
          <w:sz w:val="28"/>
        </w:rPr>
        <w:t>При цьому найменше розробленим і однозначним залишається власне поняття простору в суспільстві, тож його наповнення потребувало залучення положень суміжних дисциплін. Структура простору суспільства постає як результат взаємного накладення геометричних, географічних, антропо-психологічних та соціокультурних класифікуючих принципів. Геометрія як основа формалізації простору суспільства не в змозі адекватно оперувати вимірами уречевленого простору, вона вимагає для своїх законів "пустого простору", що суттєво звужує коло її використання, робить його значно меншим за фактичне. Це породжує численні невідповідності та конфлікти, адже саме геометрія стала основою формалізації відносин, пов’язаних із земельними, а далі більшістю виробничих та юридичних відносин.</w:t>
      </w:r>
    </w:p>
    <w:p w14:paraId="04791E57" w14:textId="77777777" w:rsidR="00846DB9" w:rsidRDefault="00846DB9" w:rsidP="00846DB9">
      <w:pPr>
        <w:spacing w:line="360" w:lineRule="auto"/>
        <w:ind w:firstLine="709"/>
        <w:jc w:val="both"/>
        <w:rPr>
          <w:rFonts w:ascii="Times New Roman CYR" w:hAnsi="Times New Roman CYR"/>
          <w:sz w:val="28"/>
        </w:rPr>
      </w:pPr>
      <w:r>
        <w:rPr>
          <w:rFonts w:ascii="Times New Roman CYR" w:hAnsi="Times New Roman CYR"/>
          <w:sz w:val="28"/>
        </w:rPr>
        <w:t xml:space="preserve">Загалом простір суспільства охоплює адміністративну, промислову, поселенську та інші територіальні системи – весь життєвий простір, а не лише його природне середовище. Близькими до нього виступають більш традиційні для вітчизняної соціології поняття просторової чи територіальної організації суспільства, але їх використання до цього часу не передбачало спеціального аналізу саме соціальної складової, тож і не потребувало свого обгрунтування </w:t>
      </w:r>
      <w:r>
        <w:rPr>
          <w:rFonts w:ascii="Times New Roman CYR" w:hAnsi="Times New Roman CYR"/>
          <w:sz w:val="28"/>
        </w:rPr>
        <w:lastRenderedPageBreak/>
        <w:t>в рамках соціологічної теорії. Ця ситуація зумовила значний розрив у вивченні суспільства, зокрема між аналізом поведінкових та об’єктивованих аспектів соціального.</w:t>
      </w:r>
    </w:p>
    <w:p w14:paraId="358DA734" w14:textId="77777777" w:rsidR="00846DB9" w:rsidRDefault="00846DB9" w:rsidP="00846DB9">
      <w:pPr>
        <w:spacing w:line="360" w:lineRule="auto"/>
        <w:ind w:firstLine="709"/>
        <w:jc w:val="both"/>
        <w:rPr>
          <w:rFonts w:ascii="Times New Roman CYR" w:hAnsi="Times New Roman CYR"/>
          <w:sz w:val="28"/>
        </w:rPr>
      </w:pPr>
      <w:r>
        <w:rPr>
          <w:rFonts w:ascii="Times New Roman CYR" w:hAnsi="Times New Roman CYR"/>
          <w:sz w:val="28"/>
        </w:rPr>
        <w:t>Застосування постструктуралістської концепції простору П’єра Бурдьє дозволяє розглядати простір суспільства як об’єктивацію соціального простору статусів та відносин у локусах об’єктивованого та інкорпорованого капіталів. Уречевленість соціальних відносин породжує як необхідну просторову прив’язаність та упорядкованість їх самих і задіяних соціальних агентів. Це робить вельми привабливим, досить очевидним та наочним використання організації простору суспільства як інструменту соціальної регуляції з боку держави, інших політичних суб’єктів.</w:t>
      </w:r>
    </w:p>
    <w:p w14:paraId="16544731" w14:textId="77777777" w:rsidR="00846DB9" w:rsidRDefault="00846DB9" w:rsidP="00846DB9">
      <w:pPr>
        <w:pStyle w:val="BodyTextIndent22"/>
        <w:numPr>
          <w:ilvl w:val="0"/>
          <w:numId w:val="0"/>
        </w:numPr>
        <w:ind w:firstLine="720"/>
        <w:rPr>
          <w:rFonts w:ascii="Times New Roman CYR" w:hAnsi="Times New Roman CYR"/>
          <w:sz w:val="28"/>
        </w:rPr>
      </w:pPr>
      <w:r>
        <w:rPr>
          <w:rFonts w:ascii="Times New Roman CYR" w:hAnsi="Times New Roman CYR"/>
          <w:sz w:val="28"/>
        </w:rPr>
        <w:t>Саме політична діяльність у своєму загальносоціологічному трактуванню постає всеохопним контекстом для різноманітних проявів організації простору суспільства. Саме правила поля політики дозволяють зрозуміти структури простору суспільства, логіку просторових стратегій різних суб’єктів, зрештою, стають основою для виділення рівнів організації простору суспільства: міжнародного і загальнодержавного, регіонального і локального просторів, простору дому (інтер’єр).</w:t>
      </w:r>
    </w:p>
    <w:p w14:paraId="3A3BD959" w14:textId="77777777" w:rsidR="00846DB9" w:rsidRDefault="00846DB9" w:rsidP="00846DB9">
      <w:pPr>
        <w:pStyle w:val="BodyTextIndent22"/>
        <w:numPr>
          <w:ilvl w:val="0"/>
          <w:numId w:val="0"/>
        </w:numPr>
        <w:ind w:firstLine="720"/>
        <w:rPr>
          <w:rFonts w:ascii="Times New Roman CYR" w:hAnsi="Times New Roman CYR"/>
          <w:sz w:val="28"/>
        </w:rPr>
      </w:pPr>
      <w:r>
        <w:rPr>
          <w:rFonts w:ascii="Times New Roman CYR" w:hAnsi="Times New Roman CYR"/>
          <w:sz w:val="28"/>
        </w:rPr>
        <w:t>Розгляд організації простору в політичних практиках різного рівня виходить з розуміння відносин у просторі суспільства як прагнення здобути особливий просторовий ресурс, знання про властивості якого використовуються для маніпулювання ним у ході реалізації соціальних технологій. При цьому існує пов’язаність просторового ресурсу з різними видами соціального капіталу, тобто зрушення першого призведе до змін у решті, причому в неоднаковій мірі. Ця залежність вже давно з успіхом використовується у соціальній практиці.</w:t>
      </w:r>
    </w:p>
    <w:p w14:paraId="250E0E2A" w14:textId="77777777" w:rsidR="00846DB9" w:rsidRDefault="00846DB9" w:rsidP="00846DB9">
      <w:pPr>
        <w:pStyle w:val="BodyTextIndent22"/>
        <w:numPr>
          <w:ilvl w:val="0"/>
          <w:numId w:val="0"/>
        </w:numPr>
        <w:ind w:firstLine="720"/>
        <w:rPr>
          <w:rFonts w:ascii="Times New Roman CYR" w:hAnsi="Times New Roman CYR"/>
          <w:sz w:val="28"/>
        </w:rPr>
      </w:pPr>
      <w:r>
        <w:rPr>
          <w:rFonts w:ascii="Times New Roman CYR" w:hAnsi="Times New Roman CYR"/>
          <w:sz w:val="28"/>
        </w:rPr>
        <w:t xml:space="preserve">Політичні практики на мегарівні задають лише загальні принципи і рамки організації простору суспільства. Так геополітичні стратегії як об’єкт беруть простір міжнародних відносин, тож не оперують специфічними для простору суспільства категоріями. Хоча рефлексія глобалізації призводить до </w:t>
      </w:r>
      <w:r>
        <w:rPr>
          <w:rFonts w:ascii="Times New Roman CYR" w:hAnsi="Times New Roman CYR"/>
          <w:sz w:val="28"/>
        </w:rPr>
        <w:lastRenderedPageBreak/>
        <w:t>появи таких концепцій, де весь світ розглядається у термінах єдиного суспільства (світ-система І.Валлерстайна, ідеї транснаціональних класів та страт).</w:t>
      </w:r>
    </w:p>
    <w:p w14:paraId="27422B24" w14:textId="77777777" w:rsidR="00846DB9" w:rsidRDefault="00846DB9" w:rsidP="00846DB9">
      <w:pPr>
        <w:pStyle w:val="BodyTextIndent22"/>
        <w:numPr>
          <w:ilvl w:val="0"/>
          <w:numId w:val="0"/>
        </w:numPr>
        <w:ind w:firstLine="720"/>
        <w:rPr>
          <w:rFonts w:ascii="Times New Roman CYR" w:hAnsi="Times New Roman CYR"/>
          <w:sz w:val="28"/>
        </w:rPr>
      </w:pPr>
      <w:r>
        <w:rPr>
          <w:rFonts w:ascii="Times New Roman CYR" w:hAnsi="Times New Roman CYR"/>
          <w:sz w:val="28"/>
        </w:rPr>
        <w:t>Адміністративно-територіальні одиниці, розглянуті на прикладі міста, району, демонструють весь спектр можливостей управління соціальними процесами через організацію простору їх протікання – це і зміна меж, символічне маркування місця, його інфраструктурне забезпечення та конституційне наповнення. На цьому рівні реалізуються можливості здійснення влади, управлінських функцій, визначеної соціальної політики за умовами та правилами загальнодержавного чи міжнародного рівнів - політичний, економічний та символічний капітали досягають найтіснішого переплетення.</w:t>
      </w:r>
    </w:p>
    <w:p w14:paraId="307DBB4D" w14:textId="77777777" w:rsidR="00846DB9" w:rsidRDefault="00846DB9" w:rsidP="00846DB9">
      <w:pPr>
        <w:pStyle w:val="BodyTextIndent22"/>
        <w:numPr>
          <w:ilvl w:val="0"/>
          <w:numId w:val="0"/>
        </w:numPr>
        <w:ind w:firstLine="720"/>
        <w:rPr>
          <w:rFonts w:ascii="Times New Roman CYR" w:hAnsi="Times New Roman CYR"/>
          <w:sz w:val="28"/>
        </w:rPr>
      </w:pPr>
      <w:r>
        <w:rPr>
          <w:rFonts w:ascii="Times New Roman CYR" w:hAnsi="Times New Roman CYR"/>
          <w:sz w:val="28"/>
        </w:rPr>
        <w:t>Рівень повсякденної взаємодії у малому просторі найменше асоціюється із політичною діяльністю. Але саме тут – на прикладах гінекею, комунальної квартири, келії схимника, камери в’язня тощо – бачимо як створення, контроль чи обмеження конкретних параметрів умов існування зумовлює габітуальні структури, задає політичну поведінку лояльності чи бунту соціальних агентів. У застиглих просторових формах чи поведінкових моделях різних поколінь проглядають сліди минулої активності та змістовної наповненості місцевої та централізованої політик.</w:t>
      </w:r>
    </w:p>
    <w:p w14:paraId="62874DCA" w14:textId="77777777" w:rsidR="00846DB9" w:rsidRDefault="00846DB9" w:rsidP="00846DB9">
      <w:pPr>
        <w:pStyle w:val="BodyTextIndent22"/>
        <w:numPr>
          <w:ilvl w:val="0"/>
          <w:numId w:val="0"/>
        </w:numPr>
        <w:ind w:firstLine="720"/>
        <w:rPr>
          <w:rFonts w:ascii="Times New Roman CYR" w:hAnsi="Times New Roman CYR"/>
          <w:sz w:val="28"/>
        </w:rPr>
      </w:pPr>
      <w:r>
        <w:rPr>
          <w:rFonts w:ascii="Times New Roman CYR" w:hAnsi="Times New Roman CYR"/>
          <w:sz w:val="28"/>
        </w:rPr>
        <w:t>На сьогодні більшість простороорганізуючих практик йдуть від державних органів влади або ж регулюються встановленими ними нормативними актами. Аналіз конкретної державної політики у цій сфері найперше мусить враховувати визначення принципів, базових як для існування держави, так і для організації простору суспільства - це адміністративно-територіальний устрій країни та співвідношення процесів централізації і децентралізації.</w:t>
      </w:r>
    </w:p>
    <w:p w14:paraId="7BC02FE5" w14:textId="77777777" w:rsidR="00846DB9" w:rsidRDefault="00846DB9" w:rsidP="00846DB9">
      <w:pPr>
        <w:spacing w:line="360" w:lineRule="auto"/>
        <w:ind w:firstLine="709"/>
        <w:jc w:val="both"/>
        <w:rPr>
          <w:rFonts w:ascii="Times New Roman CYR" w:hAnsi="Times New Roman CYR"/>
          <w:sz w:val="28"/>
        </w:rPr>
      </w:pPr>
      <w:r>
        <w:rPr>
          <w:rFonts w:ascii="Times New Roman CYR" w:hAnsi="Times New Roman CYR"/>
          <w:sz w:val="28"/>
        </w:rPr>
        <w:t xml:space="preserve">Максимальна централізація всіх рівнів управління породила ту тотальність, у якій і перебувало наше суспільство за часів СРСР. Соціоструктурно це проявлялося у здійснюваному до кінця 80-х років в </w:t>
      </w:r>
      <w:r>
        <w:rPr>
          <w:rFonts w:ascii="Times New Roman CYR" w:hAnsi="Times New Roman CYR"/>
          <w:sz w:val="28"/>
        </w:rPr>
        <w:lastRenderedPageBreak/>
        <w:t>Україні (як частині Радянського Союзу) курсі на стирання граней та створення "єдиного монолітного радянського народу". Територіальна організація суспільства повністю контролювалася органами влади і будувалася за принципом змішання всіх груп населення і підконтрольності кожного. Перший постулат реалізовувався за допомогою міграційної і житлової політик (принцип розподілу молодих спеціалістів, рекрутування на комсомольські будівництва, ущільнення житлової площі і т. д.); другий – за допомогою паспортної системи, прописки, прикріпленості до місця роботи і т. д.</w:t>
      </w:r>
    </w:p>
    <w:p w14:paraId="16FA6B84" w14:textId="77777777" w:rsidR="00846DB9" w:rsidRDefault="00846DB9" w:rsidP="00846DB9">
      <w:pPr>
        <w:pStyle w:val="BodyTextIndent22"/>
        <w:numPr>
          <w:ilvl w:val="0"/>
          <w:numId w:val="0"/>
        </w:numPr>
        <w:ind w:firstLine="709"/>
        <w:rPr>
          <w:rFonts w:ascii="Times New Roman CYR" w:hAnsi="Times New Roman CYR"/>
          <w:sz w:val="28"/>
        </w:rPr>
      </w:pPr>
      <w:r>
        <w:rPr>
          <w:rFonts w:ascii="Times New Roman CYR" w:hAnsi="Times New Roman CYR"/>
          <w:sz w:val="28"/>
        </w:rPr>
        <w:t>Трансформаційні процеси, що визначають сучасний стан нашого суспільства, зумовлені світовим контекстом глобалізації, тож зазнають тих же структурних зрушень, накладаючи їх на національну основу. Так, на зміну детермінації соціальної структури економічним та політичним капіталом, сьогодні все більшу роль починає відігравати символічний капітал, що знімає в собі прояви всіх попередніх і об’єктивується як у знаковому, так і у фізичному просторі суспільства. Ці характеристики символізації значущого (у соціальному просторі) та значущої символізації (у просторі суспільства) особливо добре вписуються у постмодерний погляд на суспільство.</w:t>
      </w:r>
    </w:p>
    <w:p w14:paraId="1FFB5C3B" w14:textId="77777777" w:rsidR="00846DB9" w:rsidRDefault="00846DB9" w:rsidP="00846DB9">
      <w:pPr>
        <w:pStyle w:val="BodyTextIndent22"/>
        <w:numPr>
          <w:ilvl w:val="0"/>
          <w:numId w:val="0"/>
        </w:numPr>
        <w:ind w:firstLine="709"/>
        <w:rPr>
          <w:sz w:val="28"/>
        </w:rPr>
      </w:pPr>
      <w:r>
        <w:rPr>
          <w:rFonts w:ascii="Times New Roman CYR" w:hAnsi="Times New Roman CYR"/>
          <w:sz w:val="28"/>
        </w:rPr>
        <w:t>До таких самоорганізаційних форм соціальної структури, які уособлюють розподіл різних джерел інкорпорованих капіталів у просторі суспільства, можна віднести як традиційні для українського суспільства гуртування задля відстоювання власних інтересів (територіальні громади, братства, земляцтва), так і ті, що з’явилися в умовах глобальних інформаційних потоків (соціальні мережі, інтернет спільноти, субкультурні утворення), а також такі, що покликані сприяти розбудові громадянського, правового, демократичного суспільства, (недержавні громадські організації, органи самоорганізації населення, інші соціально-політичні та економічні об’єднання громадян в рамках правового поля держави)</w:t>
      </w:r>
      <w:r>
        <w:rPr>
          <w:sz w:val="28"/>
        </w:rPr>
        <w:t>.</w:t>
      </w:r>
    </w:p>
    <w:p w14:paraId="090DFC88" w14:textId="77777777" w:rsidR="00846DB9" w:rsidRDefault="00846DB9" w:rsidP="00846DB9">
      <w:pPr>
        <w:pStyle w:val="BodyTextIndent22"/>
        <w:numPr>
          <w:ilvl w:val="0"/>
          <w:numId w:val="0"/>
        </w:numPr>
        <w:ind w:firstLine="709"/>
        <w:rPr>
          <w:rFonts w:ascii="Times New Roman CYR" w:hAnsi="Times New Roman CYR"/>
          <w:sz w:val="28"/>
        </w:rPr>
      </w:pPr>
      <w:r>
        <w:rPr>
          <w:rFonts w:ascii="Times New Roman CYR" w:hAnsi="Times New Roman CYR"/>
          <w:sz w:val="28"/>
        </w:rPr>
        <w:t xml:space="preserve">Всі ці процеси, що творять нову організацію простору суспільства, значно ослабляють традиційні методи політичної боротьби і адміністрування, вимагаючи, поза прямим маніпулюванням соціальними та фізичними </w:t>
      </w:r>
      <w:r>
        <w:rPr>
          <w:rFonts w:ascii="Times New Roman CYR" w:hAnsi="Times New Roman CYR"/>
          <w:sz w:val="28"/>
        </w:rPr>
        <w:lastRenderedPageBreak/>
        <w:t>параметрами населення, опосередкований вплив на інституційному рівні чи взаємодію з громадянами через їх безпосередню включеність у певні локалізовані соціально-культурні спільноти.</w:t>
      </w:r>
    </w:p>
    <w:p w14:paraId="789DB09D" w14:textId="77777777" w:rsidR="00846DB9" w:rsidRDefault="00846DB9" w:rsidP="00846DB9">
      <w:pPr>
        <w:pStyle w:val="BodyTextIndent22"/>
        <w:numPr>
          <w:ilvl w:val="0"/>
          <w:numId w:val="0"/>
        </w:numPr>
        <w:ind w:firstLine="709"/>
        <w:rPr>
          <w:rFonts w:ascii="Times New Roman CYR" w:hAnsi="Times New Roman CYR"/>
          <w:sz w:val="28"/>
        </w:rPr>
      </w:pPr>
      <w:r>
        <w:rPr>
          <w:rFonts w:ascii="Times New Roman CYR" w:hAnsi="Times New Roman CYR"/>
          <w:sz w:val="28"/>
        </w:rPr>
        <w:t>Зафіксувавши появу нових тенденцій у просторовій організації сучасного українського суспільства, постає потреба подальшого їх дослідження, а, враховуючи виявлений тісний зв’язок з політичними практиками різного рівня, також необхідність розробки адекватних стратегій та технологій управління ними задля ефективнішого використання соціального потенціалу розвитку України.</w:t>
      </w:r>
    </w:p>
    <w:p w14:paraId="548D749D" w14:textId="77777777" w:rsidR="00846DB9" w:rsidRDefault="00846DB9" w:rsidP="00846DB9">
      <w:pPr>
        <w:spacing w:before="120" w:after="240" w:line="360" w:lineRule="auto"/>
        <w:ind w:firstLine="720"/>
        <w:jc w:val="center"/>
        <w:rPr>
          <w:rFonts w:ascii="Times New Roman CYR" w:hAnsi="Times New Roman CYR"/>
          <w:caps/>
          <w:sz w:val="28"/>
        </w:rPr>
      </w:pPr>
      <w:r w:rsidRPr="00846DB9">
        <w:rPr>
          <w:sz w:val="28"/>
          <w:lang w:val="uk-UA"/>
        </w:rPr>
        <w:br w:type="page"/>
      </w:r>
      <w:r>
        <w:rPr>
          <w:rFonts w:ascii="Times New Roman CYR" w:hAnsi="Times New Roman CYR"/>
          <w:caps/>
          <w:sz w:val="28"/>
        </w:rPr>
        <w:lastRenderedPageBreak/>
        <w:t>Список використаних джерел</w:t>
      </w:r>
    </w:p>
    <w:p w14:paraId="51BF955C"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Алексюк Р.П. Аппарат управления и власти как общесоциологическая категория. – Воронеж, Изд-во Воронежского ун-та, 1974. – 174 с.</w:t>
      </w:r>
    </w:p>
    <w:p w14:paraId="3DD1BA98"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Амелин В.Н., Бейтер Дж., Дегтярев А.А. Территориальный аспект социальной дифференциации в Москве // Вестник Московского ун-та. Сер. 18, Социология и политология. – М., 1995. – № 2. – С. 16-29.</w:t>
      </w:r>
    </w:p>
    <w:p w14:paraId="31F040B2"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Ананьев Б.Г. Пространственное различение. – Л.: Издательство Ленинградского ун-та, 1955. – 188 с.</w:t>
      </w:r>
    </w:p>
    <w:p w14:paraId="68EEC095"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Андерсон Б. Уявлені спільноти. Міркування щодо походження й поширення націоналізму: Пер. з англ. В.Морозова / 2-е, перероблене видання. – К.: Критика, 2001. – 271 с.</w:t>
      </w:r>
    </w:p>
    <w:p w14:paraId="2A5EFEC1"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Андрухович Ю. Остання територія // День. – 1999. – № 4. – С. 7.</w:t>
      </w:r>
    </w:p>
    <w:p w14:paraId="195FF7CD"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Антропоэкологическая оценка и формирование оптимальной городской среды: Сб. научн. работ / Отв. ред. Е.П.Борисенков – Л.: АН СССР Зоол. ин-т, 1988. – 144 с.</w:t>
      </w:r>
    </w:p>
    <w:p w14:paraId="11B2241B"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Арнхейм Р. Новые очерки по психологии искусства. – М.: Прометей, 1994. – 352 с.</w:t>
      </w:r>
    </w:p>
    <w:p w14:paraId="7A1FCEDC"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Арон Р. Этапы развития социологической мысли / Общ. ред. и предисл. П.С.Гуревича. – М.: Издательская группа Прогресс – Политика, 1992. – 608 с.</w:t>
      </w:r>
    </w:p>
    <w:p w14:paraId="314FD0D3"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Арсеєнко А.Г. Глобалізація: соціальні зміни і наслідки напередодні ХХІ століття // Соціологія: теорія, методи, маркетинг. – 1999. – № 1. – С. 42-58.</w:t>
      </w:r>
    </w:p>
    <w:p w14:paraId="5E0AEEB7"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Арсеєнко А.Г. Соціальна поляризація світу наприкінці ХХ століття: Рецензія [</w:t>
      </w:r>
      <w:r>
        <w:rPr>
          <w:sz w:val="28"/>
          <w:lang w:val="en-US"/>
        </w:rPr>
        <w:t>Bradshow</w:t>
      </w:r>
      <w:r>
        <w:rPr>
          <w:sz w:val="28"/>
        </w:rPr>
        <w:t xml:space="preserve"> </w:t>
      </w:r>
      <w:r>
        <w:rPr>
          <w:sz w:val="28"/>
          <w:lang w:val="en-US"/>
        </w:rPr>
        <w:t>Y</w:t>
      </w:r>
      <w:r>
        <w:rPr>
          <w:sz w:val="28"/>
        </w:rPr>
        <w:t>.</w:t>
      </w:r>
      <w:r>
        <w:rPr>
          <w:sz w:val="28"/>
          <w:lang w:val="en-US"/>
        </w:rPr>
        <w:t>W</w:t>
      </w:r>
      <w:r>
        <w:rPr>
          <w:sz w:val="28"/>
        </w:rPr>
        <w:t xml:space="preserve">., </w:t>
      </w:r>
      <w:r>
        <w:rPr>
          <w:sz w:val="28"/>
          <w:lang w:val="en-US"/>
        </w:rPr>
        <w:t>Wallace</w:t>
      </w:r>
      <w:r>
        <w:rPr>
          <w:sz w:val="28"/>
        </w:rPr>
        <w:t xml:space="preserve"> </w:t>
      </w:r>
      <w:r>
        <w:rPr>
          <w:sz w:val="28"/>
          <w:lang w:val="en-US"/>
        </w:rPr>
        <w:t>M</w:t>
      </w:r>
      <w:r>
        <w:rPr>
          <w:sz w:val="28"/>
        </w:rPr>
        <w:t xml:space="preserve">. </w:t>
      </w:r>
      <w:r>
        <w:rPr>
          <w:sz w:val="28"/>
          <w:lang w:val="en-US"/>
        </w:rPr>
        <w:t>Global</w:t>
      </w:r>
      <w:r>
        <w:rPr>
          <w:sz w:val="28"/>
        </w:rPr>
        <w:t xml:space="preserve"> </w:t>
      </w:r>
      <w:r>
        <w:rPr>
          <w:sz w:val="28"/>
          <w:lang w:val="en-US"/>
        </w:rPr>
        <w:t>Inequalities</w:t>
      </w:r>
      <w:r>
        <w:rPr>
          <w:sz w:val="28"/>
        </w:rPr>
        <w:t xml:space="preserve">. – </w:t>
      </w:r>
      <w:r>
        <w:rPr>
          <w:sz w:val="28"/>
          <w:lang w:val="en-US"/>
        </w:rPr>
        <w:t>Thousand</w:t>
      </w:r>
      <w:r>
        <w:rPr>
          <w:sz w:val="28"/>
        </w:rPr>
        <w:t xml:space="preserve"> </w:t>
      </w:r>
      <w:r>
        <w:rPr>
          <w:sz w:val="28"/>
          <w:lang w:val="en-US"/>
        </w:rPr>
        <w:t>Oaks</w:t>
      </w:r>
      <w:r>
        <w:rPr>
          <w:sz w:val="28"/>
        </w:rPr>
        <w:t xml:space="preserve"> (</w:t>
      </w:r>
      <w:r>
        <w:rPr>
          <w:sz w:val="28"/>
          <w:lang w:val="en-US"/>
        </w:rPr>
        <w:t>Cal</w:t>
      </w:r>
      <w:r>
        <w:rPr>
          <w:sz w:val="28"/>
        </w:rPr>
        <w:t xml:space="preserve">.); </w:t>
      </w:r>
      <w:r>
        <w:rPr>
          <w:sz w:val="28"/>
          <w:lang w:val="en-US"/>
        </w:rPr>
        <w:t>London</w:t>
      </w:r>
      <w:r>
        <w:rPr>
          <w:sz w:val="28"/>
        </w:rPr>
        <w:t xml:space="preserve">; </w:t>
      </w:r>
      <w:r>
        <w:rPr>
          <w:sz w:val="28"/>
          <w:lang w:val="en-US"/>
        </w:rPr>
        <w:t>New</w:t>
      </w:r>
      <w:r>
        <w:rPr>
          <w:sz w:val="28"/>
        </w:rPr>
        <w:t xml:space="preserve"> </w:t>
      </w:r>
      <w:r>
        <w:rPr>
          <w:sz w:val="28"/>
          <w:lang w:val="en-US"/>
        </w:rPr>
        <w:t>Delhi</w:t>
      </w:r>
      <w:r>
        <w:rPr>
          <w:sz w:val="28"/>
        </w:rPr>
        <w:t xml:space="preserve">: </w:t>
      </w:r>
      <w:r>
        <w:rPr>
          <w:sz w:val="28"/>
          <w:lang w:val="en-US"/>
        </w:rPr>
        <w:t>Pine</w:t>
      </w:r>
      <w:r>
        <w:rPr>
          <w:sz w:val="28"/>
        </w:rPr>
        <w:t xml:space="preserve"> </w:t>
      </w:r>
      <w:r>
        <w:rPr>
          <w:sz w:val="28"/>
          <w:lang w:val="en-US"/>
        </w:rPr>
        <w:t>Forge</w:t>
      </w:r>
      <w:r>
        <w:rPr>
          <w:sz w:val="28"/>
        </w:rPr>
        <w:t xml:space="preserve"> </w:t>
      </w:r>
      <w:r>
        <w:rPr>
          <w:sz w:val="28"/>
          <w:lang w:val="en-US"/>
        </w:rPr>
        <w:t>Press</w:t>
      </w:r>
      <w:r>
        <w:rPr>
          <w:sz w:val="28"/>
        </w:rPr>
        <w:t xml:space="preserve">, 1996. – </w:t>
      </w:r>
      <w:r>
        <w:rPr>
          <w:sz w:val="28"/>
          <w:lang w:val="en-US"/>
        </w:rPr>
        <w:t>XV</w:t>
      </w:r>
      <w:r>
        <w:rPr>
          <w:sz w:val="28"/>
        </w:rPr>
        <w:t>; 223</w:t>
      </w:r>
      <w:r>
        <w:rPr>
          <w:sz w:val="28"/>
          <w:lang w:val="en-US"/>
        </w:rPr>
        <w:t>p</w:t>
      </w:r>
      <w:r>
        <w:rPr>
          <w:rFonts w:ascii="Times New Roman CYR" w:hAnsi="Times New Roman CYR"/>
          <w:sz w:val="28"/>
        </w:rPr>
        <w:t>.] // Соціологія: теорія, методи, маркетинг. – 1999. – № 4. – С. 149-154.</w:t>
      </w:r>
    </w:p>
    <w:p w14:paraId="6474C7EE"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Ахундов М.Д. Концепции пространства и времени: истоки, эволюция, перспективы. – М.: Наука, 1982. – 222 с.</w:t>
      </w:r>
    </w:p>
    <w:p w14:paraId="6F26F36A"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lastRenderedPageBreak/>
        <w:t>Багно Е.Е. Граница как категория культуры // Русская литература. – СПб., 1995. – № 3. – С. 6-12.</w:t>
      </w:r>
    </w:p>
    <w:p w14:paraId="4455104F"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Баньковская С.П. Эрнст Берджесс // Современная американская социология / Под ред. В.И.Добренькова. – М.: Изд-во МГУ, 1994. – С. 20-32.</w:t>
      </w:r>
    </w:p>
    <w:p w14:paraId="0E5F88A2"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Баран Я.В. Слов’янська община (за матеріалами поселення Рашків 1): Автореф. дис... канд. іст. наук: 07.00.06 / АН України, Ін-т археології. – К., 1992. – 24 с.</w:t>
      </w:r>
    </w:p>
    <w:p w14:paraId="020971D7"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Баранов А.В., Ядов В.А. Городской образ жизни как объект планирования // Общественные науки. – 1981. – № 1. – С. 62-76.</w:t>
      </w:r>
    </w:p>
    <w:p w14:paraId="3F61076B"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Барбаш Н.Б. Методика изучения территориальной дифференциации городской среды. – М.: Ин-т геогр. АН СССР, 1986. – 181 с.</w:t>
      </w:r>
    </w:p>
    <w:p w14:paraId="08666433"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sz w:val="28"/>
        </w:rPr>
      </w:pPr>
      <w:r>
        <w:rPr>
          <w:rFonts w:ascii="Times New Roman CYR" w:hAnsi="Times New Roman CYR"/>
          <w:sz w:val="28"/>
        </w:rPr>
        <w:t>Барзилов С. Провинция: элита, номенклатура интеллигенция // Свободная мысль. – М., 1996. – № 1. – С</w:t>
      </w:r>
      <w:r>
        <w:rPr>
          <w:sz w:val="28"/>
        </w:rPr>
        <w:t>. 44-56.</w:t>
      </w:r>
    </w:p>
    <w:p w14:paraId="5B1EB837"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Барзыкина А.И. Социальное пространство: сущность и проблемы диагностики (социологический анализ): Автореф. дис... канд. соц. наук: 22.00.01 / Рос. акад. гос. службы. – М., 1997. – 23 с.</w:t>
      </w:r>
    </w:p>
    <w:p w14:paraId="448DFEF4"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Барт Р. Мифологии. – М.: Изд-во им. Сабашниковых, 1996. – 312 с.</w:t>
      </w:r>
    </w:p>
    <w:p w14:paraId="167AC2D7"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Батанов О. Функції територіальних громад як специфічних суб’єктів конституційного права // Право України. – 1998. – № 8. – С. 21-24.</w:t>
      </w:r>
    </w:p>
    <w:p w14:paraId="7E9170AB" w14:textId="77777777" w:rsidR="00846DB9" w:rsidRDefault="00846DB9" w:rsidP="007908C1">
      <w:pPr>
        <w:pStyle w:val="u"/>
        <w:numPr>
          <w:ilvl w:val="0"/>
          <w:numId w:val="66"/>
        </w:numPr>
        <w:suppressAutoHyphens w:val="0"/>
        <w:overflowPunct w:val="0"/>
        <w:autoSpaceDE w:val="0"/>
        <w:autoSpaceDN w:val="0"/>
        <w:adjustRightInd w:val="0"/>
        <w:spacing w:line="360" w:lineRule="auto"/>
        <w:ind w:left="567" w:hanging="567"/>
        <w:textAlignment w:val="baseline"/>
        <w:rPr>
          <w:rFonts w:ascii="Times New Roman CYR" w:hAnsi="Times New Roman CYR"/>
        </w:rPr>
      </w:pPr>
      <w:r>
        <w:rPr>
          <w:rFonts w:ascii="Times New Roman CYR" w:hAnsi="Times New Roman CYR"/>
        </w:rPr>
        <w:t>Батыгин Г.С. Лекции по методологии социологических исследований: Учеб. для студентов гуманит. вузов и аспирантов. – М.: АО Аспект-пресс, 1995. – 285 с.</w:t>
      </w:r>
    </w:p>
    <w:p w14:paraId="2C9C43A9"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Бауман З. Власть без места, Место без власти // Социологический журнал. – 1998. – № 3/4. – С. 86-100.</w:t>
      </w:r>
    </w:p>
    <w:p w14:paraId="01DC87D6"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Бауман З. Социологическая теория постмодерна // Человек и общество: Хрестоматия / Под ред. С.А.Макеева. – К.: Ин-т социологии НАН Украины, 1999. – С. 254-267.</w:t>
      </w:r>
    </w:p>
    <w:p w14:paraId="0453BD44"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Белов В. Построение империи: время, пространство, власть // Русский журнал. Вне рубрик. 7 Сентября 2000. Available from: http://www.russ.ru/ist_sovr/20000907.html.</w:t>
      </w:r>
    </w:p>
    <w:p w14:paraId="1B9086BD"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lastRenderedPageBreak/>
        <w:t>Бестужев-Лада И.В. Окно в будущее. Современные проблемы социального прогнозирования. – М.: Мысль, 1970. – 269 с.</w:t>
      </w:r>
    </w:p>
    <w:p w14:paraId="128DD180"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Бжезінський З. Велика шахівниця: Американська першість та її стратегічні імперативи / З англ. пер. О. Фешовець. – Львів – Івано-Франківськ: Лілея-НВ, 2000. – 236 с.</w:t>
      </w:r>
    </w:p>
    <w:p w14:paraId="65AAE5B7"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Білокінь С. Більшовизм: механіка тотального винищення населення // Сучасність. – 1998. – № 5. – С. 71-95.</w:t>
      </w:r>
    </w:p>
    <w:p w14:paraId="683B873D"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Богорад О.Д. До питання про адміністративне районування великих міст // Роль столиці у процесах державотворення: історичний та сучасний аспекти: Матеріали наук.-практ. конф., 28 лют. 1996 р., Київ / Під ред. Ю.П.Лебединського. – К.: НАН України Ін-т історії, 1996. – С. 112-115.</w:t>
      </w:r>
    </w:p>
    <w:p w14:paraId="4EC02AF1" w14:textId="77777777" w:rsidR="00846DB9" w:rsidRP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lang w:val="en-US"/>
        </w:rPr>
      </w:pPr>
      <w:r>
        <w:rPr>
          <w:rFonts w:ascii="Times New Roman CYR" w:hAnsi="Times New Roman CYR"/>
          <w:sz w:val="28"/>
        </w:rPr>
        <w:t>Бодрийяр</w:t>
      </w:r>
      <w:r w:rsidRPr="00846DB9">
        <w:rPr>
          <w:rFonts w:ascii="Times New Roman CYR" w:hAnsi="Times New Roman CYR"/>
          <w:sz w:val="28"/>
          <w:lang w:val="en-US"/>
        </w:rPr>
        <w:t xml:space="preserve"> </w:t>
      </w:r>
      <w:r>
        <w:rPr>
          <w:rFonts w:ascii="Times New Roman CYR" w:hAnsi="Times New Roman CYR"/>
          <w:sz w:val="28"/>
        </w:rPr>
        <w:t>Ж</w:t>
      </w:r>
      <w:r w:rsidRPr="00846DB9">
        <w:rPr>
          <w:rFonts w:ascii="Times New Roman CYR" w:hAnsi="Times New Roman CYR"/>
          <w:sz w:val="28"/>
          <w:lang w:val="en-US"/>
        </w:rPr>
        <w:t xml:space="preserve">. </w:t>
      </w:r>
      <w:r>
        <w:rPr>
          <w:rFonts w:ascii="Times New Roman CYR" w:hAnsi="Times New Roman CYR"/>
          <w:sz w:val="28"/>
        </w:rPr>
        <w:t>О</w:t>
      </w:r>
      <w:r w:rsidRPr="00846DB9">
        <w:rPr>
          <w:rFonts w:ascii="Times New Roman CYR" w:hAnsi="Times New Roman CYR"/>
          <w:sz w:val="28"/>
          <w:lang w:val="en-US"/>
        </w:rPr>
        <w:t xml:space="preserve"> </w:t>
      </w:r>
      <w:r>
        <w:rPr>
          <w:rFonts w:ascii="Times New Roman CYR" w:hAnsi="Times New Roman CYR"/>
          <w:sz w:val="28"/>
        </w:rPr>
        <w:t>совращении</w:t>
      </w:r>
      <w:r w:rsidRPr="00846DB9">
        <w:rPr>
          <w:rFonts w:ascii="Times New Roman CYR" w:hAnsi="Times New Roman CYR"/>
          <w:sz w:val="28"/>
          <w:lang w:val="en-US"/>
        </w:rPr>
        <w:t xml:space="preserve"> // Ad Marginem`93. – </w:t>
      </w:r>
      <w:r>
        <w:rPr>
          <w:rFonts w:ascii="Times New Roman CYR" w:hAnsi="Times New Roman CYR"/>
          <w:sz w:val="28"/>
        </w:rPr>
        <w:t>М</w:t>
      </w:r>
      <w:r w:rsidRPr="00846DB9">
        <w:rPr>
          <w:rFonts w:ascii="Times New Roman CYR" w:hAnsi="Times New Roman CYR"/>
          <w:sz w:val="28"/>
          <w:lang w:val="en-US"/>
        </w:rPr>
        <w:t xml:space="preserve">.: Ad Marginem, 1994. – </w:t>
      </w:r>
      <w:r>
        <w:rPr>
          <w:rFonts w:ascii="Times New Roman CYR" w:hAnsi="Times New Roman CYR"/>
          <w:sz w:val="28"/>
        </w:rPr>
        <w:t>С</w:t>
      </w:r>
      <w:r w:rsidRPr="00846DB9">
        <w:rPr>
          <w:rFonts w:ascii="Times New Roman CYR" w:hAnsi="Times New Roman CYR"/>
          <w:sz w:val="28"/>
          <w:lang w:val="en-US"/>
        </w:rPr>
        <w:t>. 324-332.</w:t>
      </w:r>
    </w:p>
    <w:p w14:paraId="3D3C3C16"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Бодрийяр Ж. Система вещей. – М.: Рудомино, 1995. – 168 с.</w:t>
      </w:r>
    </w:p>
    <w:p w14:paraId="4AD9FE58" w14:textId="77777777" w:rsidR="00846DB9" w:rsidRP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lang w:val="en-US"/>
        </w:rPr>
      </w:pPr>
      <w:r>
        <w:rPr>
          <w:rFonts w:ascii="Times New Roman CYR" w:hAnsi="Times New Roman CYR"/>
          <w:sz w:val="28"/>
        </w:rPr>
        <w:t>Бодрийяр Ж. Соблазн: Пер. с фр. А</w:t>
      </w:r>
      <w:r w:rsidRPr="00846DB9">
        <w:rPr>
          <w:rFonts w:ascii="Times New Roman CYR" w:hAnsi="Times New Roman CYR"/>
          <w:sz w:val="28"/>
          <w:lang w:val="en-US"/>
        </w:rPr>
        <w:t>.</w:t>
      </w:r>
      <w:r>
        <w:rPr>
          <w:rFonts w:ascii="Times New Roman CYR" w:hAnsi="Times New Roman CYR"/>
          <w:sz w:val="28"/>
        </w:rPr>
        <w:t>Гараджи</w:t>
      </w:r>
      <w:r w:rsidRPr="00846DB9">
        <w:rPr>
          <w:rFonts w:ascii="Times New Roman CYR" w:hAnsi="Times New Roman CYR"/>
          <w:sz w:val="28"/>
          <w:lang w:val="en-US"/>
        </w:rPr>
        <w:t xml:space="preserve">. – </w:t>
      </w:r>
      <w:r>
        <w:rPr>
          <w:rFonts w:ascii="Times New Roman CYR" w:hAnsi="Times New Roman CYR"/>
          <w:sz w:val="28"/>
        </w:rPr>
        <w:t>М</w:t>
      </w:r>
      <w:r w:rsidRPr="00846DB9">
        <w:rPr>
          <w:rFonts w:ascii="Times New Roman CYR" w:hAnsi="Times New Roman CYR"/>
          <w:sz w:val="28"/>
          <w:lang w:val="en-US"/>
        </w:rPr>
        <w:t xml:space="preserve">.: Ad Marginem, 2000. – 318 </w:t>
      </w:r>
      <w:r>
        <w:rPr>
          <w:rFonts w:ascii="Times New Roman CYR" w:hAnsi="Times New Roman CYR"/>
          <w:sz w:val="28"/>
        </w:rPr>
        <w:t>с</w:t>
      </w:r>
      <w:r w:rsidRPr="00846DB9">
        <w:rPr>
          <w:rFonts w:ascii="Times New Roman CYR" w:hAnsi="Times New Roman CYR"/>
          <w:sz w:val="28"/>
          <w:lang w:val="en-US"/>
        </w:rPr>
        <w:t>.</w:t>
      </w:r>
    </w:p>
    <w:p w14:paraId="27FF5475"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Бурдье П. За рационалистический историзм // Социо-Логос постмодернизма'97: Альманах Российско-французского центра социологических исследований Ин-та социологии РАН. – М.: Ин-т экспериментальной социологии, 1996. – С. 9-29.</w:t>
      </w:r>
    </w:p>
    <w:p w14:paraId="0957C1DB" w14:textId="77777777" w:rsidR="00846DB9" w:rsidRP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lang w:val="en-US"/>
        </w:rPr>
      </w:pPr>
      <w:r>
        <w:rPr>
          <w:rFonts w:ascii="Times New Roman CYR" w:hAnsi="Times New Roman CYR"/>
          <w:sz w:val="28"/>
        </w:rPr>
        <w:t>Бурдье</w:t>
      </w:r>
      <w:r w:rsidRPr="00846DB9">
        <w:rPr>
          <w:rFonts w:ascii="Times New Roman CYR" w:hAnsi="Times New Roman CYR"/>
          <w:sz w:val="28"/>
          <w:lang w:val="en-US"/>
        </w:rPr>
        <w:t xml:space="preserve"> </w:t>
      </w:r>
      <w:r>
        <w:rPr>
          <w:rFonts w:ascii="Times New Roman CYR" w:hAnsi="Times New Roman CYR"/>
          <w:sz w:val="28"/>
        </w:rPr>
        <w:t>П</w:t>
      </w:r>
      <w:r w:rsidRPr="00846DB9">
        <w:rPr>
          <w:rFonts w:ascii="Times New Roman CYR" w:hAnsi="Times New Roman CYR"/>
          <w:sz w:val="28"/>
          <w:lang w:val="en-US"/>
        </w:rPr>
        <w:t xml:space="preserve">. </w:t>
      </w:r>
      <w:r>
        <w:rPr>
          <w:rFonts w:ascii="Times New Roman CYR" w:hAnsi="Times New Roman CYR"/>
          <w:sz w:val="28"/>
        </w:rPr>
        <w:t>Начала</w:t>
      </w:r>
      <w:r w:rsidRPr="00846DB9">
        <w:rPr>
          <w:rFonts w:ascii="Times New Roman CYR" w:hAnsi="Times New Roman CYR"/>
          <w:sz w:val="28"/>
          <w:lang w:val="en-US"/>
        </w:rPr>
        <w:t xml:space="preserve">. Choses dites. – </w:t>
      </w:r>
      <w:r>
        <w:rPr>
          <w:rFonts w:ascii="Times New Roman CYR" w:hAnsi="Times New Roman CYR"/>
          <w:sz w:val="28"/>
        </w:rPr>
        <w:t>М</w:t>
      </w:r>
      <w:r w:rsidRPr="00846DB9">
        <w:rPr>
          <w:rFonts w:ascii="Times New Roman CYR" w:hAnsi="Times New Roman CYR"/>
          <w:sz w:val="28"/>
          <w:lang w:val="en-US"/>
        </w:rPr>
        <w:t xml:space="preserve">.: Socio Logos, 1994. – 288 </w:t>
      </w:r>
      <w:r>
        <w:rPr>
          <w:rFonts w:ascii="Times New Roman CYR" w:hAnsi="Times New Roman CYR"/>
          <w:sz w:val="28"/>
        </w:rPr>
        <w:t>с</w:t>
      </w:r>
      <w:r w:rsidRPr="00846DB9">
        <w:rPr>
          <w:rFonts w:ascii="Times New Roman CYR" w:hAnsi="Times New Roman CYR"/>
          <w:sz w:val="28"/>
          <w:lang w:val="en-US"/>
        </w:rPr>
        <w:t>.</w:t>
      </w:r>
    </w:p>
    <w:p w14:paraId="06B4AEA0"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Бурдье П. Оппозиции современной социологии // Социологические исследования. – 1996. – № 5. – С. 36-50.</w:t>
      </w:r>
    </w:p>
    <w:p w14:paraId="5C9BEF37"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Бурдье П. Практический смысл: Пер. с фр. А.Бикбов, К.Вознесенская / Отв. ред. Н.Шматко. – СПб.: Алетея, 2001. – 562 с.</w:t>
      </w:r>
    </w:p>
    <w:p w14:paraId="6534E892"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Бурдье П. Рынок символической продукции // Вопросы социологии. – 1993. – № 1/2. – С. 49-62, № 3. – С. 50-61.</w:t>
      </w:r>
    </w:p>
    <w:p w14:paraId="39CB0FD7" w14:textId="77777777" w:rsidR="00846DB9" w:rsidRP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lang w:val="en-US"/>
        </w:rPr>
      </w:pPr>
      <w:r>
        <w:rPr>
          <w:rFonts w:ascii="Times New Roman CYR" w:hAnsi="Times New Roman CYR"/>
          <w:sz w:val="28"/>
        </w:rPr>
        <w:t>Бурдье</w:t>
      </w:r>
      <w:r w:rsidRPr="00846DB9">
        <w:rPr>
          <w:rFonts w:ascii="Times New Roman CYR" w:hAnsi="Times New Roman CYR"/>
          <w:sz w:val="28"/>
          <w:lang w:val="en-US"/>
        </w:rPr>
        <w:t xml:space="preserve"> </w:t>
      </w:r>
      <w:r>
        <w:rPr>
          <w:rFonts w:ascii="Times New Roman CYR" w:hAnsi="Times New Roman CYR"/>
          <w:sz w:val="28"/>
        </w:rPr>
        <w:t>П</w:t>
      </w:r>
      <w:r w:rsidRPr="00846DB9">
        <w:rPr>
          <w:rFonts w:ascii="Times New Roman CYR" w:hAnsi="Times New Roman CYR"/>
          <w:sz w:val="28"/>
          <w:lang w:val="en-US"/>
        </w:rPr>
        <w:t xml:space="preserve">. </w:t>
      </w:r>
      <w:r>
        <w:rPr>
          <w:rFonts w:ascii="Times New Roman CYR" w:hAnsi="Times New Roman CYR"/>
          <w:sz w:val="28"/>
        </w:rPr>
        <w:t>Социальное</w:t>
      </w:r>
      <w:r w:rsidRPr="00846DB9">
        <w:rPr>
          <w:rFonts w:ascii="Times New Roman CYR" w:hAnsi="Times New Roman CYR"/>
          <w:sz w:val="28"/>
          <w:lang w:val="en-US"/>
        </w:rPr>
        <w:t xml:space="preserve"> </w:t>
      </w:r>
      <w:r>
        <w:rPr>
          <w:rFonts w:ascii="Times New Roman CYR" w:hAnsi="Times New Roman CYR"/>
          <w:sz w:val="28"/>
        </w:rPr>
        <w:t>пространство</w:t>
      </w:r>
      <w:r w:rsidRPr="00846DB9">
        <w:rPr>
          <w:rFonts w:ascii="Times New Roman CYR" w:hAnsi="Times New Roman CYR"/>
          <w:sz w:val="28"/>
          <w:lang w:val="en-US"/>
        </w:rPr>
        <w:t xml:space="preserve"> </w:t>
      </w:r>
      <w:r>
        <w:rPr>
          <w:rFonts w:ascii="Times New Roman CYR" w:hAnsi="Times New Roman CYR"/>
          <w:sz w:val="28"/>
        </w:rPr>
        <w:t>и</w:t>
      </w:r>
      <w:r w:rsidRPr="00846DB9">
        <w:rPr>
          <w:rFonts w:ascii="Times New Roman CYR" w:hAnsi="Times New Roman CYR"/>
          <w:sz w:val="28"/>
          <w:lang w:val="en-US"/>
        </w:rPr>
        <w:t xml:space="preserve"> </w:t>
      </w:r>
      <w:r>
        <w:rPr>
          <w:rFonts w:ascii="Times New Roman CYR" w:hAnsi="Times New Roman CYR"/>
          <w:sz w:val="28"/>
        </w:rPr>
        <w:t>символическая</w:t>
      </w:r>
      <w:r w:rsidRPr="00846DB9">
        <w:rPr>
          <w:rFonts w:ascii="Times New Roman CYR" w:hAnsi="Times New Roman CYR"/>
          <w:sz w:val="28"/>
          <w:lang w:val="en-US"/>
        </w:rPr>
        <w:t xml:space="preserve"> </w:t>
      </w:r>
      <w:r>
        <w:rPr>
          <w:rFonts w:ascii="Times New Roman CYR" w:hAnsi="Times New Roman CYR"/>
          <w:sz w:val="28"/>
        </w:rPr>
        <w:t>власть</w:t>
      </w:r>
      <w:r w:rsidRPr="00846DB9">
        <w:rPr>
          <w:rFonts w:ascii="Times New Roman CYR" w:hAnsi="Times New Roman CYR"/>
          <w:sz w:val="28"/>
          <w:lang w:val="en-US"/>
        </w:rPr>
        <w:t xml:space="preserve"> // THESIS: Theory a. history of econ. a. social institutions a. systems: Almanac. – </w:t>
      </w:r>
      <w:r>
        <w:rPr>
          <w:rFonts w:ascii="Times New Roman CYR" w:hAnsi="Times New Roman CYR"/>
          <w:sz w:val="28"/>
        </w:rPr>
        <w:t>М</w:t>
      </w:r>
      <w:r w:rsidRPr="00846DB9">
        <w:rPr>
          <w:rFonts w:ascii="Times New Roman CYR" w:hAnsi="Times New Roman CYR"/>
          <w:sz w:val="28"/>
          <w:lang w:val="en-US"/>
        </w:rPr>
        <w:t xml:space="preserve">. – 1993. – Vol. 1, № 2. – </w:t>
      </w:r>
      <w:r>
        <w:rPr>
          <w:rFonts w:ascii="Times New Roman CYR" w:hAnsi="Times New Roman CYR"/>
          <w:sz w:val="28"/>
        </w:rPr>
        <w:t>С</w:t>
      </w:r>
      <w:r w:rsidRPr="00846DB9">
        <w:rPr>
          <w:rFonts w:ascii="Times New Roman CYR" w:hAnsi="Times New Roman CYR"/>
          <w:sz w:val="28"/>
          <w:lang w:val="en-US"/>
        </w:rPr>
        <w:t>. 137-150.</w:t>
      </w:r>
    </w:p>
    <w:p w14:paraId="3E2B8D0A"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lastRenderedPageBreak/>
        <w:t>Бурдье П. Социология политики: Пер. с фр. / Сост., общ.ред. и предисл.</w:t>
      </w:r>
      <w:r>
        <w:t xml:space="preserve"> </w:t>
      </w:r>
      <w:r>
        <w:rPr>
          <w:rFonts w:ascii="Times New Roman CYR" w:hAnsi="Times New Roman CYR"/>
          <w:sz w:val="28"/>
        </w:rPr>
        <w:t>Н.А</w:t>
      </w:r>
      <w:r>
        <w:t>.</w:t>
      </w:r>
      <w:r>
        <w:rPr>
          <w:rFonts w:ascii="Times New Roman CYR" w:hAnsi="Times New Roman CYR"/>
          <w:sz w:val="28"/>
        </w:rPr>
        <w:t>Шматко.</w:t>
      </w:r>
      <w:r>
        <w:t xml:space="preserve"> </w:t>
      </w:r>
      <w:r>
        <w:rPr>
          <w:rFonts w:ascii="Times New Roman CYR" w:hAnsi="Times New Roman CYR"/>
          <w:sz w:val="28"/>
        </w:rPr>
        <w:t>– М.: Socio logos, 1993. – 336 с.</w:t>
      </w:r>
    </w:p>
    <w:p w14:paraId="27CE7B9F"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Былов В.Г. Проблемы американских городов: (Сводный реф.) // Социальные и гуманитарные науки. Отеч. и зар. л-ра. Серия 2, Экономика: РЖ. – М., 1994. – № 2. – С. 155-158.</w:t>
      </w:r>
    </w:p>
    <w:p w14:paraId="37694513"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Валлерстайн И. Исторические системы как сложные системы // Философские перипетии. Вестник ХГУ. – № 409. – 1998. – С. 198-203.</w:t>
      </w:r>
    </w:p>
    <w:p w14:paraId="5C8BBA39"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Васильева Э.П. Социальная структура и социальная стратификация: (Сводный реф.) // Социальные и гуманитарные науки. Отеч. и зар. л-ра. Серия 11, Социология: РЖ. – М., 1994. – № 1. – С. 95-103.</w:t>
      </w:r>
    </w:p>
    <w:p w14:paraId="7774121E"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Вебер М. Основные понятия стратификации // Социологические исследования. – 1994. – № 4. – С. 147-156.</w:t>
      </w:r>
    </w:p>
    <w:p w14:paraId="3AE7FAF1"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Величко В. "Париж сходу", або Шанхай, де не буде "Шанхайчиків" // Всесвіт. – 1999. – № 8 (847). – С. 147-154.</w:t>
      </w:r>
    </w:p>
    <w:p w14:paraId="7092B4B5"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Весна 89: География и анатомия парламентских выборов / Под ред. В.А.Колосова – М.: Прогресс, 1990. – 380 с.</w:t>
      </w:r>
    </w:p>
    <w:p w14:paraId="472B76B2"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Ветрова С.С. Социология территориальных общностей // Вісник Харківського національного ун-ту ім. В.Н.Каразіна. – № 462. – 2000. – С. 154-162.</w:t>
      </w:r>
    </w:p>
    <w:p w14:paraId="697556B7"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Виноградский В.Г. Социальная организация пространства: философско-социологический анализ. – М.: Наука, 1987. – 187 с.</w:t>
      </w:r>
    </w:p>
    <w:p w14:paraId="558C9255"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Вишняков В.Г. К вопросу о понятиях “территория”, “территориальная целостность”, “самоопределение народов” в конституции Российской Федерации. http: // www.hist.msu.ru/NIISS/Publications/Mag/13/questterrr.htm.</w:t>
      </w:r>
    </w:p>
    <w:p w14:paraId="0CD69748"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sz w:val="28"/>
        </w:rPr>
      </w:pPr>
      <w:r>
        <w:rPr>
          <w:rFonts w:ascii="Times New Roman CYR" w:hAnsi="Times New Roman CYR"/>
          <w:sz w:val="28"/>
        </w:rPr>
        <w:t>Власов А.В. Этническая сегрегация в современном в городе. Проблемы гармоничного сосуществования. http://</w:t>
      </w:r>
      <w:r>
        <w:rPr>
          <w:sz w:val="28"/>
          <w:lang w:val="en-US"/>
        </w:rPr>
        <w:t>www</w:t>
      </w:r>
      <w:r>
        <w:rPr>
          <w:sz w:val="28"/>
        </w:rPr>
        <w:t>.niurr.gov.ua/ukr/dialog_1999/ vlasov.htm.</w:t>
      </w:r>
    </w:p>
    <w:p w14:paraId="1F7654D0"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lastRenderedPageBreak/>
        <w:t>Власть: Очерки современной политической философии Запада / Отв. ред. В.Мшевениерадзе; АН СССР, Ин-т философии. – М.: Наука, 1989. – 325 с.</w:t>
      </w:r>
    </w:p>
    <w:p w14:paraId="19A0771F"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Внешняя политика СССР 1917-1944 гг.: Сборник документов в 4 т. / Сост. А.С.Тисменец. – М., 1944. – Т.1: 1917-1920 гг. – 572 с.; Т.4: 1935 – июнь 1941 г. – 647 с.</w:t>
      </w:r>
    </w:p>
    <w:p w14:paraId="3C06A5A5"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Войтович С.О. Світ соціальних відносин в українській культурі (історико-соціологічне дослідження). – К.: Ін-т соціології НАНУ, 1994. – 145 с.</w:t>
      </w:r>
    </w:p>
    <w:p w14:paraId="660D8C6C"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Войтович С.О. Соціальні інститути суспільства: рід, влада, власність. – К.: Ін-т соціології НАНУ, 1998. – 170 с.</w:t>
      </w:r>
    </w:p>
    <w:p w14:paraId="30D0F123"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Волович В.І. Сучасна транзитна міграція в Україні // Вісник Київского ун-ту. Серія: Соціологія. Психологія. педагогіка. – 1995. – Випуск 1. – С. 3-15.</w:t>
      </w:r>
    </w:p>
    <w:p w14:paraId="5ABFA6C0"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Всемирный банк в Украине: исправляя ошибки прошлого. Интервью с Лукой Барбоне, директором всемирного банка по Украине и Белорусии // Траснформация. – № 6. – ноябрь 2000 – январь 2001. – С. 1-3.</w:t>
      </w:r>
    </w:p>
    <w:p w14:paraId="056D0831"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Вулиці Києва: Довідник / За ред. А.Кудрицького. – К.: Українська енциклопедія ім. М.П.Бажана, 1995. – 352 с.</w:t>
      </w:r>
    </w:p>
    <w:p w14:paraId="42DFFD9E"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Вульф В. Простір власної кімнати. – К.: Альтернативи, 1999. – 112 с.</w:t>
      </w:r>
    </w:p>
    <w:p w14:paraId="26116A9F"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Геополитическая роль независимых интеллектуальных центров / Издание первого Независимого интеллект. центра. – К.: Независимый интеллект. центр, 1996. – 14 с.</w:t>
      </w:r>
    </w:p>
    <w:p w14:paraId="05340F89"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Геополитические и геоэкономические проблемы России: Труды симпозиума / Отв. ред. С.Б.Лавров. – СПб.: Русское географическое общество, 1995. – 230 с.</w:t>
      </w:r>
    </w:p>
    <w:p w14:paraId="3944AFF8"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sz w:val="28"/>
          <w:lang w:val="en-US"/>
        </w:rPr>
      </w:pPr>
      <w:r>
        <w:rPr>
          <w:rFonts w:ascii="Times New Roman CYR" w:hAnsi="Times New Roman CYR"/>
          <w:sz w:val="28"/>
        </w:rPr>
        <w:t>Гиденс Э. Последствия модернити // Новая постиндустриальная волна на Западе: Антология / Под ред. В</w:t>
      </w:r>
      <w:r>
        <w:rPr>
          <w:sz w:val="28"/>
          <w:lang w:val="en-US"/>
        </w:rPr>
        <w:t>.</w:t>
      </w:r>
      <w:r>
        <w:rPr>
          <w:rFonts w:ascii="Times New Roman CYR" w:hAnsi="Times New Roman CYR"/>
          <w:sz w:val="28"/>
        </w:rPr>
        <w:t>Л</w:t>
      </w:r>
      <w:r>
        <w:rPr>
          <w:sz w:val="28"/>
          <w:lang w:val="en-US"/>
        </w:rPr>
        <w:t>.</w:t>
      </w:r>
      <w:r>
        <w:rPr>
          <w:rFonts w:ascii="Times New Roman CYR" w:hAnsi="Times New Roman CYR"/>
          <w:sz w:val="28"/>
        </w:rPr>
        <w:t>Иноземцева</w:t>
      </w:r>
      <w:r>
        <w:rPr>
          <w:sz w:val="28"/>
          <w:lang w:val="en-US"/>
        </w:rPr>
        <w:t xml:space="preserve">. </w:t>
      </w:r>
      <w:r>
        <w:rPr>
          <w:sz w:val="28"/>
        </w:rPr>
        <w:t xml:space="preserve">– </w:t>
      </w:r>
      <w:r>
        <w:rPr>
          <w:rFonts w:ascii="Times New Roman CYR" w:hAnsi="Times New Roman CYR"/>
          <w:sz w:val="28"/>
        </w:rPr>
        <w:t>М</w:t>
      </w:r>
      <w:r>
        <w:rPr>
          <w:sz w:val="28"/>
          <w:lang w:val="en-US"/>
        </w:rPr>
        <w:t xml:space="preserve">.: Academia, 1999. – </w:t>
      </w:r>
      <w:r>
        <w:rPr>
          <w:rFonts w:ascii="Times New Roman CYR" w:hAnsi="Times New Roman CYR"/>
          <w:sz w:val="28"/>
        </w:rPr>
        <w:t>С</w:t>
      </w:r>
      <w:r>
        <w:rPr>
          <w:sz w:val="28"/>
          <w:lang w:val="en-US"/>
        </w:rPr>
        <w:t>. 101-122.</w:t>
      </w:r>
    </w:p>
    <w:p w14:paraId="1B1F9596"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Гіденс Е. Соціологія: Пер. з англ. В.Шовкун, А.Олійник</w:t>
      </w:r>
      <w:r>
        <w:rPr>
          <w:sz w:val="28"/>
        </w:rPr>
        <w:t xml:space="preserve"> </w:t>
      </w:r>
      <w:r>
        <w:rPr>
          <w:rFonts w:ascii="Times New Roman CYR" w:hAnsi="Times New Roman CYR"/>
          <w:sz w:val="28"/>
        </w:rPr>
        <w:t>/ Наук. ред. О.Іващенко. – К.: Основи, 1999. – 726 с.</w:t>
      </w:r>
    </w:p>
    <w:p w14:paraId="25BA62D3"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lastRenderedPageBreak/>
        <w:t>Гладкий Ю.Н., Чистобаев А.И. Основы региональной политики: Учебник. – СПб.: Изд-во В.А.Михайлова, 1998. – 659 с.</w:t>
      </w:r>
    </w:p>
    <w:p w14:paraId="7A6E0F7E"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Глазычев В.А. Социальная жизнь города на молекулярном уровне // Свободная мысль. – М., 1995. – № 5. – С. 113-124.</w:t>
      </w:r>
    </w:p>
    <w:p w14:paraId="6B55429E"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Глазычев В.Л. Социально экологическая интерпретация городской среды. – М.: Наука, 1984. – 179 с.</w:t>
      </w:r>
    </w:p>
    <w:p w14:paraId="40E98C54"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Гнатишин І.М. Регіон як територіальна система в світогосподарських зв'язках країни: Дис... канд. екон. наук (08.10.02; 08.05.03) / Чернівецький ун-т ім. Ю.Федьковича. – Чернівці, 1995. – 173 с.</w:t>
      </w:r>
    </w:p>
    <w:p w14:paraId="5AB93FC4"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Головаха Е.И., Бекешкина И.Э., Небоженко В.С. Демократизация общества и развитие личности. От тоталитаризма к демократии. – К.: Наукова думка, 1992. – 125 с.</w:t>
      </w:r>
    </w:p>
    <w:p w14:paraId="0FD02676"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 xml:space="preserve">Голофаст В.Б. Элита Петербурга глазами населения // Мир России = </w:t>
      </w:r>
      <w:r>
        <w:rPr>
          <w:sz w:val="28"/>
          <w:lang w:val="en-US"/>
        </w:rPr>
        <w:t>Universe</w:t>
      </w:r>
      <w:r>
        <w:rPr>
          <w:sz w:val="28"/>
        </w:rPr>
        <w:t xml:space="preserve"> </w:t>
      </w:r>
      <w:r>
        <w:rPr>
          <w:sz w:val="28"/>
          <w:lang w:val="en-US"/>
        </w:rPr>
        <w:t>of</w:t>
      </w:r>
      <w:r>
        <w:rPr>
          <w:sz w:val="28"/>
        </w:rPr>
        <w:t xml:space="preserve"> </w:t>
      </w:r>
      <w:r>
        <w:rPr>
          <w:sz w:val="28"/>
          <w:lang w:val="en-US"/>
        </w:rPr>
        <w:t>Russia</w:t>
      </w:r>
      <w:r>
        <w:rPr>
          <w:rFonts w:ascii="Times New Roman CYR" w:hAnsi="Times New Roman CYR"/>
          <w:sz w:val="28"/>
        </w:rPr>
        <w:t>. – М., 1995. – Т.4. – № 2. – С. 91-106.</w:t>
      </w:r>
    </w:p>
    <w:p w14:paraId="3F6031B1"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Голубець М.А. Місто як екологічна соціальна система // Вісник АН УРСР. – 1989. – № 12. – С. 47-58.</w:t>
      </w:r>
    </w:p>
    <w:p w14:paraId="685F2F50"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Горбачевич К.С. О городской топонимике // Вопросы культуры речи. – 1964. – Вып. 5. – С. 91-104.</w:t>
      </w:r>
    </w:p>
    <w:p w14:paraId="26A6EC00"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Горбачик А.П., Жулькевська О.В. Сіткові методи в аналізі соціальних явищ // Вісник Київского ун-ту. Серія: Соціологія. Психологія. Педагогіка. – 1995. – Вип. 1. – С. 80-87.</w:t>
      </w:r>
    </w:p>
    <w:p w14:paraId="6CB890F7"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Горинь Г. Громадський побут сільського населення Українських Карпат (ХІХ – 30-ті роки ХХ ст.). – К.: Наукова думка, 1993. – 200 с.</w:t>
      </w:r>
    </w:p>
    <w:p w14:paraId="7F9E532E"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Городская среда: Технология развития / Глазычев В.Л., Егоров М.М., Ильина Т.В. и др.; Под ред. В.Л.Глазычева. – М.: Ладья, 1995. – 239 с.</w:t>
      </w:r>
    </w:p>
    <w:p w14:paraId="77EA0ADC"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Громов И., Мацкевич А., Семенов В. Западная теоретическая социология. – СПб.: Ольга, 1996. – 286 с.</w:t>
      </w:r>
    </w:p>
    <w:p w14:paraId="68AFA390"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Гурбик А.О. Еволюція соціально-територіальних спільнот в середньовічній Україні (волость, дворище, село, сябрина спілка). – К.: Наукова думка, 1998. – 213 с.</w:t>
      </w:r>
    </w:p>
    <w:p w14:paraId="3522BF14"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lastRenderedPageBreak/>
        <w:t>Гурне Б. Державне управління: Пер. з фр. В.Шовкуна. – К.: Основи. – 165 с.</w:t>
      </w:r>
    </w:p>
    <w:p w14:paraId="11092E19"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Даренмарк Б. Рынок или государство: какой путь избрать для жилищной политики // Евроград = Eurograd. – СПб., 1995. – № 5. – С. 41-44.</w:t>
      </w:r>
    </w:p>
    <w:p w14:paraId="283A21AB"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Дацюк С., Грановский В. Геополитика, хронополитика и культурополитика // Зеркало недели. – 1999. – 16 января. – С. 23.</w:t>
      </w:r>
    </w:p>
    <w:p w14:paraId="592A5385"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Демони миру та боги війни. Соціальні конфлікти посткомуністичної доби / С.Макеєв (кер. авт. колективу). – К.: Політична думка, 1997. – 508 с.</w:t>
      </w:r>
    </w:p>
    <w:p w14:paraId="47D2EA36"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Довбищенко М.В. Регіональна та соціальна структура уніатської церкви кінця ХVІ – першої пол. ХVІІ ст. (на матеріалах Волинського воєводства): Автореф. дис... канд. іст. наук: 07.00.01 / Київський ун-т ім. Т.Шевченка. – К., 1998. – 18 с.</w:t>
      </w:r>
    </w:p>
    <w:p w14:paraId="016FEBBE"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Доценко А.І. Регіональне розселення: проблеми та перспективи. – К.: Наукова думка, 1994. – 194 с.</w:t>
      </w:r>
    </w:p>
    <w:p w14:paraId="3DB38E7F"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sz w:val="28"/>
          <w:lang w:val="en-US"/>
        </w:rPr>
      </w:pPr>
      <w:r>
        <w:rPr>
          <w:rFonts w:ascii="Times New Roman CYR" w:hAnsi="Times New Roman CYR"/>
          <w:sz w:val="28"/>
        </w:rPr>
        <w:t xml:space="preserve">Драгомощенко А. Предместье. Провинция. Коллегия воды и песка // Митин журнал / Ред. Д.Волчек. – 1994. - Вып. 51. – С. 175-180. </w:t>
      </w:r>
      <w:r>
        <w:rPr>
          <w:sz w:val="28"/>
          <w:lang w:val="en-US"/>
        </w:rPr>
        <w:t>Available from: http://www.vavilon.ru/metatext/mj51/dragomot.html.</w:t>
      </w:r>
    </w:p>
    <w:p w14:paraId="2C6E7A00"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 xml:space="preserve">Драченко В.И. Законы сохранения и симметрии, асимметрии на уровне общественной организации </w:t>
      </w:r>
      <w:r>
        <w:rPr>
          <w:b/>
          <w:sz w:val="28"/>
        </w:rPr>
        <w:t xml:space="preserve">/ </w:t>
      </w:r>
      <w:r>
        <w:rPr>
          <w:rFonts w:ascii="Times New Roman CYR" w:hAnsi="Times New Roman CYR"/>
          <w:sz w:val="28"/>
        </w:rPr>
        <w:t>Норил. индустр. ин-т. – Норильск, 1995. – 9 с. Рукопись деп. в ИНИОН РАН от 28.08.95, № 50693.</w:t>
      </w:r>
    </w:p>
    <w:p w14:paraId="254B2B77"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Дридзе Т.М. Социально-диагностическое исследование города // Вестник российского гуманитарного научного фонда. – М., 1996. – № 1. – С. 95-103.</w:t>
      </w:r>
    </w:p>
    <w:p w14:paraId="4FCF496C"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Друзюк С. Громада велика сила. Та можливості обмежені // Віче. – 1998. – № 5. – С. 41-46.</w:t>
      </w:r>
    </w:p>
    <w:p w14:paraId="5E40A23A"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Душков Б.А. География и психология. Подход к проблемам. – М.: Мысль, 1987. – 285 с.</w:t>
      </w:r>
    </w:p>
    <w:p w14:paraId="709C7DC8"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Дюркгейм Э. О разделении общественного труда: Пер. с фр. А.Б.Гофман. – М.: Канон, 1996. – 432 с.</w:t>
      </w:r>
    </w:p>
    <w:p w14:paraId="3E926561"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lastRenderedPageBreak/>
        <w:t>Дяченко М., Частик О. Простір і час фольклорних світів: пам’ять генерацій // Філософська думка. – 1999. – № 1-2. – С. 64-79.</w:t>
      </w:r>
    </w:p>
    <w:p w14:paraId="114820AB"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Жизненное пространство человека и общества: Сб. науч. тр. / Под общ. ред. В.Б.Устьянцева. – Саратов: Изд-во Саратовского ун-та, 1996. – 129 с.</w:t>
      </w:r>
    </w:p>
    <w:p w14:paraId="1719FF37"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Журавлев О.В. О понятии пограничной этнической идеологии // Русская литература. – СПб., 1995. – № 3. – С. 23-80.</w:t>
      </w:r>
    </w:p>
    <w:p w14:paraId="5B609235"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Закон України "Про біженців" № 2557-ІІІ від 31.07.2001 // Голос України. – 2001. – 31 липня. – С. 4-6.</w:t>
      </w:r>
    </w:p>
    <w:p w14:paraId="22D5E20F"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sz w:val="28"/>
        </w:rPr>
      </w:pPr>
      <w:r>
        <w:rPr>
          <w:rFonts w:ascii="Times New Roman CYR" w:hAnsi="Times New Roman CYR"/>
          <w:sz w:val="28"/>
        </w:rPr>
        <w:t>Закон України "Про вибори народних депутатів" № 2766-ІІІ від 18.10.2001 // Голос України. – 1997. – 25 жовтня. – С</w:t>
      </w:r>
      <w:r>
        <w:rPr>
          <w:sz w:val="28"/>
        </w:rPr>
        <w:t>. 4.</w:t>
      </w:r>
    </w:p>
    <w:p w14:paraId="024E1505"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Закон України "Про імміграцію" № 2491-ІІІ від 13.07.2001 // Голос України. – 2001. – 13 липня. – С. 6.</w:t>
      </w:r>
    </w:p>
    <w:p w14:paraId="088923CE"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Закон України "Про органи самоорганізації населення" № 2625-ІІІ від 11.07.2001 // Голос України. – 2001. – 15 серпня. – С. 4-5.</w:t>
      </w:r>
    </w:p>
    <w:p w14:paraId="102F5827"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Замятин Д.Н. Феноменология географических образов // Социологические исследования. – 2001. – № 8. – С. 12-21.</w:t>
      </w:r>
    </w:p>
    <w:p w14:paraId="03559120"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Заставний Ф.Д. Населення України. – Львів: Просвіта, 1993. – 224 c.</w:t>
      </w:r>
    </w:p>
    <w:p w14:paraId="04AD2F5D"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Зборовский Г.Е. Пространство и время как формы социального бытия. – Свердловск: Свердловский юридич. ин-т, 1974. – 223 с.</w:t>
      </w:r>
    </w:p>
    <w:p w14:paraId="02FEBD7F"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Здравомыслов А.Г. Власть и общество // Социологический журнал. – 1994. – № 2. – С. 4-17.</w:t>
      </w:r>
    </w:p>
    <w:p w14:paraId="01B85D89"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Здравомыслов А.Г. Социология конфликта: Россия на путях преодоления кризиса: Учебн. пособие для студентов высших учебных заведений. – М.: Аспект Пресс, 1995. – 317 с.</w:t>
      </w:r>
    </w:p>
    <w:p w14:paraId="18E908EF"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Земельний кодекс України № 2768 від 25.10.2001 // Голос України. – 2001. – 20 листопада. – С. 7-18.</w:t>
      </w:r>
    </w:p>
    <w:p w14:paraId="3F087579"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Зиммель Г. Избранное. – Т. 2. Созерцание жизни. – М.: Юристъ, 1996. – 607 с.</w:t>
      </w:r>
    </w:p>
    <w:p w14:paraId="428F89D1"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lastRenderedPageBreak/>
        <w:t>Зиммель Г. Философия денег: (фрагмент) // Теория общества. Сборник: Пер. с нем., англ. / Общая ред. А.Ф.Филиппова. – М.: КАНОН-пресс-Ц, Кучково поле, 1999. – С. 309-383.</w:t>
      </w:r>
    </w:p>
    <w:p w14:paraId="17A6E155"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Зіллер Ж. Політико-адміністративні системи країн ЄС: Порівнял. аналіз / Пер. з фр. В.Ховхуна. – К.: Основи, 1996. – 420 с.</w:t>
      </w:r>
    </w:p>
    <w:p w14:paraId="781F3B83"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Знанецкий Ф. Исходные данные социологии // Американская социологическая мысль: Тексты / Под ред. В.И.Добренькова. – М.: Изд-во МГУ, 1994. – С. 62-77.</w:t>
      </w:r>
    </w:p>
    <w:p w14:paraId="613B1549"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Иванников И.А. Специфика русского государственно правового провинциального сознания // Провинциальная ментальность России в прошлом и настоящем. – Самара, 1995. – С. 60-63.</w:t>
      </w:r>
    </w:p>
    <w:p w14:paraId="32AC85BC"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Ильин В. Социальное неравенство. – М.: Ин-т социологии РАН, ЦСО, 2000. – 280 с.</w:t>
      </w:r>
    </w:p>
    <w:p w14:paraId="1F934C93"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Ионин Л.Г. Новая магическая эпоха // Постмодерн: новая магическая эпоха: Сб. статей / Под ред. Л.Г.Ионина. – Харьков: Харьковський национальный ун-т им. В.Н.Каразина, 2002. – С. 221-236.</w:t>
      </w:r>
    </w:p>
    <w:p w14:paraId="70ED5D9E"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Ионин Л.Г. Основания социокультурного анализа: Учебн. пособие. – М.: Рос. гос. гуманит. ун-т, 1996. – 151 с.</w:t>
      </w:r>
    </w:p>
    <w:p w14:paraId="5D2D7BC5"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Исаров Г.З. Справочник квартиросъемщика в вопросах и ответах. – М.: Изд-во Министерства коммунального хозяйства РСФСР, 1962. – 99 с.</w:t>
      </w:r>
    </w:p>
    <w:p w14:paraId="34F21AB2"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История теоретической социологоии. В 4-х т. Т. 1. / Ответ. ред. и составитель Ю.Н.Давыдов. – М.: Канон, 1997. – 496 с.</w:t>
      </w:r>
    </w:p>
    <w:p w14:paraId="46F6E83E"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Ісаєвич Я.Д. Браства та їх роль в розвитку української культури ХVI – XVII ст. – К.: Наукова думка, 1966. – 251 с.</w:t>
      </w:r>
    </w:p>
    <w:p w14:paraId="09387A9A"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Каганский В. Культурный ландшафт и советское обитаемое пространство: Сб. статей. – М.: Новое литературное обозрение, 2001. – 576 с.</w:t>
      </w:r>
    </w:p>
    <w:p w14:paraId="56C424E2"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Кандрашина Е.Ю., Литвинцева Л.В., Поспелов Д.А. Представление знаний о времени и пространстве в интеллектуальных системах. – М.: Наука, 1989. – 326 с.</w:t>
      </w:r>
    </w:p>
    <w:p w14:paraId="3DC7E21F"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lastRenderedPageBreak/>
        <w:t>Капралов Г. Працювати громадою, відповідати ж персонально // Віче. – 1998. – № 1. – С. 81-85.</w:t>
      </w:r>
    </w:p>
    <w:p w14:paraId="383A87F1"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sz w:val="28"/>
        </w:rPr>
      </w:pPr>
      <w:r>
        <w:rPr>
          <w:rFonts w:ascii="Times New Roman CYR" w:hAnsi="Times New Roman CYR"/>
          <w:sz w:val="28"/>
        </w:rPr>
        <w:t>Кассирер Э. Человеческий мир пространства и времени // Философская и социологическая мысль. – 1991. – № 5. – С.</w:t>
      </w:r>
      <w:r>
        <w:rPr>
          <w:sz w:val="28"/>
        </w:rPr>
        <w:t xml:space="preserve"> 65-85.</w:t>
      </w:r>
    </w:p>
    <w:p w14:paraId="387E09BC"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Кастельс М. Информационная эпоха: экономика, общество и культура: Пер. с англ. под науч.ред. О.И.Шкаратана. – М.: ГУ ВШЭ, 2000. – 608 с.</w:t>
      </w:r>
    </w:p>
    <w:p w14:paraId="56483B53"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 xml:space="preserve">Кастельс М. Становление общества сетевых структур // Новая постиндустриальная волна на Западе. Антология / Под ред. В.Л.Иноземцева. – М.: </w:t>
      </w:r>
      <w:r>
        <w:rPr>
          <w:sz w:val="28"/>
          <w:lang w:val="en-US"/>
        </w:rPr>
        <w:t>Academia</w:t>
      </w:r>
      <w:r>
        <w:rPr>
          <w:rFonts w:ascii="Times New Roman CYR" w:hAnsi="Times New Roman CYR"/>
          <w:sz w:val="28"/>
        </w:rPr>
        <w:t>, 1999. – С. 492-505.</w:t>
      </w:r>
    </w:p>
    <w:p w14:paraId="2C18CAAD"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Качанов Ю.Л. Агенты поля политики: позиции и идентичность // Вопросы социологии. – 1992. – № 2. – Т1. – С. 61-82.</w:t>
      </w:r>
    </w:p>
    <w:p w14:paraId="4E241B6D"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Качанов Ю.Л. Опыты о поле политики: [Интерференция]. – М.: Ин-т эксперим. социол., 1994. – 158 с.</w:t>
      </w:r>
    </w:p>
    <w:p w14:paraId="5A3CF080"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 xml:space="preserve">Качанов Ю.Л. Политическая топология: Структурирование политической действительности. – М.: </w:t>
      </w:r>
      <w:r>
        <w:rPr>
          <w:sz w:val="28"/>
          <w:lang w:val="en-US"/>
        </w:rPr>
        <w:t>Ad</w:t>
      </w:r>
      <w:r>
        <w:rPr>
          <w:sz w:val="28"/>
        </w:rPr>
        <w:t xml:space="preserve"> </w:t>
      </w:r>
      <w:r>
        <w:rPr>
          <w:sz w:val="28"/>
          <w:lang w:val="en-US"/>
        </w:rPr>
        <w:t>Marginem</w:t>
      </w:r>
      <w:r>
        <w:rPr>
          <w:rFonts w:ascii="Times New Roman CYR" w:hAnsi="Times New Roman CYR"/>
          <w:sz w:val="28"/>
        </w:rPr>
        <w:t>, 1995. – 223 с.</w:t>
      </w:r>
    </w:p>
    <w:p w14:paraId="6EE33869"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 xml:space="preserve">Качанов Ю.Л. Практическая топология социальных групп // </w:t>
      </w:r>
      <w:r>
        <w:rPr>
          <w:sz w:val="28"/>
          <w:lang w:val="en-US"/>
        </w:rPr>
        <w:t>Socio</w:t>
      </w:r>
      <w:r>
        <w:rPr>
          <w:sz w:val="28"/>
        </w:rPr>
        <w:t>-</w:t>
      </w:r>
      <w:r>
        <w:rPr>
          <w:sz w:val="28"/>
          <w:lang w:val="en-US"/>
        </w:rPr>
        <w:t>Logos</w:t>
      </w:r>
      <w:r>
        <w:rPr>
          <w:rFonts w:ascii="Times New Roman CYR" w:hAnsi="Times New Roman CYR"/>
          <w:sz w:val="28"/>
        </w:rPr>
        <w:t xml:space="preserve">'96. – М.: </w:t>
      </w:r>
      <w:r>
        <w:rPr>
          <w:sz w:val="28"/>
          <w:lang w:val="en-US"/>
        </w:rPr>
        <w:t>Socio</w:t>
      </w:r>
      <w:r>
        <w:rPr>
          <w:sz w:val="28"/>
        </w:rPr>
        <w:t>-</w:t>
      </w:r>
      <w:r>
        <w:rPr>
          <w:sz w:val="28"/>
          <w:lang w:val="en-US"/>
        </w:rPr>
        <w:t>Logos</w:t>
      </w:r>
      <w:r>
        <w:rPr>
          <w:rFonts w:ascii="Times New Roman CYR" w:hAnsi="Times New Roman CYR"/>
          <w:sz w:val="28"/>
        </w:rPr>
        <w:t>, 1996. – С. 49-93.</w:t>
      </w:r>
    </w:p>
    <w:p w14:paraId="1DF81327"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Качанов Ю.Л., Шматко Н.А. Как возможна социальная группа? // Социологические исследования. – 1996. – № 12. – С. 90-105.</w:t>
      </w:r>
    </w:p>
    <w:p w14:paraId="51036E26"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Кейзеров Н.М. Власть и авторитет. Критика буржуазных теорий. – М., Юрид. л-ра., 1973. – 264 с.</w:t>
      </w:r>
    </w:p>
    <w:p w14:paraId="0BA57D60"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Клочкова О.Н. Аксиологические аспекты сохранения архитектурно-исторического наследия // Культура. Власть. Идентичность: новые подходы в социальных науках. – Саратов, Издательско-комерческое предприятие Волжский сад, 1999. – С. 291-295.</w:t>
      </w:r>
    </w:p>
    <w:p w14:paraId="66C78FFC"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Кола Д. Политическая социология: Пер. с фр., предисл. А.Б.Гофмана. – М.: Издательство Весь мир, ИНФРА-М, 2001. – ХХІІ, 406 с.</w:t>
      </w:r>
    </w:p>
    <w:p w14:paraId="10EB94A9"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Колосов В.А. Геополитика // Энциклопедический социологический словарь / Под ред. Г.В.Осипова. – М.: РАН Ин-т социально-политических исследований, 1995. – С. 136-137.</w:t>
      </w:r>
    </w:p>
    <w:p w14:paraId="38B2D044"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lastRenderedPageBreak/>
        <w:t>Кононов І. Інтеграція і регіоналізація в Європі: погляд з Вельсу: Рецензії [</w:t>
      </w:r>
      <w:r>
        <w:rPr>
          <w:sz w:val="28"/>
          <w:lang w:val="en-US"/>
        </w:rPr>
        <w:t>Wales</w:t>
      </w:r>
      <w:r>
        <w:rPr>
          <w:sz w:val="28"/>
        </w:rPr>
        <w:t xml:space="preserve"> </w:t>
      </w:r>
      <w:r>
        <w:rPr>
          <w:sz w:val="28"/>
          <w:lang w:val="en-US"/>
        </w:rPr>
        <w:t>Today</w:t>
      </w:r>
      <w:r>
        <w:rPr>
          <w:sz w:val="28"/>
        </w:rPr>
        <w:t xml:space="preserve"> / </w:t>
      </w:r>
      <w:r>
        <w:rPr>
          <w:sz w:val="28"/>
          <w:lang w:val="en-US"/>
        </w:rPr>
        <w:t>Ed</w:t>
      </w:r>
      <w:r>
        <w:rPr>
          <w:sz w:val="28"/>
        </w:rPr>
        <w:t xml:space="preserve">. </w:t>
      </w:r>
      <w:r>
        <w:rPr>
          <w:sz w:val="28"/>
          <w:lang w:val="en-US"/>
        </w:rPr>
        <w:t>by</w:t>
      </w:r>
      <w:r>
        <w:rPr>
          <w:sz w:val="28"/>
        </w:rPr>
        <w:t xml:space="preserve"> </w:t>
      </w:r>
      <w:r>
        <w:rPr>
          <w:sz w:val="28"/>
          <w:lang w:val="en-US"/>
        </w:rPr>
        <w:t>D</w:t>
      </w:r>
      <w:r>
        <w:rPr>
          <w:sz w:val="28"/>
        </w:rPr>
        <w:t>.</w:t>
      </w:r>
      <w:r>
        <w:rPr>
          <w:sz w:val="28"/>
          <w:lang w:val="en-US"/>
        </w:rPr>
        <w:t>Dunkerley</w:t>
      </w:r>
      <w:r>
        <w:rPr>
          <w:sz w:val="28"/>
        </w:rPr>
        <w:t xml:space="preserve">, </w:t>
      </w:r>
      <w:r>
        <w:rPr>
          <w:sz w:val="28"/>
          <w:lang w:val="en-US"/>
        </w:rPr>
        <w:t>A</w:t>
      </w:r>
      <w:r>
        <w:rPr>
          <w:sz w:val="28"/>
        </w:rPr>
        <w:t>.</w:t>
      </w:r>
      <w:r>
        <w:rPr>
          <w:sz w:val="28"/>
          <w:lang w:val="en-US"/>
        </w:rPr>
        <w:t>Thompson</w:t>
      </w:r>
      <w:r>
        <w:rPr>
          <w:sz w:val="28"/>
        </w:rPr>
        <w:t xml:space="preserve">. – </w:t>
      </w:r>
      <w:r>
        <w:rPr>
          <w:sz w:val="28"/>
          <w:lang w:val="en-US"/>
        </w:rPr>
        <w:t>Cardiff</w:t>
      </w:r>
      <w:r>
        <w:rPr>
          <w:sz w:val="28"/>
        </w:rPr>
        <w:t xml:space="preserve">: </w:t>
      </w:r>
      <w:r>
        <w:rPr>
          <w:sz w:val="28"/>
          <w:lang w:val="en-US"/>
        </w:rPr>
        <w:t>University</w:t>
      </w:r>
      <w:r>
        <w:rPr>
          <w:sz w:val="28"/>
        </w:rPr>
        <w:t xml:space="preserve"> </w:t>
      </w:r>
      <w:r>
        <w:rPr>
          <w:sz w:val="28"/>
          <w:lang w:val="en-US"/>
        </w:rPr>
        <w:t>of</w:t>
      </w:r>
      <w:r>
        <w:rPr>
          <w:sz w:val="28"/>
        </w:rPr>
        <w:t xml:space="preserve"> </w:t>
      </w:r>
      <w:r>
        <w:rPr>
          <w:sz w:val="28"/>
          <w:lang w:val="en-US"/>
        </w:rPr>
        <w:t>Wales</w:t>
      </w:r>
      <w:r>
        <w:rPr>
          <w:sz w:val="28"/>
        </w:rPr>
        <w:t xml:space="preserve"> </w:t>
      </w:r>
      <w:r>
        <w:rPr>
          <w:sz w:val="28"/>
          <w:lang w:val="en-US"/>
        </w:rPr>
        <w:t>Press</w:t>
      </w:r>
      <w:r>
        <w:rPr>
          <w:sz w:val="28"/>
        </w:rPr>
        <w:t>, 1999. – 326</w:t>
      </w:r>
      <w:r>
        <w:rPr>
          <w:sz w:val="28"/>
          <w:lang w:val="en-US"/>
        </w:rPr>
        <w:t>p</w:t>
      </w:r>
      <w:r>
        <w:rPr>
          <w:sz w:val="28"/>
        </w:rPr>
        <w:t xml:space="preserve">., </w:t>
      </w:r>
      <w:r>
        <w:rPr>
          <w:sz w:val="28"/>
          <w:lang w:val="en-US"/>
        </w:rPr>
        <w:t>Dunkerley</w:t>
      </w:r>
      <w:r>
        <w:rPr>
          <w:sz w:val="28"/>
        </w:rPr>
        <w:t xml:space="preserve"> </w:t>
      </w:r>
      <w:r>
        <w:rPr>
          <w:sz w:val="28"/>
          <w:lang w:val="en-US"/>
        </w:rPr>
        <w:t>D</w:t>
      </w:r>
      <w:r>
        <w:rPr>
          <w:sz w:val="28"/>
        </w:rPr>
        <w:t xml:space="preserve">., </w:t>
      </w:r>
      <w:r>
        <w:rPr>
          <w:sz w:val="28"/>
          <w:lang w:val="en-US"/>
        </w:rPr>
        <w:t>Hodgson</w:t>
      </w:r>
      <w:r>
        <w:rPr>
          <w:sz w:val="28"/>
        </w:rPr>
        <w:t xml:space="preserve"> </w:t>
      </w:r>
      <w:r>
        <w:rPr>
          <w:sz w:val="28"/>
          <w:lang w:val="en-US"/>
        </w:rPr>
        <w:t>L</w:t>
      </w:r>
      <w:r>
        <w:rPr>
          <w:sz w:val="28"/>
        </w:rPr>
        <w:t xml:space="preserve">., </w:t>
      </w:r>
      <w:r>
        <w:rPr>
          <w:sz w:val="28"/>
          <w:lang w:val="en-US"/>
        </w:rPr>
        <w:t>Konopacki</w:t>
      </w:r>
      <w:r>
        <w:rPr>
          <w:sz w:val="28"/>
        </w:rPr>
        <w:t xml:space="preserve"> </w:t>
      </w:r>
      <w:r>
        <w:rPr>
          <w:sz w:val="28"/>
          <w:lang w:val="en-US"/>
        </w:rPr>
        <w:t>S</w:t>
      </w:r>
      <w:r>
        <w:rPr>
          <w:sz w:val="28"/>
        </w:rPr>
        <w:t xml:space="preserve">., </w:t>
      </w:r>
      <w:r>
        <w:rPr>
          <w:sz w:val="28"/>
          <w:lang w:val="en-US"/>
        </w:rPr>
        <w:t>Spydey</w:t>
      </w:r>
      <w:r>
        <w:rPr>
          <w:sz w:val="28"/>
        </w:rPr>
        <w:t xml:space="preserve"> </w:t>
      </w:r>
      <w:r>
        <w:rPr>
          <w:sz w:val="28"/>
          <w:lang w:val="en-US"/>
        </w:rPr>
        <w:t>T</w:t>
      </w:r>
      <w:r>
        <w:rPr>
          <w:sz w:val="28"/>
        </w:rPr>
        <w:t xml:space="preserve">., </w:t>
      </w:r>
      <w:r>
        <w:rPr>
          <w:sz w:val="28"/>
          <w:lang w:val="en-US"/>
        </w:rPr>
        <w:t>Thompson</w:t>
      </w:r>
      <w:r>
        <w:rPr>
          <w:sz w:val="28"/>
        </w:rPr>
        <w:t xml:space="preserve"> </w:t>
      </w:r>
      <w:r>
        <w:rPr>
          <w:sz w:val="28"/>
          <w:lang w:val="en-US"/>
        </w:rPr>
        <w:t>A</w:t>
      </w:r>
      <w:r>
        <w:rPr>
          <w:sz w:val="28"/>
        </w:rPr>
        <w:t xml:space="preserve">. </w:t>
      </w:r>
      <w:r>
        <w:rPr>
          <w:sz w:val="28"/>
          <w:lang w:val="en-US"/>
        </w:rPr>
        <w:t>National</w:t>
      </w:r>
      <w:r>
        <w:rPr>
          <w:sz w:val="28"/>
        </w:rPr>
        <w:t xml:space="preserve"> </w:t>
      </w:r>
      <w:r>
        <w:rPr>
          <w:sz w:val="28"/>
          <w:lang w:val="en-US"/>
        </w:rPr>
        <w:t>and</w:t>
      </w:r>
      <w:r>
        <w:rPr>
          <w:sz w:val="28"/>
        </w:rPr>
        <w:t xml:space="preserve"> </w:t>
      </w:r>
      <w:r>
        <w:rPr>
          <w:sz w:val="28"/>
          <w:lang w:val="en-US"/>
        </w:rPr>
        <w:t>Ethnic</w:t>
      </w:r>
      <w:r>
        <w:rPr>
          <w:sz w:val="28"/>
        </w:rPr>
        <w:t xml:space="preserve"> </w:t>
      </w:r>
      <w:r>
        <w:rPr>
          <w:sz w:val="28"/>
          <w:lang w:val="en-US"/>
        </w:rPr>
        <w:t>Identity</w:t>
      </w:r>
      <w:r>
        <w:rPr>
          <w:sz w:val="28"/>
        </w:rPr>
        <w:t xml:space="preserve"> </w:t>
      </w:r>
      <w:r>
        <w:rPr>
          <w:sz w:val="28"/>
          <w:lang w:val="en-US"/>
        </w:rPr>
        <w:t>in</w:t>
      </w:r>
      <w:r>
        <w:rPr>
          <w:sz w:val="28"/>
        </w:rPr>
        <w:t xml:space="preserve"> </w:t>
      </w:r>
      <w:r>
        <w:rPr>
          <w:sz w:val="28"/>
          <w:lang w:val="en-US"/>
        </w:rPr>
        <w:t>the</w:t>
      </w:r>
      <w:r>
        <w:rPr>
          <w:sz w:val="28"/>
        </w:rPr>
        <w:t xml:space="preserve"> </w:t>
      </w:r>
      <w:r>
        <w:rPr>
          <w:sz w:val="28"/>
          <w:lang w:val="en-US"/>
        </w:rPr>
        <w:t>European</w:t>
      </w:r>
      <w:r>
        <w:rPr>
          <w:sz w:val="28"/>
        </w:rPr>
        <w:t xml:space="preserve"> </w:t>
      </w:r>
      <w:r>
        <w:rPr>
          <w:sz w:val="28"/>
          <w:lang w:val="en-US"/>
        </w:rPr>
        <w:t>Context</w:t>
      </w:r>
      <w:r>
        <w:rPr>
          <w:sz w:val="28"/>
        </w:rPr>
        <w:t xml:space="preserve">. – </w:t>
      </w:r>
      <w:r>
        <w:rPr>
          <w:sz w:val="28"/>
          <w:lang w:val="en-US"/>
        </w:rPr>
        <w:t>Cardiff</w:t>
      </w:r>
      <w:r>
        <w:rPr>
          <w:sz w:val="28"/>
        </w:rPr>
        <w:t xml:space="preserve">: </w:t>
      </w:r>
      <w:r>
        <w:rPr>
          <w:sz w:val="28"/>
          <w:lang w:val="en-US"/>
        </w:rPr>
        <w:t>Glamorgan</w:t>
      </w:r>
      <w:r>
        <w:rPr>
          <w:sz w:val="28"/>
        </w:rPr>
        <w:t xml:space="preserve"> </w:t>
      </w:r>
      <w:r>
        <w:rPr>
          <w:sz w:val="28"/>
          <w:lang w:val="en-US"/>
        </w:rPr>
        <w:t>University</w:t>
      </w:r>
      <w:r>
        <w:rPr>
          <w:sz w:val="28"/>
        </w:rPr>
        <w:t xml:space="preserve"> </w:t>
      </w:r>
      <w:r>
        <w:rPr>
          <w:sz w:val="28"/>
          <w:lang w:val="en-US"/>
        </w:rPr>
        <w:t>Press</w:t>
      </w:r>
      <w:r>
        <w:rPr>
          <w:sz w:val="28"/>
        </w:rPr>
        <w:t>, 2000. – 233</w:t>
      </w:r>
      <w:r>
        <w:rPr>
          <w:sz w:val="28"/>
          <w:lang w:val="en-US"/>
        </w:rPr>
        <w:t>p</w:t>
      </w:r>
      <w:r>
        <w:rPr>
          <w:rFonts w:ascii="Times New Roman CYR" w:hAnsi="Times New Roman CYR"/>
          <w:sz w:val="28"/>
        </w:rPr>
        <w:t>.] // Соціологія: теорія, методи, маркетинг. – 2000. – № 2. – С. 203-210.</w:t>
      </w:r>
    </w:p>
    <w:p w14:paraId="3EEC955F"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Конституційне право України / За ред. В.Я.Тація, В.Ф.Погорілка, Ю.М.Тодики. – К.: Український центр правничих студій, 1999. – 376 с.</w:t>
      </w:r>
    </w:p>
    <w:p w14:paraId="152B4118"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Концепція сталого збалансованого розвитку м.Києва у ХХІ сторіччі / КМДА, НАНУ / Під ред. О.М.Невелєва, Б.М.Данилишина. – К.: КМДА, 2001. – 86 с.</w:t>
      </w:r>
    </w:p>
    <w:p w14:paraId="376CF88E"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Королев В.С. Современные проблемы исследования и оценки качества жизни населения города / Рост. гос. экон. акад. – Ростов н/Д, 1995. – 26 с. – Рукопись деп. в ИНИОН РАН от 28.11.95, № 50946.</w:t>
      </w:r>
    </w:p>
    <w:p w14:paraId="6A883A52"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Коул М., Скрибнер С. Культура и мышление: Пер. с англ. П.Тульвисте / Под ред. А.Р.Лурия. – М.: Прогресс, 1977. – 261 с.</w:t>
      </w:r>
    </w:p>
    <w:p w14:paraId="07325AB9"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Кравченко Б. Соціальні зміни і національна свідомість в Україні ХХ ст.: Пер. з англ. В.Івашка, В.Корнієнко. – К.: Основи, 1997. – 423 с.</w:t>
      </w:r>
    </w:p>
    <w:p w14:paraId="31CF1325"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Крамник В.В. Социально-психологичекие механизмы политической власти. – Л.: Изд-во Ленингр. фин.-екон. ин-та, 1991. – 158 с.</w:t>
      </w:r>
    </w:p>
    <w:p w14:paraId="701E4529"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Крижанів С. Територіальній громади належні повноваження // Місцеве самоврядування. – 1998. – № 5-7. – С. 137-140.</w:t>
      </w:r>
    </w:p>
    <w:p w14:paraId="5450241D"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Круглий стіл "Суспільство і соціологія на межі третього тисячоліття" // Соціологія: теорія, методи, маркетинг. – 1999. – № 3. – С. 5-30.</w:t>
      </w:r>
    </w:p>
    <w:p w14:paraId="21864DDF"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Крупный город: проблемы и тенденции развития / АН СССР. Ин-т социально-экон. проблем; Ред. В.А.Воротилов. – Л.: Наука, 1988. – 168 с.</w:t>
      </w:r>
    </w:p>
    <w:p w14:paraId="3866159D" w14:textId="77777777" w:rsidR="00846DB9" w:rsidRDefault="00846DB9" w:rsidP="007908C1">
      <w:pPr>
        <w:numPr>
          <w:ilvl w:val="0"/>
          <w:numId w:val="67"/>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Кузяків О. Просторові аспекти соціальної нерівності у великому місті // Соціальні виміри суспільства: Збірка наукових робіт аспірантів. – К.: Ін-т соціології НАН України, 1998. – № 1. – С. 139-147.</w:t>
      </w:r>
    </w:p>
    <w:p w14:paraId="3F580B51"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lastRenderedPageBreak/>
        <w:t>Кульчицький С. Комунізм в Україні: перше десятиріччя (1919-1928). – К.: Основи, 1996. – 396 с.</w:t>
      </w:r>
    </w:p>
    <w:p w14:paraId="2FB6EFC1"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Куткин С.Г. Русская геосоциология от Л.Мечникова до Л.Гумилева // Историческо-философский сборник. – Екатеренбург, 1994. – Вып. 7. – С. 112-121. – Рукопись деп. в ИНИОН РАН от 8.02.95, № 50058.</w:t>
      </w:r>
    </w:p>
    <w:p w14:paraId="181883FA"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Куценко О. Общество неравных. Классовый анализ неравностей в современном обществе: Опыты западной социологии. – Харьков: Издательский центр Харьковского национального ун-та им. В.Н.Каразина, 2000. – 316 с.</w:t>
      </w:r>
    </w:p>
    <w:p w14:paraId="7F8BBE85"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Куценко О. Феномен "андеркласса": концептуализация явления // Вісник Харківського національного ун-ту ім. В.Н.Каразіна. – № 489. – 2000. – С. 35-40.</w:t>
      </w:r>
    </w:p>
    <w:p w14:paraId="2F18F711"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Кучеренко Т.В. Регіональні політичні культури України в контексті електоральної географії // Вісник Харківського національного ун-ту ім. В.Н.Каразіна. – № 489. – 2000. – С. 254-257.</w:t>
      </w:r>
    </w:p>
    <w:p w14:paraId="6BCB1FAA"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Лернер Г.И. Психология восприятия объемных форм. – М.: Изд-во МГУ, 1980. – 135 с.</w:t>
      </w:r>
    </w:p>
    <w:p w14:paraId="6A8AAA73"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Лиотар Ж.-Ф. Состояние постмодерна: Пер. с фр. Н.А.Шматко. - М.: Ин-т экспериментальной социологии; СПб.: Алетейя, 1998. - 160 с.</w:t>
      </w:r>
    </w:p>
    <w:p w14:paraId="64B9FAFB"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Липсет С. Политическая социология // Социология сегодня: Проблемы и перспективы. – М.: Прогресс, 1965. – С. 119-149.</w:t>
      </w:r>
    </w:p>
    <w:p w14:paraId="4DDE5D07"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Лихачев Д.С. Два типа границ между культурами // Русская литература. – 1995. – № 3. – С. 4-6.</w:t>
      </w:r>
    </w:p>
    <w:p w14:paraId="66A3BA52"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Ліміта. Столиця України перетвопюється на новий Вавилон // Політика і культура. – 1999. – № 31. – С. 26-27.</w:t>
      </w:r>
    </w:p>
    <w:p w14:paraId="322FC165"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Логвиненко А.Д Чувственные основы восприятия пространства. – М.: Изд-во МГУ, 1985. – 223 с.</w:t>
      </w:r>
    </w:p>
    <w:p w14:paraId="6D1AFEDB"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Лотман Ю.М. Внутри мыслящих миров. Человек – текст – семиосфера – история. – М.: Языки русской культуры, 1996. – 446 с.</w:t>
      </w:r>
    </w:p>
    <w:p w14:paraId="3FAFF61E"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lastRenderedPageBreak/>
        <w:t>Лотман Ю.М. О поэтах и поэзии: Анализ поэтического текста: Статьи и исследования. Заметки, рецензии, выступления. – СПб.: Искусство-СПб, 1996. – 848 с.</w:t>
      </w:r>
    </w:p>
    <w:p w14:paraId="5C81BFBA"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Макеев С.А. Социальные перемещения в крупном городе. – К.: Наукова думка, 1989. – 152 с.</w:t>
      </w:r>
    </w:p>
    <w:p w14:paraId="78A532CF"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Малес Л.В. Гендерна сегрегація в процесі соціалізації // Філософсько-антропологічні студії'2001. Спецвипуск. – К.: Стилос, 2001. – С. 109-117.</w:t>
      </w:r>
    </w:p>
    <w:p w14:paraId="749B3325"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Малес Л.В. Геополітичні відносини в глобальному контексті // Вісник Харківського національного ун-ту ім. В.Н.Каразіна. – № 511. – 2001. – С. 64-70.</w:t>
      </w:r>
    </w:p>
    <w:p w14:paraId="01060DB4"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Малес Л.В. Пределы и запредельное модерна vs пространство постмодерна // Постмодерн: новая магическая эпоха: Сб. статей / Под ред. Л.Г. Ионина. – Харьков: Харьковський национальный ун-т им. В.Н.Каразина, 2002. – С. 153-163.</w:t>
      </w:r>
    </w:p>
    <w:p w14:paraId="60485E39"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sz w:val="28"/>
        </w:rPr>
      </w:pPr>
      <w:r>
        <w:rPr>
          <w:rFonts w:ascii="Times New Roman CYR" w:hAnsi="Times New Roman CYR"/>
          <w:sz w:val="28"/>
        </w:rPr>
        <w:t>Малес Л.В. Пространство доминаций в политической прессе // Медиа в выборах: между политикой и культурой (контент-анализ политической прессы) / Под ред. Н.В. Костенко. – К.: Ин-т социологии НАН Украины, 1999. – Гл. 8. – С. 1</w:t>
      </w:r>
      <w:r>
        <w:rPr>
          <w:sz w:val="28"/>
        </w:rPr>
        <w:t>79-194.</w:t>
      </w:r>
    </w:p>
    <w:p w14:paraId="53539483"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Малес Л.В. Соціальна організація фізичного простору як основа реалізації соціальних технологій // Соціальні технології. – К. – Запоріжжя – Одеса: Этта-Пресс, 1998. – Вип. 2. – С. 67-71.</w:t>
      </w:r>
    </w:p>
    <w:p w14:paraId="487548CB"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Малес Л.В. Територіальна структура суспільства і проблематика соціальних груп // Методологія, теорія та практика соціологічного аналізу: Збірник праць. – Харків: ХНУ ім. Н.В.Каразіна, 2001. – С. 315-319.</w:t>
      </w:r>
    </w:p>
    <w:p w14:paraId="56768077"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Малес Л.В. Урбанонімія і державна ідеологія: особливості взаємодії // Вісник Київського ун-ту ім. Тараса</w:t>
      </w:r>
      <w:r>
        <w:rPr>
          <w:sz w:val="28"/>
        </w:rPr>
        <w:t xml:space="preserve"> </w:t>
      </w:r>
      <w:r>
        <w:rPr>
          <w:rFonts w:ascii="Times New Roman CYR" w:hAnsi="Times New Roman CYR"/>
          <w:sz w:val="28"/>
        </w:rPr>
        <w:t>Шевченка.</w:t>
      </w:r>
      <w:r>
        <w:rPr>
          <w:sz w:val="28"/>
        </w:rPr>
        <w:t xml:space="preserve"> </w:t>
      </w:r>
      <w:r>
        <w:rPr>
          <w:rFonts w:ascii="Times New Roman CYR" w:hAnsi="Times New Roman CYR"/>
          <w:sz w:val="28"/>
        </w:rPr>
        <w:t>Соціологія</w:t>
      </w:r>
      <w:r>
        <w:rPr>
          <w:sz w:val="28"/>
        </w:rPr>
        <w:t xml:space="preserve">. </w:t>
      </w:r>
      <w:r>
        <w:rPr>
          <w:rFonts w:ascii="Times New Roman CYR" w:hAnsi="Times New Roman CYR"/>
          <w:sz w:val="28"/>
        </w:rPr>
        <w:t>Психологія. Педагогіка. – 1998. – Вип. 6. – С. 21-23.</w:t>
      </w:r>
    </w:p>
    <w:p w14:paraId="1B2B4494"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lastRenderedPageBreak/>
        <w:t>Малес Л.В. Фізична реальність у соціологічному вимірі // Методологія, теорія та практика соціологічного аналізу: Збірник праць. – Х.: ХНУ ім. Н.В.Каразіна, 2000. – С. 97-102.</w:t>
      </w:r>
    </w:p>
    <w:p w14:paraId="65F29218"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sz w:val="28"/>
          <w:lang w:val="en-US"/>
        </w:rPr>
      </w:pPr>
      <w:r>
        <w:rPr>
          <w:rFonts w:ascii="Times New Roman CYR" w:hAnsi="Times New Roman CYR"/>
          <w:sz w:val="28"/>
        </w:rPr>
        <w:t>Малюк А. Майбутнє глобальної системи з точки зору світ-системного аналізу: Рецензія [</w:t>
      </w:r>
      <w:r>
        <w:rPr>
          <w:sz w:val="28"/>
          <w:lang w:val="en-US"/>
        </w:rPr>
        <w:t>Hopkins</w:t>
      </w:r>
      <w:r>
        <w:rPr>
          <w:sz w:val="28"/>
        </w:rPr>
        <w:t xml:space="preserve"> </w:t>
      </w:r>
      <w:r>
        <w:rPr>
          <w:sz w:val="28"/>
          <w:lang w:val="en-US"/>
        </w:rPr>
        <w:t>T</w:t>
      </w:r>
      <w:r>
        <w:rPr>
          <w:sz w:val="28"/>
        </w:rPr>
        <w:t>.</w:t>
      </w:r>
      <w:r>
        <w:rPr>
          <w:sz w:val="28"/>
          <w:lang w:val="en-US"/>
        </w:rPr>
        <w:t>K</w:t>
      </w:r>
      <w:r>
        <w:rPr>
          <w:sz w:val="28"/>
        </w:rPr>
        <w:t xml:space="preserve">., </w:t>
      </w:r>
      <w:r>
        <w:rPr>
          <w:sz w:val="28"/>
          <w:lang w:val="en-US"/>
        </w:rPr>
        <w:t>Wallerstein</w:t>
      </w:r>
      <w:r>
        <w:rPr>
          <w:sz w:val="28"/>
        </w:rPr>
        <w:t xml:space="preserve"> </w:t>
      </w:r>
      <w:r>
        <w:rPr>
          <w:sz w:val="28"/>
          <w:lang w:val="en-US"/>
        </w:rPr>
        <w:t>I</w:t>
      </w:r>
      <w:r>
        <w:rPr>
          <w:sz w:val="28"/>
        </w:rPr>
        <w:t>. (</w:t>
      </w:r>
      <w:r>
        <w:rPr>
          <w:sz w:val="28"/>
          <w:lang w:val="en-US"/>
        </w:rPr>
        <w:t>coord</w:t>
      </w:r>
      <w:r>
        <w:rPr>
          <w:sz w:val="28"/>
        </w:rPr>
        <w:t xml:space="preserve">.). </w:t>
      </w:r>
      <w:r>
        <w:rPr>
          <w:sz w:val="28"/>
          <w:lang w:val="en-US"/>
        </w:rPr>
        <w:t>The Age of Transzition: Trajectory of the Worldd-System, 1945-2025. – London: Zed Books, 1996.]</w:t>
      </w:r>
      <w:r w:rsidRPr="00846DB9">
        <w:rPr>
          <w:rFonts w:ascii="Times New Roman CYR" w:hAnsi="Times New Roman CYR"/>
          <w:sz w:val="28"/>
          <w:lang w:val="en-US"/>
        </w:rPr>
        <w:t xml:space="preserve"> // </w:t>
      </w:r>
      <w:r>
        <w:rPr>
          <w:rFonts w:ascii="Times New Roman CYR" w:hAnsi="Times New Roman CYR"/>
          <w:sz w:val="28"/>
        </w:rPr>
        <w:t>Соціологія</w:t>
      </w:r>
      <w:r>
        <w:rPr>
          <w:sz w:val="28"/>
          <w:lang w:val="en-US"/>
        </w:rPr>
        <w:t xml:space="preserve">: </w:t>
      </w:r>
      <w:r>
        <w:rPr>
          <w:rFonts w:ascii="Times New Roman CYR" w:hAnsi="Times New Roman CYR"/>
          <w:sz w:val="28"/>
        </w:rPr>
        <w:t>теорія</w:t>
      </w:r>
      <w:r>
        <w:rPr>
          <w:sz w:val="28"/>
          <w:lang w:val="en-US"/>
        </w:rPr>
        <w:t xml:space="preserve">, </w:t>
      </w:r>
      <w:r>
        <w:rPr>
          <w:rFonts w:ascii="Times New Roman CYR" w:hAnsi="Times New Roman CYR"/>
          <w:sz w:val="28"/>
        </w:rPr>
        <w:t>методи</w:t>
      </w:r>
      <w:r>
        <w:rPr>
          <w:sz w:val="28"/>
          <w:lang w:val="en-US"/>
        </w:rPr>
        <w:t xml:space="preserve">, </w:t>
      </w:r>
      <w:r>
        <w:rPr>
          <w:rFonts w:ascii="Times New Roman CYR" w:hAnsi="Times New Roman CYR"/>
          <w:sz w:val="28"/>
        </w:rPr>
        <w:t>маркетинг</w:t>
      </w:r>
      <w:r>
        <w:rPr>
          <w:rFonts w:ascii="Times New Roman CYR" w:hAnsi="Times New Roman CYR"/>
          <w:sz w:val="28"/>
          <w:lang w:val="en-US"/>
        </w:rPr>
        <w:t xml:space="preserve">. – 2000. – № 2. – </w:t>
      </w:r>
      <w:r>
        <w:rPr>
          <w:rFonts w:ascii="Times New Roman CYR" w:hAnsi="Times New Roman CYR"/>
          <w:sz w:val="28"/>
        </w:rPr>
        <w:t>С</w:t>
      </w:r>
      <w:r w:rsidRPr="00846DB9">
        <w:rPr>
          <w:rFonts w:ascii="Times New Roman CYR" w:hAnsi="Times New Roman CYR"/>
          <w:sz w:val="28"/>
          <w:lang w:val="en-US"/>
        </w:rPr>
        <w:t xml:space="preserve">. </w:t>
      </w:r>
      <w:r>
        <w:rPr>
          <w:sz w:val="28"/>
          <w:lang w:val="en-US"/>
        </w:rPr>
        <w:t>181-192.</w:t>
      </w:r>
    </w:p>
    <w:p w14:paraId="25DB82A1"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Маркович Д.Ж. Общая социология: Учебник / Пер. с сербского. – М.: Гуманит изд. центр Владос, 1998. – 432 с.</w:t>
      </w:r>
    </w:p>
    <w:p w14:paraId="712F2125"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 xml:space="preserve">Масловский М. Политическая социология бюрократии. – М.: Ин-т социологического образования российского центра гуманитарного образования. Программа европейского сообщества </w:t>
      </w:r>
      <w:r>
        <w:rPr>
          <w:sz w:val="28"/>
          <w:lang w:val="en-US"/>
        </w:rPr>
        <w:t>TEMPUS</w:t>
      </w:r>
      <w:r>
        <w:rPr>
          <w:sz w:val="28"/>
        </w:rPr>
        <w:t>/</w:t>
      </w:r>
      <w:r>
        <w:rPr>
          <w:sz w:val="28"/>
          <w:lang w:val="en-US"/>
        </w:rPr>
        <w:t>TACIS</w:t>
      </w:r>
      <w:r w:rsidRPr="00846DB9">
        <w:rPr>
          <w:sz w:val="28"/>
        </w:rPr>
        <w:t>.</w:t>
      </w:r>
      <w:r>
        <w:rPr>
          <w:rFonts w:ascii="Times New Roman CYR" w:hAnsi="Times New Roman CYR"/>
          <w:sz w:val="28"/>
        </w:rPr>
        <w:t xml:space="preserve"> Ин-т социологии Российской Академии наук, 1997. – 211 с.</w:t>
      </w:r>
    </w:p>
    <w:p w14:paraId="38176D4C"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Матковська О.В. Львівське братство. – Львів: Каменяр, 1996. – 69 с.</w:t>
      </w:r>
    </w:p>
    <w:p w14:paraId="75C8C2F7"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Матяш С. Человек в городе. – К.: Политиздат Украины, 1990. – 220 с.</w:t>
      </w:r>
    </w:p>
    <w:p w14:paraId="31EC6D13"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Международный форум "Человек и город" // Вестник РАН. – 1998. – № 6. – С. 556-558.</w:t>
      </w:r>
    </w:p>
    <w:p w14:paraId="562148BE"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sz w:val="28"/>
        </w:rPr>
      </w:pPr>
      <w:r>
        <w:rPr>
          <w:rFonts w:ascii="Times New Roman CYR" w:hAnsi="Times New Roman CYR"/>
          <w:sz w:val="28"/>
        </w:rPr>
        <w:t xml:space="preserve">Межевич М.Н. Структура социально-территориальная // Энциклопедический социологический словарь / Под ред. Г.В.Осипова. – М.: РАН Ин-т социально-политических исследований, 1995. – С. </w:t>
      </w:r>
      <w:r>
        <w:rPr>
          <w:sz w:val="28"/>
        </w:rPr>
        <w:t>778-779.</w:t>
      </w:r>
    </w:p>
    <w:p w14:paraId="55F08EDE"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Мезенко А.М. Урбанонимия Белоруссии. – Минск: Университетское, 1991. – 165 с.</w:t>
      </w:r>
    </w:p>
    <w:p w14:paraId="08A5BF6E"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Меньшиков В.В. Власть и самоуправление: (Теорет. методол. анализ) / Отв. ред. Ю.Г.Волков; Сев.-Кавк. Научн. Центр высш. Шк. – Ростов н/Д.: Изд-во Ростовского ун-та, 1991. – 151 с.</w:t>
      </w:r>
    </w:p>
    <w:p w14:paraId="59AD9E33"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Мерлен П. Город. Количественные методы изучения. – М.: Прогресс, 1977. – 264 с.</w:t>
      </w:r>
    </w:p>
    <w:p w14:paraId="749AF00D"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Мерло-Понти М. Феноменология восприятия / Пер. с фр. под науч. ред. И.С.Вдовина, С.Л.Фокин. – СПб.: Ювента, 1999. – 607 с.</w:t>
      </w:r>
    </w:p>
    <w:p w14:paraId="76F827A4"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lastRenderedPageBreak/>
        <w:t>Миграция русского населения в России (Сводный реф.) // Социальные и гуманитарные науки. Отеч. и зар. л-ра. Сер.11, Социология: РЖ. – М., 1993. – № 1. – С. 155-160.</w:t>
      </w:r>
    </w:p>
    <w:p w14:paraId="2915C7C6"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Михель Д.В. Большой город: от мифа к логосу // Человек, творчество, ценности. – Саратов, 1995. – С. 76-80.</w:t>
      </w:r>
    </w:p>
    <w:p w14:paraId="439DC0E2"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Михель Д.В. Тело в западной культуре. – Саратов: Научная книга, 2000. – 172 с.</w:t>
      </w:r>
    </w:p>
    <w:p w14:paraId="15FD82A9"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Міграційні процеси в сучасному світі: світовий, регіональний та національний виміри (понятійний апарат, концептуальні підходи, теорія та практика) / За ред. Ю.Римаренка. НАНУ Ін-т держ. і права. – К.: Довіра, 1998. – 912 с.</w:t>
      </w:r>
    </w:p>
    <w:p w14:paraId="398A37BB"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Місцеве самоврядування в сучасній політичній системі в Україні і Бєларусі: Доповіді міжнародної конференції: Збірник – К.: Ін-т соціології НАНУ, 1997. – 128 с.</w:t>
      </w:r>
    </w:p>
    <w:p w14:paraId="0688CC77"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Назаров А.Д. Проблемы миграции населения: исторические предпосылки, тенденции, социальные последствия (1985-95): на материалах Российской Федерации и стран Средней Азии: Автореф. дис... д. ист. наук / Моск. Гос. Социальный ун-т каф. социальной истории России. – М., 1995. – 54 с.</w:t>
      </w:r>
    </w:p>
    <w:p w14:paraId="4918A84D"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Наумова М. Соціальне знання в структурі комунікації: Дис... канд. соціол. наук: 22.00.01 / АН України; Ін-т соціології. – К., 1999. – 191 с.</w:t>
      </w:r>
    </w:p>
    <w:p w14:paraId="51FD7F38" w14:textId="77777777" w:rsidR="00846DB9" w:rsidRP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sz w:val="28"/>
          <w:lang w:val="en-US"/>
        </w:rPr>
      </w:pPr>
      <w:r>
        <w:rPr>
          <w:rFonts w:ascii="Times New Roman CYR" w:hAnsi="Times New Roman CYR"/>
          <w:sz w:val="28"/>
        </w:rPr>
        <w:t>Никитин С.А. Социальный смысл суждения вкуса (К вопросу об интерпретации "Критики способности суждения" Пьером Бурдье) // Поволжский журнал по философии и социальным наукам</w:t>
      </w:r>
      <w:r>
        <w:rPr>
          <w:sz w:val="28"/>
        </w:rPr>
        <w:t xml:space="preserve">. </w:t>
      </w:r>
      <w:r w:rsidRPr="00846DB9">
        <w:rPr>
          <w:sz w:val="28"/>
          <w:lang w:val="en-US"/>
        </w:rPr>
        <w:t>Available from:</w:t>
      </w:r>
      <w:r>
        <w:rPr>
          <w:sz w:val="28"/>
          <w:lang w:val="en-US"/>
        </w:rPr>
        <w:t xml:space="preserve"> </w:t>
      </w:r>
      <w:r w:rsidRPr="00846DB9">
        <w:rPr>
          <w:sz w:val="28"/>
          <w:lang w:val="en-US"/>
        </w:rPr>
        <w:t>http://www.ssu.samara.ru/research/philosophy/Artic.</w:t>
      </w:r>
    </w:p>
    <w:p w14:paraId="05065ABE"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Никифоров А.В. Рождение пригородной Америки: Социальные последствия и общественное восприятие субурбанизации в США (конец 40-х – 50-е гг. ХХ в.). – М.: Эдиториал УРСС, 2002. – 356 с.</w:t>
      </w:r>
    </w:p>
    <w:p w14:paraId="5FD3E4DE"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Николаев В.Г. Социальная морфология // Культурология ХХ век: Словарь. – Спб.: Университетская книга, 1997. – С. 431-432.</w:t>
      </w:r>
    </w:p>
    <w:p w14:paraId="5EFFFB2D"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lastRenderedPageBreak/>
        <w:t>Новаківський Ю. У Гайвороні роботи вистачає // Політика і Культура. – 1999. – № 23. – С. 26-27.</w:t>
      </w:r>
    </w:p>
    <w:p w14:paraId="1D53E815"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Новые независимые государства: поиск приоритетов продолжается // Зеркало Недели. – 1997. – 8 февраля. – С. 1, 6.</w:t>
      </w:r>
    </w:p>
    <w:p w14:paraId="36FB3556"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Нолл В. Трансформація громадянського суспільства. Усна історія української селянської культури 1920-30 років. – К.: Центр досліджень усної історії та кульутри "Родовід", 1999. – 559 с.</w:t>
      </w:r>
    </w:p>
    <w:p w14:paraId="5E39F790"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Общественность комментирует Стратегию помощи Украине // Траснформация. – № 6. – ноябрь 2000 – январь 2001. – С. 4-5.</w:t>
      </w:r>
    </w:p>
    <w:p w14:paraId="70DB288D"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Оксамитна С., Макєєв С. Захід Центр Схід: протистояння і солідарість // Час-Ті</w:t>
      </w:r>
      <w:r>
        <w:rPr>
          <w:sz w:val="28"/>
          <w:lang w:val="en-US"/>
        </w:rPr>
        <w:t>m</w:t>
      </w:r>
      <w:r>
        <w:rPr>
          <w:rFonts w:ascii="Times New Roman CYR" w:hAnsi="Times New Roman CYR"/>
          <w:sz w:val="28"/>
        </w:rPr>
        <w:t>е. – 1995. – 11 лютого. – С. 4.</w:t>
      </w:r>
    </w:p>
    <w:p w14:paraId="22AF8FE0"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Описи Лівобережної України кінця Х</w:t>
      </w:r>
      <w:r>
        <w:rPr>
          <w:sz w:val="28"/>
          <w:lang w:val="en-US"/>
        </w:rPr>
        <w:t>VIII</w:t>
      </w:r>
      <w:r>
        <w:rPr>
          <w:rFonts w:ascii="Times New Roman CYR" w:hAnsi="Times New Roman CYR"/>
          <w:sz w:val="28"/>
        </w:rPr>
        <w:t xml:space="preserve"> – поч. ХІХ ст. / Упор. Т.Б.Авсєєва. – К.: Наукова думка, 1997. – 324 с.</w:t>
      </w:r>
    </w:p>
    <w:p w14:paraId="442F5885"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Остарков Н.А. Локальность // Современный философский словарь / Под ред. В.Е.Кемерова. – М.: Одиссей, 1996. – С. 271-272.</w:t>
      </w:r>
    </w:p>
    <w:p w14:paraId="6763BF7B"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Павленко В.Ф. Планирование территориального развития: (территориальный аспект планирования). – М.: Экономика, 1984. – 267 с.</w:t>
      </w:r>
    </w:p>
    <w:p w14:paraId="78B5B15D"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Пам’ятки братських шкіл на Україні (кінець Х</w:t>
      </w:r>
      <w:r>
        <w:rPr>
          <w:sz w:val="28"/>
          <w:lang w:val="en-US"/>
        </w:rPr>
        <w:t>V</w:t>
      </w:r>
      <w:r>
        <w:rPr>
          <w:rFonts w:ascii="Times New Roman CYR" w:hAnsi="Times New Roman CYR"/>
          <w:sz w:val="28"/>
        </w:rPr>
        <w:t>І – початок Х</w:t>
      </w:r>
      <w:r>
        <w:rPr>
          <w:sz w:val="28"/>
          <w:lang w:val="en-US"/>
        </w:rPr>
        <w:t>VII</w:t>
      </w:r>
      <w:r>
        <w:rPr>
          <w:rFonts w:ascii="Times New Roman CYR" w:hAnsi="Times New Roman CYR"/>
          <w:sz w:val="28"/>
        </w:rPr>
        <w:t xml:space="preserve"> ст.). – К.: Наукова думка, 1988. – 568 с.</w:t>
      </w:r>
    </w:p>
    <w:p w14:paraId="6D623B43"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Панарин А.С. Россия в Евразии: геополитические вызовы и цивилизационные ответы // Социальная философия и философская антропология. – М., 1995. – С. 5-25.</w:t>
      </w:r>
    </w:p>
    <w:p w14:paraId="6C886A8E"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Панков В.Д. Пространственность человеческого бытия. – Тамбов: Тамбовский гос. ун-т им. Г.Р.Державина, 1996. – 101 с.</w:t>
      </w:r>
    </w:p>
    <w:p w14:paraId="486CB51C"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Парк Р. Экология человека: (фрагмент) // Теория общества: Сборник / Пер. с англ. С.П.Баньковская / Общая ред. А.Ф.Филиппова. – М.: КАНОН-пресс-Ц, Кучково поле, 1999. – С. 384-400.</w:t>
      </w:r>
    </w:p>
    <w:p w14:paraId="0D6CBFD4"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 xml:space="preserve">Парк Р.Э. Городское сообщество как пространственная конфигурация и моральный порядок: Пер. с англ. В.Г.Николаева // Социальные и </w:t>
      </w:r>
      <w:r>
        <w:rPr>
          <w:rFonts w:ascii="Times New Roman CYR" w:hAnsi="Times New Roman CYR"/>
          <w:sz w:val="28"/>
        </w:rPr>
        <w:lastRenderedPageBreak/>
        <w:t>гуманитарные науки. Отеч. и зар. л-ра. Сер.11, Социология: РЖ. – М., 2000. – № 3. – С. 136-161.</w:t>
      </w:r>
    </w:p>
    <w:p w14:paraId="2007D486"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Парламенты / Отв. З.И.Луковникова. – М.: Прогресс, 1967. – 512 с.</w:t>
      </w:r>
    </w:p>
    <w:p w14:paraId="6770EE78"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Патнем Р. Гра в кеглі наодинці: занепад соціального капіталу Америки // "Ї" Незалежний культорологічний часопис. – 2001. – Число 21. – С. 30-46.</w:t>
      </w:r>
    </w:p>
    <w:p w14:paraId="727970F8"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Перотті А. Виступ на захист полікультурності: Пер. з фр. З.Борисюк, О.Павличенко. – Львів: Кальварія, 2001. – 128 с.</w:t>
      </w:r>
    </w:p>
    <w:p w14:paraId="37EFD234"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Перцик Е.Н. Среда человека: предвидимое будущее. – М.: Мысль, 1990. – 365 с.</w:t>
      </w:r>
    </w:p>
    <w:p w14:paraId="065FF554"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Печатнов В.О. После выборов: итоги и прогнозы // США. – № 2. – 1997. – С. 17-29.</w:t>
      </w:r>
    </w:p>
    <w:p w14:paraId="2A53423A"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Планирование социального развития административного района: (Методические рекомендации) / Отв. ред. В.А.Поповник – К.: УкрНИИНТИ, 1977. – 192 с.</w:t>
      </w:r>
    </w:p>
    <w:p w14:paraId="57207313"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Погорілий О. Соціологічна думка ХХ століття: Навч. посібник. – К.: Либідь, 1996. – 224 с.</w:t>
      </w:r>
    </w:p>
    <w:p w14:paraId="12EB8F19"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Подольская Н.В. Словарь русской ономастической терминологии / Отв. ред. А.В. Суперанская; АН СССР, Ин-т языкознания. – М.: Наука, 1988. – 187 с.</w:t>
      </w:r>
    </w:p>
    <w:p w14:paraId="71DD7AD6"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Подольская Н.В. Урбанонимия центральных областей РСФСР // Вопросы географии. – 1974. – Сб. 94. – С. 123-129.</w:t>
      </w:r>
    </w:p>
    <w:p w14:paraId="58BE4BE4"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Подшивалкина В.И. Социальные технологии: проблема методологии и практика. – Кишинев: Центральная типография, 1997. – 352 с.</w:t>
      </w:r>
    </w:p>
    <w:p w14:paraId="17725641"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Політологія посткомунізму: Політичний аналіз посткомуністичних суспільств. – К.: Політична думка, 1995. – 368 с.</w:t>
      </w:r>
    </w:p>
    <w:p w14:paraId="1863A8B9"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Пономаренко Л. Так звелів цар // Хрещатик. – 1992. – 13 березня. – С. 8.</w:t>
      </w:r>
    </w:p>
    <w:p w14:paraId="424C8205"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sz w:val="28"/>
        </w:rPr>
      </w:pPr>
      <w:r>
        <w:rPr>
          <w:rFonts w:ascii="Times New Roman CYR" w:hAnsi="Times New Roman CYR"/>
          <w:sz w:val="28"/>
        </w:rPr>
        <w:t>Попова І.М., Безсокирна Г.П. Місто як соціально-просторове середовище діяльності трудових колективів // Філософська і соціологічна думка. – 1989. – № 3. – С. 8-</w:t>
      </w:r>
      <w:r>
        <w:rPr>
          <w:sz w:val="28"/>
        </w:rPr>
        <w:t>14.</w:t>
      </w:r>
    </w:p>
    <w:p w14:paraId="0C24D83B"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lastRenderedPageBreak/>
        <w:t>Портнов Б.А. Городская среда: феномен престижности // Социологические исследования. – № 1. – 1991. – С. 69-72.</w:t>
      </w:r>
    </w:p>
    <w:p w14:paraId="7C87FDD0"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Потемкин Вил.К. Методологические принципы и критерии исследования пространственной специфики в обществе // Проблемы социального познания: Сб. науч. трудов / Отв. ред. В.П.Фофанов. – Новосибирск: Изд-во Новосибирского ун-та им. Ленинского комсомола, 1980. – С. 62-74.</w:t>
      </w:r>
    </w:p>
    <w:p w14:paraId="0820FF1D"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Потемкин Вил.К., Симанов А.Л. Пространство в структуре мира. – Новосибирск: Наука. Сиб. отд-ние, 1990. – 174 с.</w:t>
      </w:r>
    </w:p>
    <w:p w14:paraId="74E7BA66"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Потемкин Вил.К., Титаренко Н.А. Методологические проблемы соотношения пространственных форм в обществе // Роль методологии в развитии науки: Сб. ст. / Отв. ред. Д.К.Беляев; АН СССР Сиб. отд-ние. – Новосибирск: Наука, 1985. – С. 298-305.</w:t>
      </w:r>
    </w:p>
    <w:p w14:paraId="78E6C41A"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Потульницький В.А. Теорія української політології: Курс лекцій. – К.: Либідь, 1993. – 189 с.</w:t>
      </w:r>
    </w:p>
    <w:p w14:paraId="47FE0CC3"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Почепцов Г. Имидж-мейкер. Паблик рилейшнз для политиков и бизнесменов. – К.: Рекламное агенство Губерникова, 1995. – 235 с.</w:t>
      </w:r>
    </w:p>
    <w:p w14:paraId="783C5D4B"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Почепцов Г. Простір і час у тоталітарній свідомості // Політологічні читання. – 1993. – № 1. – С. 231-244.</w:t>
      </w:r>
    </w:p>
    <w:p w14:paraId="3ED3F8E3"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Пржонська Н.А. Соціологія міжнародних відносин: історична еволюція американської науки та вивчення предмета // Вісник Київського ун-ту ім. Тараса Шевченка. Соціологія. Психологія. Педагогіка. – 1997. – Вип. 4. – С. 10-17.</w:t>
      </w:r>
    </w:p>
    <w:p w14:paraId="64FFF301"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Прибиткова І.М. Сучасні міграційні процеси: теоретико-методологічні аспекти досліджень // Соціологія: теорія, методи, маркетинг. – 1999. – № 1. – С. 161-172.</w:t>
      </w:r>
    </w:p>
    <w:p w14:paraId="4A1A65B3"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Прибиткова І.М. Урбанізація в Україні на порозі ХХІ століття // Соціологія: теорія, методи, маркетинг. – 1999. – № 3. – С. 31-40.</w:t>
      </w:r>
    </w:p>
    <w:p w14:paraId="71BC52ED"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Приватизація землі та реорганізація колективних сільськогосподарських підприємств в Україні: Посібник та Додатки. – К.: Століття, 1998. – 126 с. та 271 с.</w:t>
      </w:r>
    </w:p>
    <w:p w14:paraId="60C63233"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lastRenderedPageBreak/>
        <w:t xml:space="preserve">Приемас Х. Сравнительный обзор европейской жилищной политики 90х-гг. // Евроград = </w:t>
      </w:r>
      <w:r>
        <w:rPr>
          <w:sz w:val="28"/>
          <w:lang w:val="en-US"/>
        </w:rPr>
        <w:t>Eurograd</w:t>
      </w:r>
      <w:r>
        <w:rPr>
          <w:rFonts w:ascii="Times New Roman CYR" w:hAnsi="Times New Roman CYR"/>
          <w:sz w:val="28"/>
        </w:rPr>
        <w:t>. – СПб., 1995. – № 5. – С. 35-41.</w:t>
      </w:r>
    </w:p>
    <w:p w14:paraId="2E80C225"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Прикладные социально-географические исследования: Тезисы докладов республиканского семинара-совещания. – Тарту: Тартурский гос. ун-т, 1984. – 302 с.</w:t>
      </w:r>
    </w:p>
    <w:p w14:paraId="1CA4C356"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Проблемы современной урбанизации: Сб. статей / Под ред. Ю.Л.Пивоварова. – М.: Статистика, 1972. – 239 с.</w:t>
      </w:r>
    </w:p>
    <w:p w14:paraId="77E66F10"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Проблемы социального планирования (некоторые актуальные вопросы теории и практики). – М.: Мысль, 1974. – 215 с.</w:t>
      </w:r>
    </w:p>
    <w:p w14:paraId="5E3FBB30"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Пространственное развитие урбанизации: общие закономерности и региональные особеннисти / Под ред. Ю.Л.Пивоварова М.: АН СССР И-нт геграфии. – М.: Б.и., 1991. – 208 с.</w:t>
      </w:r>
    </w:p>
    <w:p w14:paraId="4DFCFC60"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sz w:val="28"/>
        </w:rPr>
      </w:pPr>
      <w:r>
        <w:rPr>
          <w:rFonts w:ascii="Times New Roman CYR" w:hAnsi="Times New Roman CYR"/>
          <w:sz w:val="28"/>
        </w:rPr>
        <w:t>Психология и архитектура: Тез. конф. [Лохусалу (ЭССР), 25-27 янв. 1983г. В 2-х ч.] / Под ред. Т.Нийта. – Таллин: Эст. отд-ние Общества психологов СССР, 1983. – Ч.2.</w:t>
      </w:r>
      <w:r>
        <w:rPr>
          <w:b/>
          <w:sz w:val="28"/>
        </w:rPr>
        <w:t xml:space="preserve"> – </w:t>
      </w:r>
      <w:r>
        <w:rPr>
          <w:sz w:val="28"/>
        </w:rPr>
        <w:t>203 c.</w:t>
      </w:r>
    </w:p>
    <w:p w14:paraId="7D6AC3D7"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Пэнсон М. Практика исследования аристократии и крупной буржуазии: социальная дистанция и специфические условия полуформализированного интервью // Константы. Альманах социальных исследований. – 1994. – Т.1. – № 2. – С. 23-35.</w:t>
      </w:r>
    </w:p>
    <w:p w14:paraId="03E80E90"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Радаев В.В., Шкаратан О.И. Социальная стратификация: Учеб. пособие. – М.: Аспект Пресс, 1996. – 318 с.</w:t>
      </w:r>
    </w:p>
    <w:p w14:paraId="78835CBC"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Райт Г. Державне управління: Пер. з агл. В.Івашка, О.Коваленка, С.Соколик. – К.: Основи, 1994. – 191 с.</w:t>
      </w:r>
    </w:p>
    <w:p w14:paraId="6289A1DD"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Региональное программное планирование. Вопросы теории и практики. – Новосибирск: Наука, 1981. – 288 с.</w:t>
      </w:r>
    </w:p>
    <w:p w14:paraId="55138801"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Региональные проблемы и территориальное планирование в социалистических странах: Сб. перев. статей; Вып. четвертый. – М.: Прогресс, 1984. – 317 с.</w:t>
      </w:r>
    </w:p>
    <w:p w14:paraId="69557DB4"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Резник Ю.М. Введение в социальную теорию. Социальная эпистемология: Пособие. – М.: Ин-т востоковедения РАН, 1999. – 327 с.</w:t>
      </w:r>
    </w:p>
    <w:p w14:paraId="0FC45F73"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lastRenderedPageBreak/>
        <w:t>Религия и община в Древнем Риме / Ред. Л.Л.Кофанов, Н.А.Чаплыгина. – М.: Ин-т всеобщей истории РАН, 1994. – 214 c.</w:t>
      </w:r>
    </w:p>
    <w:p w14:paraId="7B8E7852"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Ровенчак І. Передбачення академіка Рудницького, зачинателя української політичної географії // Молодь України. – 1992. – 6 жовтня. – С. 2.</w:t>
      </w:r>
    </w:p>
    <w:p w14:paraId="23AACED0"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Розумюк В.М. Тоталітарна держава: еволюція політичних режимів у міжнародному контексті: Автореф. дис... канд. політ. наук: 23.00.04 / Ін-т світової економіки і міжнародних відносин НАН України. – К., 2001. – 21 с.</w:t>
      </w:r>
    </w:p>
    <w:p w14:paraId="6ACCC020"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Россия-1999. Социально-демографическая ситуация. ІХ ежегодный доклад / Под ред. Н.М.Римашевской – М.: ИСЭПН РАН, 2000. – 350 с.</w:t>
      </w:r>
    </w:p>
    <w:p w14:paraId="4BF37F2A"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Рубин Г. Размышления о сексе: заметки о радикальной теории сексуальных политик // Введение в гендерные исследования. Ч. ІІ: Хрестоматия / Под ред. С.В.Жеребкина. – Харьков: ХГЦИ, 2001; СПб.: Алетейя, 2001. – С. 464-533.</w:t>
      </w:r>
    </w:p>
    <w:p w14:paraId="57624BB1"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Рудоміно-Дусятська О.В., Залізнюк В.П., Гавроловська Т.С. Психологічні умови формування усвідомленого ставлення людини до свого життєвого середовища // Вісник Київського ун-ту ім. Тараса Шевченка. Соціологія. Психологія. Педагогіка. – 1997. – Вип. 3. – С. 116-130.</w:t>
      </w:r>
    </w:p>
    <w:p w14:paraId="70FEB28B"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Рукавишников В.О. Население города: Социал. состав, расселение, оценка городской среды. – М.: Статистика, 1980. – 246 с.</w:t>
      </w:r>
    </w:p>
    <w:p w14:paraId="76147840"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Рыбаковский Л.Л. Миграционный обмен населения между Центральной Азией и Россией // Социологические исследования. – 1995. – № 9. – 89-95.</w:t>
      </w:r>
    </w:p>
    <w:p w14:paraId="0A5635E6"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Саєнко Ю.І., Ткачук А.Ф., Привалов Ю.О. Місцеве самоврядування в Україні: проблеми і прогнози. – К.: Ін-т соціології, 1997. – 148 с.</w:t>
      </w:r>
    </w:p>
    <w:p w14:paraId="285E7BC4"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Саморегуляция и прогнозирование социального поведения личности / Л.В.Бозрикова, В.В.Водзинская, Л.Д.Докторова и др. / Под ред. В.А.Ядова. – Л.: Наука, 1979. – 264 с.</w:t>
      </w:r>
    </w:p>
    <w:p w14:paraId="4BBEE56B"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Самуэльсон П. Экономика: Пер. с англ. В.Д.Антонова и др. / Под ред. В.Арлазорова. В 2 т., Т.ІІ. – М.: МГП Алгон ВНИИСИ, 1992. – 416 с.</w:t>
      </w:r>
    </w:p>
    <w:p w14:paraId="75742431"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lastRenderedPageBreak/>
        <w:t>Семенова В. Равенство в нищете: символическое значение "коммуналок" в 30-50е годы // Судьбы людей: Россия ХХ век. (биографии семей как объект социологического исследования). – М.: Ин-т социологии РАН, 1996. – С. 373-389.</w:t>
      </w:r>
    </w:p>
    <w:p w14:paraId="039D6257"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Сергиенко А.М. Жизненное пространство региона как основа характеристики социально-территориальной структуры: диагностика и регулирование развития: Автореф. дис... канд. соц. наук. – Барнаул, 1993. – 19 с.</w:t>
      </w:r>
    </w:p>
    <w:p w14:paraId="47D264DE"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Сергійчук В.С. Депортація поляків з України. Невідомі документи про насильницьке переселення більшовицькою владою польського населення з УРСР в Польщу в 1944-46 рр. – К., 1999. – 192 с.</w:t>
      </w:r>
    </w:p>
    <w:p w14:paraId="6D747A81"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Сергійчук В.С. Етнічні межі і державний кордон України. – Тернопіль: Книжково-журнальне видавництво Тернопіль, 1996. – 184 с.</w:t>
      </w:r>
    </w:p>
    <w:p w14:paraId="288C893F"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Сикора В. Новый подход к подъему Украины со дна. Объединение парадигмы социального капитала с политикой развития // Траснформация. – № 6. – ноябрь 2000 – январь 2001. – С. 8-9.</w:t>
      </w:r>
    </w:p>
    <w:p w14:paraId="3279FC65"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Сиренко В.Ф. Проблема интереса в государственном управлении. – К.: Наукова думка, 1980. – 180 с.</w:t>
      </w:r>
    </w:p>
    <w:p w14:paraId="0CD4859D"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Смирнова М.В. Политическое отношение "центр-регион" в переходный период: Автореф. дис... канд. полит. наук / Рос. акад. гос. службы при Президенте РФ. – М., 1995. – 20 с.</w:t>
      </w:r>
    </w:p>
    <w:p w14:paraId="5016801F"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Сміт Дж. Світове громадянське суспільство? Міжнародні громадські рухи та організації і соціальний капітал // "Ї" Незалежний культорологічний часопис. – 2001. – Число 21. – С. 47-65.</w:t>
      </w:r>
    </w:p>
    <w:p w14:paraId="0A3E05EC"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Совершенствование территориального планирования в союзной республике (на примере УССР) / Под ред. Емельянова. – М.: Экономика, 1976. – 200 с.</w:t>
      </w:r>
    </w:p>
    <w:p w14:paraId="0875EE5A"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Современная социальная теория: Бурдье, Гидденс, Хабермас: Учеб. пособ.: Сборник / Сост., пер. А.В.Леденевой. – Новосибирск: Изд-во НГУ, 1995. – 119 с.</w:t>
      </w:r>
    </w:p>
    <w:p w14:paraId="2F45AE57"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lastRenderedPageBreak/>
        <w:t>Сорокин К.Э. Геополитика современного мира и Россия // Политические исследования. – 1995. – № 1. – С. 7-27.</w:t>
      </w:r>
    </w:p>
    <w:p w14:paraId="1F3E0990"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sz w:val="28"/>
        </w:rPr>
      </w:pPr>
      <w:r>
        <w:rPr>
          <w:rFonts w:ascii="Times New Roman CYR" w:hAnsi="Times New Roman CYR"/>
          <w:sz w:val="28"/>
        </w:rPr>
        <w:t xml:space="preserve">Сорокин П. Система социологии / Издание подг. В.Ильиным, М.Ильиной. В 4-х кн., кн. ІІІ. – Сыктывкар: Коми книжное издательство, 1992. – 189 </w:t>
      </w:r>
      <w:r>
        <w:rPr>
          <w:sz w:val="28"/>
          <w:lang w:val="en-US"/>
        </w:rPr>
        <w:t>c</w:t>
      </w:r>
      <w:r>
        <w:rPr>
          <w:sz w:val="28"/>
        </w:rPr>
        <w:t>.</w:t>
      </w:r>
    </w:p>
    <w:p w14:paraId="2A019781"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sz w:val="28"/>
        </w:rPr>
      </w:pPr>
      <w:r>
        <w:rPr>
          <w:rFonts w:ascii="Times New Roman CYR" w:hAnsi="Times New Roman CYR"/>
          <w:sz w:val="28"/>
        </w:rPr>
        <w:t>Сорокин П. Социокультурная динамика и эволюционизм // Американская социологическая мысль: Тексты. – М.: Изд-во МГУ, 1994. – С. 358-</w:t>
      </w:r>
      <w:r>
        <w:rPr>
          <w:sz w:val="28"/>
        </w:rPr>
        <w:t>378.</w:t>
      </w:r>
    </w:p>
    <w:p w14:paraId="1A1E0090"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Сорокин П.А. Человек. Цивилизация. Общество: Пер. с англ. / Общ. ред., сост. А.Ю.Согомонов – М.: Политиздат, 1992. – 543 с.</w:t>
      </w:r>
    </w:p>
    <w:p w14:paraId="0C085FD8"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Социально-культурные функции города и пространственная среда. – М.: Стройиздат, 1982. – 177 с.</w:t>
      </w:r>
    </w:p>
    <w:p w14:paraId="3851988B"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Социальное развитие СССР 1975-1988г.: Статист. сб. / Госкомстат СССР. Информ.-издат. центр. – М.: Финансы и статистика, 1990. – 399 с.</w:t>
      </w:r>
    </w:p>
    <w:p w14:paraId="2D55D361"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Социальные идентификации и идентичности / С.А.Макеев, С.Н.Оксамитная, Е.В.Швачко. – К.: Ин-т социологии НАН Украины, 1996. – 185 с.</w:t>
      </w:r>
    </w:p>
    <w:p w14:paraId="509B03A2"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Социологическая теория сегодня: Сб. статей американских и украинских теоретиков / Под ред. В.Танчера – К.: НАН Украины Ин-т социологии, 1994. – 144 с.</w:t>
      </w:r>
    </w:p>
    <w:p w14:paraId="65E73E0F"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Социология в России / Под ред. В.А.Ядова. – М.: Изд-во Ин-та социологии РАН, 1998. – 694 с.</w:t>
      </w:r>
    </w:p>
    <w:p w14:paraId="7344A7FA"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Социология на пороге ХХІ века: новые направления исследований / Под ред. С.И.Григорьева. – М.: Интелект, 1998. – 227 с.</w:t>
      </w:r>
    </w:p>
    <w:p w14:paraId="2BED1C8E"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Спенсер Г. Основания социологии // Западно-европейская социология ХІХ века: Тексты. – М.: Изд. Междунар. ун-та бизнеса и управления, 1996. – С. 322-342.</w:t>
      </w:r>
    </w:p>
    <w:p w14:paraId="426D3B71"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Стариков Е.Н. Общество-казарма от фараонов до наших дней. – Новосибирск: Сибирский хронограф, 1996. – 420 с.</w:t>
      </w:r>
    </w:p>
    <w:p w14:paraId="738E3F4E"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Статистичний щорічник України за 2000 рік / Держ. ком. стат. України. – К.: Техніка, 2001. – 598 с.</w:t>
      </w:r>
    </w:p>
    <w:p w14:paraId="331F8AB3"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lastRenderedPageBreak/>
        <w:t>Стегній О. Інвайроментальна соціологія: до побудови парадигматичної моделі // Соціологія: теорія, методи, маркетинг. – 1998. – № 4-5. – С. 121-129.</w:t>
      </w:r>
    </w:p>
    <w:p w14:paraId="5C18B623"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Стегній О.Г., Чурилов М.М. Регіоналізм в Україні як об'єкт соціологічного дослідження. – К., 1998. – 217 с.</w:t>
      </w:r>
    </w:p>
    <w:p w14:paraId="3B105700"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Суїменко Є.І., Марічева В.Є. Інвайроментальна соціологія: актуальна проблематика // Вісник Київського ун-ту ім. Тараса Шевченка. Соціологія. Психологія. Педагогіка. – 1997. – Вип. 3. – С. 57-63.</w:t>
      </w:r>
    </w:p>
    <w:p w14:paraId="7CE65F42"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Суперанская А.В. Наименования и переименования в городах // Вопросы географии. – 1966. – Сб. 70. – С. 86-97.</w:t>
      </w:r>
    </w:p>
    <w:p w14:paraId="2CE15306"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Сушко О. Фатальність кордону: від історичної проблеми до інструменту безпеки // Нова безпека. – 2001. – № 1 (грудень). – С. 9-19.</w:t>
      </w:r>
    </w:p>
    <w:p w14:paraId="5B3AE452"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Сыроежкин И.М. Планомерность. Планирование. План: Теоретические очерки / Науч. ред. Е.З.Маймина. – М.: Экономика, 1986. – 248 с.</w:t>
      </w:r>
    </w:p>
    <w:p w14:paraId="7D560124"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Теория и практика комплексного планирования города. – К.: Наукова думка, 1980. – 207 с.</w:t>
      </w:r>
    </w:p>
    <w:p w14:paraId="6776BCBC"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Территориальное поведение животных // Краткий психологический словарь / Под общ. ред. А.В.Петровского, М.Г.Ярошевского. – М.: Политиздат, 1985. – С. 353-354.</w:t>
      </w:r>
    </w:p>
    <w:p w14:paraId="51335F79"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Территориально-отраслевой принцип планирования: теория и практика / Под ред. Б.М.Мочалова. – М.: Мысль, 1980. – 254 с.</w:t>
      </w:r>
    </w:p>
    <w:p w14:paraId="3AE2835E"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Тихонравов Ю.В. Геополитика. – М.: Интел Синтез, 1998. – 308 с.</w:t>
      </w:r>
    </w:p>
    <w:p w14:paraId="1ED681E5"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Токарева В.І. Вождь і маса. Соціологія натовпу від Г.Лебона до Е.Канетті: Автореф. дис... канд. соціол. наук: 22.00.01 / НАН України. Ін-т соціол. – К., 1999. – 18 с.</w:t>
      </w:r>
    </w:p>
    <w:p w14:paraId="2641F261"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Томахів В.Я. Сталінізм як різновид тоталітаризму (Історико-політологічний аспект): Автореф. дис... канд. політ. наук: 23.00.01 / Львівський національний ун-т ім. Івана Франка. – Львів, 2001. – 21 с.</w:t>
      </w:r>
    </w:p>
    <w:p w14:paraId="4AFC31F4"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 xml:space="preserve">Топоров В.Н. "Минус" пространство Сигизмунда Кржижановского / Топоров В.Н. Миф. Ритуал. Символ. Образ: Исследования в области </w:t>
      </w:r>
      <w:r>
        <w:rPr>
          <w:rFonts w:ascii="Times New Roman CYR" w:hAnsi="Times New Roman CYR"/>
          <w:sz w:val="28"/>
        </w:rPr>
        <w:lastRenderedPageBreak/>
        <w:t>мифопоэтического: Избранное. – М.: Издательская группа Прогресс-Культура, 1995. – С. 476-575.</w:t>
      </w:r>
    </w:p>
    <w:p w14:paraId="481538C1"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Тощенко Ж. Постсоветское пространство: Суверенизация и интеграция: Этносоциологические очерки. – М.: Российск. гос. гуманит. ун-т, 1997. – 214 с.</w:t>
      </w:r>
    </w:p>
    <w:p w14:paraId="712F1927"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Трофимов А.М., Шарыгин М.Д. Территориальность, сфера жизнедеятельности и формирование общественных систем // Территория и общество. Межвузовский сб. науч. трудов. – Пермь: Перм. ун-т, 1992. – С. 4-11.</w:t>
      </w:r>
    </w:p>
    <w:p w14:paraId="36E4F397"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Трушина Л.Е. Эволюция пространства городской среды (структурно-семиотический аспект) // Перспективы практической философии на рубеже тысячелетий: Материалы теоретического семинара. 09.03.99. / Под ред. В.Г.Марахова и Ю.Н.Солонина. – СПб.: СПб гос. ун-т, 1999. – С. 114-116.</w:t>
      </w:r>
    </w:p>
    <w:p w14:paraId="0861BC9A"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Трущенко О.Е. НИП "Символические ценности урбанистического пространства" // Резюме научных отчетов по исследовательским проектам, выполненным в рамках общественной программы "Альтернативы социальных преобразований в российском обществе в 1991-1994гг." / Под ред. В.А.Ядова. – М., 1995. – С. 108-109.</w:t>
      </w:r>
    </w:p>
    <w:p w14:paraId="288D2422"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Трущенко О.Е. Престиж центра: Городская социальная сегрегация в Москве. – М.: Socio-Logos, 1995. – 112 с.</w:t>
      </w:r>
    </w:p>
    <w:p w14:paraId="49AFEB11"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Трущенко О.Е. Престижный адрес: социально-пространственная сегрегация в Москве // Социологический журнал. – 1994. – № 4. – С. 120-127.</w:t>
      </w:r>
    </w:p>
    <w:p w14:paraId="7CD9C649"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Туган-Барановський М.І. Політична економія. Курс популярний. – К.: Ін-т економіки АН України. Наукова думка, 1994. – 263 с.</w:t>
      </w:r>
    </w:p>
    <w:p w14:paraId="4998D9ED"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Турчак О.В. Сільська громада у лемків (1866-1939): Автореф. дис... канд. іст. наук: 07.00.05 / Львівський держ. ун-т ім. І.Франка. – Львів, 1996. – 24 с.</w:t>
      </w:r>
    </w:p>
    <w:p w14:paraId="07ED393C"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lastRenderedPageBreak/>
        <w:t xml:space="preserve">Тютюнник Ю.Г. Чтение городского пространства в знаках индустриальной культуры // </w:t>
      </w:r>
      <w:r>
        <w:rPr>
          <w:sz w:val="28"/>
          <w:lang w:val="en-US"/>
        </w:rPr>
        <w:t>Totallogy</w:t>
      </w:r>
      <w:r>
        <w:rPr>
          <w:sz w:val="28"/>
        </w:rPr>
        <w:t>-</w:t>
      </w:r>
      <w:r>
        <w:rPr>
          <w:sz w:val="28"/>
          <w:lang w:val="en-US"/>
        </w:rPr>
        <w:t>XXI</w:t>
      </w:r>
      <w:r>
        <w:rPr>
          <w:rFonts w:ascii="Times New Roman CYR" w:hAnsi="Times New Roman CYR"/>
          <w:sz w:val="28"/>
        </w:rPr>
        <w:t>. Постнекласичні дослідження. – К.: ЦГО НАН України. – 2001. – Вип. 5. – С. 69-89.</w:t>
      </w:r>
    </w:p>
    <w:p w14:paraId="32B967FF"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Удовенко І. Становлення та розвиток територіальної громади міста // Економічний часопис. – 1998. – № 6/7. – С. 31-32.</w:t>
      </w:r>
    </w:p>
    <w:p w14:paraId="0DD77A21"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Украинская ССР. Административно-территориальное деление / Науч. ред. В.Н.Денисова, Н.Д.Михальская и др. – К.: Главная редакция УСЭ, 1979. – 512 с.</w:t>
      </w:r>
    </w:p>
    <w:p w14:paraId="1E750B53"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Україна. Конституція (1996). Конституція України: Прийнята на п’ятій сесії Верхов. Ради України 28 червня 1996р. – К.: Просвіта, 1996. – 80 с.</w:t>
      </w:r>
    </w:p>
    <w:p w14:paraId="0B401FA2"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Українська державність у ХХ столітті: Історико-політологічний аналіз. – К.: Політична думка, 1996. – 448 с.</w:t>
      </w:r>
    </w:p>
    <w:p w14:paraId="360A5156"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Урбанизация, научно-техническая революция и рабочий класс. Некоторые вопросы теории, критика буржуазных концепций / Отв. ред. О.Н.Яницкий. – М.: Наука, 1972. – 268 с.</w:t>
      </w:r>
    </w:p>
    <w:p w14:paraId="44DF0EA8"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Ускорение социально-экономического развития и перспективное планирование / В.Н.Кириченко, Г.О.Куранов, В.В.Сеченова, Д.А.Черников и др. / Под ред. В.Н.Кириченко. – М.: Экономика, 1987. – 288 с.</w:t>
      </w:r>
    </w:p>
    <w:p w14:paraId="3C4228A2"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sz w:val="28"/>
          <w:lang w:val="en-US"/>
        </w:rPr>
      </w:pPr>
      <w:r>
        <w:rPr>
          <w:rFonts w:ascii="Times New Roman CYR" w:hAnsi="Times New Roman CYR"/>
          <w:sz w:val="28"/>
        </w:rPr>
        <w:t>Ушакин С. Количество стиля: потребление в условиях символического дефицита. Часть</w:t>
      </w:r>
      <w:r>
        <w:rPr>
          <w:sz w:val="28"/>
          <w:lang w:val="en-US"/>
        </w:rPr>
        <w:t xml:space="preserve"> 1, 2. http:// src.nsu.ru/psych/internet/bits/ushak012.htm.</w:t>
      </w:r>
    </w:p>
    <w:p w14:paraId="511DB461"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Федотова В.Г. Модернизация "другой" Европы – М.: РАН Ин-т философии, 1997. – 255 с.</w:t>
      </w:r>
    </w:p>
    <w:p w14:paraId="7B9DCBCB"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Фещин А. Квасневський зводить міст покути // Політика і культура. – 2002. – № 15(146). – 30 квітня-13 травня. – С. 18-21.</w:t>
      </w:r>
    </w:p>
    <w:p w14:paraId="6FA033CA"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Филиппов А.Ф. Обоснование теоретической социологии. Введение в концепцию Георга Зиммеля // Зиммель Г. Избранное. – Т. 2. Созерцание жизни. – М.: Юрист, 1996. – С. 569-599.</w:t>
      </w:r>
    </w:p>
    <w:p w14:paraId="6FEFAEC3"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Филиппов А.Ф. Общество и пространство: обзор монографий Бенно Верлена // Социологический журнал. – 1996. – № 1/2. – С. 222-227.</w:t>
      </w:r>
    </w:p>
    <w:p w14:paraId="59105BB6" w14:textId="77777777" w:rsidR="00846DB9" w:rsidRP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sz w:val="28"/>
        </w:rPr>
      </w:pPr>
      <w:r>
        <w:rPr>
          <w:rFonts w:ascii="Times New Roman CYR" w:hAnsi="Times New Roman CYR"/>
          <w:sz w:val="28"/>
        </w:rPr>
        <w:lastRenderedPageBreak/>
        <w:t xml:space="preserve">Филиппов А.Ф. Смысл империи: к социологии политического пространства // Иное. Хрестоматия нового российского самосознания. – 1995. </w:t>
      </w:r>
      <w:r>
        <w:rPr>
          <w:sz w:val="28"/>
          <w:lang w:val="en-US"/>
        </w:rPr>
        <w:t>Available</w:t>
      </w:r>
      <w:r w:rsidRPr="00846DB9">
        <w:rPr>
          <w:sz w:val="28"/>
        </w:rPr>
        <w:t xml:space="preserve"> </w:t>
      </w:r>
      <w:r>
        <w:rPr>
          <w:sz w:val="28"/>
          <w:lang w:val="en-US"/>
        </w:rPr>
        <w:t>from</w:t>
      </w:r>
      <w:r w:rsidRPr="00846DB9">
        <w:rPr>
          <w:sz w:val="28"/>
        </w:rPr>
        <w:t xml:space="preserve">: </w:t>
      </w:r>
      <w:r>
        <w:rPr>
          <w:sz w:val="28"/>
          <w:lang w:val="en-US"/>
        </w:rPr>
        <w:t>http</w:t>
      </w:r>
      <w:r w:rsidRPr="00846DB9">
        <w:rPr>
          <w:sz w:val="28"/>
        </w:rPr>
        <w:t>://</w:t>
      </w:r>
      <w:r>
        <w:rPr>
          <w:sz w:val="28"/>
          <w:lang w:val="en-US"/>
        </w:rPr>
        <w:t>www</w:t>
      </w:r>
      <w:r w:rsidRPr="00846DB9">
        <w:rPr>
          <w:sz w:val="28"/>
        </w:rPr>
        <w:t>.</w:t>
      </w:r>
      <w:r>
        <w:rPr>
          <w:sz w:val="28"/>
          <w:lang w:val="en-US"/>
        </w:rPr>
        <w:t>russ</w:t>
      </w:r>
      <w:r w:rsidRPr="00846DB9">
        <w:rPr>
          <w:sz w:val="28"/>
        </w:rPr>
        <w:t>.</w:t>
      </w:r>
      <w:r>
        <w:rPr>
          <w:sz w:val="28"/>
          <w:lang w:val="en-US"/>
        </w:rPr>
        <w:t>ru</w:t>
      </w:r>
      <w:r w:rsidRPr="00846DB9">
        <w:rPr>
          <w:sz w:val="28"/>
        </w:rPr>
        <w:t>/</w:t>
      </w:r>
      <w:r>
        <w:rPr>
          <w:sz w:val="28"/>
          <w:lang w:val="en-US"/>
        </w:rPr>
        <w:t>antolog</w:t>
      </w:r>
      <w:r w:rsidRPr="00846DB9">
        <w:rPr>
          <w:sz w:val="28"/>
        </w:rPr>
        <w:t>/</w:t>
      </w:r>
      <w:r>
        <w:rPr>
          <w:sz w:val="28"/>
          <w:lang w:val="en-US"/>
        </w:rPr>
        <w:t>inoe</w:t>
      </w:r>
      <w:r w:rsidRPr="00846DB9">
        <w:rPr>
          <w:sz w:val="28"/>
        </w:rPr>
        <w:t>/</w:t>
      </w:r>
      <w:r>
        <w:rPr>
          <w:sz w:val="28"/>
          <w:lang w:val="en-US"/>
        </w:rPr>
        <w:t>filipp</w:t>
      </w:r>
      <w:r w:rsidRPr="00846DB9">
        <w:rPr>
          <w:sz w:val="28"/>
        </w:rPr>
        <w:t>.</w:t>
      </w:r>
      <w:r>
        <w:rPr>
          <w:sz w:val="28"/>
          <w:lang w:val="en-US"/>
        </w:rPr>
        <w:t>htm</w:t>
      </w:r>
      <w:r w:rsidRPr="00846DB9">
        <w:rPr>
          <w:sz w:val="28"/>
        </w:rPr>
        <w:t>.</w:t>
      </w:r>
    </w:p>
    <w:p w14:paraId="639B2C1B"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Филиппов А.Ф. Элементарная социология пространства // Социологический журнал. – 1995. – № 1. – C. 45-70.</w:t>
      </w:r>
    </w:p>
    <w:p w14:paraId="52F80397" w14:textId="77777777" w:rsidR="00846DB9" w:rsidRP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sz w:val="28"/>
        </w:rPr>
      </w:pPr>
      <w:r>
        <w:rPr>
          <w:rFonts w:ascii="Times New Roman CYR" w:hAnsi="Times New Roman CYR"/>
          <w:sz w:val="28"/>
        </w:rPr>
        <w:t xml:space="preserve">Философия локуса. Региональный взгляд: Материалы научн. конф. "Философия локуса. Региональный взгляд" (март 1999 г.) Красноярское городское общественное учреждение "Философский факультет". </w:t>
      </w:r>
      <w:r>
        <w:rPr>
          <w:sz w:val="28"/>
          <w:lang w:val="en-US"/>
        </w:rPr>
        <w:t>Available</w:t>
      </w:r>
      <w:r w:rsidRPr="00846DB9">
        <w:rPr>
          <w:sz w:val="28"/>
        </w:rPr>
        <w:t xml:space="preserve"> </w:t>
      </w:r>
      <w:r>
        <w:rPr>
          <w:sz w:val="28"/>
          <w:lang w:val="en-US"/>
        </w:rPr>
        <w:t>from</w:t>
      </w:r>
      <w:r w:rsidRPr="00846DB9">
        <w:rPr>
          <w:sz w:val="28"/>
        </w:rPr>
        <w:t xml:space="preserve">: </w:t>
      </w:r>
      <w:r>
        <w:rPr>
          <w:sz w:val="28"/>
          <w:lang w:val="en-US"/>
        </w:rPr>
        <w:t>http</w:t>
      </w:r>
      <w:r w:rsidRPr="00846DB9">
        <w:rPr>
          <w:sz w:val="28"/>
        </w:rPr>
        <w:t>://</w:t>
      </w:r>
      <w:r>
        <w:rPr>
          <w:sz w:val="28"/>
          <w:lang w:val="en-US"/>
        </w:rPr>
        <w:t>res</w:t>
      </w:r>
      <w:r w:rsidRPr="00846DB9">
        <w:rPr>
          <w:sz w:val="28"/>
        </w:rPr>
        <w:t>.</w:t>
      </w:r>
      <w:r>
        <w:rPr>
          <w:sz w:val="28"/>
          <w:lang w:val="en-US"/>
        </w:rPr>
        <w:t>krasu</w:t>
      </w:r>
      <w:r w:rsidRPr="00846DB9">
        <w:rPr>
          <w:sz w:val="28"/>
        </w:rPr>
        <w:t>.</w:t>
      </w:r>
      <w:r>
        <w:rPr>
          <w:sz w:val="28"/>
          <w:lang w:val="en-US"/>
        </w:rPr>
        <w:t>ru</w:t>
      </w:r>
      <w:r w:rsidRPr="00846DB9">
        <w:rPr>
          <w:sz w:val="28"/>
        </w:rPr>
        <w:t>/</w:t>
      </w:r>
      <w:r>
        <w:rPr>
          <w:sz w:val="28"/>
          <w:lang w:val="en-US"/>
        </w:rPr>
        <w:t>club</w:t>
      </w:r>
      <w:r w:rsidRPr="00846DB9">
        <w:rPr>
          <w:sz w:val="28"/>
        </w:rPr>
        <w:t>/0/</w:t>
      </w:r>
      <w:r>
        <w:rPr>
          <w:sz w:val="28"/>
          <w:lang w:val="en-US"/>
        </w:rPr>
        <w:t>lock</w:t>
      </w:r>
      <w:r w:rsidRPr="00846DB9">
        <w:rPr>
          <w:sz w:val="28"/>
        </w:rPr>
        <w:t>.</w:t>
      </w:r>
      <w:r>
        <w:rPr>
          <w:sz w:val="28"/>
          <w:lang w:val="en-US"/>
        </w:rPr>
        <w:t>htm</w:t>
      </w:r>
      <w:r w:rsidRPr="00846DB9">
        <w:rPr>
          <w:sz w:val="28"/>
        </w:rPr>
        <w:t>.</w:t>
      </w:r>
    </w:p>
    <w:p w14:paraId="0FAE9465"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Французский правящий класс / П. Бирнбаум, Ш.Барук, М.Бемэш, А.Марие / Пер. с фр. общ. ред. и послесловие И.М.Бунина. – М.: Прогресс, 1981. – 256 с.</w:t>
      </w:r>
    </w:p>
    <w:p w14:paraId="377FA6AE"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Фролов С.С. Основы социологии: Учеб. пособие. – М.: Юристъ, 1997. – 344 с.</w:t>
      </w:r>
    </w:p>
    <w:p w14:paraId="372A3FB2"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Хайдегер М. Искусство и пространство // Самосознание европейской культуры ХХ века. – М.: Политиздат, 1991. – С. 95-102.</w:t>
      </w:r>
    </w:p>
    <w:p w14:paraId="6ADA6B60"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Хальбвакс М. Социальные классы и морфология: Пер. с фр. А.Т.Бикбова, Н.А.Шматко / Отв. ред. А.Т.Бикбов. – М.: Ин-т экспериментальной социологии; СПб.: Алетейя, 2000. – 509 с.</w:t>
      </w:r>
    </w:p>
    <w:p w14:paraId="5856284D"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Харьков: создается общественная городская управа // Медіаполіс. – 1998. – № 1. – С. 18-19.</w:t>
      </w:r>
    </w:p>
    <w:p w14:paraId="7C54F77F"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Хмелько В.Е. Социальная направленность личности: некоторые вопросы теории и методики социологических исследований. – К.: Политиздат Украины, 1988. – 278 с.</w:t>
      </w:r>
    </w:p>
    <w:p w14:paraId="62A7C80F"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Хміль Ф.І. Менеджмент: Підручник. – К.: Вища школа, 1995. – 351 с.</w:t>
      </w:r>
    </w:p>
    <w:p w14:paraId="59B2CA47"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Ходько Н.К. Міста Центральної і Східної Європи в соціалістичний період // Вісник Харківського національного ун-ту ім. В.Н.Каразіна. – № 489. – 2000. – С. 220-226.</w:t>
      </w:r>
    </w:p>
    <w:p w14:paraId="3B06F609"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Хорев Б.С. Региональная политика в СССР. – М.: Мысль, 1989. – 283 с.</w:t>
      </w:r>
    </w:p>
    <w:p w14:paraId="151994DC"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lastRenderedPageBreak/>
        <w:t>Хорев Б.С. Территориальная организация общества. – М.: Мысль, 1981. – 320 с.</w:t>
      </w:r>
    </w:p>
    <w:p w14:paraId="11706A61"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Центр и периферия в региональном развитии / О.В.Грицай, Г.В.Иоффе, А.И.Трейвиш. – М.: Наука, 1991. – 168 с.</w:t>
      </w:r>
    </w:p>
    <w:p w14:paraId="20ADD665"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Цурина И.В. Глобализация как социальный процесс: Возможности и перспективы: (Сводный реф.) // Социальные и гуманитарные науки. Отеч. и зар. л-ра. Сер.11, Социология: РЖ. – М., 1994. – № 3. – С. 39-54.</w:t>
      </w:r>
    </w:p>
    <w:p w14:paraId="48069B49"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Цыганков Д.Б. Введение в социологию Пьера Бурдье: Программа спецкурса // Журнал социологии и социальной антропологии. – 1998. – Т. 1. - № 3. – С. 133-145.</w:t>
      </w:r>
    </w:p>
    <w:p w14:paraId="40801B02"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Чайников Ю.В. Ирригация и социальная организация восточных обществ: (Сводный реф.) // Социальные и гуманитарные науки. Зарубежная лит. Сер.9, Востоковединие и африканистика: РЖ. – М., 1994. – № 2. – С. 8-13.</w:t>
      </w:r>
    </w:p>
    <w:p w14:paraId="0D98ED40"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Чванов И.В. Российская провинция как социокультурный феномен: Автореф. дис... канд. социол. наук / Мордововский гос. ун-т им. Огарева. – Саранск, 1995. – 18 с.</w:t>
      </w:r>
    </w:p>
    <w:p w14:paraId="3ED27BB4"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Человек, среда, общение / Под общ. ред. Ю.Орна, Т.Нийта. – Таллин: Таллинский пед. ин-т, 1986. – 179 с.</w:t>
      </w:r>
    </w:p>
    <w:p w14:paraId="2BE07EDC"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Черников В.Г. Общественное пространство. – Воронеж: Изд-во Воронежского ун-та, 1984. – 165 с.</w:t>
      </w:r>
    </w:p>
    <w:p w14:paraId="5E6F88EC"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Черноушек М. Психология жизненной среды. – М.: Мысль, 1989. –174 с.</w:t>
      </w:r>
    </w:p>
    <w:p w14:paraId="77E4BF1D"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Чеснокова З.П. Городская среда и человек в ней // Вестник Удмуртского ун-та. – Ижевск, 1994. – № 9. – С. 26-36.</w:t>
      </w:r>
    </w:p>
    <w:p w14:paraId="1D84C5A1"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Чурилов М., Потоцька С. 10000 виборців були опитані фірмою "СОЦІС-ГЕЛЛАП" у день виборів: спроба проведення першого "</w:t>
      </w:r>
      <w:r>
        <w:rPr>
          <w:sz w:val="28"/>
          <w:lang w:val="en-US"/>
        </w:rPr>
        <w:t>Exit</w:t>
      </w:r>
      <w:r>
        <w:rPr>
          <w:sz w:val="28"/>
        </w:rPr>
        <w:t xml:space="preserve"> </w:t>
      </w:r>
      <w:r>
        <w:rPr>
          <w:sz w:val="28"/>
          <w:lang w:val="en-US"/>
        </w:rPr>
        <w:t>poll</w:t>
      </w:r>
      <w:r>
        <w:rPr>
          <w:rFonts w:ascii="Times New Roman CYR" w:hAnsi="Times New Roman CYR"/>
          <w:sz w:val="28"/>
        </w:rPr>
        <w:t>" в Україні // Соціологія: теорія, методи, маркетинг. – 1998. – № 3. – С. 75-87.</w:t>
      </w:r>
    </w:p>
    <w:p w14:paraId="099E8257"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Шайдулина А.Г. Жизненное пространство крупного города: динамика социально-пространственных структур: Автореф. дис... канд. соц. наук. – Саратов, 1997. – 18 с.</w:t>
      </w:r>
    </w:p>
    <w:p w14:paraId="20FAF6B5"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lastRenderedPageBreak/>
        <w:t>Шаповал М. Загальна соціологія. – К.: Український центр духовної культури, 1996. – 368 с.</w:t>
      </w:r>
    </w:p>
    <w:p w14:paraId="56D752F2"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Шаповал Ю.І. Україна 20 – 50-х років: сторінки ненаписаної історії. – К.: Ін-т національних відносин і політології АН України. Наукова думка, 1993. – 351 с.</w:t>
      </w:r>
    </w:p>
    <w:p w14:paraId="1D95FBE9"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Шифенгель В. Ми повинні вивчити ці культури перед тим, як вони щезнуть назавжди // Сучасність. – 1998. – № 3. – С. 148-153.</w:t>
      </w:r>
    </w:p>
    <w:p w14:paraId="1DEDE600"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Шліпченко С. Про тексти, тіла й архітектуру // Слово і час. – 1997. – № 9. – С. 74-80.</w:t>
      </w:r>
    </w:p>
    <w:p w14:paraId="4A9D44FF"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Шматко Н.А. "Габитус" в структуре социологической теории // Журнал социологии и социальной антропологии. – 1998. – № 2. – С. 60-70.</w:t>
      </w:r>
    </w:p>
    <w:p w14:paraId="0E6CD0EB"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sz w:val="28"/>
          <w:lang w:val="en-US"/>
        </w:rPr>
      </w:pPr>
      <w:r>
        <w:rPr>
          <w:rFonts w:ascii="Times New Roman CYR" w:hAnsi="Times New Roman CYR"/>
          <w:sz w:val="28"/>
        </w:rPr>
        <w:t xml:space="preserve">Шматко Н.А. Пьер Бурдье “Ответы. К рефлексивной антропологии” // Вопросы социологии. – 1992. – Т1, № 2. – С. 131-134. – Рец. на кн.: </w:t>
      </w:r>
      <w:r>
        <w:rPr>
          <w:sz w:val="28"/>
          <w:lang w:val="en-US"/>
        </w:rPr>
        <w:t>Bourdieu</w:t>
      </w:r>
      <w:r>
        <w:rPr>
          <w:sz w:val="28"/>
        </w:rPr>
        <w:t xml:space="preserve"> </w:t>
      </w:r>
      <w:r>
        <w:rPr>
          <w:sz w:val="28"/>
          <w:lang w:val="en-US"/>
        </w:rPr>
        <w:t>P</w:t>
      </w:r>
      <w:r>
        <w:rPr>
          <w:sz w:val="28"/>
        </w:rPr>
        <w:t>. "</w:t>
      </w:r>
      <w:r>
        <w:rPr>
          <w:sz w:val="28"/>
          <w:lang w:val="en-US"/>
        </w:rPr>
        <w:t>Responses</w:t>
      </w:r>
      <w:r>
        <w:rPr>
          <w:sz w:val="28"/>
        </w:rPr>
        <w:t xml:space="preserve">. </w:t>
      </w:r>
      <w:r>
        <w:rPr>
          <w:sz w:val="28"/>
          <w:lang w:val="en-US"/>
        </w:rPr>
        <w:t>Pour anthropologie reflexive". – P., 1992.</w:t>
      </w:r>
    </w:p>
    <w:p w14:paraId="7F977885"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Шульга Н.А. Великое переселение народов: репатрианты, беженцы, трудовые мигранты. – К.: Ин-т социологии НАН Украины, 2002. – 700 с.</w:t>
      </w:r>
    </w:p>
    <w:p w14:paraId="70F78C83"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Шульга С.А. Чеська община на Волині в 20-і – 30-і роки ХХ століття: Автореф. дис... канд. іст. наук: 07.00.02 / Чернівецький держ. ун-т ім. Юрія Федьковича. – Чернівці, 1998. – 17 с.</w:t>
      </w:r>
    </w:p>
    <w:p w14:paraId="63D663B7"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Щедровицкий Г.П. Избранные труды. – М.: Шк.Культ.Полит., 1995. – 800 с.</w:t>
      </w:r>
    </w:p>
    <w:p w14:paraId="32BC5380"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Эко У. Отсутствующая структура. Введение в семиологию. – СПб.: ТОО ТК Петрополис, 1998. – 432 с.</w:t>
      </w:r>
    </w:p>
    <w:p w14:paraId="7DDC1E2D"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Эко У. Пять эссе на темы этики. – СПб.: Симпозиум, 2000. – 158 с.</w:t>
      </w:r>
    </w:p>
    <w:p w14:paraId="007EABE6"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Ядов В.А. О диспозиционной регуляции социального поведения личности // Методологические проблемы социальной психологии. – М., 1975. – С. 89-105.</w:t>
      </w:r>
    </w:p>
    <w:p w14:paraId="16953A4C"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Яковенко Ю.І., Малес Л.В. Простір як категорія соціології туризму // Наукові записки Київського ін-ту туризму, економіки і права / Щорічник. Вип. 1. – 2001. – С. 88-99.</w:t>
      </w:r>
    </w:p>
    <w:p w14:paraId="75EA41BC"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lastRenderedPageBreak/>
        <w:t>Яницкий О. Альтернативная социология // Социологический журнал. – 1994. – № 1 (1). – С. 70-83.</w:t>
      </w:r>
    </w:p>
    <w:p w14:paraId="36E8C39E"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Яновский В.В. Город как система и объект управления: Введ. в пробл. управл. гор. хоз-вом периода реформ: Учеб-метод. пособие. – СПб.: Сев-Зап акад. гос. служб, 1995. – 164 с.</w:t>
      </w:r>
    </w:p>
    <w:p w14:paraId="1AA55F70"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Ященко Є. Про загубленість у просторі (Віщий сон Хоми Брута, філософа) // Сучасність. – 1998. – № 9. – С. 118-121.</w:t>
      </w:r>
    </w:p>
    <w:p w14:paraId="554B19C3" w14:textId="77777777" w:rsidR="00846DB9" w:rsidRP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sz w:val="28"/>
          <w:lang w:val="en-US"/>
        </w:rPr>
      </w:pPr>
      <w:r>
        <w:rPr>
          <w:sz w:val="28"/>
          <w:lang w:val="en-US"/>
        </w:rPr>
        <w:t>Bourdieu P. Distinction: A Social Critique of the Judgement of Taste / Translated by R.Nice – Harvard University Press Cambridge, Massachusetts, 1984. – 616</w:t>
      </w:r>
      <w:r w:rsidRPr="00846DB9">
        <w:rPr>
          <w:sz w:val="28"/>
          <w:lang w:val="en-US"/>
        </w:rPr>
        <w:t xml:space="preserve"> </w:t>
      </w:r>
      <w:r>
        <w:rPr>
          <w:sz w:val="28"/>
          <w:lang w:val="en-US"/>
        </w:rPr>
        <w:t>p</w:t>
      </w:r>
      <w:r w:rsidRPr="00846DB9">
        <w:rPr>
          <w:sz w:val="28"/>
          <w:lang w:val="en-US"/>
        </w:rPr>
        <w:t>.</w:t>
      </w:r>
    </w:p>
    <w:p w14:paraId="3D283205"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sz w:val="28"/>
          <w:lang w:val="en-US"/>
        </w:rPr>
      </w:pPr>
      <w:r>
        <w:rPr>
          <w:sz w:val="28"/>
          <w:lang w:val="en-US"/>
        </w:rPr>
        <w:t>Duran P. Penser l'action publique. – Maison des Sciences de l'Homme; Droit et societe. – Vol 27</w:t>
      </w:r>
      <w:r w:rsidRPr="00846DB9">
        <w:rPr>
          <w:sz w:val="28"/>
          <w:lang w:val="en-US"/>
        </w:rPr>
        <w:t xml:space="preserve"> </w:t>
      </w:r>
      <w:r>
        <w:rPr>
          <w:sz w:val="28"/>
          <w:lang w:val="en-US"/>
        </w:rPr>
        <w:t>– 1999. – 213 p.</w:t>
      </w:r>
    </w:p>
    <w:p w14:paraId="4A13BE09"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sz w:val="28"/>
          <w:lang w:val="en-US"/>
        </w:rPr>
      </w:pPr>
      <w:r>
        <w:rPr>
          <w:sz w:val="28"/>
          <w:lang w:val="en-US"/>
        </w:rPr>
        <w:t>G</w:t>
      </w:r>
      <w:r>
        <w:rPr>
          <w:sz w:val="28"/>
        </w:rPr>
        <w:sym w:font="Times New Roman" w:char="00E9"/>
      </w:r>
      <w:r>
        <w:rPr>
          <w:sz w:val="28"/>
          <w:lang w:val="en-US"/>
        </w:rPr>
        <w:t>ographies du Politique. Sous la direction de J</w:t>
      </w:r>
      <w:r w:rsidRPr="00846DB9">
        <w:rPr>
          <w:sz w:val="28"/>
          <w:lang w:val="en-US"/>
        </w:rPr>
        <w:t>.</w:t>
      </w:r>
      <w:r>
        <w:rPr>
          <w:sz w:val="28"/>
          <w:lang w:val="en-US"/>
        </w:rPr>
        <w:t>L</w:t>
      </w:r>
      <w:r>
        <w:rPr>
          <w:sz w:val="28"/>
        </w:rPr>
        <w:sym w:font="Times New Roman" w:char="00E9"/>
      </w:r>
      <w:r>
        <w:rPr>
          <w:sz w:val="28"/>
          <w:lang w:val="en-US"/>
        </w:rPr>
        <w:t>vy. – Espaces Temps. – Presses de la fondation nationaledes sciencies politiques espacestemps, 1991.</w:t>
      </w:r>
    </w:p>
    <w:p w14:paraId="726E3F66"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sz w:val="28"/>
          <w:lang w:val="en-US"/>
        </w:rPr>
      </w:pPr>
      <w:r>
        <w:rPr>
          <w:sz w:val="28"/>
          <w:lang w:val="en-US"/>
        </w:rPr>
        <w:t>Gregory D. Geographical Imaginations. Cambridge MA &amp; Oxford UK, 1994. – 275 p.</w:t>
      </w:r>
    </w:p>
    <w:p w14:paraId="0A832DFC"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sz w:val="28"/>
          <w:lang w:val="en-US"/>
        </w:rPr>
      </w:pPr>
      <w:r>
        <w:rPr>
          <w:sz w:val="28"/>
          <w:lang w:val="en-US"/>
        </w:rPr>
        <w:t>Jacyno M</w:t>
      </w:r>
      <w:r w:rsidRPr="00846DB9">
        <w:rPr>
          <w:sz w:val="28"/>
          <w:lang w:val="en-US"/>
        </w:rPr>
        <w:t>.</w:t>
      </w:r>
      <w:r>
        <w:rPr>
          <w:sz w:val="28"/>
          <w:lang w:val="en-US"/>
        </w:rPr>
        <w:t xml:space="preserve"> Iluzje codziennosci. O teorii socjologicznej Pierre'a Bourdieu. – Warszawa: Wydawnictwo IFiS PAN, 1997. – 170</w:t>
      </w:r>
      <w:r w:rsidRPr="00846DB9">
        <w:rPr>
          <w:sz w:val="28"/>
          <w:lang w:val="en-US"/>
        </w:rPr>
        <w:t xml:space="preserve"> </w:t>
      </w:r>
      <w:r>
        <w:rPr>
          <w:sz w:val="28"/>
          <w:lang w:val="en-US"/>
        </w:rPr>
        <w:t>s.</w:t>
      </w:r>
    </w:p>
    <w:p w14:paraId="6587CED2" w14:textId="77777777" w:rsidR="00846DB9" w:rsidRP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sz w:val="28"/>
          <w:lang w:val="en-US"/>
        </w:rPr>
      </w:pPr>
      <w:r>
        <w:rPr>
          <w:sz w:val="28"/>
          <w:lang w:val="en-US"/>
        </w:rPr>
        <w:t>Kus</w:t>
      </w:r>
      <w:r>
        <w:rPr>
          <w:sz w:val="28"/>
          <w:lang w:val="en-US"/>
        </w:rPr>
        <w:sym w:font="Times New Roman" w:char="00E1"/>
      </w:r>
      <w:r>
        <w:rPr>
          <w:sz w:val="28"/>
          <w:lang w:val="en-US"/>
        </w:rPr>
        <w:t xml:space="preserve"> Z. Anal</w:t>
      </w:r>
      <w:r>
        <w:rPr>
          <w:sz w:val="28"/>
          <w:lang w:val="en-US"/>
        </w:rPr>
        <w:sym w:font="Times New Roman" w:char="00FD"/>
      </w:r>
      <w:r>
        <w:rPr>
          <w:sz w:val="28"/>
          <w:lang w:val="en-US"/>
        </w:rPr>
        <w:t>za soci</w:t>
      </w:r>
      <w:r>
        <w:rPr>
          <w:sz w:val="28"/>
          <w:lang w:val="en-US"/>
        </w:rPr>
        <w:sym w:font="Times New Roman" w:char="00E1"/>
      </w:r>
      <w:r>
        <w:rPr>
          <w:sz w:val="28"/>
          <w:lang w:val="en-US"/>
        </w:rPr>
        <w:t>lnych siet</w:t>
      </w:r>
      <w:r>
        <w:rPr>
          <w:sz w:val="28"/>
          <w:lang w:val="en-US"/>
        </w:rPr>
        <w:sym w:font="Times New Roman" w:char="00ED"/>
      </w:r>
      <w:r>
        <w:rPr>
          <w:sz w:val="28"/>
          <w:lang w:val="en-US"/>
        </w:rPr>
        <w:t xml:space="preserve"> a jej miesto v sociologickom sk</w:t>
      </w:r>
      <w:r>
        <w:rPr>
          <w:sz w:val="28"/>
          <w:lang w:val="en-US"/>
        </w:rPr>
        <w:sym w:font="Times New Roman" w:char="00FA"/>
      </w:r>
      <w:r>
        <w:rPr>
          <w:sz w:val="28"/>
          <w:lang w:val="en-US"/>
        </w:rPr>
        <w:t>man</w:t>
      </w:r>
      <w:r>
        <w:rPr>
          <w:sz w:val="28"/>
          <w:lang w:val="en-US"/>
        </w:rPr>
        <w:sym w:font="Times New Roman" w:char="00ED"/>
      </w:r>
      <w:r>
        <w:rPr>
          <w:sz w:val="28"/>
          <w:lang w:val="en-US"/>
        </w:rPr>
        <w:t xml:space="preserve"> // Sociologia. – Br., 1999</w:t>
      </w:r>
      <w:r w:rsidRPr="00846DB9">
        <w:rPr>
          <w:sz w:val="28"/>
          <w:lang w:val="en-US"/>
        </w:rPr>
        <w:t xml:space="preserve">. </w:t>
      </w:r>
      <w:r>
        <w:rPr>
          <w:sz w:val="28"/>
          <w:lang w:val="en-US"/>
        </w:rPr>
        <w:t>– S. 479</w:t>
      </w:r>
      <w:r w:rsidRPr="00846DB9">
        <w:rPr>
          <w:sz w:val="28"/>
          <w:lang w:val="en-US"/>
        </w:rPr>
        <w:t>.</w:t>
      </w:r>
    </w:p>
    <w:p w14:paraId="261649EC"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sz w:val="28"/>
          <w:lang w:val="en-US"/>
        </w:rPr>
      </w:pPr>
      <w:r>
        <w:rPr>
          <w:sz w:val="28"/>
          <w:lang w:val="en-US"/>
        </w:rPr>
        <w:t>Lacoste Y. La G</w:t>
      </w:r>
      <w:r>
        <w:rPr>
          <w:sz w:val="28"/>
        </w:rPr>
        <w:sym w:font="Times New Roman" w:char="00E9"/>
      </w:r>
      <w:r>
        <w:rPr>
          <w:sz w:val="28"/>
          <w:lang w:val="en-US"/>
        </w:rPr>
        <w:t>ographie ga sert, diabord, a faire la guerre. – Editions La D</w:t>
      </w:r>
      <w:r>
        <w:rPr>
          <w:sz w:val="28"/>
        </w:rPr>
        <w:sym w:font="Times New Roman" w:char="00E9"/>
      </w:r>
      <w:r>
        <w:rPr>
          <w:sz w:val="28"/>
          <w:lang w:val="en-US"/>
        </w:rPr>
        <w:t>couverte. – Paris, 1985. – 216</w:t>
      </w:r>
      <w:r w:rsidRPr="00846DB9">
        <w:rPr>
          <w:sz w:val="28"/>
          <w:lang w:val="en-US"/>
        </w:rPr>
        <w:t xml:space="preserve"> </w:t>
      </w:r>
      <w:r>
        <w:rPr>
          <w:sz w:val="28"/>
          <w:lang w:val="en-US"/>
        </w:rPr>
        <w:t>p.</w:t>
      </w:r>
    </w:p>
    <w:p w14:paraId="401EB156"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sz w:val="28"/>
          <w:lang w:val="en-US"/>
        </w:rPr>
      </w:pPr>
      <w:r>
        <w:rPr>
          <w:sz w:val="28"/>
          <w:lang w:val="en-US"/>
        </w:rPr>
        <w:t xml:space="preserve">Les metamorphoses de la regulation politique / Sous la diretion de J.Commaile et B.Jobert. – Maison des Sciences de l'Homme; Droit et societe, 1998. – Vol 24. </w:t>
      </w:r>
      <w:r w:rsidRPr="00846DB9">
        <w:rPr>
          <w:sz w:val="28"/>
          <w:lang w:val="en-US"/>
        </w:rPr>
        <w:t xml:space="preserve">– </w:t>
      </w:r>
      <w:r>
        <w:rPr>
          <w:sz w:val="28"/>
          <w:lang w:val="en-US"/>
        </w:rPr>
        <w:t>382 p.</w:t>
      </w:r>
    </w:p>
    <w:p w14:paraId="7485F878"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sz w:val="28"/>
          <w:lang w:val="en-US"/>
        </w:rPr>
      </w:pPr>
      <w:r>
        <w:rPr>
          <w:sz w:val="28"/>
          <w:lang w:val="en-US"/>
        </w:rPr>
        <w:t>Social Relation and Spatial Structures / Ed. by Gregory D. and Urry J. Basingstoke and London: Macmillan, 1985.</w:t>
      </w:r>
    </w:p>
    <w:p w14:paraId="529A17B1" w14:textId="77777777" w:rsid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sz w:val="28"/>
          <w:lang w:val="en-US"/>
        </w:rPr>
      </w:pPr>
      <w:r>
        <w:rPr>
          <w:sz w:val="28"/>
          <w:lang w:val="en-US"/>
        </w:rPr>
        <w:t>Spoleczenstwo i przestrzen zurbanizowana: Teksty zrodlowe / Opracow. M.Malikowski, S.Solecki. – Rzeszow: Wydawnictwo Wyzszej Szkoly Pedagogicznej, 1999. – 410 s.</w:t>
      </w:r>
    </w:p>
    <w:p w14:paraId="7C8BC421" w14:textId="77777777" w:rsidR="00846DB9" w:rsidRPr="00846DB9" w:rsidRDefault="00846DB9" w:rsidP="007908C1">
      <w:pPr>
        <w:numPr>
          <w:ilvl w:val="0"/>
          <w:numId w:val="66"/>
        </w:numPr>
        <w:suppressAutoHyphens w:val="0"/>
        <w:overflowPunct w:val="0"/>
        <w:autoSpaceDE w:val="0"/>
        <w:autoSpaceDN w:val="0"/>
        <w:adjustRightInd w:val="0"/>
        <w:spacing w:line="360" w:lineRule="auto"/>
        <w:ind w:left="567" w:hanging="567"/>
        <w:jc w:val="both"/>
        <w:textAlignment w:val="baseline"/>
        <w:rPr>
          <w:sz w:val="28"/>
          <w:lang w:val="en-US"/>
        </w:rPr>
      </w:pPr>
      <w:r>
        <w:rPr>
          <w:sz w:val="28"/>
          <w:lang w:val="en-US"/>
        </w:rPr>
        <w:lastRenderedPageBreak/>
        <w:t>Territorial Base of Social Structures: Proceeding of the Sixth Polish - German Sympozium on Urban &amp; Regional Sociology Sieniawa, July 15</w:t>
      </w:r>
      <w:r>
        <w:rPr>
          <w:sz w:val="28"/>
          <w:vertAlign w:val="superscript"/>
          <w:lang w:val="en-US"/>
        </w:rPr>
        <w:t>th</w:t>
      </w:r>
      <w:r>
        <w:rPr>
          <w:sz w:val="28"/>
          <w:lang w:val="en-US"/>
        </w:rPr>
        <w:t xml:space="preserve"> to 22</w:t>
      </w:r>
      <w:r>
        <w:rPr>
          <w:sz w:val="28"/>
          <w:vertAlign w:val="superscript"/>
          <w:lang w:val="en-US"/>
        </w:rPr>
        <w:t>nd</w:t>
      </w:r>
      <w:r>
        <w:rPr>
          <w:sz w:val="28"/>
          <w:lang w:val="en-US"/>
        </w:rPr>
        <w:t>, 1989 / Edited by K.Sowa &amp; W.Strubelt. – Rzeszow: Wydawnictwo Wyzszej Szkoly Pedagogicznej, 1992. – 364 p.</w:t>
      </w:r>
    </w:p>
    <w:p w14:paraId="0B606CAE" w14:textId="77777777" w:rsidR="00AC42BD" w:rsidRPr="004D37FA" w:rsidRDefault="00AC42BD" w:rsidP="00AC42BD">
      <w:pPr>
        <w:pStyle w:val="3"/>
        <w:ind w:firstLine="708"/>
        <w:rPr>
          <w:lang w:val="uk-UA"/>
        </w:rPr>
      </w:pPr>
    </w:p>
    <w:p w14:paraId="0D360B4F" w14:textId="77777777" w:rsidR="00AC42BD" w:rsidRPr="004D37FA" w:rsidRDefault="00AC42BD" w:rsidP="00AC42BD">
      <w:pPr>
        <w:jc w:val="both"/>
        <w:rPr>
          <w:sz w:val="28"/>
          <w:lang w:val="uk-UA"/>
        </w:rPr>
      </w:pPr>
    </w:p>
    <w:p w14:paraId="5A9CC070" w14:textId="7403968F" w:rsidR="00D20DA3" w:rsidRPr="00A30992" w:rsidRDefault="00D20DA3" w:rsidP="00AC42BD">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281D38" w14:textId="77777777" w:rsidR="007908C1" w:rsidRDefault="007908C1">
      <w:r>
        <w:separator/>
      </w:r>
    </w:p>
  </w:endnote>
  <w:endnote w:type="continuationSeparator" w:id="0">
    <w:p w14:paraId="3ACA690A" w14:textId="77777777" w:rsidR="007908C1" w:rsidRDefault="00790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altName w:val="Times New Roman"/>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sig w:usb0="00000003" w:usb1="00000000" w:usb2="00000000" w:usb3="00000000" w:csb0="00000001" w:csb1="00000000"/>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A3EB6" w14:textId="77777777" w:rsidR="007908C1" w:rsidRDefault="007908C1">
      <w:r>
        <w:separator/>
      </w:r>
    </w:p>
  </w:footnote>
  <w:footnote w:type="continuationSeparator" w:id="0">
    <w:p w14:paraId="0DE37991" w14:textId="77777777" w:rsidR="007908C1" w:rsidRDefault="007908C1">
      <w:r>
        <w:continuationSeparator/>
      </w:r>
    </w:p>
  </w:footnote>
  <w:footnote w:id="1">
    <w:p w14:paraId="06B9C452" w14:textId="77777777" w:rsidR="00846DB9" w:rsidRPr="00846DB9" w:rsidRDefault="00846DB9" w:rsidP="00846DB9">
      <w:pPr>
        <w:pStyle w:val="oaenoniinee"/>
        <w:rPr>
          <w:lang w:val="ru-RU"/>
        </w:rPr>
      </w:pPr>
      <w:r>
        <w:rPr>
          <w:rStyle w:val="ciaeniinee"/>
        </w:rPr>
        <w:footnoteRef/>
      </w:r>
      <w:r w:rsidRPr="00846DB9">
        <w:rPr>
          <w:rFonts w:ascii="Times New Roman CYR" w:hAnsi="Times New Roman CYR"/>
          <w:lang w:val="ru-RU"/>
        </w:rPr>
        <w:t xml:space="preserve"> Перебіг даної дискусії відображений у публікаціях вітчизняних та зарубіжних авторів [1</w:t>
      </w:r>
      <w:r>
        <w:rPr>
          <w:lang w:val="ru-RU"/>
        </w:rPr>
        <w:t>33</w:t>
      </w:r>
      <w:r w:rsidRPr="00846DB9">
        <w:rPr>
          <w:lang w:val="ru-RU"/>
        </w:rPr>
        <w:t>; 2</w:t>
      </w:r>
      <w:r>
        <w:rPr>
          <w:lang w:val="ru-RU"/>
        </w:rPr>
        <w:t>27</w:t>
      </w:r>
      <w:r w:rsidRPr="00846DB9">
        <w:rPr>
          <w:lang w:val="ru-RU"/>
        </w:rPr>
        <w:t>; 2</w:t>
      </w:r>
      <w:r>
        <w:rPr>
          <w:lang w:val="ru-RU"/>
        </w:rPr>
        <w:t>56</w:t>
      </w:r>
      <w:r w:rsidRPr="00846DB9">
        <w:rPr>
          <w:lang w:val="ru-RU"/>
        </w:rPr>
        <w:t>; 2</w:t>
      </w:r>
      <w:r>
        <w:rPr>
          <w:lang w:val="ru-RU"/>
        </w:rPr>
        <w:t>58</w:t>
      </w:r>
      <w:r w:rsidRPr="00846DB9">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FFFFFFFE"/>
    <w:multiLevelType w:val="singleLevel"/>
    <w:tmpl w:val="FFFFFFFF"/>
    <w:lvl w:ilvl="0">
      <w:numFmt w:val="decimal"/>
      <w:lvlText w:val="*"/>
      <w:lvlJc w:val="left"/>
      <w:rPr>
        <w:rFonts w:cs="Times New Roman"/>
      </w:r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6B4699C"/>
    <w:multiLevelType w:val="singleLevel"/>
    <w:tmpl w:val="C992721A"/>
    <w:lvl w:ilvl="0">
      <w:start w:val="1"/>
      <w:numFmt w:val="decimal"/>
      <w:lvlText w:val="%1."/>
      <w:legacy w:legacy="1" w:legacySpace="0" w:legacyIndent="283"/>
      <w:lvlJc w:val="left"/>
      <w:pPr>
        <w:ind w:left="283" w:hanging="283"/>
      </w:p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8453BCD"/>
    <w:multiLevelType w:val="singleLevel"/>
    <w:tmpl w:val="ADD430D8"/>
    <w:lvl w:ilvl="0">
      <w:start w:val="1"/>
      <w:numFmt w:val="decimal"/>
      <w:pStyle w:val="aa"/>
      <w:lvlText w:val="%1."/>
      <w:lvlJc w:val="left"/>
      <w:pPr>
        <w:tabs>
          <w:tab w:val="num" w:pos="360"/>
        </w:tabs>
        <w:ind w:left="360" w:hanging="360"/>
      </w:pPr>
    </w:lvl>
  </w:abstractNum>
  <w:abstractNum w:abstractNumId="55">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6">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7">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07D6C5D"/>
    <w:multiLevelType w:val="singleLevel"/>
    <w:tmpl w:val="1B04D2A4"/>
    <w:lvl w:ilvl="0">
      <w:start w:val="1"/>
      <w:numFmt w:val="decimal"/>
      <w:pStyle w:val="spis"/>
      <w:lvlText w:val="%1."/>
      <w:lvlJc w:val="left"/>
      <w:pPr>
        <w:tabs>
          <w:tab w:val="num" w:pos="360"/>
        </w:tabs>
        <w:ind w:left="360" w:hanging="360"/>
      </w:pPr>
    </w:lvl>
  </w:abstractNum>
  <w:abstractNum w:abstractNumId="60">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731125F5"/>
    <w:multiLevelType w:val="singleLevel"/>
    <w:tmpl w:val="4E32241E"/>
    <w:lvl w:ilvl="0">
      <w:numFmt w:val="none"/>
      <w:pStyle w:val="63"/>
      <w:lvlText w:val=""/>
      <w:lvlJc w:val="left"/>
      <w:pPr>
        <w:tabs>
          <w:tab w:val="num" w:pos="360"/>
        </w:tabs>
      </w:pPr>
    </w:lvl>
  </w:abstractNum>
  <w:abstractNum w:abstractNumId="62">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3">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4">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1"/>
  </w:num>
  <w:num w:numId="37">
    <w:abstractNumId w:val="39"/>
  </w:num>
  <w:num w:numId="38">
    <w:abstractNumId w:val="52"/>
  </w:num>
  <w:num w:numId="39">
    <w:abstractNumId w:val="51"/>
  </w:num>
  <w:num w:numId="40">
    <w:abstractNumId w:val="55"/>
  </w:num>
  <w:num w:numId="41">
    <w:abstractNumId w:val="49"/>
  </w:num>
  <w:num w:numId="42">
    <w:abstractNumId w:val="42"/>
  </w:num>
  <w:num w:numId="43">
    <w:abstractNumId w:val="62"/>
  </w:num>
  <w:num w:numId="44">
    <w:abstractNumId w:val="60"/>
  </w:num>
  <w:num w:numId="45">
    <w:abstractNumId w:val="64"/>
  </w:num>
  <w:num w:numId="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3"/>
  </w:num>
  <w:num w:numId="52">
    <w:abstractNumId w:val="59"/>
  </w:num>
  <w:num w:numId="53">
    <w:abstractNumId w:val="61"/>
    <w:lvlOverride w:ilvl="0">
      <w:startOverride w:val="1"/>
    </w:lvlOverride>
  </w:num>
  <w:num w:numId="54">
    <w:abstractNumId w:val="58"/>
  </w:num>
  <w:num w:numId="55">
    <w:abstractNumId w:val="38"/>
  </w:num>
  <w:num w:numId="56">
    <w:abstractNumId w:val="43"/>
  </w:num>
  <w:num w:numId="57">
    <w:abstractNumId w:val="50"/>
  </w:num>
  <w:num w:numId="58">
    <w:abstractNumId w:val="48"/>
  </w:num>
  <w:num w:numId="59">
    <w:abstractNumId w:val="54"/>
  </w:num>
  <w:num w:numId="60">
    <w:abstractNumId w:val="0"/>
  </w:num>
  <w:num w:numId="61">
    <w:abstractNumId w:val="57"/>
  </w:num>
  <w:num w:numId="62">
    <w:abstractNumId w:val="56"/>
  </w:num>
  <w:num w:numId="63">
    <w:abstractNumId w:val="47"/>
  </w:num>
  <w:num w:numId="64">
    <w:abstractNumId w:val="2"/>
    <w:lvlOverride w:ilvl="0">
      <w:lvl w:ilvl="0">
        <w:start w:val="1"/>
        <w:numFmt w:val="bullet"/>
        <w:lvlText w:val=""/>
        <w:legacy w:legacy="1" w:legacySpace="57" w:legacyIndent="284"/>
        <w:lvlJc w:val="left"/>
        <w:rPr>
          <w:rFonts w:ascii="Symbol" w:hAnsi="Symbol" w:hint="default"/>
        </w:rPr>
      </w:lvl>
    </w:lvlOverride>
  </w:num>
  <w:num w:numId="65">
    <w:abstractNumId w:val="2"/>
    <w:lvlOverride w:ilvl="0">
      <w:lvl w:ilvl="0">
        <w:start w:val="1"/>
        <w:numFmt w:val="bullet"/>
        <w:lvlText w:val="–"/>
        <w:legacy w:legacy="1" w:legacySpace="0" w:legacyIndent="360"/>
        <w:lvlJc w:val="left"/>
        <w:pPr>
          <w:ind w:left="1069" w:hanging="360"/>
        </w:pPr>
      </w:lvl>
    </w:lvlOverride>
  </w:num>
  <w:num w:numId="66">
    <w:abstractNumId w:val="40"/>
  </w:num>
  <w:num w:numId="67">
    <w:abstractNumId w:val="40"/>
    <w:lvlOverride w:ilvl="0">
      <w:lvl w:ilvl="0">
        <w:start w:val="1"/>
        <w:numFmt w:val="decimal"/>
        <w:lvlText w:val="%1."/>
        <w:legacy w:legacy="1" w:legacySpace="0" w:legacyIndent="283"/>
        <w:lvlJc w:val="left"/>
        <w:pPr>
          <w:ind w:left="283" w:hanging="283"/>
        </w:pPr>
        <w:rPr>
          <w:sz w:val="28"/>
        </w:rPr>
      </w:lvl>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658DE"/>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06CD"/>
    <w:rsid w:val="000B141B"/>
    <w:rsid w:val="000B2A00"/>
    <w:rsid w:val="000B4601"/>
    <w:rsid w:val="000B580C"/>
    <w:rsid w:val="000B6054"/>
    <w:rsid w:val="000B615D"/>
    <w:rsid w:val="000B7B2F"/>
    <w:rsid w:val="000C423F"/>
    <w:rsid w:val="000C5796"/>
    <w:rsid w:val="000C6080"/>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B6D66"/>
    <w:rsid w:val="001C05C2"/>
    <w:rsid w:val="001D057A"/>
    <w:rsid w:val="001D76F8"/>
    <w:rsid w:val="001D7BA4"/>
    <w:rsid w:val="001E244F"/>
    <w:rsid w:val="001E60F0"/>
    <w:rsid w:val="001E7076"/>
    <w:rsid w:val="001E7A14"/>
    <w:rsid w:val="001F1120"/>
    <w:rsid w:val="001F1507"/>
    <w:rsid w:val="001F219F"/>
    <w:rsid w:val="001F2F3F"/>
    <w:rsid w:val="001F3171"/>
    <w:rsid w:val="001F7AFF"/>
    <w:rsid w:val="0020172C"/>
    <w:rsid w:val="002032B0"/>
    <w:rsid w:val="0020475E"/>
    <w:rsid w:val="00210E1E"/>
    <w:rsid w:val="00211EE2"/>
    <w:rsid w:val="002124BE"/>
    <w:rsid w:val="00221984"/>
    <w:rsid w:val="00224EC3"/>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80542"/>
    <w:rsid w:val="00290CB6"/>
    <w:rsid w:val="002918DF"/>
    <w:rsid w:val="002952D6"/>
    <w:rsid w:val="00295F43"/>
    <w:rsid w:val="0029621E"/>
    <w:rsid w:val="0029659F"/>
    <w:rsid w:val="00296968"/>
    <w:rsid w:val="002A1D9F"/>
    <w:rsid w:val="002A3A23"/>
    <w:rsid w:val="002A68B5"/>
    <w:rsid w:val="002B5788"/>
    <w:rsid w:val="002C093C"/>
    <w:rsid w:val="002C4C2D"/>
    <w:rsid w:val="002C5DE3"/>
    <w:rsid w:val="002C7BE6"/>
    <w:rsid w:val="002D2736"/>
    <w:rsid w:val="002E0AC8"/>
    <w:rsid w:val="002E0CBE"/>
    <w:rsid w:val="002E4DD3"/>
    <w:rsid w:val="002E50CA"/>
    <w:rsid w:val="002F05A1"/>
    <w:rsid w:val="002F1CCC"/>
    <w:rsid w:val="002F1E21"/>
    <w:rsid w:val="002F365F"/>
    <w:rsid w:val="002F3E19"/>
    <w:rsid w:val="002F3EAC"/>
    <w:rsid w:val="002F57BC"/>
    <w:rsid w:val="00300FAE"/>
    <w:rsid w:val="0030185F"/>
    <w:rsid w:val="00302DCA"/>
    <w:rsid w:val="00303E9F"/>
    <w:rsid w:val="003069BD"/>
    <w:rsid w:val="00311FF2"/>
    <w:rsid w:val="003132EE"/>
    <w:rsid w:val="00313738"/>
    <w:rsid w:val="003141BD"/>
    <w:rsid w:val="00314200"/>
    <w:rsid w:val="00316777"/>
    <w:rsid w:val="00321C89"/>
    <w:rsid w:val="00324C1B"/>
    <w:rsid w:val="0032545D"/>
    <w:rsid w:val="00325BFB"/>
    <w:rsid w:val="00334571"/>
    <w:rsid w:val="003346C1"/>
    <w:rsid w:val="00334F38"/>
    <w:rsid w:val="0034015E"/>
    <w:rsid w:val="00340E92"/>
    <w:rsid w:val="0034484C"/>
    <w:rsid w:val="00345C40"/>
    <w:rsid w:val="00345EC8"/>
    <w:rsid w:val="0035118B"/>
    <w:rsid w:val="003538C4"/>
    <w:rsid w:val="00354107"/>
    <w:rsid w:val="003558A2"/>
    <w:rsid w:val="00355DC5"/>
    <w:rsid w:val="003600E5"/>
    <w:rsid w:val="00362AFF"/>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081D"/>
    <w:rsid w:val="003F1EBF"/>
    <w:rsid w:val="003F4EAE"/>
    <w:rsid w:val="003F5DE3"/>
    <w:rsid w:val="003F6D45"/>
    <w:rsid w:val="003F77DF"/>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3F3E"/>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449F"/>
    <w:rsid w:val="00465C7F"/>
    <w:rsid w:val="00471580"/>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C42"/>
    <w:rsid w:val="004A2B3A"/>
    <w:rsid w:val="004A2B67"/>
    <w:rsid w:val="004A36A4"/>
    <w:rsid w:val="004A4C62"/>
    <w:rsid w:val="004A6271"/>
    <w:rsid w:val="004B2259"/>
    <w:rsid w:val="004B70CF"/>
    <w:rsid w:val="004C04E5"/>
    <w:rsid w:val="004C2F6B"/>
    <w:rsid w:val="004C30DC"/>
    <w:rsid w:val="004C5F01"/>
    <w:rsid w:val="004C6533"/>
    <w:rsid w:val="004C6A18"/>
    <w:rsid w:val="004D12DE"/>
    <w:rsid w:val="004D1D04"/>
    <w:rsid w:val="004D1F4A"/>
    <w:rsid w:val="004D37F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5CA0"/>
    <w:rsid w:val="00526109"/>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55D2"/>
    <w:rsid w:val="0064775B"/>
    <w:rsid w:val="00647E59"/>
    <w:rsid w:val="006501B4"/>
    <w:rsid w:val="006509F1"/>
    <w:rsid w:val="006518F7"/>
    <w:rsid w:val="0065517E"/>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4CD4"/>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6566"/>
    <w:rsid w:val="00764069"/>
    <w:rsid w:val="00764F9E"/>
    <w:rsid w:val="00770399"/>
    <w:rsid w:val="007720C7"/>
    <w:rsid w:val="00772747"/>
    <w:rsid w:val="00780516"/>
    <w:rsid w:val="0078121E"/>
    <w:rsid w:val="007828A5"/>
    <w:rsid w:val="007829BB"/>
    <w:rsid w:val="00783C79"/>
    <w:rsid w:val="007908C1"/>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1C9C"/>
    <w:rsid w:val="008144FE"/>
    <w:rsid w:val="0081596F"/>
    <w:rsid w:val="00816CEC"/>
    <w:rsid w:val="0081779A"/>
    <w:rsid w:val="00817D2A"/>
    <w:rsid w:val="0082534A"/>
    <w:rsid w:val="00826DA7"/>
    <w:rsid w:val="00827E8A"/>
    <w:rsid w:val="00830772"/>
    <w:rsid w:val="00830BDE"/>
    <w:rsid w:val="00830C13"/>
    <w:rsid w:val="00830E48"/>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E4F"/>
    <w:rsid w:val="00860A21"/>
    <w:rsid w:val="008638C0"/>
    <w:rsid w:val="00871509"/>
    <w:rsid w:val="00875876"/>
    <w:rsid w:val="0087761C"/>
    <w:rsid w:val="00877AA5"/>
    <w:rsid w:val="00883AC1"/>
    <w:rsid w:val="00886624"/>
    <w:rsid w:val="008867B9"/>
    <w:rsid w:val="0088694A"/>
    <w:rsid w:val="00890009"/>
    <w:rsid w:val="00891A45"/>
    <w:rsid w:val="00892199"/>
    <w:rsid w:val="008934CB"/>
    <w:rsid w:val="008958D4"/>
    <w:rsid w:val="00896476"/>
    <w:rsid w:val="0089775D"/>
    <w:rsid w:val="008A3213"/>
    <w:rsid w:val="008A4459"/>
    <w:rsid w:val="008A689F"/>
    <w:rsid w:val="008A7511"/>
    <w:rsid w:val="008B27E5"/>
    <w:rsid w:val="008B599C"/>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13B7"/>
    <w:rsid w:val="00933AEB"/>
    <w:rsid w:val="00934318"/>
    <w:rsid w:val="0093448C"/>
    <w:rsid w:val="00937EA6"/>
    <w:rsid w:val="00941BB0"/>
    <w:rsid w:val="00942EBB"/>
    <w:rsid w:val="00942ED1"/>
    <w:rsid w:val="00944EBA"/>
    <w:rsid w:val="009453C5"/>
    <w:rsid w:val="009479B4"/>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B0103"/>
    <w:rsid w:val="009B0862"/>
    <w:rsid w:val="009B0E3C"/>
    <w:rsid w:val="009B1AB3"/>
    <w:rsid w:val="009B37E9"/>
    <w:rsid w:val="009B52AB"/>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56A0E"/>
    <w:rsid w:val="00A635B7"/>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41F1"/>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42BD"/>
    <w:rsid w:val="00AC5CFA"/>
    <w:rsid w:val="00AC631C"/>
    <w:rsid w:val="00AC6CC6"/>
    <w:rsid w:val="00AD10B9"/>
    <w:rsid w:val="00AD20A4"/>
    <w:rsid w:val="00AD73E0"/>
    <w:rsid w:val="00AE503D"/>
    <w:rsid w:val="00AE69A7"/>
    <w:rsid w:val="00AF0742"/>
    <w:rsid w:val="00AF11F1"/>
    <w:rsid w:val="00AF68F4"/>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97A95"/>
    <w:rsid w:val="00BA062D"/>
    <w:rsid w:val="00BA2D3C"/>
    <w:rsid w:val="00BA3171"/>
    <w:rsid w:val="00BB02C6"/>
    <w:rsid w:val="00BB06CC"/>
    <w:rsid w:val="00BB0CC9"/>
    <w:rsid w:val="00BB1BA6"/>
    <w:rsid w:val="00BB2491"/>
    <w:rsid w:val="00BB7912"/>
    <w:rsid w:val="00BC24E5"/>
    <w:rsid w:val="00BC34E0"/>
    <w:rsid w:val="00BC3EFD"/>
    <w:rsid w:val="00BC66DD"/>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0A24"/>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072A7"/>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223"/>
    <w:rsid w:val="00D658EC"/>
    <w:rsid w:val="00D66204"/>
    <w:rsid w:val="00D66E16"/>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5707"/>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3DC6"/>
    <w:rsid w:val="00EA4916"/>
    <w:rsid w:val="00EB0FF8"/>
    <w:rsid w:val="00EB204B"/>
    <w:rsid w:val="00EB24CD"/>
    <w:rsid w:val="00EB34DC"/>
    <w:rsid w:val="00EB3591"/>
    <w:rsid w:val="00EB42FA"/>
    <w:rsid w:val="00EB5646"/>
    <w:rsid w:val="00EB6B25"/>
    <w:rsid w:val="00EC1DC3"/>
    <w:rsid w:val="00EC628B"/>
    <w:rsid w:val="00EC68A6"/>
    <w:rsid w:val="00EC7A88"/>
    <w:rsid w:val="00ED0A72"/>
    <w:rsid w:val="00ED516D"/>
    <w:rsid w:val="00ED5DFE"/>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95E0E"/>
    <w:rsid w:val="00F973F3"/>
    <w:rsid w:val="00FA21BF"/>
    <w:rsid w:val="00FA61D4"/>
    <w:rsid w:val="00FA6228"/>
    <w:rsid w:val="00FB3ED2"/>
    <w:rsid w:val="00FB4459"/>
    <w:rsid w:val="00FC3778"/>
    <w:rsid w:val="00FC3B19"/>
    <w:rsid w:val="00FC3F07"/>
    <w:rsid w:val="00FC57FE"/>
    <w:rsid w:val="00FC5888"/>
    <w:rsid w:val="00FC71B9"/>
    <w:rsid w:val="00FC741B"/>
    <w:rsid w:val="00FD048A"/>
    <w:rsid w:val="00FD2395"/>
    <w:rsid w:val="00FD3CD1"/>
    <w:rsid w:val="00FE3052"/>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uiPriority w:val="99"/>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uiPriority w:val="99"/>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BodyText20">
    <w:name w:val="Body Text 2"/>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Normal0">
    <w:name w:val="Normal"/>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title">
    <w:name w:val="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BalloonText">
    <w:name w:val="Balloon Text"/>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subtitle">
    <w:name w:val="subtitle"/>
    <w:basedOn w:val="af"/>
    <w:rsid w:val="008E22B2"/>
  </w:style>
  <w:style w:type="paragraph" w:customStyle="1" w:styleId="ListParagraph">
    <w:name w:val="List Paragraph"/>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BodyTextIndent">
    <w:name w:val="Body Text Indent"/>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normal3">
    <w:name w:val="normal"/>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BodyText3">
    <w:name w:val="Body Text"/>
    <w:basedOn w:val="Normal0"/>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NormalWeb">
    <w:name w:val="Normal (Web)"/>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4">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Hyperlink">
    <w:name w:val="Hyperlink"/>
    <w:basedOn w:val="af"/>
    <w:rsid w:val="004D37FA"/>
    <w:rPr>
      <w:color w:val="0000FF"/>
      <w:u w:val="single"/>
    </w:rPr>
  </w:style>
  <w:style w:type="paragraph" w:customStyle="1" w:styleId="BodyTextIndent22">
    <w:name w:val="Body Text Indent 2"/>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1E14F-5E1F-4D4C-8498-DF497D629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4118</TotalTime>
  <Pages>49</Pages>
  <Words>11691</Words>
  <Characters>66642</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78177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553</cp:revision>
  <cp:lastPrinted>2009-02-06T08:36:00Z</cp:lastPrinted>
  <dcterms:created xsi:type="dcterms:W3CDTF">2015-03-22T11:10:00Z</dcterms:created>
  <dcterms:modified xsi:type="dcterms:W3CDTF">2015-04-29T16:51:00Z</dcterms:modified>
</cp:coreProperties>
</file>