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D48E" w14:textId="77777777" w:rsidR="00C56599" w:rsidRDefault="00C56599" w:rsidP="00C5659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Волкова, Людмила Владимировна.</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взаимодействия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дефектами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типа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или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включений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изотропной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среде</w:t>
      </w:r>
      <w:r>
        <w:rPr>
          <w:rStyle w:val="js-item-maininfo"/>
          <w:rFonts w:ascii="Helvetica" w:hAnsi="Helvetica" w:cs="Helvetica"/>
          <w:color w:val="222222"/>
          <w:sz w:val="21"/>
          <w:szCs w:val="21"/>
        </w:rPr>
        <w:t> : диссертация ... кандидата физико-математических наук : 01.02.04. - Сумы, 1984. - 138 с. : ил.</w:t>
      </w:r>
      <w:r>
        <w:rPr>
          <w:rStyle w:val="search-descr"/>
          <w:rFonts w:ascii="Helvetica" w:hAnsi="Helvetica" w:cs="Helvetica"/>
          <w:color w:val="222222"/>
          <w:sz w:val="21"/>
          <w:szCs w:val="21"/>
        </w:rPr>
        <w:t>больше</w:t>
      </w:r>
    </w:p>
    <w:p w14:paraId="00ED219C" w14:textId="77777777" w:rsidR="00C56599" w:rsidRDefault="00C56599" w:rsidP="00C5659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42EFEDE" w14:textId="77777777" w:rsidR="00C56599" w:rsidRDefault="00C56599" w:rsidP="00876B0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9F45009" w14:textId="77777777" w:rsidR="00C56599" w:rsidRDefault="00C56599" w:rsidP="00C5659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СУМСКИЙ ФИЛИАЛ ХАРЬКОВСКОГО ОРДЕНА ЛЕНИНА ПОЛИТЕХНИЧЕСКОГО ИНСТИТУТА ИМЕНИ В.И. ЛЕНИНА На правах рукописи </w:t>
      </w:r>
      <w:r>
        <w:rPr>
          <w:rFonts w:ascii="Helvetica" w:hAnsi="Helvetica" w:cs="Helvetica"/>
          <w:b/>
          <w:bCs/>
          <w:color w:val="222222"/>
          <w:sz w:val="21"/>
          <w:szCs w:val="21"/>
        </w:rPr>
        <w:t>ВОЛКОВА</w:t>
      </w:r>
      <w:r>
        <w:rPr>
          <w:rFonts w:ascii="Helvetica" w:hAnsi="Helvetica" w:cs="Helvetica"/>
          <w:color w:val="222222"/>
          <w:sz w:val="21"/>
          <w:szCs w:val="21"/>
        </w:rPr>
        <w:t> </w:t>
      </w:r>
      <w:r>
        <w:rPr>
          <w:rFonts w:ascii="Helvetica" w:hAnsi="Helvetica" w:cs="Helvetica"/>
          <w:b/>
          <w:bCs/>
          <w:color w:val="222222"/>
          <w:sz w:val="21"/>
          <w:szCs w:val="21"/>
        </w:rPr>
        <w:t>Людмила</w:t>
      </w:r>
      <w:r>
        <w:rPr>
          <w:rFonts w:ascii="Helvetica" w:hAnsi="Helvetica" w:cs="Helvetica"/>
          <w:color w:val="222222"/>
          <w:sz w:val="21"/>
          <w:szCs w:val="21"/>
        </w:rPr>
        <w:t> </w:t>
      </w:r>
      <w:r>
        <w:rPr>
          <w:rFonts w:ascii="Helvetica" w:hAnsi="Helvetica" w:cs="Helvetica"/>
          <w:b/>
          <w:bCs/>
          <w:color w:val="222222"/>
          <w:sz w:val="21"/>
          <w:szCs w:val="21"/>
        </w:rPr>
        <w:t>Владимировна</w:t>
      </w:r>
      <w:r>
        <w:rPr>
          <w:rFonts w:ascii="Helvetica" w:hAnsi="Helvetica" w:cs="Helvetica"/>
          <w:color w:val="222222"/>
          <w:sz w:val="21"/>
          <w:szCs w:val="21"/>
        </w:rPr>
        <w:t> УДК 539.3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С </w:t>
      </w:r>
      <w:r>
        <w:rPr>
          <w:rFonts w:ascii="Helvetica" w:hAnsi="Helvetica" w:cs="Helvetica"/>
          <w:b/>
          <w:bCs/>
          <w:color w:val="222222"/>
          <w:sz w:val="21"/>
          <w:szCs w:val="21"/>
        </w:rPr>
        <w:t>ДЕФЕКТАМИ</w:t>
      </w:r>
      <w:r>
        <w:rPr>
          <w:rFonts w:ascii="Helvetica" w:hAnsi="Helvetica" w:cs="Helvetica"/>
          <w:color w:val="222222"/>
          <w:sz w:val="21"/>
          <w:szCs w:val="21"/>
        </w:rPr>
        <w:t>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И Ж </w:t>
      </w:r>
      <w:r>
        <w:rPr>
          <w:rFonts w:ascii="Helvetica" w:hAnsi="Helvetica" w:cs="Helvetica"/>
          <w:b/>
          <w:bCs/>
          <w:color w:val="222222"/>
          <w:sz w:val="21"/>
          <w:szCs w:val="21"/>
        </w:rPr>
        <w:t>ВКЛЮЧЕНИЙ</w:t>
      </w:r>
      <w:r>
        <w:rPr>
          <w:rFonts w:ascii="Helvetica" w:hAnsi="Helvetica" w:cs="Helvetica"/>
          <w:color w:val="222222"/>
          <w:sz w:val="21"/>
          <w:szCs w:val="21"/>
        </w:rPr>
        <w:t> В </w:t>
      </w:r>
      <w:r>
        <w:rPr>
          <w:rFonts w:ascii="Helvetica" w:hAnsi="Helvetica" w:cs="Helvetica"/>
          <w:b/>
          <w:bCs/>
          <w:color w:val="222222"/>
          <w:sz w:val="21"/>
          <w:szCs w:val="21"/>
        </w:rPr>
        <w:t>ИЗОТРОПНОЙ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01.02.04 - механика деформируемого твердого тела</w:t>
      </w:r>
    </w:p>
    <w:p w14:paraId="6CAF2FE3" w14:textId="77777777" w:rsidR="00C56599" w:rsidRDefault="00C56599" w:rsidP="00876B0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17CD0C0E" w14:textId="77777777" w:rsidR="00C56599" w:rsidRDefault="00C56599" w:rsidP="00C5659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трещины</w:t>
      </w:r>
      <w:r>
        <w:rPr>
          <w:rFonts w:ascii="Helvetica" w:hAnsi="Helvetica" w:cs="Helvetica"/>
          <w:color w:val="222222"/>
          <w:sz w:val="21"/>
          <w:szCs w:val="21"/>
        </w:rPr>
        <w:t> и тем же методом решена плоская задача [109] в условиях падения </w:t>
      </w:r>
      <w:r>
        <w:rPr>
          <w:rFonts w:ascii="Helvetica" w:hAnsi="Helvetica" w:cs="Helvetica"/>
          <w:b/>
          <w:bCs/>
          <w:color w:val="222222"/>
          <w:sz w:val="21"/>
          <w:szCs w:val="21"/>
        </w:rPr>
        <w:t>волны</w:t>
      </w:r>
      <w:r>
        <w:rPr>
          <w:rFonts w:ascii="Helvetica" w:hAnsi="Helvetica" w:cs="Helvetica"/>
          <w:color w:val="222222"/>
          <w:sz w:val="21"/>
          <w:szCs w:val="21"/>
        </w:rPr>
        <w:t> растяжения -сжатия ( Р -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или</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сдвига {SV - </w:t>
      </w:r>
      <w:r>
        <w:rPr>
          <w:rFonts w:ascii="Helvetica" w:hAnsi="Helvetica" w:cs="Helvetica"/>
          <w:b/>
          <w:bCs/>
          <w:color w:val="222222"/>
          <w:sz w:val="21"/>
          <w:szCs w:val="21"/>
        </w:rPr>
        <w:t>волны</w:t>
      </w:r>
      <w:r>
        <w:rPr>
          <w:rFonts w:ascii="Helvetica" w:hAnsi="Helvetica" w:cs="Helvetica"/>
          <w:color w:val="222222"/>
          <w:sz w:val="21"/>
          <w:szCs w:val="21"/>
        </w:rPr>
        <w:t>). Влияние </w:t>
      </w:r>
      <w:r>
        <w:rPr>
          <w:rFonts w:ascii="Helvetica" w:hAnsi="Helvetica" w:cs="Helvetica"/>
          <w:b/>
          <w:bCs/>
          <w:color w:val="222222"/>
          <w:sz w:val="21"/>
          <w:szCs w:val="21"/>
        </w:rPr>
        <w:t>волн</w:t>
      </w:r>
      <w:r>
        <w:rPr>
          <w:rFonts w:ascii="Helvetica" w:hAnsi="Helvetica" w:cs="Helvetica"/>
          <w:color w:val="222222"/>
          <w:sz w:val="21"/>
          <w:szCs w:val="21"/>
        </w:rPr>
        <w:t> радиального сдвига и кручения на величину динатдаческих </w:t>
      </w:r>
      <w:r>
        <w:rPr>
          <w:rFonts w:ascii="Helvetica" w:hAnsi="Helvetica" w:cs="Helvetica"/>
          <w:b/>
          <w:bCs/>
          <w:color w:val="222222"/>
          <w:sz w:val="21"/>
          <w:szCs w:val="21"/>
        </w:rPr>
        <w:t>напряжений</w:t>
      </w:r>
      <w:r>
        <w:rPr>
          <w:rFonts w:ascii="Helvetica" w:hAnsi="Helvetica" w:cs="Helvetica"/>
          <w:color w:val="222222"/>
          <w:sz w:val="21"/>
          <w:szCs w:val="21"/>
        </w:rPr>
        <w:t> в пространственном случае вокруг дискооб</w:t>
      </w:r>
      <w:r>
        <w:rPr>
          <w:rFonts w:ascii="Helvetica" w:hAnsi="Helvetica" w:cs="Helvetica"/>
          <w:color w:val="222222"/>
          <w:sz w:val="21"/>
          <w:szCs w:val="21"/>
        </w:rPr>
        <w:softHyphen/>
        <w:t xml:space="preserve"> разной </w:t>
      </w:r>
      <w:r>
        <w:rPr>
          <w:rFonts w:ascii="Helvetica" w:hAnsi="Helvetica" w:cs="Helvetica"/>
          <w:b/>
          <w:bCs/>
          <w:color w:val="222222"/>
          <w:sz w:val="21"/>
          <w:szCs w:val="21"/>
        </w:rPr>
        <w:t>трещины</w:t>
      </w:r>
      <w:r>
        <w:rPr>
          <w:rFonts w:ascii="Helvetica" w:hAnsi="Helvetica" w:cs="Helvetica"/>
          <w:color w:val="222222"/>
          <w:sz w:val="21"/>
          <w:szCs w:val="21"/>
        </w:rPr>
        <w:t> рассматривалось в работах</w:t>
      </w:r>
    </w:p>
    <w:p w14:paraId="305440D7" w14:textId="77777777" w:rsidR="00C56599" w:rsidRDefault="00C56599" w:rsidP="00876B0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132</w:t>
      </w:r>
    </w:p>
    <w:p w14:paraId="2B484416" w14:textId="77777777" w:rsidR="00C56599" w:rsidRDefault="00C56599" w:rsidP="00C5659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равновесие (плоской) анизотропной </w:t>
      </w:r>
      <w:r>
        <w:rPr>
          <w:rFonts w:ascii="Helvetica" w:hAnsi="Helvetica" w:cs="Helvetica"/>
          <w:b/>
          <w:bCs/>
          <w:color w:val="222222"/>
          <w:sz w:val="21"/>
          <w:szCs w:val="21"/>
        </w:rPr>
        <w:t>среды</w:t>
      </w:r>
      <w:r>
        <w:rPr>
          <w:rFonts w:ascii="Helvetica" w:hAnsi="Helvetica" w:cs="Helvetica"/>
          <w:color w:val="222222"/>
          <w:sz w:val="21"/>
          <w:szCs w:val="21"/>
        </w:rPr>
        <w:t>, ослабленной произвольны?»™: криволинейныг-ли </w:t>
      </w:r>
      <w:r>
        <w:rPr>
          <w:rFonts w:ascii="Helvetica" w:hAnsi="Helvetica" w:cs="Helvetica"/>
          <w:b/>
          <w:bCs/>
          <w:color w:val="222222"/>
          <w:sz w:val="21"/>
          <w:szCs w:val="21"/>
        </w:rPr>
        <w:t>трещинами</w:t>
      </w:r>
      <w:r>
        <w:rPr>
          <w:rFonts w:ascii="Helvetica" w:hAnsi="Helvetica" w:cs="Helvetica"/>
          <w:color w:val="222222"/>
          <w:sz w:val="21"/>
          <w:szCs w:val="21"/>
        </w:rPr>
        <w:t>. Предельный переход к </w:t>
      </w:r>
      <w:r>
        <w:rPr>
          <w:rFonts w:ascii="Helvetica" w:hAnsi="Helvetica" w:cs="Helvetica"/>
          <w:b/>
          <w:bCs/>
          <w:color w:val="222222"/>
          <w:sz w:val="21"/>
          <w:szCs w:val="21"/>
        </w:rPr>
        <w:t>изотропной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 Изв. АН СССР. Мех. тверд.тела, 1975, № 5, с. 91-97. 79. Фильштинский Л.А. </w:t>
      </w:r>
      <w:r>
        <w:rPr>
          <w:rFonts w:ascii="Helvetica" w:hAnsi="Helvetica" w:cs="Helvetica"/>
          <w:b/>
          <w:bCs/>
          <w:color w:val="222222"/>
          <w:sz w:val="21"/>
          <w:szCs w:val="21"/>
        </w:rPr>
        <w:t>Взаимодействие</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с криволи</w:t>
      </w:r>
      <w:r>
        <w:rPr>
          <w:rFonts w:ascii="Helvetica" w:hAnsi="Helvetica" w:cs="Helvetica"/>
          <w:color w:val="222222"/>
          <w:sz w:val="21"/>
          <w:szCs w:val="21"/>
        </w:rPr>
        <w:softHyphen/>
        <w:t xml:space="preserve"> нейными туннельными </w:t>
      </w:r>
      <w:r>
        <w:rPr>
          <w:rFonts w:ascii="Helvetica" w:hAnsi="Helvetica" w:cs="Helvetica"/>
          <w:b/>
          <w:bCs/>
          <w:color w:val="222222"/>
          <w:sz w:val="21"/>
          <w:szCs w:val="21"/>
        </w:rPr>
        <w:t>трещинами</w:t>
      </w:r>
      <w:r>
        <w:rPr>
          <w:rFonts w:ascii="Helvetica" w:hAnsi="Helvetica" w:cs="Helvetica"/>
          <w:color w:val="222222"/>
          <w:sz w:val="21"/>
          <w:szCs w:val="21"/>
        </w:rPr>
        <w:t> продольного сдвига</w:t>
      </w:r>
    </w:p>
    <w:p w14:paraId="0E68BA84" w14:textId="77777777" w:rsidR="00C56599" w:rsidRDefault="00C56599" w:rsidP="00876B0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2C8081B" w14:textId="77777777" w:rsidR="00C56599" w:rsidRDefault="00C56599" w:rsidP="00C5659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Волкова, Людмила Владимировна</w:t>
      </w:r>
    </w:p>
    <w:p w14:paraId="2EEBEFD1"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5BF001"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вопроса.б</w:t>
      </w:r>
    </w:p>
    <w:p w14:paraId="5E13305A"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2.Краткое содержание диссертационной работы.</w:t>
      </w:r>
    </w:p>
    <w:p w14:paraId="2132CC4E"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ВЗАИМОДЕЙСТВИЕ ВОЛН НАПРЯЖЕНИЙ С ПЕРИОДИЧЕСКОЙ СИСТЕМОЙ ТРЕЩИН ПРОДОЛЬНОГО СДВИГА.Л</w:t>
      </w:r>
    </w:p>
    <w:p w14:paraId="34D49D7C"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I.Некоторые предварительные соотношения.</w:t>
      </w:r>
    </w:p>
    <w:p w14:paraId="5BAA6D05"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2.Постановка первой динамической задачи теории упругости для периодической системы трещин продольного сдвига.</w:t>
      </w:r>
    </w:p>
    <w:p w14:paraId="342543E4"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фундаментального решения.</w:t>
      </w:r>
    </w:p>
    <w:p w14:paraId="14AA4AF6"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4.Сведение краевой задачи о трещине продольного сдвига к интегральному уравнению.</w:t>
      </w:r>
    </w:p>
    <w:p w14:paraId="640A7DA1"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5.Асимптотика волновых полей напряжений в окрестности разрезов.Динамический коэффициент интенсивности напряжений.</w:t>
      </w:r>
    </w:p>
    <w:p w14:paraId="01828786"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6.Численная реализация построенного алгоритма. Результаты расчетов.</w:t>
      </w:r>
    </w:p>
    <w:p w14:paraId="0795C0BA"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ПЕРВАЯ ОСНОВНАЯ ЗАДАЧА ДИНАМИЧЕСКОЙ ТЕОРИИ УПРУГОСТИ ДЛЯ ИЗОТРОПНОЙ СРЕДЫ С КРИВОЛИНЕЙНЫМИ ТУННЕЛЬНЫМИ РАЗРЕЗАМИ.</w:t>
      </w:r>
    </w:p>
    <w:p w14:paraId="170F5705"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428A29AE"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Интегральные представления решений.</w:t>
      </w:r>
    </w:p>
    <w:p w14:paraId="496DC5A6"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Интегральные уравнения краевой задачи</w:t>
      </w:r>
    </w:p>
    <w:p w14:paraId="134453C3"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2.1.9).</w:t>
      </w:r>
    </w:p>
    <w:p w14:paraId="3F4E2D3E"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Асимптотика волновых полей напряжений в окрестности вершин разрезов. Динамические коэффициенты интенсивности напряжения.</w:t>
      </w:r>
    </w:p>
    <w:p w14:paraId="352A6F5A"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Результаты расчетов.</w:t>
      </w:r>
    </w:p>
    <w:p w14:paraId="37FEA2A4"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ВЗАИМОДЕЙСТВИЕ УПРУГИХ ВОЛН С ЖЕСТКОЙ</w:t>
      </w:r>
    </w:p>
    <w:p w14:paraId="3EB24A57"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КРИВОЛИНЕЙНОЙ ВСТАВКОЙ.</w:t>
      </w:r>
    </w:p>
    <w:p w14:paraId="58DAC07F"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5B17C09F"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Разрешающая система сингулярных интегральных уравнений.</w:t>
      </w:r>
    </w:p>
    <w:p w14:paraId="39457099" w14:textId="77777777" w:rsidR="00C56599" w:rsidRDefault="00C56599" w:rsidP="00C565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Асимптотика волновых полей напряжений в окрестности вершин вставки. Результаты расчета.</w:t>
      </w:r>
    </w:p>
    <w:p w14:paraId="4CCADE6E" w14:textId="77D75C2A" w:rsidR="004F7911" w:rsidRPr="00C56599" w:rsidRDefault="004F7911" w:rsidP="00C56599"/>
    <w:sectPr w:rsidR="004F7911" w:rsidRPr="00C5659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A224" w14:textId="77777777" w:rsidR="00876B00" w:rsidRDefault="00876B00">
      <w:pPr>
        <w:spacing w:after="0" w:line="240" w:lineRule="auto"/>
      </w:pPr>
      <w:r>
        <w:separator/>
      </w:r>
    </w:p>
  </w:endnote>
  <w:endnote w:type="continuationSeparator" w:id="0">
    <w:p w14:paraId="2EB11949" w14:textId="77777777" w:rsidR="00876B00" w:rsidRDefault="0087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1E07" w14:textId="77777777" w:rsidR="00876B00" w:rsidRDefault="00876B00"/>
    <w:p w14:paraId="4B0FCF3B" w14:textId="77777777" w:rsidR="00876B00" w:rsidRDefault="00876B00"/>
    <w:p w14:paraId="388DD85C" w14:textId="77777777" w:rsidR="00876B00" w:rsidRDefault="00876B00"/>
    <w:p w14:paraId="34B217AA" w14:textId="77777777" w:rsidR="00876B00" w:rsidRDefault="00876B00"/>
    <w:p w14:paraId="2F42B138" w14:textId="77777777" w:rsidR="00876B00" w:rsidRDefault="00876B00"/>
    <w:p w14:paraId="2C9590BB" w14:textId="77777777" w:rsidR="00876B00" w:rsidRDefault="00876B00"/>
    <w:p w14:paraId="00DE122E" w14:textId="77777777" w:rsidR="00876B00" w:rsidRDefault="00876B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0EFDA8" wp14:editId="3625CF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32A76" w14:textId="77777777" w:rsidR="00876B00" w:rsidRDefault="00876B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EFD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E32A76" w14:textId="77777777" w:rsidR="00876B00" w:rsidRDefault="00876B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6C23AF" w14:textId="77777777" w:rsidR="00876B00" w:rsidRDefault="00876B00"/>
    <w:p w14:paraId="69A1DA86" w14:textId="77777777" w:rsidR="00876B00" w:rsidRDefault="00876B00"/>
    <w:p w14:paraId="014925D8" w14:textId="77777777" w:rsidR="00876B00" w:rsidRDefault="00876B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9367AE" wp14:editId="28FD6B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9DC38" w14:textId="77777777" w:rsidR="00876B00" w:rsidRDefault="00876B00"/>
                          <w:p w14:paraId="2E523593" w14:textId="77777777" w:rsidR="00876B00" w:rsidRDefault="00876B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367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09DC38" w14:textId="77777777" w:rsidR="00876B00" w:rsidRDefault="00876B00"/>
                    <w:p w14:paraId="2E523593" w14:textId="77777777" w:rsidR="00876B00" w:rsidRDefault="00876B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3D76CE" w14:textId="77777777" w:rsidR="00876B00" w:rsidRDefault="00876B00"/>
    <w:p w14:paraId="4703A48A" w14:textId="77777777" w:rsidR="00876B00" w:rsidRDefault="00876B00">
      <w:pPr>
        <w:rPr>
          <w:sz w:val="2"/>
          <w:szCs w:val="2"/>
        </w:rPr>
      </w:pPr>
    </w:p>
    <w:p w14:paraId="71CC1021" w14:textId="77777777" w:rsidR="00876B00" w:rsidRDefault="00876B00"/>
    <w:p w14:paraId="3C93C590" w14:textId="77777777" w:rsidR="00876B00" w:rsidRDefault="00876B00">
      <w:pPr>
        <w:spacing w:after="0" w:line="240" w:lineRule="auto"/>
      </w:pPr>
    </w:p>
  </w:footnote>
  <w:footnote w:type="continuationSeparator" w:id="0">
    <w:p w14:paraId="362395FB" w14:textId="77777777" w:rsidR="00876B00" w:rsidRDefault="0087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3003417"/>
    <w:multiLevelType w:val="multilevel"/>
    <w:tmpl w:val="172A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00"/>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182933</TotalTime>
  <Pages>2</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cp:revision>
  <cp:lastPrinted>2009-02-06T05:36:00Z</cp:lastPrinted>
  <dcterms:created xsi:type="dcterms:W3CDTF">2024-01-07T13:43:00Z</dcterms:created>
  <dcterms:modified xsi:type="dcterms:W3CDTF">2025-10-13T19:01:00Z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