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9B60" w14:textId="77777777" w:rsidR="006B1AAD" w:rsidRDefault="006B1AAD" w:rsidP="006B1AA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Детистов, Сергей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Свободные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роторов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газотурбинных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двигателей</w:t>
      </w:r>
      <w:r>
        <w:rPr>
          <w:rStyle w:val="js-item-maininfo"/>
          <w:rFonts w:ascii="Helvetica" w:hAnsi="Helvetica" w:cs="Helvetica"/>
          <w:color w:val="222222"/>
          <w:sz w:val="21"/>
          <w:szCs w:val="21"/>
        </w:rPr>
        <w:t> : диссертация ... кандидата технических наук : 01.02.06. - Харьков, 1984. - 220 с. : ил.</w:t>
      </w:r>
      <w:r>
        <w:rPr>
          <w:rStyle w:val="search-descr"/>
          <w:rFonts w:ascii="Helvetica" w:hAnsi="Helvetica" w:cs="Helvetica"/>
          <w:color w:val="222222"/>
          <w:sz w:val="21"/>
          <w:szCs w:val="21"/>
        </w:rPr>
        <w:t>больше</w:t>
      </w:r>
    </w:p>
    <w:p w14:paraId="4B856D71" w14:textId="77777777" w:rsidR="006B1AAD" w:rsidRDefault="006B1AAD" w:rsidP="006B1AA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8C47166" w14:textId="77777777" w:rsidR="006B1AAD" w:rsidRDefault="006B1AAD" w:rsidP="00341D8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33F3EBC" w14:textId="77777777" w:rsidR="006B1AAD" w:rsidRDefault="006B1AAD" w:rsidP="006B1AA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 АКАДЕМИЯ НАУК УССР ИНСТИТУТ ПРОБЛЕМ МАШИНОСТРОЕНИЯ На правах рукописи </w:t>
      </w:r>
      <w:r>
        <w:rPr>
          <w:rFonts w:ascii="Helvetica" w:hAnsi="Helvetica" w:cs="Helvetica"/>
          <w:b/>
          <w:bCs/>
          <w:color w:val="222222"/>
          <w:sz w:val="21"/>
          <w:szCs w:val="21"/>
        </w:rPr>
        <w:t>Детистов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УД[{ 624.07:534.1 </w:t>
      </w:r>
      <w:r>
        <w:rPr>
          <w:rFonts w:ascii="Helvetica" w:hAnsi="Helvetica" w:cs="Helvetica"/>
          <w:b/>
          <w:bCs/>
          <w:color w:val="222222"/>
          <w:sz w:val="21"/>
          <w:szCs w:val="21"/>
        </w:rPr>
        <w:t>СВОБОДНЫЕ</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РОТОРОВ</w:t>
      </w:r>
      <w:r>
        <w:rPr>
          <w:rFonts w:ascii="Helvetica" w:hAnsi="Helvetica" w:cs="Helvetica"/>
          <w:color w:val="222222"/>
          <w:sz w:val="21"/>
          <w:szCs w:val="21"/>
        </w:rPr>
        <w:t> </w:t>
      </w:r>
      <w:r>
        <w:rPr>
          <w:rFonts w:ascii="Helvetica" w:hAnsi="Helvetica" w:cs="Helvetica"/>
          <w:b/>
          <w:bCs/>
          <w:color w:val="222222"/>
          <w:sz w:val="21"/>
          <w:szCs w:val="21"/>
        </w:rPr>
        <w:t>ГАЗОТУРБИННЫХ</w:t>
      </w:r>
      <w:r>
        <w:rPr>
          <w:rFonts w:ascii="Helvetica" w:hAnsi="Helvetica" w:cs="Helvetica"/>
          <w:color w:val="222222"/>
          <w:sz w:val="21"/>
          <w:szCs w:val="21"/>
        </w:rPr>
        <w:t> </w:t>
      </w:r>
      <w:r>
        <w:rPr>
          <w:rFonts w:ascii="Helvetica" w:hAnsi="Helvetica" w:cs="Helvetica"/>
          <w:b/>
          <w:bCs/>
          <w:color w:val="222222"/>
          <w:sz w:val="21"/>
          <w:szCs w:val="21"/>
        </w:rPr>
        <w:t>ДВИГАТЕЛЕЙ</w:t>
      </w:r>
      <w:r>
        <w:rPr>
          <w:rFonts w:ascii="Helvetica" w:hAnsi="Helvetica" w:cs="Helvetica"/>
          <w:color w:val="222222"/>
          <w:sz w:val="21"/>
          <w:szCs w:val="21"/>
        </w:rPr>
        <w:t> 01,02,06 - динамика, прочность машин, приборов и аппаратуры диссертация на соискание ученой степени кандидата технических</w:t>
      </w:r>
    </w:p>
    <w:p w14:paraId="2C565C42" w14:textId="77777777" w:rsidR="006B1AAD" w:rsidRDefault="006B1AAD" w:rsidP="00341D8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199</w:t>
      </w:r>
    </w:p>
    <w:p w14:paraId="081E1F08" w14:textId="77777777" w:rsidR="006B1AAD" w:rsidRDefault="006B1AAD" w:rsidP="006B1AA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собственных частот. В основу этих разработок положены результаты и выводы» изложенные в диссертационной работе СИ. Детистова "</w:t>
      </w:r>
      <w:r>
        <w:rPr>
          <w:rFonts w:ascii="Helvetica" w:hAnsi="Helvetica" w:cs="Helvetica"/>
          <w:b/>
          <w:bCs/>
          <w:color w:val="222222"/>
          <w:sz w:val="21"/>
          <w:szCs w:val="21"/>
        </w:rPr>
        <w:t>Свобод</w:t>
      </w:r>
      <w:r>
        <w:rPr>
          <w:rFonts w:ascii="Helvetica" w:hAnsi="Helvetica" w:cs="Helvetica"/>
          <w:b/>
          <w:bCs/>
          <w:color w:val="222222"/>
          <w:sz w:val="21"/>
          <w:szCs w:val="21"/>
        </w:rPr>
        <w:softHyphen/>
        <w:t xml:space="preserve"> ные</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роторов</w:t>
      </w:r>
      <w:r>
        <w:rPr>
          <w:rFonts w:ascii="Helvetica" w:hAnsi="Helvetica" w:cs="Helvetica"/>
          <w:color w:val="222222"/>
          <w:sz w:val="21"/>
          <w:szCs w:val="21"/>
        </w:rPr>
        <w:t> </w:t>
      </w:r>
      <w:r>
        <w:rPr>
          <w:rFonts w:ascii="Helvetica" w:hAnsi="Helvetica" w:cs="Helvetica"/>
          <w:b/>
          <w:bCs/>
          <w:color w:val="222222"/>
          <w:sz w:val="21"/>
          <w:szCs w:val="21"/>
        </w:rPr>
        <w:t>газотурбинных</w:t>
      </w:r>
      <w:r>
        <w:rPr>
          <w:rFonts w:ascii="Helvetica" w:hAnsi="Helvetica" w:cs="Helvetica"/>
          <w:color w:val="222222"/>
          <w:sz w:val="21"/>
          <w:szCs w:val="21"/>
        </w:rPr>
        <w:t> </w:t>
      </w:r>
      <w:r>
        <w:rPr>
          <w:rFonts w:ascii="Helvetica" w:hAnsi="Helvetica" w:cs="Helvetica"/>
          <w:b/>
          <w:bCs/>
          <w:color w:val="222222"/>
          <w:sz w:val="21"/>
          <w:szCs w:val="21"/>
        </w:rPr>
        <w:t>двигателей</w:t>
      </w:r>
      <w:r>
        <w:rPr>
          <w:rFonts w:ascii="Helvetica" w:hAnsi="Helvetica" w:cs="Helvetica"/>
          <w:color w:val="222222"/>
          <w:sz w:val="21"/>
          <w:szCs w:val="21"/>
        </w:rPr>
        <w:t>", 3. -.200 представленной на соискание ученой степени кандидата техни</w:t>
      </w:r>
      <w:r>
        <w:rPr>
          <w:rFonts w:ascii="Helvetica" w:hAnsi="Helvetica" w:cs="Helvetica"/>
          <w:color w:val="222222"/>
          <w:sz w:val="21"/>
          <w:szCs w:val="21"/>
        </w:rPr>
        <w:softHyphen/>
        <w:t xml:space="preserve"> ческих наук. Долевое участие С И . Детистова</w:t>
      </w:r>
    </w:p>
    <w:p w14:paraId="0699323A" w14:textId="77777777" w:rsidR="006B1AAD" w:rsidRDefault="006B1AAD" w:rsidP="00341D8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210</w:t>
      </w:r>
    </w:p>
    <w:p w14:paraId="3E289703" w14:textId="77777777" w:rsidR="006B1AAD" w:rsidRDefault="006B1AAD" w:rsidP="006B1AA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1984 г, об использовании результатов диссертации Детистова С»И* "</w:t>
      </w:r>
      <w:r>
        <w:rPr>
          <w:rFonts w:ascii="Helvetica" w:hAnsi="Helvetica" w:cs="Helvetica"/>
          <w:b/>
          <w:bCs/>
          <w:color w:val="222222"/>
          <w:sz w:val="21"/>
          <w:szCs w:val="21"/>
        </w:rPr>
        <w:t>Свободные</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элемен</w:t>
      </w:r>
      <w:r>
        <w:rPr>
          <w:rFonts w:ascii="Helvetica" w:hAnsi="Helvetica" w:cs="Helvetica"/>
          <w:b/>
          <w:bCs/>
          <w:color w:val="222222"/>
          <w:sz w:val="21"/>
          <w:szCs w:val="21"/>
        </w:rPr>
        <w:softHyphen/>
        <w:t xml:space="preserve"> тов</w:t>
      </w:r>
      <w:r>
        <w:rPr>
          <w:rFonts w:ascii="Helvetica" w:hAnsi="Helvetica" w:cs="Helvetica"/>
          <w:color w:val="222222"/>
          <w:sz w:val="21"/>
          <w:szCs w:val="21"/>
        </w:rPr>
        <w:t> </w:t>
      </w:r>
      <w:r>
        <w:rPr>
          <w:rFonts w:ascii="Helvetica" w:hAnsi="Helvetica" w:cs="Helvetica"/>
          <w:b/>
          <w:bCs/>
          <w:color w:val="222222"/>
          <w:sz w:val="21"/>
          <w:szCs w:val="21"/>
        </w:rPr>
        <w:t>роторов</w:t>
      </w:r>
      <w:r>
        <w:rPr>
          <w:rFonts w:ascii="Helvetica" w:hAnsi="Helvetica" w:cs="Helvetica"/>
          <w:color w:val="222222"/>
          <w:sz w:val="21"/>
          <w:szCs w:val="21"/>
        </w:rPr>
        <w:t> </w:t>
      </w:r>
      <w:r>
        <w:rPr>
          <w:rFonts w:ascii="Helvetica" w:hAnsi="Helvetica" w:cs="Helvetica"/>
          <w:b/>
          <w:bCs/>
          <w:color w:val="222222"/>
          <w:sz w:val="21"/>
          <w:szCs w:val="21"/>
        </w:rPr>
        <w:t>газотурбинных</w:t>
      </w:r>
      <w:r>
        <w:rPr>
          <w:rFonts w:ascii="Helvetica" w:hAnsi="Helvetica" w:cs="Helvetica"/>
          <w:color w:val="222222"/>
          <w:sz w:val="21"/>
          <w:szCs w:val="21"/>
        </w:rPr>
        <w:t> </w:t>
      </w:r>
      <w:r>
        <w:rPr>
          <w:rFonts w:ascii="Helvetica" w:hAnsi="Helvetica" w:cs="Helvetica"/>
          <w:b/>
          <w:bCs/>
          <w:color w:val="222222"/>
          <w:sz w:val="21"/>
          <w:szCs w:val="21"/>
        </w:rPr>
        <w:t>двигателей</w:t>
      </w:r>
      <w:r>
        <w:rPr>
          <w:rFonts w:ascii="Helvetica" w:hAnsi="Helvetica" w:cs="Helvetica"/>
          <w:color w:val="222222"/>
          <w:sz w:val="21"/>
          <w:szCs w:val="21"/>
        </w:rPr>
        <w:t>" Диссертация Детистова С.И. посвящена в частности </w:t>
      </w:r>
      <w:r>
        <w:rPr>
          <w:rFonts w:ascii="Helvetica" w:hAnsi="Helvetica" w:cs="Helvetica"/>
          <w:b/>
          <w:bCs/>
          <w:color w:val="222222"/>
          <w:sz w:val="21"/>
          <w:szCs w:val="21"/>
        </w:rPr>
        <w:t>свободным</w:t>
      </w:r>
      <w:r>
        <w:rPr>
          <w:rFonts w:ascii="Helvetica" w:hAnsi="Helvetica" w:cs="Helvetica"/>
          <w:color w:val="222222"/>
          <w:sz w:val="21"/>
          <w:szCs w:val="21"/>
        </w:rPr>
        <w:t> колебаниям дисков и узлов </w:t>
      </w:r>
      <w:r>
        <w:rPr>
          <w:rFonts w:ascii="Helvetica" w:hAnsi="Helvetica" w:cs="Helvetica"/>
          <w:b/>
          <w:bCs/>
          <w:color w:val="222222"/>
          <w:sz w:val="21"/>
          <w:szCs w:val="21"/>
        </w:rPr>
        <w:t>роторов</w:t>
      </w:r>
      <w:r>
        <w:rPr>
          <w:rFonts w:ascii="Helvetica" w:hAnsi="Helvetica" w:cs="Helvetica"/>
          <w:color w:val="222222"/>
          <w:sz w:val="21"/>
          <w:szCs w:val="21"/>
        </w:rPr>
        <w:t> барабаннодисковой конструкции, В ней изучено влияние ширины обода на </w:t>
      </w:r>
      <w:r>
        <w:rPr>
          <w:rFonts w:ascii="Helvetica" w:hAnsi="Helvetica" w:cs="Helvetica"/>
          <w:b/>
          <w:bCs/>
          <w:color w:val="222222"/>
          <w:sz w:val="21"/>
          <w:szCs w:val="21"/>
        </w:rPr>
        <w:t>свободные</w:t>
      </w:r>
    </w:p>
    <w:p w14:paraId="363633EB" w14:textId="77777777" w:rsidR="006B1AAD" w:rsidRDefault="006B1AAD" w:rsidP="00341D8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8729271" w14:textId="77777777" w:rsidR="006B1AAD" w:rsidRDefault="006B1AAD" w:rsidP="006B1AA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Детистов, Сергей Иванович</w:t>
      </w:r>
    </w:p>
    <w:p w14:paraId="3E68CB3F"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4A13B1"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ОБЗОР ЛИТЕРАТУРНЫХ ИСТОЧНИКОВ И</w:t>
      </w:r>
    </w:p>
    <w:p w14:paraId="15E2450B"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w:t>
      </w:r>
    </w:p>
    <w:p w14:paraId="247F8560"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решения задач о свободных колебаниях сложных оболочечнопластинчато-стержневых систем. -II</w:t>
      </w:r>
    </w:p>
    <w:p w14:paraId="4B2C6733"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Метод синтеза колебаний систем по формам колебаний подконструкций. II</w:t>
      </w:r>
    </w:p>
    <w:p w14:paraId="017FF9A1"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Метод суперэлементов, вариационносегментный метод.</w:t>
      </w:r>
    </w:p>
    <w:p w14:paraId="259850C2"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Метод начальных параметров.•.</w:t>
      </w:r>
    </w:p>
    <w:p w14:paraId="5F5EEFF4"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Результаты исследования свободных колебаний циклосимметричных оболочечно-пластинчато-стержневых конструкций ГТД</w:t>
      </w:r>
    </w:p>
    <w:p w14:paraId="582841F0"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1.2.1. Свободные колебания облопаченных дисков.</w:t>
      </w:r>
    </w:p>
    <w:p w14:paraId="1B7671B3"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1.2.1.1. Свободные колебания единичных лопаток.■.</w:t>
      </w:r>
    </w:p>
    <w:p w14:paraId="29F4ADE1"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1.2.1.2. Свободные колебания дисков без учета влияния лопаток</w:t>
      </w:r>
    </w:p>
    <w:p w14:paraId="2ABF6004"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1.2.1.3. Свободные колебания дисков с учетом влияния лопаток</w:t>
      </w:r>
    </w:p>
    <w:p w14:paraId="0AD333AD"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Свободные колебания оболочечных узлов ГТД.</w:t>
      </w:r>
    </w:p>
    <w:p w14:paraId="63722C7E"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Свободные колебания роторов ГТД.</w:t>
      </w:r>
    </w:p>
    <w:p w14:paraId="2E21C3E7"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Задачи исследования.</w:t>
      </w:r>
    </w:p>
    <w:p w14:paraId="60653E7F"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СООТНОШЕНИЯ ДЛЯ КОЛЕБЛЮЩИХСЯ ОБОЛОЧЕЧНЫХ ЭЛЕМЕНТОВ И ЛОПАТОК</w:t>
      </w:r>
    </w:p>
    <w:p w14:paraId="271B7637"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ГАЗОТУРБИННЫХ ДВИГАТЕЛЕЙ.</w:t>
      </w:r>
    </w:p>
    <w:p w14:paraId="6392DAEB"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Потенциальная энергия деформации конической оболочки</w:t>
      </w:r>
    </w:p>
    <w:p w14:paraId="13E55964"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Учёт вращения оболочки вокруг своей оси</w:t>
      </w:r>
    </w:p>
    <w:p w14:paraId="60A31A02"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Уравнения колебаний вращающейся конической оболочки.'.</w:t>
      </w:r>
    </w:p>
    <w:p w14:paraId="6C299FE8"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Потенциальная и кинетическая энергии облопачивания, условия сопряжения с диском</w:t>
      </w:r>
    </w:p>
    <w:p w14:paraId="13E877AD"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РАСЧЕТА СОБСТВЕННЫХ ЧАСТОТ ОСЕСИММЕТРИЧНЫХ ОБОЛОЧЕЧНО-СТЕРШШЫХ .КОНСТРУКЦИЙ УЗЛОВ ГТД.</w:t>
      </w:r>
    </w:p>
    <w:p w14:paraId="5843ED01"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Расчет свободных колебаний сопряженных оболочечных узлов ГТД.</w:t>
      </w:r>
    </w:p>
    <w:p w14:paraId="40E8324E"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Расчет свободных колебаний узлов роторов барабанно-дисковой конструкции</w:t>
      </w:r>
    </w:p>
    <w:p w14:paraId="26DEA63D"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Описание реализации методики на ЭЦВМ.</w:t>
      </w:r>
    </w:p>
    <w:p w14:paraId="469C4C13"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Точность и достоверность получаемых результатов</w:t>
      </w:r>
    </w:p>
    <w:p w14:paraId="751F4D8A"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Проверка решения частных краевых задач для цилиндрических оболочечных подконструкций .'.</w:t>
      </w:r>
    </w:p>
    <w:p w14:paraId="4CEEA2C4"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Проверка решения частных краевых задач для дисков.</w:t>
      </w:r>
    </w:p>
    <w:p w14:paraId="79E707F3"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3.4.3. Сопоставление результатов исследования некоторых оболочечных конструкций с известными расчетными и экспериментальными результатами</w:t>
      </w:r>
    </w:p>
    <w:p w14:paraId="2F28F1CF"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Сопоставление результатов исследования свободных колебаний лопаток и облопаченных дисков с известными расчетными и экспериментальными результатами</w:t>
      </w:r>
    </w:p>
    <w:p w14:paraId="50D167D7"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ВЛИЯНИЕ.ВРАЩЕНИЯ ВОКРУГ СВОЕЙ ОСИ НА СОБСТВЕННЫЕ ЧАСТОТЫ КОЛЕБАНИЙ ОБОЛОЧЕЧНЫХ ЭЛЕМЕНТОВ РОТОРОВ ГАЗОТУРБИННЫХ ДВИГАТЕЛЕЙ.</w:t>
      </w:r>
    </w:p>
    <w:p w14:paraId="0C89948D"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вращения на спектр собственных частот барабанов роторов ГТД.</w:t>
      </w:r>
    </w:p>
    <w:p w14:paraId="151498DA"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Влияние вращения на собственные* частоты колебаний цилиндрических барабанов роторов ГТД</w:t>
      </w:r>
    </w:p>
    <w:p w14:paraId="52389C71"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Влияние вращения на собственные частоты колебаний конических барабанов роторов ГТД . НО</w:t>
      </w:r>
    </w:p>
    <w:p w14:paraId="60D66C32"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кориолисовых сил на собственные частоты аксиальных колебаний дисков ГТД.</w:t>
      </w:r>
    </w:p>
    <w:p w14:paraId="1D01AF81"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Спектр собственных частот колебаний вращающегося вала компрессора низкого давления ГТД.</w:t>
      </w:r>
    </w:p>
    <w:p w14:paraId="64B6AC92"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Влияние потока газа на свободные колебания вращающихся оболочечных валов ГТД.</w:t>
      </w:r>
    </w:p>
    <w:p w14:paraId="4F074C88"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 КОЛЕБАНИЯ ДИСКОВ И УЗЛОВ РОТОРОВ</w:t>
      </w:r>
    </w:p>
    <w:p w14:paraId="660FE208"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БАРАБАННО-ДИСКОВОЙ КОНСТРУКЦИИ.</w:t>
      </w:r>
    </w:p>
    <w:p w14:paraId="0A5F4AF0"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Колебания диска несимметричного профиля.</w:t>
      </w:r>
    </w:p>
    <w:p w14:paraId="04CAA099"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Колебания дисков на упругой подвеске.</w:t>
      </w:r>
    </w:p>
    <w:p w14:paraId="6C7FC507" w14:textId="77777777" w:rsidR="006B1AAD" w:rsidRDefault="006B1AAD" w:rsidP="006B1A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Колебания узла ротора двухступенчатой газовой турбины.</w:t>
      </w:r>
    </w:p>
    <w:p w14:paraId="4CCADE6E" w14:textId="77D75C2A" w:rsidR="004F7911" w:rsidRPr="006B1AAD" w:rsidRDefault="004F7911" w:rsidP="006B1AAD"/>
    <w:sectPr w:rsidR="004F7911" w:rsidRPr="006B1AA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0540" w14:textId="77777777" w:rsidR="00341D83" w:rsidRDefault="00341D83">
      <w:pPr>
        <w:spacing w:after="0" w:line="240" w:lineRule="auto"/>
      </w:pPr>
      <w:r>
        <w:separator/>
      </w:r>
    </w:p>
  </w:endnote>
  <w:endnote w:type="continuationSeparator" w:id="0">
    <w:p w14:paraId="2EDA404E" w14:textId="77777777" w:rsidR="00341D83" w:rsidRDefault="0034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1EB2" w14:textId="77777777" w:rsidR="00341D83" w:rsidRDefault="00341D83"/>
    <w:p w14:paraId="1AD6653D" w14:textId="77777777" w:rsidR="00341D83" w:rsidRDefault="00341D83"/>
    <w:p w14:paraId="2DF68F15" w14:textId="77777777" w:rsidR="00341D83" w:rsidRDefault="00341D83"/>
    <w:p w14:paraId="66DBDBC3" w14:textId="77777777" w:rsidR="00341D83" w:rsidRDefault="00341D83"/>
    <w:p w14:paraId="1B8ABE74" w14:textId="77777777" w:rsidR="00341D83" w:rsidRDefault="00341D83"/>
    <w:p w14:paraId="34B93039" w14:textId="77777777" w:rsidR="00341D83" w:rsidRDefault="00341D83"/>
    <w:p w14:paraId="3F7BCA82" w14:textId="77777777" w:rsidR="00341D83" w:rsidRDefault="00341D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4D478F" wp14:editId="25BF35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8957F" w14:textId="77777777" w:rsidR="00341D83" w:rsidRDefault="00341D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4D47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38957F" w14:textId="77777777" w:rsidR="00341D83" w:rsidRDefault="00341D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14A1DD" w14:textId="77777777" w:rsidR="00341D83" w:rsidRDefault="00341D83"/>
    <w:p w14:paraId="31925D73" w14:textId="77777777" w:rsidR="00341D83" w:rsidRDefault="00341D83"/>
    <w:p w14:paraId="5717C72A" w14:textId="77777777" w:rsidR="00341D83" w:rsidRDefault="00341D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6DC570" wp14:editId="153C1F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BEAB2" w14:textId="77777777" w:rsidR="00341D83" w:rsidRDefault="00341D83"/>
                          <w:p w14:paraId="1257910C" w14:textId="77777777" w:rsidR="00341D83" w:rsidRDefault="00341D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6DC5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BEAB2" w14:textId="77777777" w:rsidR="00341D83" w:rsidRDefault="00341D83"/>
                    <w:p w14:paraId="1257910C" w14:textId="77777777" w:rsidR="00341D83" w:rsidRDefault="00341D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06D8D" w14:textId="77777777" w:rsidR="00341D83" w:rsidRDefault="00341D83"/>
    <w:p w14:paraId="30B78527" w14:textId="77777777" w:rsidR="00341D83" w:rsidRDefault="00341D83">
      <w:pPr>
        <w:rPr>
          <w:sz w:val="2"/>
          <w:szCs w:val="2"/>
        </w:rPr>
      </w:pPr>
    </w:p>
    <w:p w14:paraId="0B7BF539" w14:textId="77777777" w:rsidR="00341D83" w:rsidRDefault="00341D83"/>
    <w:p w14:paraId="2D7B4D32" w14:textId="77777777" w:rsidR="00341D83" w:rsidRDefault="00341D83">
      <w:pPr>
        <w:spacing w:after="0" w:line="240" w:lineRule="auto"/>
      </w:pPr>
    </w:p>
  </w:footnote>
  <w:footnote w:type="continuationSeparator" w:id="0">
    <w:p w14:paraId="6FC5C0B7" w14:textId="77777777" w:rsidR="00341D83" w:rsidRDefault="00341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CA7165"/>
    <w:multiLevelType w:val="multilevel"/>
    <w:tmpl w:val="F0E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D83"/>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184448</TotalTime>
  <Pages>3</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cp:revision>
  <cp:lastPrinted>2009-02-06T05:36:00Z</cp:lastPrinted>
  <dcterms:created xsi:type="dcterms:W3CDTF">2024-01-07T13:43:00Z</dcterms:created>
  <dcterms:modified xsi:type="dcterms:W3CDTF">2025-10-15T12:57:00Z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