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C7" w:rsidRPr="006257C7" w:rsidRDefault="006257C7" w:rsidP="006257C7">
      <w:pPr>
        <w:tabs>
          <w:tab w:val="clear" w:pos="709"/>
        </w:tabs>
        <w:suppressAutoHyphens w:val="0"/>
        <w:spacing w:after="0" w:line="226" w:lineRule="exact"/>
        <w:ind w:right="20" w:firstLine="280"/>
        <w:rPr>
          <w:rFonts w:ascii="Times New Roman" w:eastAsia="Arial Narrow" w:hAnsi="Times New Roman" w:cs="Times New Roman"/>
          <w:color w:val="000000"/>
          <w:kern w:val="0"/>
          <w:sz w:val="24"/>
          <w:szCs w:val="24"/>
          <w:lang w:val="uk-UA" w:eastAsia="uk-UA" w:bidi="uk-UA"/>
        </w:rPr>
      </w:pPr>
      <w:r w:rsidRPr="006257C7">
        <w:rPr>
          <w:rFonts w:ascii="Times New Roman" w:eastAsia="Arial Narrow" w:hAnsi="Times New Roman" w:cs="Times New Roman"/>
          <w:b/>
          <w:bCs/>
          <w:color w:val="000000"/>
          <w:kern w:val="0"/>
          <w:sz w:val="24"/>
          <w:lang w:val="uk-UA" w:eastAsia="uk-UA" w:bidi="uk-UA"/>
        </w:rPr>
        <w:t>Кленін Олег Володимирович</w:t>
      </w:r>
      <w:r w:rsidRPr="006257C7">
        <w:rPr>
          <w:rFonts w:ascii="Times New Roman" w:eastAsia="Arial Narrow" w:hAnsi="Times New Roman" w:cs="Times New Roman"/>
          <w:color w:val="000000"/>
          <w:kern w:val="0"/>
          <w:sz w:val="24"/>
          <w:szCs w:val="24"/>
          <w:lang w:val="uk-UA" w:eastAsia="uk-UA" w:bidi="uk-UA"/>
        </w:rPr>
        <w:t>, доцент кафедри обліку і аудиту ДВНЗ «Приазовський державний технічний університет» МОН</w:t>
      </w:r>
    </w:p>
    <w:p w:rsidR="00047DE3" w:rsidRPr="006257C7" w:rsidRDefault="006257C7" w:rsidP="006257C7">
      <w:r w:rsidRPr="006257C7">
        <w:rPr>
          <w:rFonts w:ascii="Times New Roman" w:hAnsi="Times New Roman" w:cs="Times New Roman"/>
          <w:color w:val="000000"/>
          <w:kern w:val="0"/>
          <w:sz w:val="24"/>
          <w:szCs w:val="24"/>
          <w:lang w:val="uk-UA" w:eastAsia="uk-UA" w:bidi="uk-UA"/>
        </w:rPr>
        <w:t xml:space="preserve">України: «Стратегічний </w:t>
      </w:r>
      <w:r w:rsidRPr="006257C7">
        <w:rPr>
          <w:rFonts w:ascii="Times New Roman" w:hAnsi="Times New Roman" w:cs="Times New Roman"/>
          <w:color w:val="000000"/>
          <w:kern w:val="0"/>
          <w:sz w:val="24"/>
          <w:szCs w:val="24"/>
          <w:lang w:val="uk-UA" w:eastAsia="ru-RU" w:bidi="ru-RU"/>
        </w:rPr>
        <w:t xml:space="preserve">консалтинг </w:t>
      </w:r>
      <w:r w:rsidRPr="006257C7">
        <w:rPr>
          <w:rFonts w:ascii="Times New Roman" w:hAnsi="Times New Roman" w:cs="Times New Roman"/>
          <w:color w:val="000000"/>
          <w:kern w:val="0"/>
          <w:sz w:val="24"/>
          <w:szCs w:val="24"/>
          <w:lang w:val="uk-UA" w:eastAsia="uk-UA" w:bidi="uk-UA"/>
        </w:rPr>
        <w:t>в системі управління іннова</w:t>
      </w:r>
      <w:r w:rsidRPr="006257C7">
        <w:rPr>
          <w:rFonts w:ascii="Times New Roman" w:hAnsi="Times New Roman" w:cs="Times New Roman"/>
          <w:color w:val="000000"/>
          <w:kern w:val="0"/>
          <w:sz w:val="24"/>
          <w:szCs w:val="24"/>
          <w:lang w:val="uk-UA" w:eastAsia="uk-UA" w:bidi="uk-UA"/>
        </w:rPr>
        <w:softHyphen/>
        <w:t>ційним розвитком промислових підприємств» (08.00.04 - еконо</w:t>
      </w:r>
      <w:r w:rsidRPr="006257C7">
        <w:rPr>
          <w:rFonts w:ascii="Times New Roman" w:hAnsi="Times New Roman" w:cs="Times New Roman"/>
          <w:color w:val="000000"/>
          <w:kern w:val="0"/>
          <w:sz w:val="24"/>
          <w:szCs w:val="24"/>
          <w:lang w:val="uk-UA" w:eastAsia="uk-UA" w:bidi="uk-UA"/>
        </w:rPr>
        <w:softHyphen/>
        <w:t>міка і управління підприємствами - за видами економічної діяль</w:t>
      </w:r>
      <w:r w:rsidRPr="006257C7">
        <w:rPr>
          <w:rFonts w:ascii="Times New Roman" w:hAnsi="Times New Roman" w:cs="Times New Roman"/>
          <w:color w:val="000000"/>
          <w:kern w:val="0"/>
          <w:sz w:val="24"/>
          <w:szCs w:val="24"/>
          <w:lang w:val="uk-UA" w:eastAsia="uk-UA" w:bidi="uk-UA"/>
        </w:rPr>
        <w:softHyphen/>
        <w:t>ності). Спецрада Д 12.052.02 у ДВНЗ «Приазовський державний технічний університет»</w:t>
      </w:r>
    </w:p>
    <w:sectPr w:rsidR="00047DE3" w:rsidRPr="006257C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D1D81-FC15-4DE7-983E-E79437C5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2020-05-01T08:32:00Z</dcterms:created>
  <dcterms:modified xsi:type="dcterms:W3CDTF">2020-05-02T09:29:00Z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