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0A8F6989" w:rsidR="00C06809" w:rsidRPr="00AC52D3" w:rsidRDefault="00AC52D3" w:rsidP="00AC52D3">
      <w:r>
        <w:rPr>
          <w:rFonts w:ascii="Verdana" w:hAnsi="Verdana"/>
          <w:b/>
          <w:bCs/>
          <w:color w:val="000000"/>
          <w:shd w:val="clear" w:color="auto" w:fill="FFFFFF"/>
        </w:rPr>
        <w:t>Вівчаренко Олександр Васильович. Обґрунтування параметрів підвищення стійкості виїмкових виробок із застосуванням податливої рамно-анкерної системи.- Дисертація канд. техн. наук: 05.15.02, Держ. вищ. навч. закл. "Нац. гірн. ун-т". - Д., 2012.- 190 с. : рис.</w:t>
      </w:r>
    </w:p>
    <w:sectPr w:rsidR="00C06809" w:rsidRPr="00AC52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4AAF" w14:textId="77777777" w:rsidR="00C17220" w:rsidRDefault="00C17220">
      <w:pPr>
        <w:spacing w:after="0" w:line="240" w:lineRule="auto"/>
      </w:pPr>
      <w:r>
        <w:separator/>
      </w:r>
    </w:p>
  </w:endnote>
  <w:endnote w:type="continuationSeparator" w:id="0">
    <w:p w14:paraId="37E2EF3B" w14:textId="77777777" w:rsidR="00C17220" w:rsidRDefault="00C1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83C5" w14:textId="77777777" w:rsidR="00C17220" w:rsidRDefault="00C17220">
      <w:pPr>
        <w:spacing w:after="0" w:line="240" w:lineRule="auto"/>
      </w:pPr>
      <w:r>
        <w:separator/>
      </w:r>
    </w:p>
  </w:footnote>
  <w:footnote w:type="continuationSeparator" w:id="0">
    <w:p w14:paraId="09360F37" w14:textId="77777777" w:rsidR="00C17220" w:rsidRDefault="00C1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2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220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5766</cp:revision>
  <dcterms:created xsi:type="dcterms:W3CDTF">2024-06-20T08:51:00Z</dcterms:created>
  <dcterms:modified xsi:type="dcterms:W3CDTF">2024-12-07T12:09:00Z</dcterms:modified>
  <cp:category/>
</cp:coreProperties>
</file>