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CC557" w14:textId="77777777" w:rsidR="004072E9" w:rsidRDefault="004072E9" w:rsidP="004072E9">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Марчук, Николай Иванович.</w:t>
      </w:r>
      <w:r>
        <w:rPr>
          <w:rFonts w:ascii="Helvetica" w:hAnsi="Helvetica" w:cs="Helvetica"/>
          <w:color w:val="222222"/>
          <w:sz w:val="21"/>
          <w:szCs w:val="21"/>
        </w:rPr>
        <w:br/>
      </w:r>
      <w:r>
        <w:rPr>
          <w:rStyle w:val="js-item-maininfo"/>
          <w:rFonts w:ascii="Helvetica" w:hAnsi="Helvetica" w:cs="Helvetica"/>
          <w:b/>
          <w:bCs/>
          <w:color w:val="222222"/>
          <w:sz w:val="21"/>
          <w:szCs w:val="21"/>
        </w:rPr>
        <w:t>Расчет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гибких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пластических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пологих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вариационно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разностным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методом</w:t>
      </w:r>
      <w:r>
        <w:rPr>
          <w:rStyle w:val="js-item-maininfo"/>
          <w:rFonts w:ascii="Helvetica" w:hAnsi="Helvetica" w:cs="Helvetica"/>
          <w:color w:val="222222"/>
          <w:sz w:val="21"/>
          <w:szCs w:val="21"/>
        </w:rPr>
        <w:t> : диссертация ... кандидата технических наук : 01.02.03. - Красноярск, 1984. - 202 с. : ил.</w:t>
      </w:r>
      <w:r>
        <w:rPr>
          <w:rStyle w:val="search-descr"/>
          <w:rFonts w:ascii="Helvetica" w:hAnsi="Helvetica" w:cs="Helvetica"/>
          <w:color w:val="222222"/>
          <w:sz w:val="21"/>
          <w:szCs w:val="21"/>
        </w:rPr>
        <w:t>больше</w:t>
      </w:r>
    </w:p>
    <w:p w14:paraId="478B5413" w14:textId="77777777" w:rsidR="004072E9" w:rsidRDefault="004072E9" w:rsidP="004072E9">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72542F4" w14:textId="77777777" w:rsidR="004072E9" w:rsidRDefault="004072E9" w:rsidP="00AD289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7B86739D" w14:textId="77777777" w:rsidR="004072E9" w:rsidRDefault="004072E9" w:rsidP="004072E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 • ' МИНИСТЕРСТВО ВЫСШЕГО И СРЕДНЕГО СПЕЦИАЛЬНОГО ОБРАЗОВАНИЯ РСФСР КРАСНОЯРСКИЙ ИНЖЕНЕРНО-СТРОИТЕЛЬНЫЙ ИНСТИТУТ На правах рукописи MaptQTK </w:t>
      </w:r>
      <w:r>
        <w:rPr>
          <w:rFonts w:ascii="Helvetica" w:hAnsi="Helvetica" w:cs="Helvetica"/>
          <w:b/>
          <w:bCs/>
          <w:color w:val="222222"/>
          <w:sz w:val="21"/>
          <w:szCs w:val="21"/>
        </w:rPr>
        <w:t>Николай</w:t>
      </w:r>
      <w:r>
        <w:rPr>
          <w:rFonts w:ascii="Helvetica" w:hAnsi="Helvetica" w:cs="Helvetica"/>
          <w:color w:val="222222"/>
          <w:sz w:val="21"/>
          <w:szCs w:val="21"/>
        </w:rPr>
        <w:t> </w:t>
      </w:r>
      <w:r>
        <w:rPr>
          <w:rFonts w:ascii="Helvetica" w:hAnsi="Helvetica" w:cs="Helvetica"/>
          <w:b/>
          <w:bCs/>
          <w:color w:val="222222"/>
          <w:sz w:val="21"/>
          <w:szCs w:val="21"/>
        </w:rPr>
        <w:t>Иванович</w:t>
      </w:r>
      <w:r>
        <w:rPr>
          <w:rFonts w:ascii="Helvetica" w:hAnsi="Helvetica" w:cs="Helvetica"/>
          <w:color w:val="222222"/>
          <w:sz w:val="21"/>
          <w:szCs w:val="21"/>
        </w:rPr>
        <w:t> УДК 624. 04 </w:t>
      </w:r>
      <w:r>
        <w:rPr>
          <w:rFonts w:ascii="Helvetica" w:hAnsi="Helvetica" w:cs="Helvetica"/>
          <w:b/>
          <w:bCs/>
          <w:color w:val="222222"/>
          <w:sz w:val="21"/>
          <w:szCs w:val="21"/>
        </w:rPr>
        <w:t>РАСЧЕТ</w:t>
      </w:r>
      <w:r>
        <w:rPr>
          <w:rFonts w:ascii="Helvetica" w:hAnsi="Helvetica" w:cs="Helvetica"/>
          <w:color w:val="222222"/>
          <w:sz w:val="21"/>
          <w:szCs w:val="21"/>
        </w:rPr>
        <w:t> </w:t>
      </w:r>
      <w:r>
        <w:rPr>
          <w:rFonts w:ascii="Helvetica" w:hAnsi="Helvetica" w:cs="Helvetica"/>
          <w:b/>
          <w:bCs/>
          <w:color w:val="222222"/>
          <w:sz w:val="21"/>
          <w:szCs w:val="21"/>
        </w:rPr>
        <w:t>ГИБКИХ</w:t>
      </w:r>
      <w:r>
        <w:rPr>
          <w:rFonts w:ascii="Helvetica" w:hAnsi="Helvetica" w:cs="Helvetica"/>
          <w:color w:val="222222"/>
          <w:sz w:val="21"/>
          <w:szCs w:val="21"/>
        </w:rPr>
        <w:t> РЕБРИСТЫХ </w:t>
      </w:r>
      <w:r>
        <w:rPr>
          <w:rFonts w:ascii="Helvetica" w:hAnsi="Helvetica" w:cs="Helvetica"/>
          <w:b/>
          <w:bCs/>
          <w:color w:val="222222"/>
          <w:sz w:val="21"/>
          <w:szCs w:val="21"/>
        </w:rPr>
        <w:t>УПРУГО</w:t>
      </w:r>
      <w:r>
        <w:rPr>
          <w:rFonts w:ascii="Helvetica" w:hAnsi="Helvetica" w:cs="Helvetica"/>
          <w:color w:val="222222"/>
          <w:sz w:val="21"/>
          <w:szCs w:val="21"/>
        </w:rPr>
        <w:t>-</w:t>
      </w:r>
      <w:r>
        <w:rPr>
          <w:rFonts w:ascii="Helvetica" w:hAnsi="Helvetica" w:cs="Helvetica"/>
          <w:b/>
          <w:bCs/>
          <w:color w:val="222222"/>
          <w:sz w:val="21"/>
          <w:szCs w:val="21"/>
        </w:rPr>
        <w:t>ПЛАСТИЧЕСКИХ</w:t>
      </w:r>
      <w:r>
        <w:rPr>
          <w:rFonts w:ascii="Helvetica" w:hAnsi="Helvetica" w:cs="Helvetica"/>
          <w:color w:val="222222"/>
          <w:sz w:val="21"/>
          <w:szCs w:val="21"/>
        </w:rPr>
        <w:t> </w:t>
      </w:r>
      <w:r>
        <w:rPr>
          <w:rFonts w:ascii="Helvetica" w:hAnsi="Helvetica" w:cs="Helvetica"/>
          <w:b/>
          <w:bCs/>
          <w:color w:val="222222"/>
          <w:sz w:val="21"/>
          <w:szCs w:val="21"/>
        </w:rPr>
        <w:t>ПОЛОГИХ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ВАРИАЦИОННО</w:t>
      </w:r>
      <w:r>
        <w:rPr>
          <w:rFonts w:ascii="Helvetica" w:hAnsi="Helvetica" w:cs="Helvetica"/>
          <w:color w:val="222222"/>
          <w:sz w:val="21"/>
          <w:szCs w:val="21"/>
        </w:rPr>
        <w:t>-РАЗНХТНЫМ </w:t>
      </w:r>
      <w:r>
        <w:rPr>
          <w:rFonts w:ascii="Helvetica" w:hAnsi="Helvetica" w:cs="Helvetica"/>
          <w:b/>
          <w:bCs/>
          <w:color w:val="222222"/>
          <w:sz w:val="21"/>
          <w:szCs w:val="21"/>
        </w:rPr>
        <w:t>МЕТОДОМ</w:t>
      </w:r>
      <w:r>
        <w:rPr>
          <w:rFonts w:ascii="Helvetica" w:hAnsi="Helvetica" w:cs="Helvetica"/>
          <w:color w:val="222222"/>
          <w:sz w:val="21"/>
          <w:szCs w:val="21"/>
        </w:rPr>
        <w:t> Специальность 0I.0E.03. Строительная механика</w:t>
      </w:r>
    </w:p>
    <w:p w14:paraId="700E3A3B" w14:textId="77777777" w:rsidR="004072E9" w:rsidRDefault="004072E9" w:rsidP="00AD289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w:t>
      </w:r>
    </w:p>
    <w:p w14:paraId="6CDCCE5C" w14:textId="77777777" w:rsidR="004072E9" w:rsidRDefault="004072E9" w:rsidP="004072E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напряженно-деформированное состояние (НДС) рассмат</w:t>
      </w:r>
      <w:r>
        <w:rPr>
          <w:rFonts w:ascii="Helvetica" w:hAnsi="Helvetica" w:cs="Helvetica"/>
          <w:color w:val="222222"/>
          <w:sz w:val="21"/>
          <w:szCs w:val="21"/>
        </w:rPr>
        <w:softHyphen/>
        <w:t xml:space="preserve"> риваемых систем. В соответствии с этой целью основными задачами работы являются: - разработка </w:t>
      </w:r>
      <w:r>
        <w:rPr>
          <w:rFonts w:ascii="Helvetica" w:hAnsi="Helvetica" w:cs="Helvetica"/>
          <w:b/>
          <w:bCs/>
          <w:color w:val="222222"/>
          <w:sz w:val="21"/>
          <w:szCs w:val="21"/>
        </w:rPr>
        <w:t>вариационно</w:t>
      </w:r>
      <w:r>
        <w:rPr>
          <w:rFonts w:ascii="Helvetica" w:hAnsi="Helvetica" w:cs="Helvetica"/>
          <w:color w:val="222222"/>
          <w:sz w:val="21"/>
          <w:szCs w:val="21"/>
        </w:rPr>
        <w:t>-</w:t>
      </w:r>
      <w:r>
        <w:rPr>
          <w:rFonts w:ascii="Helvetica" w:hAnsi="Helvetica" w:cs="Helvetica"/>
          <w:b/>
          <w:bCs/>
          <w:color w:val="222222"/>
          <w:sz w:val="21"/>
          <w:szCs w:val="21"/>
        </w:rPr>
        <w:t>разностного</w:t>
      </w:r>
      <w:r>
        <w:rPr>
          <w:rFonts w:ascii="Helvetica" w:hAnsi="Helvetica" w:cs="Helvetica"/>
          <w:color w:val="222222"/>
          <w:sz w:val="21"/>
          <w:szCs w:val="21"/>
        </w:rPr>
        <w:t> алгоритма </w:t>
      </w:r>
      <w:r>
        <w:rPr>
          <w:rFonts w:ascii="Helvetica" w:hAnsi="Helvetica" w:cs="Helvetica"/>
          <w:b/>
          <w:bCs/>
          <w:color w:val="222222"/>
          <w:sz w:val="21"/>
          <w:szCs w:val="21"/>
        </w:rPr>
        <w:t>расчета</w:t>
      </w:r>
      <w:r>
        <w:rPr>
          <w:rFonts w:ascii="Helvetica" w:hAnsi="Helvetica" w:cs="Helvetica"/>
          <w:color w:val="222222"/>
          <w:sz w:val="21"/>
          <w:szCs w:val="21"/>
        </w:rPr>
        <w:t> </w:t>
      </w:r>
      <w:r>
        <w:rPr>
          <w:rFonts w:ascii="Helvetica" w:hAnsi="Helvetica" w:cs="Helvetica"/>
          <w:b/>
          <w:bCs/>
          <w:color w:val="222222"/>
          <w:sz w:val="21"/>
          <w:szCs w:val="21"/>
        </w:rPr>
        <w:t>гибких</w:t>
      </w:r>
      <w:r>
        <w:rPr>
          <w:rFonts w:ascii="Helvetica" w:hAnsi="Helvetica" w:cs="Helvetica"/>
          <w:color w:val="222222"/>
          <w:sz w:val="21"/>
          <w:szCs w:val="21"/>
        </w:rPr>
        <w:t> </w:t>
      </w:r>
      <w:r>
        <w:rPr>
          <w:rFonts w:ascii="Helvetica" w:hAnsi="Helvetica" w:cs="Helvetica"/>
          <w:b/>
          <w:bCs/>
          <w:color w:val="222222"/>
          <w:sz w:val="21"/>
          <w:szCs w:val="21"/>
        </w:rPr>
        <w:t>пологих</w:t>
      </w:r>
      <w:r>
        <w:rPr>
          <w:rFonts w:ascii="Helvetica" w:hAnsi="Helvetica" w:cs="Helvetica"/>
          <w:color w:val="222222"/>
          <w:sz w:val="21"/>
          <w:szCs w:val="21"/>
        </w:rPr>
        <w:t> ребристых </w:t>
      </w:r>
      <w:r>
        <w:rPr>
          <w:rFonts w:ascii="Helvetica" w:hAnsi="Helvetica" w:cs="Helvetica"/>
          <w:b/>
          <w:bCs/>
          <w:color w:val="222222"/>
          <w:sz w:val="21"/>
          <w:szCs w:val="21"/>
        </w:rPr>
        <w:t>упруго</w:t>
      </w:r>
      <w:r>
        <w:rPr>
          <w:rFonts w:ascii="Helvetica" w:hAnsi="Helvetica" w:cs="Helvetica"/>
          <w:color w:val="222222"/>
          <w:sz w:val="21"/>
          <w:szCs w:val="21"/>
        </w:rPr>
        <w:t>-</w:t>
      </w:r>
      <w:r>
        <w:rPr>
          <w:rFonts w:ascii="Helvetica" w:hAnsi="Helvetica" w:cs="Helvetica"/>
          <w:b/>
          <w:bCs/>
          <w:color w:val="222222"/>
          <w:sz w:val="21"/>
          <w:szCs w:val="21"/>
        </w:rPr>
        <w:t>пластических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с двумя вариантами решения линеаризованной задачи и составление вычис</w:t>
      </w:r>
      <w:r>
        <w:rPr>
          <w:rFonts w:ascii="Helvetica" w:hAnsi="Helvetica" w:cs="Helvetica"/>
          <w:color w:val="222222"/>
          <w:sz w:val="21"/>
          <w:szCs w:val="21"/>
        </w:rPr>
        <w:softHyphen/>
        <w:t xml:space="preserve"> лительной программы; - разработка матричного алго|)Итма </w:t>
      </w:r>
      <w:r>
        <w:rPr>
          <w:rFonts w:ascii="Helvetica" w:hAnsi="Helvetica" w:cs="Helvetica"/>
          <w:b/>
          <w:bCs/>
          <w:color w:val="222222"/>
          <w:sz w:val="21"/>
          <w:szCs w:val="21"/>
        </w:rPr>
        <w:t>расчета</w:t>
      </w:r>
      <w:r>
        <w:rPr>
          <w:rFonts w:ascii="Helvetica" w:hAnsi="Helvetica" w:cs="Helvetica"/>
          <w:color w:val="222222"/>
          <w:sz w:val="21"/>
          <w:szCs w:val="21"/>
        </w:rPr>
        <w:t> нелинейно-</w:t>
      </w:r>
      <w:r>
        <w:rPr>
          <w:rFonts w:ascii="Helvetica" w:hAnsi="Helvetica" w:cs="Helvetica"/>
          <w:b/>
          <w:bCs/>
          <w:color w:val="222222"/>
          <w:sz w:val="21"/>
          <w:szCs w:val="21"/>
        </w:rPr>
        <w:t>упру</w:t>
      </w:r>
      <w:r>
        <w:rPr>
          <w:rFonts w:ascii="Helvetica" w:hAnsi="Helvetica" w:cs="Helvetica"/>
          <w:b/>
          <w:bCs/>
          <w:color w:val="222222"/>
          <w:sz w:val="21"/>
          <w:szCs w:val="21"/>
        </w:rPr>
        <w:softHyphen/>
        <w:t xml:space="preserve"> гих</w:t>
      </w:r>
      <w:r>
        <w:rPr>
          <w:rFonts w:ascii="Helvetica" w:hAnsi="Helvetica" w:cs="Helvetica"/>
          <w:color w:val="222222"/>
          <w:sz w:val="21"/>
          <w:szCs w:val="21"/>
        </w:rPr>
        <w:t> пластинчатых систем на основе...</w:t>
      </w:r>
    </w:p>
    <w:p w14:paraId="6DE59309" w14:textId="77777777" w:rsidR="004072E9" w:rsidRDefault="004072E9" w:rsidP="00AD289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139</w:t>
      </w:r>
    </w:p>
    <w:p w14:paraId="1B46A49A" w14:textId="77777777" w:rsidR="004072E9" w:rsidRDefault="004072E9" w:rsidP="004072E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линейным </w:t>
      </w:r>
      <w:r>
        <w:rPr>
          <w:rFonts w:ascii="Helvetica" w:hAnsi="Helvetica" w:cs="Helvetica"/>
          <w:b/>
          <w:bCs/>
          <w:color w:val="222222"/>
          <w:sz w:val="21"/>
          <w:szCs w:val="21"/>
        </w:rPr>
        <w:t>пологим</w:t>
      </w:r>
      <w:r>
        <w:rPr>
          <w:rFonts w:ascii="Helvetica" w:hAnsi="Helvetica" w:cs="Helvetica"/>
          <w:color w:val="222222"/>
          <w:sz w:val="21"/>
          <w:szCs w:val="21"/>
        </w:rPr>
        <w:t> </w:t>
      </w:r>
      <w:r>
        <w:rPr>
          <w:rFonts w:ascii="Helvetica" w:hAnsi="Helvetica" w:cs="Helvetica"/>
          <w:b/>
          <w:bCs/>
          <w:color w:val="222222"/>
          <w:sz w:val="21"/>
          <w:szCs w:val="21"/>
        </w:rPr>
        <w:t>оболочкам</w:t>
      </w:r>
      <w:r>
        <w:rPr>
          <w:rFonts w:ascii="Helvetica" w:hAnsi="Helvetica" w:cs="Helvetica"/>
          <w:color w:val="222222"/>
          <w:sz w:val="21"/>
          <w:szCs w:val="21"/>
        </w:rPr>
        <w:t>, получил развитие </w:t>
      </w:r>
      <w:r>
        <w:rPr>
          <w:rFonts w:ascii="Helvetica" w:hAnsi="Helvetica" w:cs="Helvetica"/>
          <w:b/>
          <w:bCs/>
          <w:color w:val="222222"/>
          <w:sz w:val="21"/>
          <w:szCs w:val="21"/>
        </w:rPr>
        <w:t>вариационно</w:t>
      </w:r>
      <w:r>
        <w:rPr>
          <w:rFonts w:ascii="Helvetica" w:hAnsi="Helvetica" w:cs="Helvetica"/>
          <w:color w:val="222222"/>
          <w:sz w:val="21"/>
          <w:szCs w:val="21"/>
        </w:rPr>
        <w:t>-</w:t>
      </w:r>
      <w:r>
        <w:rPr>
          <w:rFonts w:ascii="Helvetica" w:hAnsi="Helvetica" w:cs="Helvetica"/>
          <w:b/>
          <w:bCs/>
          <w:color w:val="222222"/>
          <w:sz w:val="21"/>
          <w:szCs w:val="21"/>
        </w:rPr>
        <w:t>разност</w:t>
      </w:r>
      <w:r>
        <w:rPr>
          <w:rFonts w:ascii="Helvetica" w:hAnsi="Helvetica" w:cs="Helvetica"/>
          <w:b/>
          <w:bCs/>
          <w:color w:val="222222"/>
          <w:sz w:val="21"/>
          <w:szCs w:val="21"/>
        </w:rPr>
        <w:softHyphen/>
        <w:t xml:space="preserve"> ный</w:t>
      </w:r>
      <w:r>
        <w:rPr>
          <w:rFonts w:ascii="Helvetica" w:hAnsi="Helvetica" w:cs="Helvetica"/>
          <w:color w:val="222222"/>
          <w:sz w:val="21"/>
          <w:szCs w:val="21"/>
        </w:rPr>
        <w:t> </w:t>
      </w:r>
      <w:r>
        <w:rPr>
          <w:rFonts w:ascii="Helvetica" w:hAnsi="Helvetica" w:cs="Helvetica"/>
          <w:b/>
          <w:bCs/>
          <w:color w:val="222222"/>
          <w:sz w:val="21"/>
          <w:szCs w:val="21"/>
        </w:rPr>
        <w:t>метод</w:t>
      </w:r>
      <w:r>
        <w:rPr>
          <w:rFonts w:ascii="Helvetica" w:hAnsi="Helvetica" w:cs="Helvetica"/>
          <w:color w:val="222222"/>
          <w:sz w:val="21"/>
          <w:szCs w:val="21"/>
        </w:rPr>
        <w:t> </w:t>
      </w:r>
      <w:r>
        <w:rPr>
          <w:rFonts w:ascii="Helvetica" w:hAnsi="Helvetica" w:cs="Helvetica"/>
          <w:b/>
          <w:bCs/>
          <w:color w:val="222222"/>
          <w:sz w:val="21"/>
          <w:szCs w:val="21"/>
        </w:rPr>
        <w:t>расчета</w:t>
      </w:r>
      <w:r>
        <w:rPr>
          <w:rFonts w:ascii="Helvetica" w:hAnsi="Helvetica" w:cs="Helvetica"/>
          <w:color w:val="222222"/>
          <w:sz w:val="21"/>
          <w:szCs w:val="21"/>
        </w:rPr>
        <w:t> в форме МКР. Дана </w:t>
      </w:r>
      <w:r>
        <w:rPr>
          <w:rFonts w:ascii="Helvetica" w:hAnsi="Helvetica" w:cs="Helvetica"/>
          <w:b/>
          <w:bCs/>
          <w:color w:val="222222"/>
          <w:sz w:val="21"/>
          <w:szCs w:val="21"/>
        </w:rPr>
        <w:t>вариационно</w:t>
      </w:r>
      <w:r>
        <w:rPr>
          <w:rFonts w:ascii="Helvetica" w:hAnsi="Helvetica" w:cs="Helvetica"/>
          <w:color w:val="222222"/>
          <w:sz w:val="21"/>
          <w:szCs w:val="21"/>
        </w:rPr>
        <w:t>-</w:t>
      </w:r>
      <w:r>
        <w:rPr>
          <w:rFonts w:ascii="Helvetica" w:hAnsi="Helvetica" w:cs="Helvetica"/>
          <w:b/>
          <w:bCs/>
          <w:color w:val="222222"/>
          <w:sz w:val="21"/>
          <w:szCs w:val="21"/>
        </w:rPr>
        <w:t>разностная</w:t>
      </w:r>
      <w:r>
        <w:rPr>
          <w:rFonts w:ascii="Helvetica" w:hAnsi="Helvetica" w:cs="Helvetica"/>
          <w:color w:val="222222"/>
          <w:sz w:val="21"/>
          <w:szCs w:val="21"/>
        </w:rPr>
        <w:t> форму</w:t>
      </w:r>
      <w:r>
        <w:rPr>
          <w:rFonts w:ascii="Helvetica" w:hAnsi="Helvetica" w:cs="Helvetica"/>
          <w:color w:val="222222"/>
          <w:sz w:val="21"/>
          <w:szCs w:val="21"/>
        </w:rPr>
        <w:softHyphen/>
        <w:t xml:space="preserve"> лировка задачи для шагового процесса и разработан алгоритм </w:t>
      </w:r>
      <w:r>
        <w:rPr>
          <w:rFonts w:ascii="Helvetica" w:hAnsi="Helvetica" w:cs="Helvetica"/>
          <w:b/>
          <w:bCs/>
          <w:color w:val="222222"/>
          <w:sz w:val="21"/>
          <w:szCs w:val="21"/>
        </w:rPr>
        <w:t>расче</w:t>
      </w:r>
      <w:r>
        <w:rPr>
          <w:rFonts w:ascii="Helvetica" w:hAnsi="Helvetica" w:cs="Helvetica"/>
          <w:b/>
          <w:bCs/>
          <w:color w:val="222222"/>
          <w:sz w:val="21"/>
          <w:szCs w:val="21"/>
        </w:rPr>
        <w:softHyphen/>
        <w:t xml:space="preserve"> та</w:t>
      </w:r>
      <w:r>
        <w:rPr>
          <w:rFonts w:ascii="Helvetica" w:hAnsi="Helvetica" w:cs="Helvetica"/>
          <w:color w:val="222222"/>
          <w:sz w:val="21"/>
          <w:szCs w:val="21"/>
        </w:rPr>
        <w:t> рассматриваемых </w:t>
      </w:r>
      <w:r>
        <w:rPr>
          <w:rFonts w:ascii="Helvetica" w:hAnsi="Helvetica" w:cs="Helvetica"/>
          <w:b/>
          <w:bCs/>
          <w:color w:val="222222"/>
          <w:sz w:val="21"/>
          <w:szCs w:val="21"/>
        </w:rPr>
        <w:t>оболочек</w:t>
      </w:r>
      <w:r>
        <w:rPr>
          <w:rFonts w:ascii="Helvetica" w:hAnsi="Helvetica" w:cs="Helvetica"/>
          <w:color w:val="222222"/>
          <w:sz w:val="21"/>
          <w:szCs w:val="21"/>
        </w:rPr>
        <w:t> с учетом двойной нелинейности. 2. разработан матричный алгоритм </w:t>
      </w:r>
      <w:r>
        <w:rPr>
          <w:rFonts w:ascii="Helvetica" w:hAnsi="Helvetica" w:cs="Helvetica"/>
          <w:b/>
          <w:bCs/>
          <w:color w:val="222222"/>
          <w:sz w:val="21"/>
          <w:szCs w:val="21"/>
        </w:rPr>
        <w:t>расчета</w:t>
      </w:r>
      <w:r>
        <w:rPr>
          <w:rFonts w:ascii="Helvetica" w:hAnsi="Helvetica" w:cs="Helvetica"/>
          <w:color w:val="222222"/>
          <w:sz w:val="21"/>
          <w:szCs w:val="21"/>
        </w:rPr>
        <w:t> нелинейно-</w:t>
      </w:r>
      <w:r>
        <w:rPr>
          <w:rFonts w:ascii="Helvetica" w:hAnsi="Helvetica" w:cs="Helvetica"/>
          <w:b/>
          <w:bCs/>
          <w:color w:val="222222"/>
          <w:sz w:val="21"/>
          <w:szCs w:val="21"/>
        </w:rPr>
        <w:t>упругих</w:t>
      </w:r>
    </w:p>
    <w:p w14:paraId="002563D1" w14:textId="77777777" w:rsidR="004072E9" w:rsidRDefault="004072E9" w:rsidP="00AD289E">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3573016C" w14:textId="77777777" w:rsidR="004072E9" w:rsidRDefault="004072E9" w:rsidP="004072E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Марчук, Николай Иванович</w:t>
      </w:r>
    </w:p>
    <w:p w14:paraId="180A646E"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1BB89CE"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СОВРЕМЕННОЕ СОСТОЯНИЕ МЕТОДОВ РАСЧЕТА НЕЛИНЕЙНЫХ РЕБРИСТЫХ ОБОЛОЧЕК</w:t>
      </w:r>
    </w:p>
    <w:p w14:paraId="72A2865D"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Краткий обзор работ по расчету физически и геометрически нелинейных гладких (неподкрепленных) оболочек и пластин</w:t>
      </w:r>
    </w:p>
    <w:p w14:paraId="60099884"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Обоснование выбора численного метода расчета ребристых оболочек.</w:t>
      </w:r>
    </w:p>
    <w:p w14:paraId="6B2CEE2C"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Используемые расчетные модели и вопросы нелинейного деформирования ребристых оболочек.</w:t>
      </w:r>
    </w:p>
    <w:p w14:paraId="35B9EF3E"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 Выводы по главе</w:t>
      </w:r>
    </w:p>
    <w:p w14:paraId="391BEEAC"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ГИБКИЕ РЕБРИСТЫЕ УПРУГО-ПЛАСТИЧЕСКИЕ ПОЛОГИЕ ОБОЛОЧКИ.</w:t>
      </w:r>
    </w:p>
    <w:p w14:paraId="7FA00B75"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Исходные положения и основные соотношения теории течения</w:t>
      </w:r>
    </w:p>
    <w:p w14:paraId="39E47294"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Линеаризация основных физических зависимостей.</w:t>
      </w:r>
    </w:p>
    <w:p w14:paraId="0C0C60F9"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Физические зависимости для узких ребер.</w:t>
      </w:r>
    </w:p>
    <w:p w14:paraId="51F0F5B1"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Вариационное уравнение в перемещениях.</w:t>
      </w:r>
    </w:p>
    <w:p w14:paraId="240E5AD9"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Пологие оболочки, подкрепленные узкими ребрами.</w:t>
      </w:r>
    </w:p>
    <w:p w14:paraId="55BFFE9D"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Выводы по главе</w:t>
      </w:r>
    </w:p>
    <w:p w14:paraId="4197A753"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ВАРИАЦИОННО-РАЗНОСТНЫЙ АЛГОРИТМ И ПРОГРАММА РАСЧЕТА РЕБРИСТЫХ ФИЗИЧЕСКИ И ГЕОМЕТРИЧЕСКИ НЕЛИНЕЙНЫХ ОБОЛОЧЕК.</w:t>
      </w:r>
    </w:p>
    <w:p w14:paraId="71FAF045"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Конечно-разностная форма линеаризованного функционала Лагранжа.</w:t>
      </w:r>
    </w:p>
    <w:p w14:paraId="42E06E18"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Способы решения линеаризованной задачи на основе непосредственного вычисления вариации функционала.</w:t>
      </w:r>
    </w:p>
    <w:p w14:paraId="36EC5F44"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Алгоритм решения физически и геометрически нелинейной задачи</w:t>
      </w:r>
    </w:p>
    <w:p w14:paraId="250F97A9"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Программа расчета на ЭВМ.</w:t>
      </w:r>
    </w:p>
    <w:p w14:paraId="6239EDB5"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Выводы по главе.</w:t>
      </w:r>
    </w:p>
    <w:p w14:paraId="63612540"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НЕЛИНЕЙНО-УПРУГИЕ ДЕФОРМАЦИИ ПЛАСТИНЧАТЫХ СИСТЕМ.</w:t>
      </w:r>
    </w:p>
    <w:p w14:paraId="20DEE2B1"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Основные физические соотношения теории малых упруго-пластических деформаций</w:t>
      </w:r>
    </w:p>
    <w:p w14:paraId="21AB5CFF"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Матричный алгоритм расчета пластинчатых систем.</w:t>
      </w:r>
    </w:p>
    <w:p w14:paraId="461B5B0F"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Вариационное и конечно-разностное уравнения изгиба пластин и пластинчатых систем</w:t>
      </w:r>
    </w:p>
    <w:p w14:paraId="22811FAC"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Алгоритм решения нелинейной задачи.</w:t>
      </w:r>
    </w:p>
    <w:p w14:paraId="4EA8DF6D"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Реализация алгоритма на ЭВМ. Блок-схемы программ.</w:t>
      </w:r>
    </w:p>
    <w:p w14:paraId="3F903F8D"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4.6. Выводы по главе</w:t>
      </w:r>
    </w:p>
    <w:p w14:paraId="1BE2CDBB"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ЧИСЛЕННЫЕ ИССЛЕДОВАНИЯ НАПРЯЖЕННО-ДЕФОРМИРОВАННОГО СОСТОЯНИЯ ПОЛОГИХ РЕБРИСТЫХ ОБОЛОЧЕК, ПЛАСТИН И ПЛАСТИНЧАТЫХ СИСТЕМ.</w:t>
      </w:r>
    </w:p>
    <w:p w14:paraId="66FB39AD"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Численный поиск эффективного варианта решения линеаризованной задачи</w:t>
      </w:r>
    </w:p>
    <w:p w14:paraId="4EE08B45"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Исследование сходимости и точности решений МКР и МЛН гибких ребристых упруго-пластических оболочек.</w:t>
      </w:r>
    </w:p>
    <w:p w14:paraId="174BC5B6"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Исследование влияния различных видов нелинейностей на НДС ребристых оболочек.</w:t>
      </w:r>
    </w:p>
    <w:p w14:paraId="50ECA352"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Исследование влияния высоты ребер и способа их расположения относительно срединной поверхности оболочки на ее НДС</w:t>
      </w:r>
    </w:p>
    <w:p w14:paraId="21425037"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Исследование НДС отдельных плит и пластинчатых систем.</w:t>
      </w:r>
    </w:p>
    <w:p w14:paraId="080C1624"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Сопоставление некоторых решений с результатами других авторов. Сравнение решений полученных по теории течения и деформационной теории.</w:t>
      </w:r>
    </w:p>
    <w:p w14:paraId="52BA137B" w14:textId="77777777" w:rsidR="004072E9" w:rsidRDefault="004072E9" w:rsidP="00407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5.7. Выводы по главе.</w:t>
      </w:r>
    </w:p>
    <w:p w14:paraId="4CCADE6E" w14:textId="77D75C2A" w:rsidR="004F7911" w:rsidRPr="004072E9" w:rsidRDefault="004F7911" w:rsidP="004072E9"/>
    <w:sectPr w:rsidR="004F7911" w:rsidRPr="004072E9"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9A7B3" w14:textId="77777777" w:rsidR="00AD289E" w:rsidRDefault="00AD289E">
      <w:pPr>
        <w:spacing w:after="0" w:line="240" w:lineRule="auto"/>
      </w:pPr>
      <w:r>
        <w:separator/>
      </w:r>
    </w:p>
  </w:endnote>
  <w:endnote w:type="continuationSeparator" w:id="0">
    <w:p w14:paraId="4951FD04" w14:textId="77777777" w:rsidR="00AD289E" w:rsidRDefault="00AD2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81AC9" w14:textId="77777777" w:rsidR="00AD289E" w:rsidRDefault="00AD289E"/>
    <w:p w14:paraId="23E858BA" w14:textId="77777777" w:rsidR="00AD289E" w:rsidRDefault="00AD289E"/>
    <w:p w14:paraId="23A0AAE5" w14:textId="77777777" w:rsidR="00AD289E" w:rsidRDefault="00AD289E"/>
    <w:p w14:paraId="65C8C611" w14:textId="77777777" w:rsidR="00AD289E" w:rsidRDefault="00AD289E"/>
    <w:p w14:paraId="626360D3" w14:textId="77777777" w:rsidR="00AD289E" w:rsidRDefault="00AD289E"/>
    <w:p w14:paraId="19867903" w14:textId="77777777" w:rsidR="00AD289E" w:rsidRDefault="00AD289E"/>
    <w:p w14:paraId="56DD3351" w14:textId="77777777" w:rsidR="00AD289E" w:rsidRDefault="00AD289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998656" wp14:editId="62C395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1C18C" w14:textId="77777777" w:rsidR="00AD289E" w:rsidRDefault="00AD28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9986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A1C18C" w14:textId="77777777" w:rsidR="00AD289E" w:rsidRDefault="00AD28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069259" w14:textId="77777777" w:rsidR="00AD289E" w:rsidRDefault="00AD289E"/>
    <w:p w14:paraId="3A295E10" w14:textId="77777777" w:rsidR="00AD289E" w:rsidRDefault="00AD289E"/>
    <w:p w14:paraId="600A5DDB" w14:textId="77777777" w:rsidR="00AD289E" w:rsidRDefault="00AD289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4ACD2E" wp14:editId="44AE1F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4E303" w14:textId="77777777" w:rsidR="00AD289E" w:rsidRDefault="00AD289E"/>
                          <w:p w14:paraId="1535CBF3" w14:textId="77777777" w:rsidR="00AD289E" w:rsidRDefault="00AD28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4ACD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74E303" w14:textId="77777777" w:rsidR="00AD289E" w:rsidRDefault="00AD289E"/>
                    <w:p w14:paraId="1535CBF3" w14:textId="77777777" w:rsidR="00AD289E" w:rsidRDefault="00AD28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BF96CB" w14:textId="77777777" w:rsidR="00AD289E" w:rsidRDefault="00AD289E"/>
    <w:p w14:paraId="3908A35E" w14:textId="77777777" w:rsidR="00AD289E" w:rsidRDefault="00AD289E">
      <w:pPr>
        <w:rPr>
          <w:sz w:val="2"/>
          <w:szCs w:val="2"/>
        </w:rPr>
      </w:pPr>
    </w:p>
    <w:p w14:paraId="1B701AC7" w14:textId="77777777" w:rsidR="00AD289E" w:rsidRDefault="00AD289E"/>
    <w:p w14:paraId="36BFFEAA" w14:textId="77777777" w:rsidR="00AD289E" w:rsidRDefault="00AD289E">
      <w:pPr>
        <w:spacing w:after="0" w:line="240" w:lineRule="auto"/>
      </w:pPr>
    </w:p>
  </w:footnote>
  <w:footnote w:type="continuationSeparator" w:id="0">
    <w:p w14:paraId="71FCA8E5" w14:textId="77777777" w:rsidR="00AD289E" w:rsidRDefault="00AD2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4B419AE"/>
    <w:multiLevelType w:val="multilevel"/>
    <w:tmpl w:val="AC06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89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184793</TotalTime>
  <Pages>3</Pages>
  <Words>546</Words>
  <Characters>3118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339</cp:revision>
  <cp:lastPrinted>2009-02-06T05:36:00Z</cp:lastPrinted>
  <dcterms:created xsi:type="dcterms:W3CDTF">2024-01-07T13:43:00Z</dcterms:created>
  <dcterms:modified xsi:type="dcterms:W3CDTF">2025-10-15T20:56:00Z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