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7083C" w:rsidRDefault="0047083C" w:rsidP="0047083C">
      <w:pPr>
        <w:rPr>
          <w:lang w:val="uk-UA"/>
        </w:rPr>
      </w:pPr>
      <w:r w:rsidRPr="0047083C">
        <w:rPr>
          <w:rFonts w:ascii="Times New Roman" w:eastAsia="Calibri" w:hAnsi="Times New Roman" w:cs="Times New Roman"/>
          <w:b/>
          <w:color w:val="000000"/>
          <w:kern w:val="0"/>
          <w:sz w:val="24"/>
          <w:szCs w:val="24"/>
          <w:lang w:val="uk-UA" w:eastAsia="en-US"/>
        </w:rPr>
        <w:t>Верьовкіна Жанна Леонідівна</w:t>
      </w:r>
      <w:r w:rsidRPr="0047083C">
        <w:rPr>
          <w:rFonts w:ascii="Times New Roman" w:eastAsia="Calibri" w:hAnsi="Times New Roman" w:cs="Times New Roman"/>
          <w:b/>
          <w:bCs/>
          <w:color w:val="000000"/>
          <w:kern w:val="0"/>
          <w:sz w:val="24"/>
          <w:szCs w:val="24"/>
          <w:lang w:val="uk-UA" w:eastAsia="en-US"/>
        </w:rPr>
        <w:t xml:space="preserve">, </w:t>
      </w:r>
      <w:r w:rsidRPr="0047083C">
        <w:rPr>
          <w:rFonts w:ascii="Times New Roman" w:eastAsia="Calibri" w:hAnsi="Times New Roman" w:cs="Times New Roman"/>
          <w:color w:val="000000"/>
          <w:kern w:val="0"/>
          <w:sz w:val="24"/>
          <w:szCs w:val="24"/>
          <w:lang w:val="uk-UA" w:eastAsia="en-US"/>
        </w:rPr>
        <w:t>директор середньої загальноосвітньої школи </w:t>
      </w:r>
      <w:r w:rsidRPr="0047083C">
        <w:rPr>
          <w:rFonts w:ascii="Times New Roman" w:eastAsia="Calibri" w:hAnsi="Times New Roman" w:cs="Times New Roman"/>
          <w:color w:val="000000"/>
          <w:kern w:val="0"/>
          <w:sz w:val="24"/>
          <w:szCs w:val="24"/>
          <w:lang w:val="en-US" w:eastAsia="en-US"/>
        </w:rPr>
        <w:t>I</w:t>
      </w:r>
      <w:r w:rsidRPr="0047083C">
        <w:rPr>
          <w:rFonts w:ascii="Times New Roman" w:eastAsia="Calibri" w:hAnsi="Times New Roman" w:cs="Times New Roman"/>
          <w:color w:val="000000"/>
          <w:kern w:val="0"/>
          <w:sz w:val="24"/>
          <w:szCs w:val="24"/>
          <w:lang w:val="uk-UA" w:eastAsia="en-US"/>
        </w:rPr>
        <w:t>-</w:t>
      </w:r>
      <w:r w:rsidRPr="0047083C">
        <w:rPr>
          <w:rFonts w:ascii="Times New Roman" w:eastAsia="Calibri" w:hAnsi="Times New Roman" w:cs="Times New Roman"/>
          <w:color w:val="000000"/>
          <w:kern w:val="0"/>
          <w:sz w:val="24"/>
          <w:szCs w:val="24"/>
          <w:lang w:val="en-US" w:eastAsia="en-US"/>
        </w:rPr>
        <w:t>III</w:t>
      </w:r>
      <w:r w:rsidRPr="0047083C">
        <w:rPr>
          <w:rFonts w:ascii="Times New Roman" w:eastAsia="Calibri" w:hAnsi="Times New Roman" w:cs="Times New Roman"/>
          <w:color w:val="000000"/>
          <w:kern w:val="0"/>
          <w:sz w:val="24"/>
          <w:szCs w:val="24"/>
          <w:lang w:val="uk-UA" w:eastAsia="en-US"/>
        </w:rPr>
        <w:t> ступенів №4 м. Києва</w:t>
      </w:r>
      <w:r w:rsidRPr="0047083C">
        <w:rPr>
          <w:rFonts w:ascii="Times New Roman" w:eastAsia="Calibri" w:hAnsi="Times New Roman" w:cs="Times New Roman"/>
          <w:color w:val="000000"/>
          <w:kern w:val="0"/>
          <w:sz w:val="24"/>
          <w:lang w:val="uk-UA" w:eastAsia="en-US"/>
        </w:rPr>
        <w:t xml:space="preserve">. </w:t>
      </w:r>
      <w:r w:rsidRPr="0047083C">
        <w:rPr>
          <w:rFonts w:ascii="Times New Roman" w:eastAsia="Calibri" w:hAnsi="Times New Roman" w:cs="Times New Roman"/>
          <w:color w:val="000000"/>
          <w:kern w:val="0"/>
          <w:sz w:val="24"/>
          <w:szCs w:val="24"/>
          <w:lang w:val="uk-UA" w:eastAsia="en-US"/>
        </w:rPr>
        <w:t xml:space="preserve">Назва дисертації </w:t>
      </w:r>
      <w:r w:rsidRPr="0047083C">
        <w:rPr>
          <w:rFonts w:ascii="Times New Roman" w:eastAsia="Calibri" w:hAnsi="Times New Roman" w:cs="Times New Roman"/>
          <w:bCs/>
          <w:color w:val="000000"/>
          <w:kern w:val="0"/>
          <w:sz w:val="24"/>
          <w:szCs w:val="24"/>
          <w:lang w:val="uk-UA" w:eastAsia="uk-UA"/>
        </w:rPr>
        <w:t>«</w:t>
      </w:r>
      <w:r w:rsidRPr="0047083C">
        <w:rPr>
          <w:rFonts w:ascii="Times New Roman" w:eastAsia="Calibri" w:hAnsi="Times New Roman" w:cs="Times New Roman"/>
          <w:bCs/>
          <w:color w:val="000000"/>
          <w:kern w:val="0"/>
          <w:sz w:val="24"/>
          <w:szCs w:val="24"/>
          <w:shd w:val="clear" w:color="auto" w:fill="FFFFFF"/>
          <w:lang w:val="uk-UA" w:eastAsia="en-US"/>
        </w:rPr>
        <w:t>Підготовка майбутніх учителів художньо-естетичного циклу до профільного навчання учнів у закладах загальної середньої освіти</w:t>
      </w:r>
      <w:r w:rsidRPr="0047083C">
        <w:rPr>
          <w:rFonts w:ascii="Times New Roman" w:eastAsia="Calibri" w:hAnsi="Times New Roman" w:cs="Times New Roman"/>
          <w:bCs/>
          <w:color w:val="000000"/>
          <w:kern w:val="0"/>
          <w:sz w:val="24"/>
          <w:szCs w:val="24"/>
          <w:lang w:val="uk-UA" w:eastAsia="en-US"/>
        </w:rPr>
        <w:t>»</w:t>
      </w:r>
      <w:r w:rsidRPr="0047083C">
        <w:rPr>
          <w:rFonts w:ascii="Times New Roman" w:eastAsia="Calibri" w:hAnsi="Times New Roman" w:cs="Times New Roman"/>
          <w:color w:val="000000"/>
          <w:kern w:val="0"/>
          <w:sz w:val="24"/>
          <w:szCs w:val="24"/>
          <w:lang w:val="uk-UA" w:eastAsia="uk-UA"/>
        </w:rPr>
        <w:t xml:space="preserve">. </w:t>
      </w:r>
      <w:r w:rsidRPr="0047083C">
        <w:rPr>
          <w:rFonts w:ascii="Times New Roman" w:eastAsia="Calibri" w:hAnsi="Times New Roman" w:cs="Times New Roman"/>
          <w:color w:val="000000"/>
          <w:kern w:val="0"/>
          <w:sz w:val="24"/>
          <w:szCs w:val="24"/>
          <w:lang w:val="uk-UA" w:eastAsia="en-US"/>
        </w:rPr>
        <w:t>Шифр та назва спеціальності – 13.00.04 – теорія і методика професійної освіти. Спецрада Д 26.053.19 Національного педагогічного університету імені М. П. Драгоманова</w:t>
      </w:r>
    </w:p>
    <w:sectPr w:rsidR="00CD7D1F" w:rsidRPr="0047083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47083C" w:rsidRPr="0047083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65353-7CFE-44DC-85FB-D3C283CD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2021-08-08T21:04:00Z</dcterms:created>
  <dcterms:modified xsi:type="dcterms:W3CDTF">2021-08-09T08:39:00Z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