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426322CB" w:rsidR="00073A87" w:rsidRPr="0082383C" w:rsidRDefault="0082383C" w:rsidP="0082383C">
      <w:r>
        <w:rPr>
          <w:rFonts w:ascii="Verdana" w:hAnsi="Verdana"/>
          <w:b/>
          <w:bCs/>
          <w:color w:val="000000"/>
          <w:shd w:val="clear" w:color="auto" w:fill="FFFFFF"/>
        </w:rPr>
        <w:t>Валевська Людмила Олександрівна. Товарознавча оцінка нових видів екструдованих зернових продуктів підвищеної харчової цінності : Дис... канд. наук: 05.18.15 - 2011</w:t>
      </w:r>
    </w:p>
    <w:sectPr w:rsidR="00073A87" w:rsidRPr="008238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3F45" w14:textId="77777777" w:rsidR="00500451" w:rsidRDefault="00500451">
      <w:pPr>
        <w:spacing w:after="0" w:line="240" w:lineRule="auto"/>
      </w:pPr>
      <w:r>
        <w:separator/>
      </w:r>
    </w:p>
  </w:endnote>
  <w:endnote w:type="continuationSeparator" w:id="0">
    <w:p w14:paraId="66F4CEAF" w14:textId="77777777" w:rsidR="00500451" w:rsidRDefault="0050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3140" w14:textId="77777777" w:rsidR="00500451" w:rsidRDefault="00500451">
      <w:pPr>
        <w:spacing w:after="0" w:line="240" w:lineRule="auto"/>
      </w:pPr>
      <w:r>
        <w:separator/>
      </w:r>
    </w:p>
  </w:footnote>
  <w:footnote w:type="continuationSeparator" w:id="0">
    <w:p w14:paraId="67DBD99A" w14:textId="77777777" w:rsidR="00500451" w:rsidRDefault="0050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4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51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97883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8060</cp:revision>
  <dcterms:created xsi:type="dcterms:W3CDTF">2024-06-20T08:51:00Z</dcterms:created>
  <dcterms:modified xsi:type="dcterms:W3CDTF">2024-12-17T18:50:00Z</dcterms:modified>
  <cp:category/>
</cp:coreProperties>
</file>