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7A3E4"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Королева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Светлана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Викторовна</w:t>
      </w:r>
      <w:r w:rsidRPr="00936191">
        <w:rPr>
          <w:rFonts w:ascii="Helvetica" w:hAnsi="Helvetica" w:cs="Helvetica"/>
          <w:b/>
          <w:bCs/>
          <w:color w:val="222222"/>
          <w:sz w:val="21"/>
          <w:szCs w:val="21"/>
        </w:rPr>
        <w:t>.</w:t>
      </w:r>
    </w:p>
    <w:p w14:paraId="2D17573E"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Трансформация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гендерных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отношений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современном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российском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 xml:space="preserve"> : </w:t>
      </w:r>
      <w:r w:rsidRPr="00936191">
        <w:rPr>
          <w:rFonts w:ascii="Helvetica" w:hAnsi="Helvetica" w:cs="Helvetica" w:hint="eastAsia"/>
          <w:b/>
          <w:bCs/>
          <w:color w:val="222222"/>
          <w:sz w:val="21"/>
          <w:szCs w:val="21"/>
        </w:rPr>
        <w:t>диссертация</w:t>
      </w:r>
      <w:r w:rsidRPr="00936191">
        <w:rPr>
          <w:rFonts w:ascii="Helvetica" w:hAnsi="Helvetica" w:cs="Helvetica"/>
          <w:b/>
          <w:bCs/>
          <w:color w:val="222222"/>
          <w:sz w:val="21"/>
          <w:szCs w:val="21"/>
        </w:rPr>
        <w:t xml:space="preserve"> ... </w:t>
      </w:r>
      <w:r w:rsidRPr="00936191">
        <w:rPr>
          <w:rFonts w:ascii="Helvetica" w:hAnsi="Helvetica" w:cs="Helvetica" w:hint="eastAsia"/>
          <w:b/>
          <w:bCs/>
          <w:color w:val="222222"/>
          <w:sz w:val="21"/>
          <w:szCs w:val="21"/>
        </w:rPr>
        <w:t>кандидата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социологических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наук</w:t>
      </w:r>
      <w:r w:rsidRPr="00936191">
        <w:rPr>
          <w:rFonts w:ascii="Helvetica" w:hAnsi="Helvetica" w:cs="Helvetica"/>
          <w:b/>
          <w:bCs/>
          <w:color w:val="222222"/>
          <w:sz w:val="21"/>
          <w:szCs w:val="21"/>
        </w:rPr>
        <w:t xml:space="preserve"> : 22.00.04. - </w:t>
      </w:r>
      <w:r w:rsidRPr="00936191">
        <w:rPr>
          <w:rFonts w:ascii="Helvetica" w:hAnsi="Helvetica" w:cs="Helvetica" w:hint="eastAsia"/>
          <w:b/>
          <w:bCs/>
          <w:color w:val="222222"/>
          <w:sz w:val="21"/>
          <w:szCs w:val="21"/>
        </w:rPr>
        <w:t>Москва</w:t>
      </w:r>
      <w:r w:rsidRPr="00936191">
        <w:rPr>
          <w:rFonts w:ascii="Helvetica" w:hAnsi="Helvetica" w:cs="Helvetica"/>
          <w:b/>
          <w:bCs/>
          <w:color w:val="222222"/>
          <w:sz w:val="21"/>
          <w:szCs w:val="21"/>
        </w:rPr>
        <w:t xml:space="preserve">, 2006. - 173 </w:t>
      </w:r>
      <w:r w:rsidRPr="00936191">
        <w:rPr>
          <w:rFonts w:ascii="Helvetica" w:hAnsi="Helvetica" w:cs="Helvetica" w:hint="eastAsia"/>
          <w:b/>
          <w:bCs/>
          <w:color w:val="222222"/>
          <w:sz w:val="21"/>
          <w:szCs w:val="21"/>
        </w:rPr>
        <w:t>с</w:t>
      </w:r>
      <w:r w:rsidRPr="00936191">
        <w:rPr>
          <w:rFonts w:ascii="Helvetica" w:hAnsi="Helvetica" w:cs="Helvetica"/>
          <w:b/>
          <w:bCs/>
          <w:color w:val="222222"/>
          <w:sz w:val="21"/>
          <w:szCs w:val="21"/>
        </w:rPr>
        <w:t xml:space="preserve">. : </w:t>
      </w:r>
      <w:r w:rsidRPr="00936191">
        <w:rPr>
          <w:rFonts w:ascii="Helvetica" w:hAnsi="Helvetica" w:cs="Helvetica" w:hint="eastAsia"/>
          <w:b/>
          <w:bCs/>
          <w:color w:val="222222"/>
          <w:sz w:val="21"/>
          <w:szCs w:val="21"/>
        </w:rPr>
        <w:t>ил</w:t>
      </w:r>
      <w:r w:rsidRPr="00936191">
        <w:rPr>
          <w:rFonts w:ascii="Helvetica" w:hAnsi="Helvetica" w:cs="Helvetica"/>
          <w:b/>
          <w:bCs/>
          <w:color w:val="222222"/>
          <w:sz w:val="21"/>
          <w:szCs w:val="21"/>
        </w:rPr>
        <w:t>.</w:t>
      </w:r>
    </w:p>
    <w:p w14:paraId="737AB146"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больше</w:t>
      </w:r>
    </w:p>
    <w:p w14:paraId="44EFBCC5"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Цитаты</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из</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текста</w:t>
      </w:r>
      <w:r w:rsidRPr="00936191">
        <w:rPr>
          <w:rFonts w:ascii="Helvetica" w:hAnsi="Helvetica" w:cs="Helvetica"/>
          <w:b/>
          <w:bCs/>
          <w:color w:val="222222"/>
          <w:sz w:val="21"/>
          <w:szCs w:val="21"/>
        </w:rPr>
        <w:t>:</w:t>
      </w:r>
    </w:p>
    <w:p w14:paraId="3C29B299"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стр</w:t>
      </w:r>
      <w:r w:rsidRPr="00936191">
        <w:rPr>
          <w:rFonts w:ascii="Helvetica" w:hAnsi="Helvetica" w:cs="Helvetica"/>
          <w:b/>
          <w:bCs/>
          <w:color w:val="222222"/>
          <w:sz w:val="21"/>
          <w:szCs w:val="21"/>
        </w:rPr>
        <w:t>. 2</w:t>
      </w:r>
    </w:p>
    <w:p w14:paraId="26B57A0A"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b/>
          <w:bCs/>
          <w:color w:val="222222"/>
          <w:sz w:val="21"/>
          <w:szCs w:val="21"/>
        </w:rPr>
        <w:t xml:space="preserve">35 </w:t>
      </w:r>
      <w:r w:rsidRPr="00936191">
        <w:rPr>
          <w:rFonts w:ascii="Helvetica" w:hAnsi="Helvetica" w:cs="Helvetica" w:hint="eastAsia"/>
          <w:b/>
          <w:bCs/>
          <w:color w:val="222222"/>
          <w:sz w:val="21"/>
          <w:szCs w:val="21"/>
        </w:rPr>
        <w:t>знания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w:t>
      </w:r>
      <w:r w:rsidRPr="00936191">
        <w:rPr>
          <w:rFonts w:ascii="Helvetica" w:hAnsi="Helvetica" w:cs="Helvetica"/>
          <w:b/>
          <w:bCs/>
          <w:color w:val="222222"/>
          <w:sz w:val="21"/>
          <w:szCs w:val="21"/>
        </w:rPr>
        <w:t xml:space="preserve"> 2. </w:t>
      </w:r>
      <w:r w:rsidRPr="00936191">
        <w:rPr>
          <w:rFonts w:ascii="Helvetica" w:hAnsi="Helvetica" w:cs="Helvetica" w:hint="eastAsia"/>
          <w:b/>
          <w:bCs/>
          <w:color w:val="222222"/>
          <w:sz w:val="21"/>
          <w:szCs w:val="21"/>
        </w:rPr>
        <w:t>Социологические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аспекты</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анализа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феномена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нола</w:t>
      </w:r>
      <w:r w:rsidRPr="00936191">
        <w:rPr>
          <w:rFonts w:ascii="Helvetica" w:hAnsi="Helvetica" w:cs="Helvetica"/>
          <w:b/>
          <w:bCs/>
          <w:color w:val="222222"/>
          <w:sz w:val="21"/>
          <w:szCs w:val="21"/>
        </w:rPr>
        <w:t xml:space="preserve"> 3 </w:t>
      </w:r>
      <w:r w:rsidRPr="00936191">
        <w:rPr>
          <w:rFonts w:ascii="Helvetica" w:hAnsi="Helvetica" w:cs="Helvetica" w:hint="eastAsia"/>
          <w:b/>
          <w:bCs/>
          <w:color w:val="222222"/>
          <w:sz w:val="21"/>
          <w:szCs w:val="21"/>
        </w:rPr>
        <w:t>ОСНОВЫ</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ГЕНДЕРНЫХ</w:t>
      </w:r>
      <w:r w:rsidRPr="00936191">
        <w:rPr>
          <w:rFonts w:ascii="Helvetica" w:hAnsi="Helvetica" w:cs="Helvetica"/>
          <w:b/>
          <w:bCs/>
          <w:color w:val="222222"/>
          <w:sz w:val="21"/>
          <w:szCs w:val="21"/>
        </w:rPr>
        <w:t xml:space="preserve"> ^^ </w:t>
      </w:r>
      <w:r w:rsidRPr="00936191">
        <w:rPr>
          <w:rFonts w:ascii="Helvetica" w:hAnsi="Helvetica" w:cs="Helvetica" w:hint="eastAsia"/>
          <w:b/>
          <w:bCs/>
          <w:color w:val="222222"/>
          <w:sz w:val="21"/>
          <w:szCs w:val="21"/>
        </w:rPr>
        <w:t>АНАЛИЗА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ГЛАВА</w:t>
      </w:r>
      <w:r w:rsidRPr="00936191">
        <w:rPr>
          <w:rFonts w:ascii="Helvetica" w:hAnsi="Helvetica" w:cs="Helvetica"/>
          <w:b/>
          <w:bCs/>
          <w:color w:val="222222"/>
          <w:sz w:val="21"/>
          <w:szCs w:val="21"/>
        </w:rPr>
        <w:t xml:space="preserve"> II </w:t>
      </w:r>
      <w:r w:rsidRPr="00936191">
        <w:rPr>
          <w:rFonts w:ascii="Helvetica" w:hAnsi="Helvetica" w:cs="Helvetica" w:hint="eastAsia"/>
          <w:b/>
          <w:bCs/>
          <w:color w:val="222222"/>
          <w:sz w:val="21"/>
          <w:szCs w:val="21"/>
        </w:rPr>
        <w:t>СОЦИОЛОГИЧЕСКИЙ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НАНРАВЛЕНИЙ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ОТНОШЕНИЙ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w:t>
      </w:r>
      <w:r w:rsidRPr="00936191">
        <w:rPr>
          <w:rFonts w:ascii="Helvetica" w:hAnsi="Helvetica" w:cs="Helvetica"/>
          <w:b/>
          <w:bCs/>
          <w:color w:val="222222"/>
          <w:sz w:val="21"/>
          <w:szCs w:val="21"/>
        </w:rPr>
        <w:t xml:space="preserve">1. </w:t>
      </w:r>
      <w:r w:rsidRPr="00936191">
        <w:rPr>
          <w:rFonts w:ascii="Helvetica" w:hAnsi="Helvetica" w:cs="Helvetica" w:hint="eastAsia"/>
          <w:b/>
          <w:bCs/>
          <w:color w:val="222222"/>
          <w:sz w:val="21"/>
          <w:szCs w:val="21"/>
        </w:rPr>
        <w:t>Гендерная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трансформация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ценностных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ориентации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современном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российском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w:t>
      </w:r>
      <w:r w:rsidRPr="00936191">
        <w:rPr>
          <w:rFonts w:ascii="Helvetica" w:hAnsi="Helvetica" w:cs="Helvetica"/>
          <w:b/>
          <w:bCs/>
          <w:color w:val="222222"/>
          <w:sz w:val="21"/>
          <w:szCs w:val="21"/>
        </w:rPr>
        <w:t xml:space="preserve"> 2. </w:t>
      </w:r>
      <w:r w:rsidRPr="00936191">
        <w:rPr>
          <w:rFonts w:ascii="Helvetica" w:hAnsi="Helvetica" w:cs="Helvetica" w:hint="eastAsia"/>
          <w:b/>
          <w:bCs/>
          <w:color w:val="222222"/>
          <w:sz w:val="21"/>
          <w:szCs w:val="21"/>
        </w:rPr>
        <w:t>Изменение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гендерно</w:t>
      </w:r>
      <w:r w:rsidRPr="00936191">
        <w:rPr>
          <w:rFonts w:ascii="Helvetica" w:hAnsi="Helvetica" w:cs="Helvetica"/>
          <w:b/>
          <w:bCs/>
          <w:color w:val="222222"/>
          <w:sz w:val="21"/>
          <w:szCs w:val="21"/>
        </w:rPr>
        <w:t>-</w:t>
      </w:r>
      <w:r w:rsidRPr="00936191">
        <w:rPr>
          <w:rFonts w:ascii="Helvetica" w:hAnsi="Helvetica" w:cs="Helvetica" w:hint="eastAsia"/>
          <w:b/>
          <w:bCs/>
          <w:color w:val="222222"/>
          <w:sz w:val="21"/>
          <w:szCs w:val="21"/>
        </w:rPr>
        <w:t>ролевых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w:t>
      </w:r>
      <w:r w:rsidRPr="00936191">
        <w:rPr>
          <w:rFonts w:ascii="Helvetica" w:hAnsi="Helvetica" w:cs="Helvetica"/>
          <w:b/>
          <w:bCs/>
          <w:color w:val="222222"/>
          <w:sz w:val="21"/>
          <w:szCs w:val="21"/>
        </w:rPr>
        <w:t xml:space="preserve"> 3. </w:t>
      </w:r>
      <w:r w:rsidRPr="00936191">
        <w:rPr>
          <w:rFonts w:ascii="Helvetica" w:hAnsi="Helvetica" w:cs="Helvetica" w:hint="eastAsia"/>
          <w:b/>
          <w:bCs/>
          <w:color w:val="222222"/>
          <w:sz w:val="21"/>
          <w:szCs w:val="21"/>
        </w:rPr>
        <w:t>Изменение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гендерной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идентификации</w:t>
      </w:r>
    </w:p>
    <w:p w14:paraId="1B179F09"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стр</w:t>
      </w:r>
      <w:r w:rsidRPr="00936191">
        <w:rPr>
          <w:rFonts w:ascii="Helvetica" w:hAnsi="Helvetica" w:cs="Helvetica"/>
          <w:b/>
          <w:bCs/>
          <w:color w:val="222222"/>
          <w:sz w:val="21"/>
          <w:szCs w:val="21"/>
        </w:rPr>
        <w:t>. 7</w:t>
      </w:r>
    </w:p>
    <w:p w14:paraId="743CE818"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Осадчая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w:t>
      </w:r>
      <w:r w:rsidRPr="00936191">
        <w:rPr>
          <w:rFonts w:ascii="Helvetica" w:hAnsi="Helvetica" w:cs="Helvetica"/>
          <w:b/>
          <w:bCs/>
          <w:color w:val="222222"/>
          <w:sz w:val="21"/>
          <w:szCs w:val="21"/>
        </w:rPr>
        <w:t>.</w:t>
      </w:r>
      <w:r w:rsidRPr="00936191">
        <w:rPr>
          <w:rFonts w:ascii="Helvetica" w:hAnsi="Helvetica" w:cs="Helvetica" w:hint="eastAsia"/>
          <w:b/>
          <w:bCs/>
          <w:color w:val="222222"/>
          <w:sz w:val="21"/>
          <w:szCs w:val="21"/>
        </w:rPr>
        <w:t>Н</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Юдина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Объектом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диссертационного</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исследования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являются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гендерные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отношения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современном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российском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Предметом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исследования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является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процесс</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трансформации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гендерных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отношений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современном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российском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Цель</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диссертационного</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исследования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на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основании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социологического</w:t>
      </w:r>
    </w:p>
    <w:p w14:paraId="5FA0DA07"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стр</w:t>
      </w:r>
      <w:r w:rsidRPr="00936191">
        <w:rPr>
          <w:rFonts w:ascii="Helvetica" w:hAnsi="Helvetica" w:cs="Helvetica"/>
          <w:b/>
          <w:bCs/>
          <w:color w:val="222222"/>
          <w:sz w:val="21"/>
          <w:szCs w:val="21"/>
        </w:rPr>
        <w:t>. 54</w:t>
      </w:r>
    </w:p>
    <w:p w14:paraId="38D91B61"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порядок</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также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представления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маскулинности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феминности</w:t>
      </w:r>
      <w:r w:rsidRPr="00936191">
        <w:rPr>
          <w:rFonts w:ascii="Helvetica" w:hAnsi="Helvetica" w:cs="Helvetica"/>
          <w:b/>
          <w:bCs/>
          <w:color w:val="222222"/>
          <w:sz w:val="21"/>
          <w:szCs w:val="21"/>
        </w:rPr>
        <w:t xml:space="preserve">; 55 </w:t>
      </w:r>
      <w:r w:rsidRPr="00936191">
        <w:rPr>
          <w:rFonts w:ascii="Helvetica" w:hAnsi="Helvetica" w:cs="Helvetica" w:hint="eastAsia"/>
          <w:b/>
          <w:bCs/>
          <w:color w:val="222222"/>
          <w:sz w:val="21"/>
          <w:szCs w:val="21"/>
        </w:rPr>
        <w:t>ГЛАВА</w:t>
      </w:r>
      <w:r w:rsidRPr="00936191">
        <w:rPr>
          <w:rFonts w:ascii="Helvetica" w:hAnsi="Helvetica" w:cs="Helvetica"/>
          <w:b/>
          <w:bCs/>
          <w:color w:val="222222"/>
          <w:sz w:val="21"/>
          <w:szCs w:val="21"/>
        </w:rPr>
        <w:t xml:space="preserve"> II </w:t>
      </w:r>
      <w:r w:rsidRPr="00936191">
        <w:rPr>
          <w:rFonts w:ascii="Helvetica" w:hAnsi="Helvetica" w:cs="Helvetica" w:hint="eastAsia"/>
          <w:b/>
          <w:bCs/>
          <w:color w:val="222222"/>
          <w:sz w:val="21"/>
          <w:szCs w:val="21"/>
        </w:rPr>
        <w:t>СОЦИОЛОГИЧЕСКИЙ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АНАЛИЗ</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ОСНОВНЫХ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НАПРАВЛЕНИЙ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ТРАНСФОРМАЦИИ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ГЕНДЕРНЫХ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ОТНОШЕНИЙ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СОВРЕМЕННОМ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РОССИЙСКОМ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w:t>
      </w:r>
      <w:r w:rsidRPr="00936191">
        <w:rPr>
          <w:rFonts w:ascii="Helvetica" w:hAnsi="Helvetica" w:cs="Helvetica"/>
          <w:b/>
          <w:bCs/>
          <w:color w:val="222222"/>
          <w:sz w:val="21"/>
          <w:szCs w:val="21"/>
        </w:rPr>
        <w:t xml:space="preserve"> 1. </w:t>
      </w:r>
      <w:r w:rsidRPr="00936191">
        <w:rPr>
          <w:rFonts w:ascii="Helvetica" w:hAnsi="Helvetica" w:cs="Helvetica" w:hint="eastAsia"/>
          <w:b/>
          <w:bCs/>
          <w:color w:val="222222"/>
          <w:sz w:val="21"/>
          <w:szCs w:val="21"/>
        </w:rPr>
        <w:t>Тендерная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трансформация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ценностных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ориентации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современном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российском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Каждое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общество</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конструирует</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собственную</w:t>
      </w:r>
    </w:p>
    <w:p w14:paraId="7BFC3419" w14:textId="77777777" w:rsidR="00936191" w:rsidRPr="00936191" w:rsidRDefault="00936191" w:rsidP="00936191">
      <w:pPr>
        <w:rPr>
          <w:rFonts w:ascii="Helvetica" w:hAnsi="Helvetica" w:cs="Helvetica"/>
          <w:b/>
          <w:bCs/>
          <w:color w:val="222222"/>
          <w:sz w:val="21"/>
          <w:szCs w:val="21"/>
        </w:rPr>
      </w:pPr>
    </w:p>
    <w:p w14:paraId="15679773"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Оглавление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диссертации</w:t>
      </w:r>
    </w:p>
    <w:p w14:paraId="4229CDB3"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кандидат</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социологических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наук</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Королева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Светл</w:t>
      </w:r>
      <w:r w:rsidRPr="00936191">
        <w:rPr>
          <w:rFonts w:ascii="Helvetica" w:hAnsi="Helvetica" w:cs="Helvetica" w:hint="eastAsia"/>
          <w:b/>
          <w:bCs/>
          <w:color w:val="222222"/>
          <w:sz w:val="21"/>
          <w:szCs w:val="21"/>
        </w:rPr>
        <w:lastRenderedPageBreak/>
        <w:t>ана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Викторовна</w:t>
      </w:r>
    </w:p>
    <w:p w14:paraId="58C52B56"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ВВЕДЕНИЕ</w:t>
      </w:r>
      <w:r w:rsidRPr="00936191">
        <w:rPr>
          <w:rFonts w:ascii="Helvetica" w:hAnsi="Helvetica" w:cs="Helvetica"/>
          <w:b/>
          <w:bCs/>
          <w:color w:val="222222"/>
          <w:sz w:val="21"/>
          <w:szCs w:val="21"/>
        </w:rPr>
        <w:t>.</w:t>
      </w:r>
    </w:p>
    <w:p w14:paraId="1F1C5DE2" w14:textId="77777777" w:rsidR="00936191" w:rsidRPr="00936191" w:rsidRDefault="00936191" w:rsidP="00936191">
      <w:pPr>
        <w:rPr>
          <w:rFonts w:ascii="Helvetica" w:hAnsi="Helvetica" w:cs="Helvetica"/>
          <w:b/>
          <w:bCs/>
          <w:color w:val="222222"/>
          <w:sz w:val="21"/>
          <w:szCs w:val="21"/>
        </w:rPr>
      </w:pPr>
    </w:p>
    <w:p w14:paraId="1E4A6033"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ГЛАВА</w:t>
      </w:r>
      <w:r w:rsidRPr="00936191">
        <w:rPr>
          <w:rFonts w:ascii="Helvetica" w:hAnsi="Helvetica" w:cs="Helvetica"/>
          <w:b/>
          <w:bCs/>
          <w:color w:val="222222"/>
          <w:sz w:val="21"/>
          <w:szCs w:val="21"/>
        </w:rPr>
        <w:t xml:space="preserve"> I</w:t>
      </w:r>
    </w:p>
    <w:p w14:paraId="265947BD" w14:textId="77777777" w:rsidR="00936191" w:rsidRPr="00936191" w:rsidRDefault="00936191" w:rsidP="00936191">
      <w:pPr>
        <w:rPr>
          <w:rFonts w:ascii="Helvetica" w:hAnsi="Helvetica" w:cs="Helvetica"/>
          <w:b/>
          <w:bCs/>
          <w:color w:val="222222"/>
          <w:sz w:val="21"/>
          <w:szCs w:val="21"/>
        </w:rPr>
      </w:pPr>
    </w:p>
    <w:p w14:paraId="4A21F4E0"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ТЕОРЕТИКО</w:t>
      </w:r>
      <w:r w:rsidRPr="00936191">
        <w:rPr>
          <w:rFonts w:ascii="Helvetica" w:hAnsi="Helvetica" w:cs="Helvetica"/>
          <w:b/>
          <w:bCs/>
          <w:color w:val="222222"/>
          <w:sz w:val="21"/>
          <w:szCs w:val="21"/>
        </w:rPr>
        <w:t>-</w:t>
      </w:r>
      <w:r w:rsidRPr="00936191">
        <w:rPr>
          <w:rFonts w:ascii="Helvetica" w:hAnsi="Helvetica" w:cs="Helvetica" w:hint="eastAsia"/>
          <w:b/>
          <w:bCs/>
          <w:color w:val="222222"/>
          <w:sz w:val="21"/>
          <w:szCs w:val="21"/>
        </w:rPr>
        <w:t>МЕТОДОЛОГИЧЕСКИЕ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ОСНОВЫ</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СОЦИОЛОГИЧЕСКОГО</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АНАЛИЗА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ТЕНДЕРНЫХ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ОТНОШЕНИЙ</w:t>
      </w:r>
      <w:r w:rsidRPr="00936191">
        <w:rPr>
          <w:rFonts w:ascii="Helvetica" w:hAnsi="Helvetica" w:cs="Helvetica"/>
          <w:b/>
          <w:bCs/>
          <w:color w:val="222222"/>
          <w:sz w:val="21"/>
          <w:szCs w:val="21"/>
        </w:rPr>
        <w:t>.</w:t>
      </w:r>
    </w:p>
    <w:p w14:paraId="13BC1FB4" w14:textId="77777777" w:rsidR="00936191" w:rsidRPr="00936191" w:rsidRDefault="00936191" w:rsidP="00936191">
      <w:pPr>
        <w:rPr>
          <w:rFonts w:ascii="Helvetica" w:hAnsi="Helvetica" w:cs="Helvetica"/>
          <w:b/>
          <w:bCs/>
          <w:color w:val="222222"/>
          <w:sz w:val="21"/>
          <w:szCs w:val="21"/>
        </w:rPr>
      </w:pPr>
    </w:p>
    <w:p w14:paraId="3318E634"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w:t>
      </w:r>
      <w:r w:rsidRPr="00936191">
        <w:rPr>
          <w:rFonts w:ascii="Helvetica" w:hAnsi="Helvetica" w:cs="Helvetica"/>
          <w:b/>
          <w:bCs/>
          <w:color w:val="222222"/>
          <w:sz w:val="21"/>
          <w:szCs w:val="21"/>
        </w:rPr>
        <w:t xml:space="preserve">1. </w:t>
      </w:r>
      <w:r w:rsidRPr="00936191">
        <w:rPr>
          <w:rFonts w:ascii="Helvetica" w:hAnsi="Helvetica" w:cs="Helvetica" w:hint="eastAsia"/>
          <w:b/>
          <w:bCs/>
          <w:color w:val="222222"/>
          <w:sz w:val="21"/>
          <w:szCs w:val="21"/>
        </w:rPr>
        <w:t>Тендерная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теория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методология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системе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социологического</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знания</w:t>
      </w:r>
      <w:r w:rsidRPr="00936191">
        <w:rPr>
          <w:rFonts w:ascii="Helvetica" w:hAnsi="Helvetica" w:cs="Helvetica"/>
          <w:b/>
          <w:bCs/>
          <w:color w:val="222222"/>
          <w:sz w:val="21"/>
          <w:szCs w:val="21"/>
        </w:rPr>
        <w:t>.</w:t>
      </w:r>
    </w:p>
    <w:p w14:paraId="5D441A00" w14:textId="77777777" w:rsidR="00936191" w:rsidRPr="00936191" w:rsidRDefault="00936191" w:rsidP="00936191">
      <w:pPr>
        <w:rPr>
          <w:rFonts w:ascii="Helvetica" w:hAnsi="Helvetica" w:cs="Helvetica"/>
          <w:b/>
          <w:bCs/>
          <w:color w:val="222222"/>
          <w:sz w:val="21"/>
          <w:szCs w:val="21"/>
        </w:rPr>
      </w:pPr>
    </w:p>
    <w:p w14:paraId="18A66C49"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w:t>
      </w:r>
      <w:r w:rsidRPr="00936191">
        <w:rPr>
          <w:rFonts w:ascii="Helvetica" w:hAnsi="Helvetica" w:cs="Helvetica"/>
          <w:b/>
          <w:bCs/>
          <w:color w:val="222222"/>
          <w:sz w:val="21"/>
          <w:szCs w:val="21"/>
        </w:rPr>
        <w:t xml:space="preserve"> 2. </w:t>
      </w:r>
      <w:r w:rsidRPr="00936191">
        <w:rPr>
          <w:rFonts w:ascii="Helvetica" w:hAnsi="Helvetica" w:cs="Helvetica" w:hint="eastAsia"/>
          <w:b/>
          <w:bCs/>
          <w:color w:val="222222"/>
          <w:sz w:val="21"/>
          <w:szCs w:val="21"/>
        </w:rPr>
        <w:t>Социологические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аспекты</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анализа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феномена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дифференциации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пола</w:t>
      </w:r>
      <w:r w:rsidRPr="00936191">
        <w:rPr>
          <w:rFonts w:ascii="Helvetica" w:hAnsi="Helvetica" w:cs="Helvetica"/>
          <w:b/>
          <w:bCs/>
          <w:color w:val="222222"/>
          <w:sz w:val="21"/>
          <w:szCs w:val="21"/>
        </w:rPr>
        <w:t>.</w:t>
      </w:r>
    </w:p>
    <w:p w14:paraId="4394F0C8" w14:textId="77777777" w:rsidR="00936191" w:rsidRPr="00936191" w:rsidRDefault="00936191" w:rsidP="00936191">
      <w:pPr>
        <w:rPr>
          <w:rFonts w:ascii="Helvetica" w:hAnsi="Helvetica" w:cs="Helvetica"/>
          <w:b/>
          <w:bCs/>
          <w:color w:val="222222"/>
          <w:sz w:val="21"/>
          <w:szCs w:val="21"/>
        </w:rPr>
      </w:pPr>
    </w:p>
    <w:p w14:paraId="43E5EE57"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ГЛАВА</w:t>
      </w:r>
      <w:r w:rsidRPr="00936191">
        <w:rPr>
          <w:rFonts w:ascii="Helvetica" w:hAnsi="Helvetica" w:cs="Helvetica"/>
          <w:b/>
          <w:bCs/>
          <w:color w:val="222222"/>
          <w:sz w:val="21"/>
          <w:szCs w:val="21"/>
        </w:rPr>
        <w:t xml:space="preserve"> II</w:t>
      </w:r>
    </w:p>
    <w:p w14:paraId="66F55698" w14:textId="77777777" w:rsidR="00936191" w:rsidRPr="00936191" w:rsidRDefault="00936191" w:rsidP="00936191">
      <w:pPr>
        <w:rPr>
          <w:rFonts w:ascii="Helvetica" w:hAnsi="Helvetica" w:cs="Helvetica"/>
          <w:b/>
          <w:bCs/>
          <w:color w:val="222222"/>
          <w:sz w:val="21"/>
          <w:szCs w:val="21"/>
        </w:rPr>
      </w:pPr>
    </w:p>
    <w:p w14:paraId="6D0800FF"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СОЦИОЛОГИЧЕСКИЙ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АНАЛИЗ</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ОСНОВНЫХ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НАПРАВЛЕНИЙ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ТРАНСФОРМАЦИИ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ТЕНДЕРНЫХ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ОТНОШЕНИЙ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СОВРЕМЕННОМ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РОССИЙСКОМ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w:t>
      </w:r>
    </w:p>
    <w:p w14:paraId="671B3989" w14:textId="77777777" w:rsidR="00936191" w:rsidRPr="00936191" w:rsidRDefault="00936191" w:rsidP="00936191">
      <w:pPr>
        <w:rPr>
          <w:rFonts w:ascii="Helvetica" w:hAnsi="Helvetica" w:cs="Helvetica"/>
          <w:b/>
          <w:bCs/>
          <w:color w:val="222222"/>
          <w:sz w:val="21"/>
          <w:szCs w:val="21"/>
        </w:rPr>
      </w:pPr>
    </w:p>
    <w:p w14:paraId="1A7B2333"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w:t>
      </w:r>
      <w:r w:rsidRPr="00936191">
        <w:rPr>
          <w:rFonts w:ascii="Helvetica" w:hAnsi="Helvetica" w:cs="Helvetica"/>
          <w:b/>
          <w:bCs/>
          <w:color w:val="222222"/>
          <w:sz w:val="21"/>
          <w:szCs w:val="21"/>
        </w:rPr>
        <w:t xml:space="preserve">1. </w:t>
      </w:r>
      <w:r w:rsidRPr="00936191">
        <w:rPr>
          <w:rFonts w:ascii="Helvetica" w:hAnsi="Helvetica" w:cs="Helvetica" w:hint="eastAsia"/>
          <w:b/>
          <w:bCs/>
          <w:color w:val="222222"/>
          <w:sz w:val="21"/>
          <w:szCs w:val="21"/>
        </w:rPr>
        <w:t>Тендерная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трансформация</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ценностных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ориентаций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современном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российском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w:t>
      </w:r>
    </w:p>
    <w:p w14:paraId="01021A9F" w14:textId="77777777" w:rsidR="00936191" w:rsidRPr="00936191" w:rsidRDefault="00936191" w:rsidP="00936191">
      <w:pPr>
        <w:rPr>
          <w:rFonts w:ascii="Helvetica" w:hAnsi="Helvetica" w:cs="Helvetica"/>
          <w:b/>
          <w:bCs/>
          <w:color w:val="222222"/>
          <w:sz w:val="21"/>
          <w:szCs w:val="21"/>
        </w:rPr>
      </w:pPr>
    </w:p>
    <w:p w14:paraId="48C3F6FD"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w:t>
      </w:r>
      <w:r w:rsidRPr="00936191">
        <w:rPr>
          <w:rFonts w:ascii="Helvetica" w:hAnsi="Helvetica" w:cs="Helvetica"/>
          <w:b/>
          <w:bCs/>
          <w:color w:val="222222"/>
          <w:sz w:val="21"/>
          <w:szCs w:val="21"/>
        </w:rPr>
        <w:t xml:space="preserve"> 2. </w:t>
      </w:r>
      <w:r w:rsidRPr="00936191">
        <w:rPr>
          <w:rFonts w:ascii="Helvetica" w:hAnsi="Helvetica" w:cs="Helvetica" w:hint="eastAsia"/>
          <w:b/>
          <w:bCs/>
          <w:color w:val="222222"/>
          <w:sz w:val="21"/>
          <w:szCs w:val="21"/>
        </w:rPr>
        <w:t>Изменение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гендерно</w:t>
      </w:r>
      <w:r w:rsidRPr="00936191">
        <w:rPr>
          <w:rFonts w:ascii="Helvetica" w:hAnsi="Helvetica" w:cs="Helvetica"/>
          <w:b/>
          <w:bCs/>
          <w:color w:val="222222"/>
          <w:sz w:val="21"/>
          <w:szCs w:val="21"/>
        </w:rPr>
        <w:t>-</w:t>
      </w:r>
      <w:r w:rsidRPr="00936191">
        <w:rPr>
          <w:rFonts w:ascii="Helvetica" w:hAnsi="Helvetica" w:cs="Helvetica" w:hint="eastAsia"/>
          <w:b/>
          <w:bCs/>
          <w:color w:val="222222"/>
          <w:sz w:val="21"/>
          <w:szCs w:val="21"/>
        </w:rPr>
        <w:t>ролевых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статусов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индивида</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семье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w:t>
      </w:r>
    </w:p>
    <w:p w14:paraId="20E72EB7" w14:textId="77777777" w:rsidR="00936191" w:rsidRPr="00936191" w:rsidRDefault="00936191" w:rsidP="00936191">
      <w:pPr>
        <w:rPr>
          <w:rFonts w:ascii="Helvetica" w:hAnsi="Helvetica" w:cs="Helvetica"/>
          <w:b/>
          <w:bCs/>
          <w:color w:val="222222"/>
          <w:sz w:val="21"/>
          <w:szCs w:val="21"/>
        </w:rPr>
      </w:pPr>
    </w:p>
    <w:p w14:paraId="5FF7E983" w14:textId="77777777" w:rsidR="00936191" w:rsidRPr="00936191" w:rsidRDefault="00936191" w:rsidP="00936191">
      <w:pPr>
        <w:rPr>
          <w:rFonts w:ascii="Helvetica" w:hAnsi="Helvetica" w:cs="Helvetica"/>
          <w:b/>
          <w:bCs/>
          <w:color w:val="222222"/>
          <w:sz w:val="21"/>
          <w:szCs w:val="21"/>
        </w:rPr>
      </w:pPr>
      <w:r w:rsidRPr="00936191">
        <w:rPr>
          <w:rFonts w:ascii="Helvetica" w:hAnsi="Helvetica" w:cs="Helvetica" w:hint="eastAsia"/>
          <w:b/>
          <w:bCs/>
          <w:color w:val="222222"/>
          <w:sz w:val="21"/>
          <w:szCs w:val="21"/>
        </w:rPr>
        <w:t>§</w:t>
      </w:r>
      <w:r w:rsidRPr="00936191">
        <w:rPr>
          <w:rFonts w:ascii="Helvetica" w:hAnsi="Helvetica" w:cs="Helvetica"/>
          <w:b/>
          <w:bCs/>
          <w:color w:val="222222"/>
          <w:sz w:val="21"/>
          <w:szCs w:val="21"/>
        </w:rPr>
        <w:t xml:space="preserve"> 3. </w:t>
      </w:r>
      <w:r w:rsidRPr="00936191">
        <w:rPr>
          <w:rFonts w:ascii="Helvetica" w:hAnsi="Helvetica" w:cs="Helvetica" w:hint="eastAsia"/>
          <w:b/>
          <w:bCs/>
          <w:color w:val="222222"/>
          <w:sz w:val="21"/>
          <w:szCs w:val="21"/>
        </w:rPr>
        <w:t>Изменение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тендерной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идентификации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современном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российском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w:t>
      </w:r>
    </w:p>
    <w:p w14:paraId="44C627EC" w14:textId="77777777" w:rsidR="00936191" w:rsidRPr="00936191" w:rsidRDefault="00936191" w:rsidP="00936191">
      <w:pPr>
        <w:rPr>
          <w:rFonts w:ascii="Helvetica" w:hAnsi="Helvetica" w:cs="Helvetica"/>
          <w:b/>
          <w:bCs/>
          <w:color w:val="222222"/>
          <w:sz w:val="21"/>
          <w:szCs w:val="21"/>
        </w:rPr>
      </w:pPr>
    </w:p>
    <w:p w14:paraId="4A7ADEAA" w14:textId="00F660B4" w:rsidR="00967B66" w:rsidRPr="00936191" w:rsidRDefault="00936191" w:rsidP="00936191">
      <w:r w:rsidRPr="00936191">
        <w:rPr>
          <w:rFonts w:ascii="Helvetica" w:hAnsi="Helvetica" w:cs="Helvetica" w:hint="eastAsia"/>
          <w:b/>
          <w:bCs/>
          <w:color w:val="222222"/>
          <w:sz w:val="21"/>
          <w:szCs w:val="21"/>
        </w:rPr>
        <w:t>§</w:t>
      </w:r>
      <w:r w:rsidRPr="00936191">
        <w:rPr>
          <w:rFonts w:ascii="Helvetica" w:hAnsi="Helvetica" w:cs="Helvetica"/>
          <w:b/>
          <w:bCs/>
          <w:color w:val="222222"/>
          <w:sz w:val="21"/>
          <w:szCs w:val="21"/>
        </w:rPr>
        <w:t xml:space="preserve"> 4. </w:t>
      </w:r>
      <w:r w:rsidRPr="00936191">
        <w:rPr>
          <w:rFonts w:ascii="Helvetica" w:hAnsi="Helvetica" w:cs="Helvetica" w:hint="eastAsia"/>
          <w:b/>
          <w:bCs/>
          <w:color w:val="222222"/>
          <w:sz w:val="21"/>
          <w:szCs w:val="21"/>
        </w:rPr>
        <w:t>Нормативно</w:t>
      </w:r>
      <w:r w:rsidRPr="00936191">
        <w:rPr>
          <w:rFonts w:ascii="Helvetica" w:hAnsi="Helvetica" w:cs="Helvetica"/>
          <w:b/>
          <w:bCs/>
          <w:color w:val="222222"/>
          <w:sz w:val="21"/>
          <w:szCs w:val="21"/>
        </w:rPr>
        <w:t>-</w:t>
      </w:r>
      <w:r w:rsidRPr="00936191">
        <w:rPr>
          <w:rFonts w:ascii="Helvetica" w:hAnsi="Helvetica" w:cs="Helvetica" w:hint="eastAsia"/>
          <w:b/>
          <w:bCs/>
          <w:color w:val="222222"/>
          <w:sz w:val="21"/>
          <w:szCs w:val="21"/>
        </w:rPr>
        <w:t>правовое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регулирование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тендерн</w:t>
      </w:r>
      <w:r w:rsidRPr="00936191">
        <w:rPr>
          <w:rFonts w:ascii="Helvetica" w:hAnsi="Helvetica" w:cs="Helvetica" w:hint="eastAsia"/>
          <w:b/>
          <w:bCs/>
          <w:color w:val="222222"/>
          <w:sz w:val="21"/>
          <w:szCs w:val="21"/>
        </w:rPr>
        <w:lastRenderedPageBreak/>
        <w:t>ых</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отношений</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в</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российском</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обществе</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проблемы</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и</w:t>
      </w:r>
      <w:r w:rsidRPr="00936191">
        <w:rPr>
          <w:rFonts w:ascii="Helvetica" w:hAnsi="Helvetica" w:cs="Helvetica"/>
          <w:b/>
          <w:bCs/>
          <w:color w:val="222222"/>
          <w:sz w:val="21"/>
          <w:szCs w:val="21"/>
        </w:rPr>
        <w:t xml:space="preserve"> </w:t>
      </w:r>
      <w:r w:rsidRPr="00936191">
        <w:rPr>
          <w:rFonts w:ascii="Helvetica" w:hAnsi="Helvetica" w:cs="Helvetica" w:hint="eastAsia"/>
          <w:b/>
          <w:bCs/>
          <w:color w:val="222222"/>
          <w:sz w:val="21"/>
          <w:szCs w:val="21"/>
        </w:rPr>
        <w:t>перспективы</w:t>
      </w:r>
      <w:r w:rsidRPr="00936191">
        <w:rPr>
          <w:rFonts w:ascii="Helvetica" w:hAnsi="Helvetica" w:cs="Helvetica"/>
          <w:b/>
          <w:bCs/>
          <w:color w:val="222222"/>
          <w:sz w:val="21"/>
          <w:szCs w:val="21"/>
        </w:rPr>
        <w:t>.</w:t>
      </w:r>
    </w:p>
    <w:sectPr w:rsidR="00967B66" w:rsidRPr="009361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BA02" w14:textId="77777777" w:rsidR="008B0D9F" w:rsidRDefault="008B0D9F">
      <w:pPr>
        <w:spacing w:after="0" w:line="240" w:lineRule="auto"/>
      </w:pPr>
      <w:r>
        <w:separator/>
      </w:r>
    </w:p>
  </w:endnote>
  <w:endnote w:type="continuationSeparator" w:id="0">
    <w:p w14:paraId="0685412D" w14:textId="77777777" w:rsidR="008B0D9F" w:rsidRDefault="008B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7C60" w14:textId="77777777" w:rsidR="008B0D9F" w:rsidRDefault="008B0D9F"/>
    <w:p w14:paraId="17C447E5" w14:textId="77777777" w:rsidR="008B0D9F" w:rsidRDefault="008B0D9F"/>
    <w:p w14:paraId="6006C793" w14:textId="77777777" w:rsidR="008B0D9F" w:rsidRDefault="008B0D9F"/>
    <w:p w14:paraId="7F2332C2" w14:textId="77777777" w:rsidR="008B0D9F" w:rsidRDefault="008B0D9F"/>
    <w:p w14:paraId="045F2CF3" w14:textId="77777777" w:rsidR="008B0D9F" w:rsidRDefault="008B0D9F"/>
    <w:p w14:paraId="524C0C1E" w14:textId="77777777" w:rsidR="008B0D9F" w:rsidRDefault="008B0D9F"/>
    <w:p w14:paraId="4A79AA52" w14:textId="77777777" w:rsidR="008B0D9F" w:rsidRDefault="008B0D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9F8B48" wp14:editId="40AF2E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0A94C" w14:textId="77777777" w:rsidR="008B0D9F" w:rsidRDefault="008B0D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9F8B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40A94C" w14:textId="77777777" w:rsidR="008B0D9F" w:rsidRDefault="008B0D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87FA4F" w14:textId="77777777" w:rsidR="008B0D9F" w:rsidRDefault="008B0D9F"/>
    <w:p w14:paraId="539A7F77" w14:textId="77777777" w:rsidR="008B0D9F" w:rsidRDefault="008B0D9F"/>
    <w:p w14:paraId="6918DF1B" w14:textId="77777777" w:rsidR="008B0D9F" w:rsidRDefault="008B0D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87CF2C" wp14:editId="442381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13318" w14:textId="77777777" w:rsidR="008B0D9F" w:rsidRDefault="008B0D9F"/>
                          <w:p w14:paraId="3C91C602" w14:textId="77777777" w:rsidR="008B0D9F" w:rsidRDefault="008B0D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87CF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813318" w14:textId="77777777" w:rsidR="008B0D9F" w:rsidRDefault="008B0D9F"/>
                    <w:p w14:paraId="3C91C602" w14:textId="77777777" w:rsidR="008B0D9F" w:rsidRDefault="008B0D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33F7B4" w14:textId="77777777" w:rsidR="008B0D9F" w:rsidRDefault="008B0D9F"/>
    <w:p w14:paraId="36B2BFFC" w14:textId="77777777" w:rsidR="008B0D9F" w:rsidRDefault="008B0D9F">
      <w:pPr>
        <w:rPr>
          <w:sz w:val="2"/>
          <w:szCs w:val="2"/>
        </w:rPr>
      </w:pPr>
    </w:p>
    <w:p w14:paraId="027BE950" w14:textId="77777777" w:rsidR="008B0D9F" w:rsidRDefault="008B0D9F"/>
    <w:p w14:paraId="66B24F78" w14:textId="77777777" w:rsidR="008B0D9F" w:rsidRDefault="008B0D9F">
      <w:pPr>
        <w:spacing w:after="0" w:line="240" w:lineRule="auto"/>
      </w:pPr>
    </w:p>
  </w:footnote>
  <w:footnote w:type="continuationSeparator" w:id="0">
    <w:p w14:paraId="02C0FC7F" w14:textId="77777777" w:rsidR="008B0D9F" w:rsidRDefault="008B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D9F"/>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51515</TotalTime>
  <Pages>3</Pages>
  <Words>290</Words>
  <Characters>1657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2309</cp:revision>
  <cp:lastPrinted>2009-02-06T05:36:00Z</cp:lastPrinted>
  <dcterms:created xsi:type="dcterms:W3CDTF">2025-11-25T20:19:00Z</dcterms:created>
  <dcterms:modified xsi:type="dcterms:W3CDTF">2026-01-25T17:33:00Z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