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69E67"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hint="eastAsia"/>
          <w:b/>
          <w:bCs/>
          <w:color w:val="222222"/>
          <w:sz w:val="21"/>
          <w:szCs w:val="21"/>
        </w:rPr>
        <w:t>Шелонаев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Сергей</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Игоревич</w:t>
      </w:r>
      <w:r w:rsidRPr="00B25793">
        <w:rPr>
          <w:rFonts w:ascii="Helvetica" w:hAnsi="Helvetica" w:cs="Helvetica"/>
          <w:b/>
          <w:bCs/>
          <w:color w:val="222222"/>
          <w:sz w:val="21"/>
          <w:szCs w:val="21"/>
        </w:rPr>
        <w:t>.</w:t>
      </w:r>
    </w:p>
    <w:p w14:paraId="1EE7AF09"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hint="eastAsia"/>
          <w:b/>
          <w:bCs/>
          <w:color w:val="222222"/>
          <w:sz w:val="21"/>
          <w:szCs w:val="21"/>
        </w:rPr>
        <w:t>Институционализация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медиапространства</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российском</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обществе</w:t>
      </w:r>
      <w:r w:rsidRPr="00B25793">
        <w:rPr>
          <w:rFonts w:ascii="Helvetica" w:hAnsi="Helvetica" w:cs="Helvetica"/>
          <w:b/>
          <w:bCs/>
          <w:color w:val="222222"/>
          <w:sz w:val="21"/>
          <w:szCs w:val="21"/>
        </w:rPr>
        <w:t xml:space="preserve"> : </w:t>
      </w:r>
      <w:r w:rsidRPr="00B25793">
        <w:rPr>
          <w:rFonts w:ascii="Helvetica" w:hAnsi="Helvetica" w:cs="Helvetica" w:hint="eastAsia"/>
          <w:b/>
          <w:bCs/>
          <w:color w:val="222222"/>
          <w:sz w:val="21"/>
          <w:szCs w:val="21"/>
        </w:rPr>
        <w:t>диссертация</w:t>
      </w:r>
      <w:r w:rsidRPr="00B25793">
        <w:rPr>
          <w:rFonts w:ascii="Helvetica" w:hAnsi="Helvetica" w:cs="Helvetica"/>
          <w:b/>
          <w:bCs/>
          <w:color w:val="222222"/>
          <w:sz w:val="21"/>
          <w:szCs w:val="21"/>
        </w:rPr>
        <w:t xml:space="preserve"> ... </w:t>
      </w:r>
      <w:r w:rsidRPr="00B25793">
        <w:rPr>
          <w:rFonts w:ascii="Helvetica" w:hAnsi="Helvetica" w:cs="Helvetica" w:hint="eastAsia"/>
          <w:b/>
          <w:bCs/>
          <w:color w:val="222222"/>
          <w:sz w:val="21"/>
          <w:szCs w:val="21"/>
        </w:rPr>
        <w:t>доктора</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социологических</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наук</w:t>
      </w:r>
      <w:r w:rsidRPr="00B25793">
        <w:rPr>
          <w:rFonts w:ascii="Helvetica" w:hAnsi="Helvetica" w:cs="Helvetica"/>
          <w:b/>
          <w:bCs/>
          <w:color w:val="222222"/>
          <w:sz w:val="21"/>
          <w:szCs w:val="21"/>
        </w:rPr>
        <w:t xml:space="preserve"> : 22.00.04 / </w:t>
      </w:r>
      <w:r w:rsidRPr="00B25793">
        <w:rPr>
          <w:rFonts w:ascii="Helvetica" w:hAnsi="Helvetica" w:cs="Helvetica" w:hint="eastAsia"/>
          <w:b/>
          <w:bCs/>
          <w:color w:val="222222"/>
          <w:sz w:val="21"/>
          <w:szCs w:val="21"/>
        </w:rPr>
        <w:t>Шелонаев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Сергей</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Игоревич</w:t>
      </w:r>
      <w:r w:rsidRPr="00B25793">
        <w:rPr>
          <w:rFonts w:ascii="Helvetica" w:hAnsi="Helvetica" w:cs="Helvetica"/>
          <w:b/>
          <w:bCs/>
          <w:color w:val="222222"/>
          <w:sz w:val="21"/>
          <w:szCs w:val="21"/>
        </w:rPr>
        <w:t>; [</w:t>
      </w:r>
      <w:r w:rsidRPr="00B25793">
        <w:rPr>
          <w:rFonts w:ascii="Helvetica" w:hAnsi="Helvetica" w:cs="Helvetica" w:hint="eastAsia"/>
          <w:b/>
          <w:bCs/>
          <w:color w:val="222222"/>
          <w:sz w:val="21"/>
          <w:szCs w:val="21"/>
        </w:rPr>
        <w:t>Место</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защиты</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Рос</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гос</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пед</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ун</w:t>
      </w:r>
      <w:r w:rsidRPr="00B25793">
        <w:rPr>
          <w:rFonts w:ascii="Helvetica" w:hAnsi="Helvetica" w:cs="Helvetica"/>
          <w:b/>
          <w:bCs/>
          <w:color w:val="222222"/>
          <w:sz w:val="21"/>
          <w:szCs w:val="21"/>
        </w:rPr>
        <w:t>-</w:t>
      </w:r>
      <w:r w:rsidRPr="00B25793">
        <w:rPr>
          <w:rFonts w:ascii="Helvetica" w:hAnsi="Helvetica" w:cs="Helvetica" w:hint="eastAsia"/>
          <w:b/>
          <w:bCs/>
          <w:color w:val="222222"/>
          <w:sz w:val="21"/>
          <w:szCs w:val="21"/>
        </w:rPr>
        <w:t>т</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им</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А</w:t>
      </w:r>
      <w:r w:rsidRPr="00B25793">
        <w:rPr>
          <w:rFonts w:ascii="Helvetica" w:hAnsi="Helvetica" w:cs="Helvetica"/>
          <w:b/>
          <w:bCs/>
          <w:color w:val="222222"/>
          <w:sz w:val="21"/>
          <w:szCs w:val="21"/>
        </w:rPr>
        <w:t>.</w:t>
      </w:r>
      <w:r w:rsidRPr="00B25793">
        <w:rPr>
          <w:rFonts w:ascii="Helvetica" w:hAnsi="Helvetica" w:cs="Helvetica" w:hint="eastAsia"/>
          <w:b/>
          <w:bCs/>
          <w:color w:val="222222"/>
          <w:sz w:val="21"/>
          <w:szCs w:val="21"/>
        </w:rPr>
        <w:t>И</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Герцена</w:t>
      </w:r>
      <w:r w:rsidRPr="00B25793">
        <w:rPr>
          <w:rFonts w:ascii="Helvetica" w:hAnsi="Helvetica" w:cs="Helvetica"/>
          <w:b/>
          <w:bCs/>
          <w:color w:val="222222"/>
          <w:sz w:val="21"/>
          <w:szCs w:val="21"/>
        </w:rPr>
        <w:t xml:space="preserve">]. - </w:t>
      </w:r>
      <w:r w:rsidRPr="00B25793">
        <w:rPr>
          <w:rFonts w:ascii="Helvetica" w:hAnsi="Helvetica" w:cs="Helvetica" w:hint="eastAsia"/>
          <w:b/>
          <w:bCs/>
          <w:color w:val="222222"/>
          <w:sz w:val="21"/>
          <w:szCs w:val="21"/>
        </w:rPr>
        <w:t>Санкт</w:t>
      </w:r>
      <w:r w:rsidRPr="00B25793">
        <w:rPr>
          <w:rFonts w:ascii="Helvetica" w:hAnsi="Helvetica" w:cs="Helvetica"/>
          <w:b/>
          <w:bCs/>
          <w:color w:val="222222"/>
          <w:sz w:val="21"/>
          <w:szCs w:val="21"/>
        </w:rPr>
        <w:t>-</w:t>
      </w:r>
      <w:r w:rsidRPr="00B25793">
        <w:rPr>
          <w:rFonts w:ascii="Helvetica" w:hAnsi="Helvetica" w:cs="Helvetica" w:hint="eastAsia"/>
          <w:b/>
          <w:bCs/>
          <w:color w:val="222222"/>
          <w:sz w:val="21"/>
          <w:szCs w:val="21"/>
        </w:rPr>
        <w:t>Петербург</w:t>
      </w:r>
      <w:r w:rsidRPr="00B25793">
        <w:rPr>
          <w:rFonts w:ascii="Helvetica" w:hAnsi="Helvetica" w:cs="Helvetica"/>
          <w:b/>
          <w:bCs/>
          <w:color w:val="222222"/>
          <w:sz w:val="21"/>
          <w:szCs w:val="21"/>
        </w:rPr>
        <w:t xml:space="preserve">, 2013. - 418 </w:t>
      </w:r>
      <w:r w:rsidRPr="00B25793">
        <w:rPr>
          <w:rFonts w:ascii="Helvetica" w:hAnsi="Helvetica" w:cs="Helvetica" w:hint="eastAsia"/>
          <w:b/>
          <w:bCs/>
          <w:color w:val="222222"/>
          <w:sz w:val="21"/>
          <w:szCs w:val="21"/>
        </w:rPr>
        <w:t>с</w:t>
      </w:r>
      <w:r w:rsidRPr="00B25793">
        <w:rPr>
          <w:rFonts w:ascii="Helvetica" w:hAnsi="Helvetica" w:cs="Helvetica"/>
          <w:b/>
          <w:bCs/>
          <w:color w:val="222222"/>
          <w:sz w:val="21"/>
          <w:szCs w:val="21"/>
        </w:rPr>
        <w:t xml:space="preserve">. : </w:t>
      </w:r>
      <w:r w:rsidRPr="00B25793">
        <w:rPr>
          <w:rFonts w:ascii="Helvetica" w:hAnsi="Helvetica" w:cs="Helvetica" w:hint="eastAsia"/>
          <w:b/>
          <w:bCs/>
          <w:color w:val="222222"/>
          <w:sz w:val="21"/>
          <w:szCs w:val="21"/>
        </w:rPr>
        <w:t>ил</w:t>
      </w:r>
      <w:r w:rsidRPr="00B25793">
        <w:rPr>
          <w:rFonts w:ascii="Helvetica" w:hAnsi="Helvetica" w:cs="Helvetica"/>
          <w:b/>
          <w:bCs/>
          <w:color w:val="222222"/>
          <w:sz w:val="21"/>
          <w:szCs w:val="21"/>
        </w:rPr>
        <w:t>.</w:t>
      </w:r>
    </w:p>
    <w:p w14:paraId="3932A90A"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hint="eastAsia"/>
          <w:b/>
          <w:bCs/>
          <w:color w:val="222222"/>
          <w:sz w:val="21"/>
          <w:szCs w:val="21"/>
        </w:rPr>
        <w:t>больше</w:t>
      </w:r>
    </w:p>
    <w:p w14:paraId="678BA405"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hint="eastAsia"/>
          <w:b/>
          <w:bCs/>
          <w:color w:val="222222"/>
          <w:sz w:val="21"/>
          <w:szCs w:val="21"/>
        </w:rPr>
        <w:t>Цитаты</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из</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текста</w:t>
      </w:r>
      <w:r w:rsidRPr="00B25793">
        <w:rPr>
          <w:rFonts w:ascii="Helvetica" w:hAnsi="Helvetica" w:cs="Helvetica"/>
          <w:b/>
          <w:bCs/>
          <w:color w:val="222222"/>
          <w:sz w:val="21"/>
          <w:szCs w:val="21"/>
        </w:rPr>
        <w:t>:</w:t>
      </w:r>
    </w:p>
    <w:p w14:paraId="73204747"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hint="eastAsia"/>
          <w:b/>
          <w:bCs/>
          <w:color w:val="222222"/>
          <w:sz w:val="21"/>
          <w:szCs w:val="21"/>
        </w:rPr>
        <w:t>стр</w:t>
      </w:r>
      <w:r w:rsidRPr="00B25793">
        <w:rPr>
          <w:rFonts w:ascii="Helvetica" w:hAnsi="Helvetica" w:cs="Helvetica"/>
          <w:b/>
          <w:bCs/>
          <w:color w:val="222222"/>
          <w:sz w:val="21"/>
          <w:szCs w:val="21"/>
        </w:rPr>
        <w:t>. 1</w:t>
      </w:r>
    </w:p>
    <w:p w14:paraId="385B6B79"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hint="eastAsia"/>
          <w:b/>
          <w:bCs/>
          <w:color w:val="222222"/>
          <w:sz w:val="21"/>
          <w:szCs w:val="21"/>
        </w:rPr>
        <w:t>РОССИЙСКИЙ</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ГОСУДАРСТВЕННЫЙ</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ПЕДАГОГИЧЕСКИЙ</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УНИВЕРСИТЕТ</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им</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А</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И</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ГЕРЦЕНА</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На</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правах</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рукописи</w:t>
      </w:r>
      <w:r w:rsidRPr="00B25793">
        <w:rPr>
          <w:rFonts w:ascii="Helvetica" w:hAnsi="Helvetica" w:cs="Helvetica"/>
          <w:b/>
          <w:bCs/>
          <w:color w:val="222222"/>
          <w:sz w:val="21"/>
          <w:szCs w:val="21"/>
        </w:rPr>
        <w:t xml:space="preserve"> 05201352079 </w:t>
      </w:r>
      <w:r w:rsidRPr="00B25793">
        <w:rPr>
          <w:rFonts w:ascii="Helvetica" w:hAnsi="Helvetica" w:cs="Helvetica" w:hint="eastAsia"/>
          <w:b/>
          <w:bCs/>
          <w:color w:val="222222"/>
          <w:sz w:val="21"/>
          <w:szCs w:val="21"/>
        </w:rPr>
        <w:t>ШЕЛОНАЕВ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СЕРГЕЙ</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ИГОРЕВИЧ</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ИНСТИТУЦИОНАЛИЗАЦИЯ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МЕДИАПРОСТРАНСТВА</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РОССИЙСКОМ</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ОБЩЕСТВЕ</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Диссертация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на</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соискание</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ученой</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степени</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доктора</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социологических</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наук</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Специальность</w:t>
      </w:r>
      <w:r w:rsidRPr="00B25793">
        <w:rPr>
          <w:rFonts w:ascii="Helvetica" w:hAnsi="Helvetica" w:cs="Helvetica"/>
          <w:b/>
          <w:bCs/>
          <w:color w:val="222222"/>
          <w:sz w:val="21"/>
          <w:szCs w:val="21"/>
        </w:rPr>
        <w:t xml:space="preserve"> 22.00.04 - </w:t>
      </w:r>
      <w:r w:rsidRPr="00B25793">
        <w:rPr>
          <w:rFonts w:ascii="Helvetica" w:hAnsi="Helvetica" w:cs="Helvetica" w:hint="eastAsia"/>
          <w:b/>
          <w:bCs/>
          <w:color w:val="222222"/>
          <w:sz w:val="21"/>
          <w:szCs w:val="21"/>
        </w:rPr>
        <w:t>социальная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структура</w:t>
      </w:r>
      <w:r w:rsidRPr="00B25793">
        <w:rPr>
          <w:rFonts w:ascii="Helvetica" w:hAnsi="Helvetica" w:cs="Helvetica"/>
          <w:b/>
          <w:bCs/>
          <w:color w:val="222222"/>
          <w:sz w:val="21"/>
          <w:szCs w:val="21"/>
        </w:rPr>
        <w:t>,</w:t>
      </w:r>
    </w:p>
    <w:p w14:paraId="2636E464"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hint="eastAsia"/>
          <w:b/>
          <w:bCs/>
          <w:color w:val="222222"/>
          <w:sz w:val="21"/>
          <w:szCs w:val="21"/>
        </w:rPr>
        <w:t>стр</w:t>
      </w:r>
      <w:r w:rsidRPr="00B25793">
        <w:rPr>
          <w:rFonts w:ascii="Helvetica" w:hAnsi="Helvetica" w:cs="Helvetica"/>
          <w:b/>
          <w:bCs/>
          <w:color w:val="222222"/>
          <w:sz w:val="21"/>
          <w:szCs w:val="21"/>
        </w:rPr>
        <w:t>. 2</w:t>
      </w:r>
    </w:p>
    <w:p w14:paraId="22E4853B"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hint="eastAsia"/>
          <w:b/>
          <w:bCs/>
          <w:color w:val="222222"/>
          <w:sz w:val="21"/>
          <w:szCs w:val="21"/>
        </w:rPr>
        <w:t>процессе</w:t>
      </w:r>
      <w:r w:rsidRPr="00B25793">
        <w:rPr>
          <w:rFonts w:ascii="Helvetica" w:hAnsi="Helvetica" w:cs="Helvetica"/>
          <w:b/>
          <w:bCs/>
          <w:color w:val="222222"/>
          <w:sz w:val="21"/>
          <w:szCs w:val="21"/>
        </w:rPr>
        <w:t xml:space="preserve"> 2.4. </w:t>
      </w:r>
      <w:r w:rsidRPr="00B25793">
        <w:rPr>
          <w:rFonts w:ascii="Helvetica" w:hAnsi="Helvetica" w:cs="Helvetica" w:hint="eastAsia"/>
          <w:b/>
          <w:bCs/>
          <w:color w:val="222222"/>
          <w:sz w:val="21"/>
          <w:szCs w:val="21"/>
        </w:rPr>
        <w:t>Роль</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Всемирной</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паутины</w:t>
      </w:r>
      <w:r w:rsidRPr="00B25793">
        <w:rPr>
          <w:rFonts w:ascii="Helvetica" w:hAnsi="Helvetica" w:cs="Helvetica"/>
          <w:b/>
          <w:bCs/>
          <w:color w:val="222222"/>
          <w:sz w:val="21"/>
          <w:szCs w:val="21"/>
        </w:rPr>
        <w:t xml:space="preserve"> (WWW) </w:t>
      </w:r>
      <w:r w:rsidRPr="00B25793">
        <w:rPr>
          <w:rFonts w:ascii="Helvetica" w:hAnsi="Helvetica" w:cs="Helvetica" w:hint="eastAsia"/>
          <w:b/>
          <w:bCs/>
          <w:color w:val="222222"/>
          <w:sz w:val="21"/>
          <w:szCs w:val="21"/>
        </w:rPr>
        <w:t>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институционализации</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медиапространства</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Глава</w:t>
      </w:r>
      <w:r w:rsidRPr="00B25793">
        <w:rPr>
          <w:rFonts w:ascii="Helvetica" w:hAnsi="Helvetica" w:cs="Helvetica"/>
          <w:b/>
          <w:bCs/>
          <w:color w:val="222222"/>
          <w:sz w:val="21"/>
          <w:szCs w:val="21"/>
        </w:rPr>
        <w:t xml:space="preserve"> 3. </w:t>
      </w:r>
      <w:r w:rsidRPr="00B25793">
        <w:rPr>
          <w:rFonts w:ascii="Helvetica" w:hAnsi="Helvetica" w:cs="Helvetica" w:hint="eastAsia"/>
          <w:b/>
          <w:bCs/>
          <w:color w:val="222222"/>
          <w:sz w:val="21"/>
          <w:szCs w:val="21"/>
        </w:rPr>
        <w:t>Институционализации</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медиапространства</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России</w:t>
      </w:r>
      <w:r w:rsidRPr="00B25793">
        <w:rPr>
          <w:rFonts w:ascii="Helvetica" w:hAnsi="Helvetica" w:cs="Helvetica"/>
          <w:b/>
          <w:bCs/>
          <w:color w:val="222222"/>
          <w:sz w:val="21"/>
          <w:szCs w:val="21"/>
        </w:rPr>
        <w:t xml:space="preserve"> 3.1. </w:t>
      </w:r>
      <w:r w:rsidRPr="00B25793">
        <w:rPr>
          <w:rFonts w:ascii="Helvetica" w:hAnsi="Helvetica" w:cs="Helvetica" w:hint="eastAsia"/>
          <w:b/>
          <w:bCs/>
          <w:color w:val="222222"/>
          <w:sz w:val="21"/>
          <w:szCs w:val="21"/>
        </w:rPr>
        <w:t>Медиапространство</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структуре</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социального</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пространства</w:t>
      </w:r>
      <w:r w:rsidRPr="00B25793">
        <w:rPr>
          <w:rFonts w:ascii="Helvetica" w:hAnsi="Helvetica" w:cs="Helvetica"/>
          <w:b/>
          <w:bCs/>
          <w:color w:val="222222"/>
          <w:sz w:val="21"/>
          <w:szCs w:val="21"/>
        </w:rPr>
        <w:t xml:space="preserve"> 3.2. </w:t>
      </w:r>
      <w:r w:rsidRPr="00B25793">
        <w:rPr>
          <w:rFonts w:ascii="Helvetica" w:hAnsi="Helvetica" w:cs="Helvetica" w:hint="eastAsia"/>
          <w:b/>
          <w:bCs/>
          <w:color w:val="222222"/>
          <w:sz w:val="21"/>
          <w:szCs w:val="21"/>
        </w:rPr>
        <w:t>Структурная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топология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медиапространства</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России</w:t>
      </w:r>
      <w:r w:rsidRPr="00B25793">
        <w:rPr>
          <w:rFonts w:ascii="Helvetica" w:hAnsi="Helvetica" w:cs="Helvetica"/>
          <w:b/>
          <w:bCs/>
          <w:color w:val="222222"/>
          <w:sz w:val="21"/>
          <w:szCs w:val="21"/>
        </w:rPr>
        <w:t xml:space="preserve"> 3.3. </w:t>
      </w:r>
      <w:r w:rsidRPr="00B25793">
        <w:rPr>
          <w:rFonts w:ascii="Helvetica" w:hAnsi="Helvetica" w:cs="Helvetica" w:hint="eastAsia"/>
          <w:b/>
          <w:bCs/>
          <w:color w:val="222222"/>
          <w:sz w:val="21"/>
          <w:szCs w:val="21"/>
        </w:rPr>
        <w:t>Функциональная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топология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медиапространства</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России</w:t>
      </w:r>
    </w:p>
    <w:p w14:paraId="33D7E50D"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hint="eastAsia"/>
          <w:b/>
          <w:bCs/>
          <w:color w:val="222222"/>
          <w:sz w:val="21"/>
          <w:szCs w:val="21"/>
        </w:rPr>
        <w:t>стр</w:t>
      </w:r>
      <w:r w:rsidRPr="00B25793">
        <w:rPr>
          <w:rFonts w:ascii="Helvetica" w:hAnsi="Helvetica" w:cs="Helvetica"/>
          <w:b/>
          <w:bCs/>
          <w:color w:val="222222"/>
          <w:sz w:val="21"/>
          <w:szCs w:val="21"/>
        </w:rPr>
        <w:t>. 10</w:t>
      </w:r>
    </w:p>
    <w:p w14:paraId="7C7AFB89"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hint="eastAsia"/>
          <w:b/>
          <w:bCs/>
          <w:color w:val="222222"/>
          <w:sz w:val="21"/>
          <w:szCs w:val="21"/>
        </w:rPr>
        <w:t>исследования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Разработка</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концепции</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и</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интегративной</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модели</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институционализации</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медиапространства</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российском</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обществе</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ее</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методологиче­</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ское</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теоретическое</w:t>
      </w:r>
    </w:p>
    <w:p w14:paraId="1510B27B" w14:textId="77777777" w:rsidR="00B25793" w:rsidRPr="00B25793" w:rsidRDefault="00B25793" w:rsidP="00B25793">
      <w:pPr>
        <w:rPr>
          <w:rFonts w:ascii="Helvetica" w:hAnsi="Helvetica" w:cs="Helvetica"/>
          <w:b/>
          <w:bCs/>
          <w:color w:val="222222"/>
          <w:sz w:val="21"/>
          <w:szCs w:val="21"/>
        </w:rPr>
      </w:pPr>
    </w:p>
    <w:p w14:paraId="3C9BC7F7"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hint="eastAsia"/>
          <w:b/>
          <w:bCs/>
          <w:color w:val="222222"/>
          <w:sz w:val="21"/>
          <w:szCs w:val="21"/>
        </w:rPr>
        <w:t>Оглавление</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диссертации</w:t>
      </w:r>
    </w:p>
    <w:p w14:paraId="3F5319CF"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hint="eastAsia"/>
          <w:b/>
          <w:bCs/>
          <w:color w:val="222222"/>
          <w:sz w:val="21"/>
          <w:szCs w:val="21"/>
        </w:rPr>
        <w:t>кандидат</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наук</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Шелонаев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Сергей</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Игоревич</w:t>
      </w:r>
    </w:p>
    <w:p w14:paraId="7211F42F"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hint="eastAsia"/>
          <w:b/>
          <w:bCs/>
          <w:color w:val="222222"/>
          <w:sz w:val="21"/>
          <w:szCs w:val="21"/>
        </w:rPr>
        <w:lastRenderedPageBreak/>
        <w:t>ОГЛАВЛЕНИЕ</w:t>
      </w:r>
    </w:p>
    <w:p w14:paraId="35D1B50C" w14:textId="77777777" w:rsidR="00B25793" w:rsidRPr="00B25793" w:rsidRDefault="00B25793" w:rsidP="00B25793">
      <w:pPr>
        <w:rPr>
          <w:rFonts w:ascii="Helvetica" w:hAnsi="Helvetica" w:cs="Helvetica"/>
          <w:b/>
          <w:bCs/>
          <w:color w:val="222222"/>
          <w:sz w:val="21"/>
          <w:szCs w:val="21"/>
        </w:rPr>
      </w:pPr>
    </w:p>
    <w:p w14:paraId="491B5E82"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hint="eastAsia"/>
          <w:b/>
          <w:bCs/>
          <w:color w:val="222222"/>
          <w:sz w:val="21"/>
          <w:szCs w:val="21"/>
        </w:rPr>
        <w:t>ВВЕДЕНИЕ</w:t>
      </w:r>
    </w:p>
    <w:p w14:paraId="3A057034" w14:textId="77777777" w:rsidR="00B25793" w:rsidRPr="00B25793" w:rsidRDefault="00B25793" w:rsidP="00B25793">
      <w:pPr>
        <w:rPr>
          <w:rFonts w:ascii="Helvetica" w:hAnsi="Helvetica" w:cs="Helvetica"/>
          <w:b/>
          <w:bCs/>
          <w:color w:val="222222"/>
          <w:sz w:val="21"/>
          <w:szCs w:val="21"/>
        </w:rPr>
      </w:pPr>
    </w:p>
    <w:p w14:paraId="7DAE3F99"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hint="eastAsia"/>
          <w:b/>
          <w:bCs/>
          <w:color w:val="222222"/>
          <w:sz w:val="21"/>
          <w:szCs w:val="21"/>
        </w:rPr>
        <w:t>Глава</w:t>
      </w:r>
      <w:r w:rsidRPr="00B25793">
        <w:rPr>
          <w:rFonts w:ascii="Helvetica" w:hAnsi="Helvetica" w:cs="Helvetica"/>
          <w:b/>
          <w:bCs/>
          <w:color w:val="222222"/>
          <w:sz w:val="21"/>
          <w:szCs w:val="21"/>
        </w:rPr>
        <w:t xml:space="preserve"> 1. </w:t>
      </w:r>
      <w:r w:rsidRPr="00B25793">
        <w:rPr>
          <w:rFonts w:ascii="Helvetica" w:hAnsi="Helvetica" w:cs="Helvetica" w:hint="eastAsia"/>
          <w:b/>
          <w:bCs/>
          <w:color w:val="222222"/>
          <w:sz w:val="21"/>
          <w:szCs w:val="21"/>
        </w:rPr>
        <w:t>Теоретико</w:t>
      </w:r>
      <w:r w:rsidRPr="00B25793">
        <w:rPr>
          <w:rFonts w:ascii="Helvetica" w:hAnsi="Helvetica" w:cs="Helvetica"/>
          <w:b/>
          <w:bCs/>
          <w:color w:val="222222"/>
          <w:sz w:val="21"/>
          <w:szCs w:val="21"/>
        </w:rPr>
        <w:t>-</w:t>
      </w:r>
      <w:r w:rsidRPr="00B25793">
        <w:rPr>
          <w:rFonts w:ascii="Helvetica" w:hAnsi="Helvetica" w:cs="Helvetica" w:hint="eastAsia"/>
          <w:b/>
          <w:bCs/>
          <w:color w:val="222222"/>
          <w:sz w:val="21"/>
          <w:szCs w:val="21"/>
        </w:rPr>
        <w:t>методологические</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основания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исследования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институционализации</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медиапространства</w:t>
      </w:r>
    </w:p>
    <w:p w14:paraId="20CAC014" w14:textId="77777777" w:rsidR="00B25793" w:rsidRPr="00B25793" w:rsidRDefault="00B25793" w:rsidP="00B25793">
      <w:pPr>
        <w:rPr>
          <w:rFonts w:ascii="Helvetica" w:hAnsi="Helvetica" w:cs="Helvetica"/>
          <w:b/>
          <w:bCs/>
          <w:color w:val="222222"/>
          <w:sz w:val="21"/>
          <w:szCs w:val="21"/>
        </w:rPr>
      </w:pPr>
    </w:p>
    <w:p w14:paraId="1D377D89"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b/>
          <w:bCs/>
          <w:color w:val="222222"/>
          <w:sz w:val="21"/>
          <w:szCs w:val="21"/>
        </w:rPr>
        <w:t xml:space="preserve">1.1. </w:t>
      </w:r>
      <w:r w:rsidRPr="00B25793">
        <w:rPr>
          <w:rFonts w:ascii="Helvetica" w:hAnsi="Helvetica" w:cs="Helvetica" w:hint="eastAsia"/>
          <w:b/>
          <w:bCs/>
          <w:color w:val="222222"/>
          <w:sz w:val="21"/>
          <w:szCs w:val="21"/>
        </w:rPr>
        <w:t>Теоретические</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основы</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изучения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социальных</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институтов</w:t>
      </w:r>
    </w:p>
    <w:p w14:paraId="74D7A212" w14:textId="77777777" w:rsidR="00B25793" w:rsidRPr="00B25793" w:rsidRDefault="00B25793" w:rsidP="00B25793">
      <w:pPr>
        <w:rPr>
          <w:rFonts w:ascii="Helvetica" w:hAnsi="Helvetica" w:cs="Helvetica"/>
          <w:b/>
          <w:bCs/>
          <w:color w:val="222222"/>
          <w:sz w:val="21"/>
          <w:szCs w:val="21"/>
        </w:rPr>
      </w:pPr>
    </w:p>
    <w:p w14:paraId="0F717A50"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hint="eastAsia"/>
          <w:b/>
          <w:bCs/>
          <w:color w:val="222222"/>
          <w:sz w:val="21"/>
          <w:szCs w:val="21"/>
        </w:rPr>
        <w:t>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социологической</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традиции</w:t>
      </w:r>
    </w:p>
    <w:p w14:paraId="0F6E0696" w14:textId="77777777" w:rsidR="00B25793" w:rsidRPr="00B25793" w:rsidRDefault="00B25793" w:rsidP="00B25793">
      <w:pPr>
        <w:rPr>
          <w:rFonts w:ascii="Helvetica" w:hAnsi="Helvetica" w:cs="Helvetica"/>
          <w:b/>
          <w:bCs/>
          <w:color w:val="222222"/>
          <w:sz w:val="21"/>
          <w:szCs w:val="21"/>
        </w:rPr>
      </w:pPr>
    </w:p>
    <w:p w14:paraId="0AFF72D3"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b/>
          <w:bCs/>
          <w:color w:val="222222"/>
          <w:sz w:val="21"/>
          <w:szCs w:val="21"/>
        </w:rPr>
        <w:t xml:space="preserve">1.2 </w:t>
      </w:r>
      <w:r w:rsidRPr="00B25793">
        <w:rPr>
          <w:rFonts w:ascii="Helvetica" w:hAnsi="Helvetica" w:cs="Helvetica" w:hint="eastAsia"/>
          <w:b/>
          <w:bCs/>
          <w:color w:val="222222"/>
          <w:sz w:val="21"/>
          <w:szCs w:val="21"/>
        </w:rPr>
        <w:t>Институционализация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парадигме</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общества</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как</w:t>
      </w:r>
    </w:p>
    <w:p w14:paraId="04E4C353" w14:textId="77777777" w:rsidR="00B25793" w:rsidRPr="00B25793" w:rsidRDefault="00B25793" w:rsidP="00B25793">
      <w:pPr>
        <w:rPr>
          <w:rFonts w:ascii="Helvetica" w:hAnsi="Helvetica" w:cs="Helvetica"/>
          <w:b/>
          <w:bCs/>
          <w:color w:val="222222"/>
          <w:sz w:val="21"/>
          <w:szCs w:val="21"/>
        </w:rPr>
      </w:pPr>
    </w:p>
    <w:p w14:paraId="5726033E"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hint="eastAsia"/>
          <w:b/>
          <w:bCs/>
          <w:color w:val="222222"/>
          <w:sz w:val="21"/>
          <w:szCs w:val="21"/>
        </w:rPr>
        <w:t>саморегулирующейся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системы</w:t>
      </w:r>
    </w:p>
    <w:p w14:paraId="68575549" w14:textId="77777777" w:rsidR="00B25793" w:rsidRPr="00B25793" w:rsidRDefault="00B25793" w:rsidP="00B25793">
      <w:pPr>
        <w:rPr>
          <w:rFonts w:ascii="Helvetica" w:hAnsi="Helvetica" w:cs="Helvetica"/>
          <w:b/>
          <w:bCs/>
          <w:color w:val="222222"/>
          <w:sz w:val="21"/>
          <w:szCs w:val="21"/>
        </w:rPr>
      </w:pPr>
    </w:p>
    <w:p w14:paraId="796FC3B5"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b/>
          <w:bCs/>
          <w:color w:val="222222"/>
          <w:sz w:val="21"/>
          <w:szCs w:val="21"/>
        </w:rPr>
        <w:t xml:space="preserve">1.3. </w:t>
      </w:r>
      <w:r w:rsidRPr="00B25793">
        <w:rPr>
          <w:rFonts w:ascii="Helvetica" w:hAnsi="Helvetica" w:cs="Helvetica" w:hint="eastAsia"/>
          <w:b/>
          <w:bCs/>
          <w:color w:val="222222"/>
          <w:sz w:val="21"/>
          <w:szCs w:val="21"/>
        </w:rPr>
        <w:t>Институционализация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парадигме</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общества</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как</w:t>
      </w:r>
    </w:p>
    <w:p w14:paraId="4FB3F010" w14:textId="77777777" w:rsidR="00B25793" w:rsidRPr="00B25793" w:rsidRDefault="00B25793" w:rsidP="00B25793">
      <w:pPr>
        <w:rPr>
          <w:rFonts w:ascii="Helvetica" w:hAnsi="Helvetica" w:cs="Helvetica"/>
          <w:b/>
          <w:bCs/>
          <w:color w:val="222222"/>
          <w:sz w:val="21"/>
          <w:szCs w:val="21"/>
        </w:rPr>
      </w:pPr>
    </w:p>
    <w:p w14:paraId="450D72A6"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hint="eastAsia"/>
          <w:b/>
          <w:bCs/>
          <w:color w:val="222222"/>
          <w:sz w:val="21"/>
          <w:szCs w:val="21"/>
        </w:rPr>
        <w:t>саморазвивающейся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системы</w:t>
      </w:r>
    </w:p>
    <w:p w14:paraId="2FF4262B" w14:textId="77777777" w:rsidR="00B25793" w:rsidRPr="00B25793" w:rsidRDefault="00B25793" w:rsidP="00B25793">
      <w:pPr>
        <w:rPr>
          <w:rFonts w:ascii="Helvetica" w:hAnsi="Helvetica" w:cs="Helvetica"/>
          <w:b/>
          <w:bCs/>
          <w:color w:val="222222"/>
          <w:sz w:val="21"/>
          <w:szCs w:val="21"/>
        </w:rPr>
      </w:pPr>
    </w:p>
    <w:p w14:paraId="44690D9F"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b/>
          <w:bCs/>
          <w:color w:val="222222"/>
          <w:sz w:val="21"/>
          <w:szCs w:val="21"/>
        </w:rPr>
        <w:t xml:space="preserve">1.4. </w:t>
      </w:r>
      <w:r w:rsidRPr="00B25793">
        <w:rPr>
          <w:rFonts w:ascii="Helvetica" w:hAnsi="Helvetica" w:cs="Helvetica" w:hint="eastAsia"/>
          <w:b/>
          <w:bCs/>
          <w:color w:val="222222"/>
          <w:sz w:val="21"/>
          <w:szCs w:val="21"/>
        </w:rPr>
        <w:t>Интегративная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модель</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институционализации</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современном</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обществе</w:t>
      </w:r>
    </w:p>
    <w:p w14:paraId="0D3C69FA" w14:textId="77777777" w:rsidR="00B25793" w:rsidRPr="00B25793" w:rsidRDefault="00B25793" w:rsidP="00B25793">
      <w:pPr>
        <w:rPr>
          <w:rFonts w:ascii="Helvetica" w:hAnsi="Helvetica" w:cs="Helvetica"/>
          <w:b/>
          <w:bCs/>
          <w:color w:val="222222"/>
          <w:sz w:val="21"/>
          <w:szCs w:val="21"/>
        </w:rPr>
      </w:pPr>
    </w:p>
    <w:p w14:paraId="61BA4DCC"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hint="eastAsia"/>
          <w:b/>
          <w:bCs/>
          <w:color w:val="222222"/>
          <w:sz w:val="21"/>
          <w:szCs w:val="21"/>
        </w:rPr>
        <w:t>Глава</w:t>
      </w:r>
      <w:r w:rsidRPr="00B25793">
        <w:rPr>
          <w:rFonts w:ascii="Helvetica" w:hAnsi="Helvetica" w:cs="Helvetica"/>
          <w:b/>
          <w:bCs/>
          <w:color w:val="222222"/>
          <w:sz w:val="21"/>
          <w:szCs w:val="21"/>
        </w:rPr>
        <w:t xml:space="preserve"> 2. </w:t>
      </w:r>
      <w:r w:rsidRPr="00B25793">
        <w:rPr>
          <w:rFonts w:ascii="Helvetica" w:hAnsi="Helvetica" w:cs="Helvetica" w:hint="eastAsia"/>
          <w:b/>
          <w:bCs/>
          <w:color w:val="222222"/>
          <w:sz w:val="21"/>
          <w:szCs w:val="21"/>
        </w:rPr>
        <w:t>Формирование</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базисных</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компонентов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институциональной</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структуры</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медиапространства</w:t>
      </w:r>
    </w:p>
    <w:p w14:paraId="43476ADE" w14:textId="77777777" w:rsidR="00B25793" w:rsidRPr="00B25793" w:rsidRDefault="00B25793" w:rsidP="00B25793">
      <w:pPr>
        <w:rPr>
          <w:rFonts w:ascii="Helvetica" w:hAnsi="Helvetica" w:cs="Helvetica"/>
          <w:b/>
          <w:bCs/>
          <w:color w:val="222222"/>
          <w:sz w:val="21"/>
          <w:szCs w:val="21"/>
        </w:rPr>
      </w:pPr>
    </w:p>
    <w:p w14:paraId="25DBA5BC"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b/>
          <w:bCs/>
          <w:color w:val="222222"/>
          <w:sz w:val="21"/>
          <w:szCs w:val="21"/>
        </w:rPr>
        <w:lastRenderedPageBreak/>
        <w:t xml:space="preserve">2.1. </w:t>
      </w:r>
      <w:r w:rsidRPr="00B25793">
        <w:rPr>
          <w:rFonts w:ascii="Helvetica" w:hAnsi="Helvetica" w:cs="Helvetica" w:hint="eastAsia"/>
          <w:b/>
          <w:bCs/>
          <w:color w:val="222222"/>
          <w:sz w:val="21"/>
          <w:szCs w:val="21"/>
        </w:rPr>
        <w:t>Опосредованная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коммуникация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как</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подсистема</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обеспечения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связности</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социальной</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системе</w:t>
      </w:r>
    </w:p>
    <w:p w14:paraId="7671E407" w14:textId="77777777" w:rsidR="00B25793" w:rsidRPr="00B25793" w:rsidRDefault="00B25793" w:rsidP="00B25793">
      <w:pPr>
        <w:rPr>
          <w:rFonts w:ascii="Helvetica" w:hAnsi="Helvetica" w:cs="Helvetica"/>
          <w:b/>
          <w:bCs/>
          <w:color w:val="222222"/>
          <w:sz w:val="21"/>
          <w:szCs w:val="21"/>
        </w:rPr>
      </w:pPr>
    </w:p>
    <w:p w14:paraId="0A45CC5E"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b/>
          <w:bCs/>
          <w:color w:val="222222"/>
          <w:sz w:val="21"/>
          <w:szCs w:val="21"/>
        </w:rPr>
        <w:t xml:space="preserve">2.2. </w:t>
      </w:r>
      <w:r w:rsidRPr="00B25793">
        <w:rPr>
          <w:rFonts w:ascii="Helvetica" w:hAnsi="Helvetica" w:cs="Helvetica" w:hint="eastAsia"/>
          <w:b/>
          <w:bCs/>
          <w:color w:val="222222"/>
          <w:sz w:val="21"/>
          <w:szCs w:val="21"/>
        </w:rPr>
        <w:t>Опосредованная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коммуникация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контексте</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власти</w:t>
      </w:r>
    </w:p>
    <w:p w14:paraId="32BDF450" w14:textId="77777777" w:rsidR="00B25793" w:rsidRPr="00B25793" w:rsidRDefault="00B25793" w:rsidP="00B25793">
      <w:pPr>
        <w:rPr>
          <w:rFonts w:ascii="Helvetica" w:hAnsi="Helvetica" w:cs="Helvetica"/>
          <w:b/>
          <w:bCs/>
          <w:color w:val="222222"/>
          <w:sz w:val="21"/>
          <w:szCs w:val="21"/>
        </w:rPr>
      </w:pPr>
    </w:p>
    <w:p w14:paraId="3C526373"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b/>
          <w:bCs/>
          <w:color w:val="222222"/>
          <w:sz w:val="21"/>
          <w:szCs w:val="21"/>
        </w:rPr>
        <w:t xml:space="preserve">2.3. </w:t>
      </w:r>
      <w:r w:rsidRPr="00B25793">
        <w:rPr>
          <w:rFonts w:ascii="Helvetica" w:hAnsi="Helvetica" w:cs="Helvetica" w:hint="eastAsia"/>
          <w:b/>
          <w:bCs/>
          <w:color w:val="222222"/>
          <w:sz w:val="21"/>
          <w:szCs w:val="21"/>
        </w:rPr>
        <w:t>Формирование</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основных</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компонентов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национальных</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медиапространств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социокультурном</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процессе</w:t>
      </w:r>
    </w:p>
    <w:p w14:paraId="3FBE0A12" w14:textId="77777777" w:rsidR="00B25793" w:rsidRPr="00B25793" w:rsidRDefault="00B25793" w:rsidP="00B25793">
      <w:pPr>
        <w:rPr>
          <w:rFonts w:ascii="Helvetica" w:hAnsi="Helvetica" w:cs="Helvetica"/>
          <w:b/>
          <w:bCs/>
          <w:color w:val="222222"/>
          <w:sz w:val="21"/>
          <w:szCs w:val="21"/>
        </w:rPr>
      </w:pPr>
    </w:p>
    <w:p w14:paraId="78951F77"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b/>
          <w:bCs/>
          <w:color w:val="222222"/>
          <w:sz w:val="21"/>
          <w:szCs w:val="21"/>
        </w:rPr>
        <w:t xml:space="preserve">2.4. </w:t>
      </w:r>
      <w:r w:rsidRPr="00B25793">
        <w:rPr>
          <w:rFonts w:ascii="Helvetica" w:hAnsi="Helvetica" w:cs="Helvetica" w:hint="eastAsia"/>
          <w:b/>
          <w:bCs/>
          <w:color w:val="222222"/>
          <w:sz w:val="21"/>
          <w:szCs w:val="21"/>
        </w:rPr>
        <w:t>Роль</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Всемирной</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паутины</w:t>
      </w:r>
      <w:r w:rsidRPr="00B25793">
        <w:rPr>
          <w:rFonts w:ascii="Helvetica" w:hAnsi="Helvetica" w:cs="Helvetica"/>
          <w:b/>
          <w:bCs/>
          <w:color w:val="222222"/>
          <w:sz w:val="21"/>
          <w:szCs w:val="21"/>
        </w:rPr>
        <w:t xml:space="preserve"> (WWW) </w:t>
      </w:r>
      <w:r w:rsidRPr="00B25793">
        <w:rPr>
          <w:rFonts w:ascii="Helvetica" w:hAnsi="Helvetica" w:cs="Helvetica" w:hint="eastAsia"/>
          <w:b/>
          <w:bCs/>
          <w:color w:val="222222"/>
          <w:sz w:val="21"/>
          <w:szCs w:val="21"/>
        </w:rPr>
        <w:t>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институционализации</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медиапространства</w:t>
      </w:r>
    </w:p>
    <w:p w14:paraId="0BE50AA6" w14:textId="77777777" w:rsidR="00B25793" w:rsidRPr="00B25793" w:rsidRDefault="00B25793" w:rsidP="00B25793">
      <w:pPr>
        <w:rPr>
          <w:rFonts w:ascii="Helvetica" w:hAnsi="Helvetica" w:cs="Helvetica"/>
          <w:b/>
          <w:bCs/>
          <w:color w:val="222222"/>
          <w:sz w:val="21"/>
          <w:szCs w:val="21"/>
        </w:rPr>
      </w:pPr>
    </w:p>
    <w:p w14:paraId="6CD643DD"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hint="eastAsia"/>
          <w:b/>
          <w:bCs/>
          <w:color w:val="222222"/>
          <w:sz w:val="21"/>
          <w:szCs w:val="21"/>
        </w:rPr>
        <w:t>Глава</w:t>
      </w:r>
      <w:r w:rsidRPr="00B25793">
        <w:rPr>
          <w:rFonts w:ascii="Helvetica" w:hAnsi="Helvetica" w:cs="Helvetica"/>
          <w:b/>
          <w:bCs/>
          <w:color w:val="222222"/>
          <w:sz w:val="21"/>
          <w:szCs w:val="21"/>
        </w:rPr>
        <w:t xml:space="preserve"> 3. </w:t>
      </w:r>
      <w:r w:rsidRPr="00B25793">
        <w:rPr>
          <w:rFonts w:ascii="Helvetica" w:hAnsi="Helvetica" w:cs="Helvetica" w:hint="eastAsia"/>
          <w:b/>
          <w:bCs/>
          <w:color w:val="222222"/>
          <w:sz w:val="21"/>
          <w:szCs w:val="21"/>
        </w:rPr>
        <w:t>Институционализации</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медиапространства</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России</w:t>
      </w:r>
    </w:p>
    <w:p w14:paraId="72F67303" w14:textId="77777777" w:rsidR="00B25793" w:rsidRPr="00B25793" w:rsidRDefault="00B25793" w:rsidP="00B25793">
      <w:pPr>
        <w:rPr>
          <w:rFonts w:ascii="Helvetica" w:hAnsi="Helvetica" w:cs="Helvetica"/>
          <w:b/>
          <w:bCs/>
          <w:color w:val="222222"/>
          <w:sz w:val="21"/>
          <w:szCs w:val="21"/>
        </w:rPr>
      </w:pPr>
    </w:p>
    <w:p w14:paraId="73A7327F"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b/>
          <w:bCs/>
          <w:color w:val="222222"/>
          <w:sz w:val="21"/>
          <w:szCs w:val="21"/>
        </w:rPr>
        <w:t xml:space="preserve">3.1. </w:t>
      </w:r>
      <w:r w:rsidRPr="00B25793">
        <w:rPr>
          <w:rFonts w:ascii="Helvetica" w:hAnsi="Helvetica" w:cs="Helvetica" w:hint="eastAsia"/>
          <w:b/>
          <w:bCs/>
          <w:color w:val="222222"/>
          <w:sz w:val="21"/>
          <w:szCs w:val="21"/>
        </w:rPr>
        <w:t>Медиапространство</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структуре</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социального</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пространства</w:t>
      </w:r>
    </w:p>
    <w:p w14:paraId="70492E71" w14:textId="77777777" w:rsidR="00B25793" w:rsidRPr="00B25793" w:rsidRDefault="00B25793" w:rsidP="00B25793">
      <w:pPr>
        <w:rPr>
          <w:rFonts w:ascii="Helvetica" w:hAnsi="Helvetica" w:cs="Helvetica"/>
          <w:b/>
          <w:bCs/>
          <w:color w:val="222222"/>
          <w:sz w:val="21"/>
          <w:szCs w:val="21"/>
        </w:rPr>
      </w:pPr>
    </w:p>
    <w:p w14:paraId="42878C14"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b/>
          <w:bCs/>
          <w:color w:val="222222"/>
          <w:sz w:val="21"/>
          <w:szCs w:val="21"/>
        </w:rPr>
        <w:t xml:space="preserve">3.2. </w:t>
      </w:r>
      <w:r w:rsidRPr="00B25793">
        <w:rPr>
          <w:rFonts w:ascii="Helvetica" w:hAnsi="Helvetica" w:cs="Helvetica" w:hint="eastAsia"/>
          <w:b/>
          <w:bCs/>
          <w:color w:val="222222"/>
          <w:sz w:val="21"/>
          <w:szCs w:val="21"/>
        </w:rPr>
        <w:t>Структурная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топология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медиапространства</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России</w:t>
      </w:r>
    </w:p>
    <w:p w14:paraId="6515ABD0" w14:textId="77777777" w:rsidR="00B25793" w:rsidRPr="00B25793" w:rsidRDefault="00B25793" w:rsidP="00B25793">
      <w:pPr>
        <w:rPr>
          <w:rFonts w:ascii="Helvetica" w:hAnsi="Helvetica" w:cs="Helvetica"/>
          <w:b/>
          <w:bCs/>
          <w:color w:val="222222"/>
          <w:sz w:val="21"/>
          <w:szCs w:val="21"/>
        </w:rPr>
      </w:pPr>
    </w:p>
    <w:p w14:paraId="0B6D2E85"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b/>
          <w:bCs/>
          <w:color w:val="222222"/>
          <w:sz w:val="21"/>
          <w:szCs w:val="21"/>
        </w:rPr>
        <w:t xml:space="preserve">3.3. </w:t>
      </w:r>
      <w:r w:rsidRPr="00B25793">
        <w:rPr>
          <w:rFonts w:ascii="Helvetica" w:hAnsi="Helvetica" w:cs="Helvetica" w:hint="eastAsia"/>
          <w:b/>
          <w:bCs/>
          <w:color w:val="222222"/>
          <w:sz w:val="21"/>
          <w:szCs w:val="21"/>
        </w:rPr>
        <w:t>Функциональная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топология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медиапространства</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России</w:t>
      </w:r>
    </w:p>
    <w:p w14:paraId="769E63A1" w14:textId="77777777" w:rsidR="00B25793" w:rsidRPr="00B25793" w:rsidRDefault="00B25793" w:rsidP="00B25793">
      <w:pPr>
        <w:rPr>
          <w:rFonts w:ascii="Helvetica" w:hAnsi="Helvetica" w:cs="Helvetica"/>
          <w:b/>
          <w:bCs/>
          <w:color w:val="222222"/>
          <w:sz w:val="21"/>
          <w:szCs w:val="21"/>
        </w:rPr>
      </w:pPr>
    </w:p>
    <w:p w14:paraId="356103FC"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hint="eastAsia"/>
          <w:b/>
          <w:bCs/>
          <w:color w:val="222222"/>
          <w:sz w:val="21"/>
          <w:szCs w:val="21"/>
        </w:rPr>
        <w:t>Глава</w:t>
      </w:r>
      <w:r w:rsidRPr="00B25793">
        <w:rPr>
          <w:rFonts w:ascii="Helvetica" w:hAnsi="Helvetica" w:cs="Helvetica"/>
          <w:b/>
          <w:bCs/>
          <w:color w:val="222222"/>
          <w:sz w:val="21"/>
          <w:szCs w:val="21"/>
        </w:rPr>
        <w:t xml:space="preserve"> 4. </w:t>
      </w:r>
      <w:r w:rsidRPr="00B25793">
        <w:rPr>
          <w:rFonts w:ascii="Helvetica" w:hAnsi="Helvetica" w:cs="Helvetica" w:hint="eastAsia"/>
          <w:b/>
          <w:bCs/>
          <w:color w:val="222222"/>
          <w:sz w:val="21"/>
          <w:szCs w:val="21"/>
        </w:rPr>
        <w:t>Роль</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медиа</w:t>
      </w:r>
      <w:r w:rsidRPr="00B25793">
        <w:rPr>
          <w:rFonts w:ascii="Helvetica" w:hAnsi="Helvetica" w:cs="Helvetica"/>
          <w:b/>
          <w:bCs/>
          <w:color w:val="222222"/>
          <w:sz w:val="21"/>
          <w:szCs w:val="21"/>
        </w:rPr>
        <w:t>-</w:t>
      </w:r>
      <w:r w:rsidRPr="00B25793">
        <w:rPr>
          <w:rFonts w:ascii="Helvetica" w:hAnsi="Helvetica" w:cs="Helvetica" w:hint="eastAsia"/>
          <w:b/>
          <w:bCs/>
          <w:color w:val="222222"/>
          <w:sz w:val="21"/>
          <w:szCs w:val="21"/>
        </w:rPr>
        <w:t>интеллектуалов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медиапространстве</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России</w:t>
      </w:r>
    </w:p>
    <w:p w14:paraId="65E2B4FC" w14:textId="77777777" w:rsidR="00B25793" w:rsidRPr="00B25793" w:rsidRDefault="00B25793" w:rsidP="00B25793">
      <w:pPr>
        <w:rPr>
          <w:rFonts w:ascii="Helvetica" w:hAnsi="Helvetica" w:cs="Helvetica"/>
          <w:b/>
          <w:bCs/>
          <w:color w:val="222222"/>
          <w:sz w:val="21"/>
          <w:szCs w:val="21"/>
        </w:rPr>
      </w:pPr>
    </w:p>
    <w:p w14:paraId="45460A9A"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b/>
          <w:bCs/>
          <w:color w:val="222222"/>
          <w:sz w:val="21"/>
          <w:szCs w:val="21"/>
        </w:rPr>
        <w:t xml:space="preserve">4.1. </w:t>
      </w:r>
      <w:r w:rsidRPr="00B25793">
        <w:rPr>
          <w:rFonts w:ascii="Helvetica" w:hAnsi="Helvetica" w:cs="Helvetica" w:hint="eastAsia"/>
          <w:b/>
          <w:bCs/>
          <w:color w:val="222222"/>
          <w:sz w:val="21"/>
          <w:szCs w:val="21"/>
        </w:rPr>
        <w:t>Медиа</w:t>
      </w:r>
      <w:r w:rsidRPr="00B25793">
        <w:rPr>
          <w:rFonts w:ascii="Helvetica" w:hAnsi="Helvetica" w:cs="Helvetica"/>
          <w:b/>
          <w:bCs/>
          <w:color w:val="222222"/>
          <w:sz w:val="21"/>
          <w:szCs w:val="21"/>
        </w:rPr>
        <w:t>-</w:t>
      </w:r>
      <w:r w:rsidRPr="00B25793">
        <w:rPr>
          <w:rFonts w:ascii="Helvetica" w:hAnsi="Helvetica" w:cs="Helvetica" w:hint="eastAsia"/>
          <w:b/>
          <w:bCs/>
          <w:color w:val="222222"/>
          <w:sz w:val="21"/>
          <w:szCs w:val="21"/>
        </w:rPr>
        <w:t>интеллектуалы</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структуре</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медиапространства</w:t>
      </w:r>
    </w:p>
    <w:p w14:paraId="2B1194BB" w14:textId="77777777" w:rsidR="00B25793" w:rsidRPr="00B25793" w:rsidRDefault="00B25793" w:rsidP="00B25793">
      <w:pPr>
        <w:rPr>
          <w:rFonts w:ascii="Helvetica" w:hAnsi="Helvetica" w:cs="Helvetica"/>
          <w:b/>
          <w:bCs/>
          <w:color w:val="222222"/>
          <w:sz w:val="21"/>
          <w:szCs w:val="21"/>
        </w:rPr>
      </w:pPr>
    </w:p>
    <w:p w14:paraId="5C839B28"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b/>
          <w:bCs/>
          <w:color w:val="222222"/>
          <w:sz w:val="21"/>
          <w:szCs w:val="21"/>
        </w:rPr>
        <w:lastRenderedPageBreak/>
        <w:t>4.2.</w:t>
      </w:r>
      <w:r w:rsidRPr="00B25793">
        <w:rPr>
          <w:rFonts w:ascii="Helvetica" w:hAnsi="Helvetica" w:cs="Helvetica" w:hint="eastAsia"/>
          <w:b/>
          <w:bCs/>
          <w:color w:val="222222"/>
          <w:sz w:val="21"/>
          <w:szCs w:val="21"/>
        </w:rPr>
        <w:t>Социальные</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практики</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журналистов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и</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медиа</w:t>
      </w:r>
      <w:r w:rsidRPr="00B25793">
        <w:rPr>
          <w:rFonts w:ascii="Helvetica" w:hAnsi="Helvetica" w:cs="Helvetica"/>
          <w:b/>
          <w:bCs/>
          <w:color w:val="222222"/>
          <w:sz w:val="21"/>
          <w:szCs w:val="21"/>
        </w:rPr>
        <w:t>-</w:t>
      </w:r>
      <w:r w:rsidRPr="00B25793">
        <w:rPr>
          <w:rFonts w:ascii="Helvetica" w:hAnsi="Helvetica" w:cs="Helvetica" w:hint="eastAsia"/>
          <w:b/>
          <w:bCs/>
          <w:color w:val="222222"/>
          <w:sz w:val="21"/>
          <w:szCs w:val="21"/>
        </w:rPr>
        <w:t>интеллектуалов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в</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медиапространстве</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России</w:t>
      </w:r>
    </w:p>
    <w:p w14:paraId="3FE42379" w14:textId="77777777" w:rsidR="00B25793" w:rsidRPr="00B25793" w:rsidRDefault="00B25793" w:rsidP="00B25793">
      <w:pPr>
        <w:rPr>
          <w:rFonts w:ascii="Helvetica" w:hAnsi="Helvetica" w:cs="Helvetica"/>
          <w:b/>
          <w:bCs/>
          <w:color w:val="222222"/>
          <w:sz w:val="21"/>
          <w:szCs w:val="21"/>
        </w:rPr>
      </w:pPr>
    </w:p>
    <w:p w14:paraId="2E31BFE9"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b/>
          <w:bCs/>
          <w:color w:val="222222"/>
          <w:sz w:val="21"/>
          <w:szCs w:val="21"/>
        </w:rPr>
        <w:t xml:space="preserve">4.3. </w:t>
      </w:r>
      <w:r w:rsidRPr="00B25793">
        <w:rPr>
          <w:rFonts w:ascii="Helvetica" w:hAnsi="Helvetica" w:cs="Helvetica" w:hint="eastAsia"/>
          <w:b/>
          <w:bCs/>
          <w:color w:val="222222"/>
          <w:sz w:val="21"/>
          <w:szCs w:val="21"/>
        </w:rPr>
        <w:t>Регуляторы</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социального</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действия</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медиа</w:t>
      </w:r>
      <w:r w:rsidRPr="00B25793">
        <w:rPr>
          <w:rFonts w:ascii="Helvetica" w:hAnsi="Helvetica" w:cs="Helvetica"/>
          <w:b/>
          <w:bCs/>
          <w:color w:val="222222"/>
          <w:sz w:val="21"/>
          <w:szCs w:val="21"/>
        </w:rPr>
        <w:t>-</w:t>
      </w:r>
      <w:r w:rsidRPr="00B25793">
        <w:rPr>
          <w:rFonts w:ascii="Helvetica" w:hAnsi="Helvetica" w:cs="Helvetica" w:hint="eastAsia"/>
          <w:b/>
          <w:bCs/>
          <w:color w:val="222222"/>
          <w:sz w:val="21"/>
          <w:szCs w:val="21"/>
        </w:rPr>
        <w:t>интеллектуалов</w:t>
      </w:r>
    </w:p>
    <w:p w14:paraId="459C1726" w14:textId="77777777" w:rsidR="00B25793" w:rsidRPr="00B25793" w:rsidRDefault="00B25793" w:rsidP="00B25793">
      <w:pPr>
        <w:rPr>
          <w:rFonts w:ascii="Helvetica" w:hAnsi="Helvetica" w:cs="Helvetica"/>
          <w:b/>
          <w:bCs/>
          <w:color w:val="222222"/>
          <w:sz w:val="21"/>
          <w:szCs w:val="21"/>
        </w:rPr>
      </w:pPr>
    </w:p>
    <w:p w14:paraId="1030EDEA"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hint="eastAsia"/>
          <w:b/>
          <w:bCs/>
          <w:color w:val="222222"/>
          <w:sz w:val="21"/>
          <w:szCs w:val="21"/>
        </w:rPr>
        <w:t>ЗАКЛЮЧЕНИЕ</w:t>
      </w:r>
    </w:p>
    <w:p w14:paraId="4023ED12" w14:textId="77777777" w:rsidR="00B25793" w:rsidRPr="00B25793" w:rsidRDefault="00B25793" w:rsidP="00B25793">
      <w:pPr>
        <w:rPr>
          <w:rFonts w:ascii="Helvetica" w:hAnsi="Helvetica" w:cs="Helvetica"/>
          <w:b/>
          <w:bCs/>
          <w:color w:val="222222"/>
          <w:sz w:val="21"/>
          <w:szCs w:val="21"/>
        </w:rPr>
      </w:pPr>
    </w:p>
    <w:p w14:paraId="3D4A94D2" w14:textId="77777777" w:rsidR="00B25793" w:rsidRPr="00B25793" w:rsidRDefault="00B25793" w:rsidP="00B25793">
      <w:pPr>
        <w:rPr>
          <w:rFonts w:ascii="Helvetica" w:hAnsi="Helvetica" w:cs="Helvetica"/>
          <w:b/>
          <w:bCs/>
          <w:color w:val="222222"/>
          <w:sz w:val="21"/>
          <w:szCs w:val="21"/>
        </w:rPr>
      </w:pPr>
      <w:r w:rsidRPr="00B25793">
        <w:rPr>
          <w:rFonts w:ascii="Helvetica" w:hAnsi="Helvetica" w:cs="Helvetica" w:hint="eastAsia"/>
          <w:b/>
          <w:bCs/>
          <w:color w:val="222222"/>
          <w:sz w:val="21"/>
          <w:szCs w:val="21"/>
        </w:rPr>
        <w:t>БИБЛИОГРАФИЧЕСКИЙ</w:t>
      </w:r>
      <w:r w:rsidRPr="00B25793">
        <w:rPr>
          <w:rFonts w:ascii="Helvetica" w:hAnsi="Helvetica" w:cs="Helvetica"/>
          <w:b/>
          <w:bCs/>
          <w:color w:val="222222"/>
          <w:sz w:val="21"/>
          <w:szCs w:val="21"/>
        </w:rPr>
        <w:t xml:space="preserve"> </w:t>
      </w:r>
      <w:r w:rsidRPr="00B25793">
        <w:rPr>
          <w:rFonts w:ascii="Helvetica" w:hAnsi="Helvetica" w:cs="Helvetica" w:hint="eastAsia"/>
          <w:b/>
          <w:bCs/>
          <w:color w:val="222222"/>
          <w:sz w:val="21"/>
          <w:szCs w:val="21"/>
        </w:rPr>
        <w:t>СПИСОК</w:t>
      </w:r>
    </w:p>
    <w:p w14:paraId="713C087D" w14:textId="77777777" w:rsidR="00B25793" w:rsidRPr="00B25793" w:rsidRDefault="00B25793" w:rsidP="00B25793">
      <w:pPr>
        <w:rPr>
          <w:rFonts w:ascii="Helvetica" w:hAnsi="Helvetica" w:cs="Helvetica"/>
          <w:b/>
          <w:bCs/>
          <w:color w:val="222222"/>
          <w:sz w:val="21"/>
          <w:szCs w:val="21"/>
        </w:rPr>
      </w:pPr>
    </w:p>
    <w:p w14:paraId="4A7ADEAA" w14:textId="271E9933" w:rsidR="00967B66" w:rsidRPr="00B25793" w:rsidRDefault="00B25793" w:rsidP="00B25793">
      <w:r w:rsidRPr="00B25793">
        <w:rPr>
          <w:rFonts w:ascii="Helvetica" w:hAnsi="Helvetica" w:cs="Helvetica"/>
          <w:b/>
          <w:bCs/>
          <w:color w:val="222222"/>
          <w:sz w:val="21"/>
          <w:szCs w:val="21"/>
        </w:rPr>
        <w:t>■</w:t>
      </w:r>
      <w:r w:rsidRPr="00B25793">
        <w:rPr>
          <w:rFonts w:ascii="Helvetica" w:hAnsi="Helvetica" w:cs="Helvetica" w:hint="eastAsia"/>
          <w:b/>
          <w:bCs/>
          <w:color w:val="222222"/>
          <w:sz w:val="21"/>
          <w:szCs w:val="21"/>
        </w:rPr>
        <w:t>ч</w:t>
      </w:r>
    </w:p>
    <w:sectPr w:rsidR="00967B66" w:rsidRPr="00B2579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732CA" w14:textId="77777777" w:rsidR="003D2B10" w:rsidRDefault="003D2B10">
      <w:pPr>
        <w:spacing w:after="0" w:line="240" w:lineRule="auto"/>
      </w:pPr>
      <w:r>
        <w:separator/>
      </w:r>
    </w:p>
  </w:endnote>
  <w:endnote w:type="continuationSeparator" w:id="0">
    <w:p w14:paraId="355D9F0D" w14:textId="77777777" w:rsidR="003D2B10" w:rsidRDefault="003D2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3D36F" w14:textId="77777777" w:rsidR="003D2B10" w:rsidRDefault="003D2B10"/>
    <w:p w14:paraId="164304E5" w14:textId="77777777" w:rsidR="003D2B10" w:rsidRDefault="003D2B10"/>
    <w:p w14:paraId="241F882E" w14:textId="77777777" w:rsidR="003D2B10" w:rsidRDefault="003D2B10"/>
    <w:p w14:paraId="68B80F05" w14:textId="77777777" w:rsidR="003D2B10" w:rsidRDefault="003D2B10"/>
    <w:p w14:paraId="78252980" w14:textId="77777777" w:rsidR="003D2B10" w:rsidRDefault="003D2B10"/>
    <w:p w14:paraId="44B608EA" w14:textId="77777777" w:rsidR="003D2B10" w:rsidRDefault="003D2B10"/>
    <w:p w14:paraId="1680C4C3" w14:textId="77777777" w:rsidR="003D2B10" w:rsidRDefault="003D2B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7B051B" wp14:editId="5C7FCE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A244" w14:textId="77777777" w:rsidR="003D2B10" w:rsidRDefault="003D2B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7B05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81A244" w14:textId="77777777" w:rsidR="003D2B10" w:rsidRDefault="003D2B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0938D1" w14:textId="77777777" w:rsidR="003D2B10" w:rsidRDefault="003D2B10"/>
    <w:p w14:paraId="2DD58ACF" w14:textId="77777777" w:rsidR="003D2B10" w:rsidRDefault="003D2B10"/>
    <w:p w14:paraId="743AFBB7" w14:textId="77777777" w:rsidR="003D2B10" w:rsidRDefault="003D2B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26A6AB" wp14:editId="1BD4C0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23DFF" w14:textId="77777777" w:rsidR="003D2B10" w:rsidRDefault="003D2B10"/>
                          <w:p w14:paraId="6551094B" w14:textId="77777777" w:rsidR="003D2B10" w:rsidRDefault="003D2B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26A6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423DFF" w14:textId="77777777" w:rsidR="003D2B10" w:rsidRDefault="003D2B10"/>
                    <w:p w14:paraId="6551094B" w14:textId="77777777" w:rsidR="003D2B10" w:rsidRDefault="003D2B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D7977D" w14:textId="77777777" w:rsidR="003D2B10" w:rsidRDefault="003D2B10"/>
    <w:p w14:paraId="0ADB6191" w14:textId="77777777" w:rsidR="003D2B10" w:rsidRDefault="003D2B10">
      <w:pPr>
        <w:rPr>
          <w:sz w:val="2"/>
          <w:szCs w:val="2"/>
        </w:rPr>
      </w:pPr>
    </w:p>
    <w:p w14:paraId="1D3AB246" w14:textId="77777777" w:rsidR="003D2B10" w:rsidRDefault="003D2B10"/>
    <w:p w14:paraId="6FD5DC8D" w14:textId="77777777" w:rsidR="003D2B10" w:rsidRDefault="003D2B10">
      <w:pPr>
        <w:spacing w:after="0" w:line="240" w:lineRule="auto"/>
      </w:pPr>
    </w:p>
  </w:footnote>
  <w:footnote w:type="continuationSeparator" w:id="0">
    <w:p w14:paraId="0B2EBC82" w14:textId="77777777" w:rsidR="003D2B10" w:rsidRDefault="003D2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10"/>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39956</TotalTime>
  <Pages>4</Pages>
  <Words>374</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2097</cp:revision>
  <cp:lastPrinted>2009-02-06T05:36:00Z</cp:lastPrinted>
  <dcterms:created xsi:type="dcterms:W3CDTF">2025-11-25T20:19:00Z</dcterms:created>
  <dcterms:modified xsi:type="dcterms:W3CDTF">2026-01-14T18:58:00Z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