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684A" w14:textId="77777777" w:rsidR="001C1D57" w:rsidRDefault="001C1D57" w:rsidP="001C1D57">
      <w:pPr>
        <w:pStyle w:val="210"/>
        <w:shd w:val="clear" w:color="auto" w:fill="auto"/>
        <w:ind w:left="60" w:firstLine="0"/>
      </w:pPr>
      <w:r>
        <w:rPr>
          <w:rStyle w:val="21"/>
          <w:color w:val="000000"/>
        </w:rPr>
        <w:t>ФЕДЕРАЛЬНОЕ ГОСУДАРСТВЕННОЕ БЮДЖЕТНОЕ ОБРАЗОВАТЕЛЬНОЕ</w:t>
      </w:r>
      <w:r>
        <w:rPr>
          <w:rStyle w:val="21"/>
          <w:color w:val="000000"/>
        </w:rPr>
        <w:br/>
        <w:t>УЧРЕЖДЕНИЕ ВЫСШЕГО ОБРАЗОВАНИЯ</w:t>
      </w:r>
      <w:r>
        <w:rPr>
          <w:rStyle w:val="21"/>
          <w:color w:val="000000"/>
        </w:rPr>
        <w:br/>
        <w:t>«СИБИРСКИЙ ГОСУДАРСТВЕННЫЙ УНИВЕРСИТЕТ ФИЗИЧЕСКОЙ</w:t>
      </w:r>
    </w:p>
    <w:p w14:paraId="2336A458" w14:textId="77777777" w:rsidR="001C1D57" w:rsidRDefault="001C1D57" w:rsidP="001C1D57">
      <w:pPr>
        <w:pStyle w:val="210"/>
        <w:shd w:val="clear" w:color="auto" w:fill="auto"/>
        <w:spacing w:after="1060"/>
        <w:ind w:left="60" w:firstLine="0"/>
      </w:pPr>
      <w:r>
        <w:rPr>
          <w:rStyle w:val="21"/>
          <w:color w:val="000000"/>
        </w:rPr>
        <w:t>КУЛЬТУРЫ И СПОРТА»</w:t>
      </w:r>
    </w:p>
    <w:p w14:paraId="024B860F" w14:textId="77777777" w:rsidR="001C1D57" w:rsidRDefault="001C1D57" w:rsidP="001C1D57">
      <w:pPr>
        <w:pStyle w:val="30"/>
        <w:shd w:val="clear" w:color="auto" w:fill="auto"/>
        <w:spacing w:before="0" w:after="1117" w:line="280" w:lineRule="exact"/>
      </w:pPr>
      <w:r>
        <w:rPr>
          <w:rStyle w:val="3"/>
          <w:i/>
          <w:iCs/>
          <w:color w:val="000000"/>
        </w:rPr>
        <w:t>На правах рукописи</w:t>
      </w:r>
    </w:p>
    <w:p w14:paraId="2662A8DF" w14:textId="77777777" w:rsidR="001C1D57" w:rsidRDefault="001C1D57" w:rsidP="001C1D57">
      <w:pPr>
        <w:pStyle w:val="210"/>
        <w:shd w:val="clear" w:color="auto" w:fill="auto"/>
        <w:spacing w:after="472" w:line="280" w:lineRule="exact"/>
        <w:ind w:left="60" w:firstLine="0"/>
      </w:pPr>
      <w:r>
        <w:rPr>
          <w:rStyle w:val="21"/>
          <w:color w:val="000000"/>
        </w:rPr>
        <w:t>Константинова Елена Анатольевна</w:t>
      </w:r>
    </w:p>
    <w:p w14:paraId="31F52811" w14:textId="77777777" w:rsidR="001C1D57" w:rsidRDefault="001C1D57" w:rsidP="001C1D57">
      <w:pPr>
        <w:pStyle w:val="210"/>
        <w:shd w:val="clear" w:color="auto" w:fill="auto"/>
        <w:spacing w:after="416"/>
        <w:ind w:left="60" w:firstLine="0"/>
      </w:pPr>
      <w:r>
        <w:rPr>
          <w:rStyle w:val="21"/>
          <w:color w:val="000000"/>
        </w:rPr>
        <w:t>ОБУЧЕНИЕ ДВИГАТЕЛЬНЫМ ДЕЙСТВИЯМ ДЕТЕЙ СТАРШЕГО</w:t>
      </w:r>
      <w:r>
        <w:rPr>
          <w:rStyle w:val="21"/>
          <w:color w:val="000000"/>
        </w:rPr>
        <w:br/>
        <w:t>ДОШКОЛЬНОГО ВОЗРАСТА ПОСРЕДСТВОМ ИНТЕГРИРОВАННОГО</w:t>
      </w:r>
      <w:r>
        <w:rPr>
          <w:rStyle w:val="21"/>
          <w:color w:val="000000"/>
        </w:rPr>
        <w:br/>
        <w:t>РЕШЕНИЯ ДВИГАТЕЛЬНЫХ И КОММУНИКАТИВНЫХ ЗАДАЧ</w:t>
      </w:r>
    </w:p>
    <w:p w14:paraId="250ECF5F" w14:textId="77777777" w:rsidR="001C1D57" w:rsidRDefault="001C1D57" w:rsidP="001C1D57">
      <w:pPr>
        <w:pStyle w:val="210"/>
        <w:numPr>
          <w:ilvl w:val="0"/>
          <w:numId w:val="1"/>
        </w:numPr>
        <w:shd w:val="clear" w:color="auto" w:fill="auto"/>
        <w:spacing w:before="0" w:after="1064" w:line="485" w:lineRule="exact"/>
        <w:ind w:left="60" w:firstLine="0"/>
      </w:pPr>
      <w:r>
        <w:rPr>
          <w:rStyle w:val="21"/>
          <w:color w:val="000000"/>
        </w:rPr>
        <w:t>04 - Теория и методика физического воспитания, спортивной тренировки,</w:t>
      </w:r>
      <w:r>
        <w:rPr>
          <w:rStyle w:val="21"/>
          <w:color w:val="000000"/>
        </w:rPr>
        <w:br/>
        <w:t>оздоровительной и адаптивной физической культуры</w:t>
      </w:r>
    </w:p>
    <w:p w14:paraId="44363605" w14:textId="77777777" w:rsidR="001C1D57" w:rsidRDefault="001C1D57" w:rsidP="001C1D57">
      <w:pPr>
        <w:pStyle w:val="210"/>
        <w:shd w:val="clear" w:color="auto" w:fill="auto"/>
        <w:spacing w:after="142" w:line="280" w:lineRule="exact"/>
        <w:ind w:left="60" w:firstLine="0"/>
      </w:pPr>
      <w:r>
        <w:rPr>
          <w:rStyle w:val="21"/>
          <w:color w:val="000000"/>
        </w:rPr>
        <w:t>Диссертация</w:t>
      </w:r>
    </w:p>
    <w:p w14:paraId="6EC334BB" w14:textId="77777777" w:rsidR="001C1D57" w:rsidRDefault="001C1D57" w:rsidP="001C1D57">
      <w:pPr>
        <w:pStyle w:val="210"/>
        <w:shd w:val="clear" w:color="auto" w:fill="auto"/>
        <w:spacing w:after="947" w:line="280" w:lineRule="exact"/>
        <w:ind w:left="60" w:firstLine="0"/>
      </w:pPr>
      <w:r>
        <w:rPr>
          <w:rStyle w:val="21"/>
          <w:color w:val="000000"/>
        </w:rPr>
        <w:t>на соискание ученой степени кандидата педагогических наук</w:t>
      </w:r>
    </w:p>
    <w:p w14:paraId="51CADEBF" w14:textId="77777777" w:rsidR="001C1D57" w:rsidRDefault="001C1D57" w:rsidP="001C1D57">
      <w:pPr>
        <w:pStyle w:val="210"/>
        <w:shd w:val="clear" w:color="auto" w:fill="auto"/>
        <w:spacing w:after="1060"/>
        <w:ind w:left="5160" w:firstLine="0"/>
        <w:jc w:val="right"/>
      </w:pPr>
      <w:r>
        <w:rPr>
          <w:rStyle w:val="21"/>
          <w:color w:val="000000"/>
        </w:rPr>
        <w:t xml:space="preserve">Научный руководитель: кандидат педагогических наук, доцент </w:t>
      </w:r>
      <w:proofErr w:type="spellStart"/>
      <w:r>
        <w:rPr>
          <w:rStyle w:val="21"/>
          <w:color w:val="000000"/>
        </w:rPr>
        <w:t>Бакурова</w:t>
      </w:r>
      <w:proofErr w:type="spellEnd"/>
      <w:r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lastRenderedPageBreak/>
        <w:t>Татьяна Петровна</w:t>
      </w:r>
    </w:p>
    <w:p w14:paraId="6ED0261E" w14:textId="77777777" w:rsidR="001C1D57" w:rsidRDefault="001C1D57" w:rsidP="001C1D57">
      <w:pPr>
        <w:pStyle w:val="210"/>
        <w:shd w:val="clear" w:color="auto" w:fill="auto"/>
        <w:spacing w:line="280" w:lineRule="exact"/>
        <w:ind w:left="60" w:firstLine="0"/>
        <w:sectPr w:rsidR="001C1D57">
          <w:headerReference w:type="even" r:id="rId7"/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0" w:h="16840"/>
          <w:pgMar w:top="1536" w:right="531" w:bottom="1536" w:left="1592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Омск - 2022</w:t>
      </w:r>
    </w:p>
    <w:p w14:paraId="425339D8" w14:textId="77777777" w:rsidR="001C1D57" w:rsidRDefault="001C1D57" w:rsidP="001C1D57">
      <w:pPr>
        <w:pStyle w:val="210"/>
        <w:shd w:val="clear" w:color="auto" w:fill="auto"/>
        <w:spacing w:after="52" w:line="280" w:lineRule="exact"/>
        <w:ind w:right="40" w:firstLine="0"/>
      </w:pPr>
      <w:r>
        <w:rPr>
          <w:rStyle w:val="21"/>
          <w:color w:val="000000"/>
        </w:rPr>
        <w:lastRenderedPageBreak/>
        <w:t>ОГЛАВЛЕНИЕ</w:t>
      </w:r>
    </w:p>
    <w:p w14:paraId="0DDEF182" w14:textId="77777777" w:rsidR="001C1D57" w:rsidRDefault="001C1D57" w:rsidP="001C1D57">
      <w:pPr>
        <w:pStyle w:val="2f"/>
        <w:tabs>
          <w:tab w:val="right" w:leader="dot" w:pos="9664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 w:history="1">
        <w:r>
          <w:rPr>
            <w:rStyle w:val="2f0"/>
            <w:color w:val="000000"/>
          </w:rPr>
          <w:t>ВВЕДЕНИЕ</w:t>
        </w:r>
        <w:r>
          <w:rPr>
            <w:rStyle w:val="2f0"/>
            <w:color w:val="000000"/>
          </w:rPr>
          <w:tab/>
          <w:t>4</w:t>
        </w:r>
      </w:hyperlink>
    </w:p>
    <w:p w14:paraId="3CE3BA21" w14:textId="77777777" w:rsidR="001C1D57" w:rsidRDefault="001C1D57" w:rsidP="001C1D57">
      <w:pPr>
        <w:pStyle w:val="2f"/>
        <w:tabs>
          <w:tab w:val="right" w:leader="dot" w:pos="9664"/>
        </w:tabs>
      </w:pPr>
      <w:r>
        <w:rPr>
          <w:rStyle w:val="2f0"/>
          <w:color w:val="000000"/>
        </w:rPr>
        <w:t>ГЛАВА 1. ТЕОРЕТИЧЕСКИЕ АСПЕКТЫ ОБУЧЕНИЯ ДВИГАТЕЛЬНЫМ ДЕЙСТВИЯМ ДЕТЕЙ СТАРШЕГО ДОШКОЛЬНОГО ВОЗРАСТА</w:t>
      </w:r>
      <w:r>
        <w:rPr>
          <w:rStyle w:val="2f0"/>
          <w:color w:val="000000"/>
        </w:rPr>
        <w:tab/>
        <w:t>11</w:t>
      </w:r>
    </w:p>
    <w:p w14:paraId="07685CC8" w14:textId="77777777" w:rsidR="001C1D57" w:rsidRDefault="001C1D57" w:rsidP="001C1D57">
      <w:pPr>
        <w:pStyle w:val="2f"/>
        <w:widowControl w:val="0"/>
        <w:numPr>
          <w:ilvl w:val="0"/>
          <w:numId w:val="2"/>
        </w:numPr>
        <w:tabs>
          <w:tab w:val="left" w:pos="808"/>
        </w:tabs>
        <w:spacing w:after="0" w:line="480" w:lineRule="exact"/>
        <w:ind w:left="320"/>
        <w:jc w:val="both"/>
      </w:pPr>
      <w:hyperlink w:anchor="bookmark3" w:tooltip="Current Document" w:history="1">
        <w:r>
          <w:rPr>
            <w:rStyle w:val="2f0"/>
            <w:color w:val="000000"/>
          </w:rPr>
          <w:t>Особенности обучения двигательным действиям детей старшего</w:t>
        </w:r>
      </w:hyperlink>
    </w:p>
    <w:p w14:paraId="49BC217F" w14:textId="77777777" w:rsidR="001C1D57" w:rsidRDefault="001C1D57" w:rsidP="001C1D57">
      <w:pPr>
        <w:pStyle w:val="2f"/>
        <w:tabs>
          <w:tab w:val="right" w:leader="dot" w:pos="9664"/>
        </w:tabs>
        <w:ind w:left="320"/>
      </w:pPr>
      <w:r>
        <w:rPr>
          <w:rStyle w:val="2f0"/>
          <w:color w:val="000000"/>
        </w:rPr>
        <w:t>дошкольного возраста</w:t>
      </w:r>
      <w:r>
        <w:rPr>
          <w:rStyle w:val="2f0"/>
          <w:color w:val="000000"/>
        </w:rPr>
        <w:tab/>
        <w:t>11</w:t>
      </w:r>
    </w:p>
    <w:p w14:paraId="515DF1DB" w14:textId="77777777" w:rsidR="001C1D57" w:rsidRDefault="001C1D57" w:rsidP="001C1D57">
      <w:pPr>
        <w:pStyle w:val="2f"/>
        <w:widowControl w:val="0"/>
        <w:numPr>
          <w:ilvl w:val="0"/>
          <w:numId w:val="2"/>
        </w:numPr>
        <w:tabs>
          <w:tab w:val="left" w:pos="827"/>
        </w:tabs>
        <w:spacing w:after="0" w:line="480" w:lineRule="exact"/>
        <w:ind w:left="320"/>
        <w:jc w:val="both"/>
      </w:pPr>
      <w:hyperlink w:anchor="bookmark4" w:tooltip="Current Document" w:history="1">
        <w:r>
          <w:rPr>
            <w:rStyle w:val="2f0"/>
            <w:color w:val="000000"/>
          </w:rPr>
          <w:t>Современные подходы к обучению двигательным действиям детей старшего</w:t>
        </w:r>
      </w:hyperlink>
    </w:p>
    <w:p w14:paraId="1C144DE8" w14:textId="77777777" w:rsidR="001C1D57" w:rsidRDefault="001C1D57" w:rsidP="001C1D57">
      <w:pPr>
        <w:pStyle w:val="2f"/>
        <w:tabs>
          <w:tab w:val="right" w:leader="dot" w:pos="9664"/>
        </w:tabs>
        <w:ind w:left="320"/>
      </w:pPr>
      <w:r>
        <w:rPr>
          <w:rStyle w:val="2f0"/>
          <w:color w:val="000000"/>
        </w:rPr>
        <w:t>дошкольного возраста</w:t>
      </w:r>
      <w:r>
        <w:rPr>
          <w:rStyle w:val="2f0"/>
          <w:color w:val="000000"/>
        </w:rPr>
        <w:tab/>
        <w:t>18</w:t>
      </w:r>
    </w:p>
    <w:p w14:paraId="51FD6D9C" w14:textId="77777777" w:rsidR="001C1D57" w:rsidRDefault="001C1D57" w:rsidP="001C1D57">
      <w:pPr>
        <w:pStyle w:val="2f"/>
        <w:widowControl w:val="0"/>
        <w:numPr>
          <w:ilvl w:val="0"/>
          <w:numId w:val="2"/>
        </w:numPr>
        <w:tabs>
          <w:tab w:val="left" w:pos="827"/>
        </w:tabs>
        <w:spacing w:after="0" w:line="480" w:lineRule="exact"/>
        <w:ind w:left="320"/>
        <w:jc w:val="both"/>
      </w:pPr>
      <w:hyperlink w:anchor="bookmark5" w:tooltip="Current Document" w:history="1">
        <w:r>
          <w:rPr>
            <w:rStyle w:val="2f0"/>
            <w:color w:val="000000"/>
          </w:rPr>
          <w:t>Решение двигательных и коммуникативных задач в обучении двигательным</w:t>
        </w:r>
      </w:hyperlink>
    </w:p>
    <w:p w14:paraId="0262D996" w14:textId="77777777" w:rsidR="001C1D57" w:rsidRDefault="001C1D57" w:rsidP="001C1D57">
      <w:pPr>
        <w:pStyle w:val="2f"/>
        <w:tabs>
          <w:tab w:val="right" w:leader="dot" w:pos="9664"/>
        </w:tabs>
        <w:ind w:left="320"/>
      </w:pPr>
      <w:r>
        <w:rPr>
          <w:rStyle w:val="2f0"/>
          <w:color w:val="000000"/>
        </w:rPr>
        <w:t>действиям детей старшего дошкольного возраста</w:t>
      </w:r>
      <w:r>
        <w:rPr>
          <w:rStyle w:val="2f0"/>
          <w:color w:val="000000"/>
        </w:rPr>
        <w:tab/>
        <w:t>27</w:t>
      </w:r>
    </w:p>
    <w:p w14:paraId="2541EFCA" w14:textId="77777777" w:rsidR="001C1D57" w:rsidRDefault="001C1D57" w:rsidP="001C1D57">
      <w:pPr>
        <w:pStyle w:val="2f"/>
        <w:tabs>
          <w:tab w:val="right" w:leader="dot" w:pos="9664"/>
        </w:tabs>
      </w:pPr>
      <w:hyperlink w:anchor="bookmark6" w:tooltip="Current Document" w:history="1">
        <w:r>
          <w:rPr>
            <w:rStyle w:val="2f0"/>
            <w:color w:val="000000"/>
          </w:rPr>
          <w:t>ЗАКЛЮЧЕНИЕ ПО 1 ГЛАВЕ</w:t>
        </w:r>
        <w:r>
          <w:rPr>
            <w:rStyle w:val="2f0"/>
            <w:color w:val="000000"/>
          </w:rPr>
          <w:tab/>
          <w:t>33</w:t>
        </w:r>
      </w:hyperlink>
    </w:p>
    <w:p w14:paraId="6D98D6DF" w14:textId="77777777" w:rsidR="001C1D57" w:rsidRDefault="001C1D57" w:rsidP="001C1D57">
      <w:pPr>
        <w:pStyle w:val="2f"/>
        <w:tabs>
          <w:tab w:val="right" w:leader="dot" w:pos="9664"/>
        </w:tabs>
      </w:pPr>
      <w:r>
        <w:rPr>
          <w:rStyle w:val="2f0"/>
          <w:color w:val="000000"/>
        </w:rPr>
        <w:t>ГЛАВА 2. МЕТОДЫ И ОРГАНИЗАЦИЯ ИССЛЕДОВАНИЯ</w:t>
      </w:r>
      <w:r>
        <w:rPr>
          <w:rStyle w:val="2f0"/>
          <w:color w:val="000000"/>
        </w:rPr>
        <w:tab/>
        <w:t>35</w:t>
      </w:r>
    </w:p>
    <w:p w14:paraId="1B782C97" w14:textId="77777777" w:rsidR="001C1D57" w:rsidRDefault="001C1D57" w:rsidP="003E557E">
      <w:pPr>
        <w:pStyle w:val="2f"/>
        <w:widowControl w:val="0"/>
        <w:numPr>
          <w:ilvl w:val="0"/>
          <w:numId w:val="3"/>
        </w:numPr>
        <w:tabs>
          <w:tab w:val="left" w:pos="837"/>
          <w:tab w:val="right" w:leader="dot" w:pos="9664"/>
        </w:tabs>
        <w:spacing w:after="0" w:line="480" w:lineRule="exact"/>
        <w:ind w:left="320"/>
        <w:jc w:val="both"/>
      </w:pPr>
      <w:r>
        <w:rPr>
          <w:rStyle w:val="2f0"/>
          <w:color w:val="000000"/>
        </w:rPr>
        <w:t>Методы исследования</w:t>
      </w:r>
      <w:r>
        <w:rPr>
          <w:rStyle w:val="2f0"/>
          <w:color w:val="000000"/>
        </w:rPr>
        <w:tab/>
        <w:t>35</w:t>
      </w:r>
    </w:p>
    <w:p w14:paraId="6C534ED5" w14:textId="77777777" w:rsidR="001C1D57" w:rsidRDefault="001C1D57" w:rsidP="003E557E">
      <w:pPr>
        <w:pStyle w:val="2f"/>
        <w:widowControl w:val="0"/>
        <w:numPr>
          <w:ilvl w:val="0"/>
          <w:numId w:val="3"/>
        </w:numPr>
        <w:tabs>
          <w:tab w:val="left" w:pos="856"/>
          <w:tab w:val="right" w:leader="dot" w:pos="9664"/>
        </w:tabs>
        <w:spacing w:after="0" w:line="480" w:lineRule="exact"/>
        <w:ind w:left="320"/>
        <w:jc w:val="both"/>
      </w:pPr>
      <w:r>
        <w:rPr>
          <w:rStyle w:val="2f0"/>
          <w:color w:val="000000"/>
        </w:rPr>
        <w:t>Организация исследования</w:t>
      </w:r>
      <w:r>
        <w:rPr>
          <w:rStyle w:val="2f0"/>
          <w:color w:val="000000"/>
        </w:rPr>
        <w:tab/>
        <w:t>41</w:t>
      </w:r>
    </w:p>
    <w:p w14:paraId="53042123" w14:textId="77777777" w:rsidR="001C1D57" w:rsidRDefault="001C1D57" w:rsidP="001C1D57">
      <w:pPr>
        <w:pStyle w:val="2f"/>
        <w:tabs>
          <w:tab w:val="right" w:leader="dot" w:pos="9664"/>
        </w:tabs>
      </w:pPr>
      <w:r>
        <w:rPr>
          <w:rStyle w:val="2f0"/>
          <w:color w:val="000000"/>
        </w:rPr>
        <w:t>ГЛАВА 3. ИССЛЕДОВАНИЕ ОСОБЕННОСТЕЙ ДВИГАТЕЛЬНОГО РАЗВИТИЯ ДЕТЕЙ СТАРШЕГО ДОШКОЛЬНОГО ВОЗРАСТА</w:t>
      </w:r>
      <w:r>
        <w:rPr>
          <w:rStyle w:val="2f0"/>
          <w:color w:val="000000"/>
        </w:rPr>
        <w:tab/>
        <w:t>43</w:t>
      </w:r>
    </w:p>
    <w:p w14:paraId="60781AF2" w14:textId="77777777" w:rsidR="001C1D57" w:rsidRDefault="001C1D57" w:rsidP="003E557E">
      <w:pPr>
        <w:pStyle w:val="2f"/>
        <w:widowControl w:val="0"/>
        <w:numPr>
          <w:ilvl w:val="0"/>
          <w:numId w:val="4"/>
        </w:numPr>
        <w:tabs>
          <w:tab w:val="left" w:pos="832"/>
        </w:tabs>
        <w:spacing w:after="0" w:line="480" w:lineRule="exact"/>
        <w:ind w:left="320"/>
        <w:jc w:val="both"/>
      </w:pPr>
      <w:hyperlink w:anchor="bookmark12" w:tooltip="Current Document" w:history="1">
        <w:r>
          <w:rPr>
            <w:rStyle w:val="2f0"/>
            <w:color w:val="000000"/>
          </w:rPr>
          <w:t>Исследование уровней физической подготовленности детей старшего</w:t>
        </w:r>
      </w:hyperlink>
    </w:p>
    <w:p w14:paraId="7AAEB0F1" w14:textId="77777777" w:rsidR="001C1D57" w:rsidRDefault="001C1D57" w:rsidP="001C1D57">
      <w:pPr>
        <w:pStyle w:val="2f"/>
        <w:tabs>
          <w:tab w:val="right" w:leader="dot" w:pos="9664"/>
        </w:tabs>
        <w:ind w:left="320"/>
      </w:pPr>
      <w:r>
        <w:rPr>
          <w:rStyle w:val="2f0"/>
          <w:color w:val="000000"/>
        </w:rPr>
        <w:t>дошкольного возраста</w:t>
      </w:r>
      <w:r>
        <w:rPr>
          <w:rStyle w:val="2f0"/>
          <w:color w:val="000000"/>
        </w:rPr>
        <w:tab/>
        <w:t>43</w:t>
      </w:r>
    </w:p>
    <w:p w14:paraId="1AC7177F" w14:textId="77777777" w:rsidR="001C1D57" w:rsidRDefault="001C1D57" w:rsidP="003E557E">
      <w:pPr>
        <w:pStyle w:val="2f"/>
        <w:widowControl w:val="0"/>
        <w:numPr>
          <w:ilvl w:val="0"/>
          <w:numId w:val="4"/>
        </w:numPr>
        <w:tabs>
          <w:tab w:val="left" w:pos="851"/>
        </w:tabs>
        <w:spacing w:after="0" w:line="480" w:lineRule="exact"/>
        <w:ind w:left="320"/>
        <w:jc w:val="both"/>
      </w:pPr>
      <w:hyperlink w:anchor="bookmark13" w:tooltip="Current Document" w:history="1">
        <w:r>
          <w:rPr>
            <w:rStyle w:val="2f0"/>
            <w:color w:val="000000"/>
          </w:rPr>
          <w:t>Оценка разнообразия движений в самостоятельной двигательной</w:t>
        </w:r>
      </w:hyperlink>
    </w:p>
    <w:p w14:paraId="62DD260C" w14:textId="77777777" w:rsidR="001C1D57" w:rsidRDefault="001C1D57" w:rsidP="001C1D57">
      <w:pPr>
        <w:pStyle w:val="2f"/>
        <w:tabs>
          <w:tab w:val="right" w:leader="dot" w:pos="9664"/>
        </w:tabs>
        <w:ind w:left="320"/>
      </w:pPr>
      <w:r>
        <w:rPr>
          <w:rStyle w:val="2f0"/>
          <w:color w:val="000000"/>
        </w:rPr>
        <w:t>деятельности детей старшего дошкольного возраста</w:t>
      </w:r>
      <w:r>
        <w:rPr>
          <w:rStyle w:val="2f0"/>
          <w:color w:val="000000"/>
        </w:rPr>
        <w:tab/>
        <w:t>59</w:t>
      </w:r>
    </w:p>
    <w:p w14:paraId="59097C11" w14:textId="77777777" w:rsidR="001C1D57" w:rsidRDefault="001C1D57" w:rsidP="001C1D57">
      <w:pPr>
        <w:pStyle w:val="2f"/>
        <w:tabs>
          <w:tab w:val="right" w:leader="dot" w:pos="9664"/>
        </w:tabs>
      </w:pPr>
      <w:hyperlink w:anchor="bookmark14" w:tooltip="Current Document" w:history="1">
        <w:r>
          <w:rPr>
            <w:rStyle w:val="2f0"/>
            <w:color w:val="000000"/>
          </w:rPr>
          <w:t>ЗАКЛЮЧЕНИЕ ПО 3 ГЛАВЕ</w:t>
        </w:r>
        <w:r>
          <w:rPr>
            <w:rStyle w:val="2f0"/>
            <w:color w:val="000000"/>
          </w:rPr>
          <w:tab/>
          <w:t>65</w:t>
        </w:r>
      </w:hyperlink>
    </w:p>
    <w:p w14:paraId="5BE96C9E" w14:textId="77777777" w:rsidR="001C1D57" w:rsidRDefault="001C1D57" w:rsidP="001C1D57">
      <w:pPr>
        <w:pStyle w:val="210"/>
        <w:shd w:val="clear" w:color="auto" w:fill="auto"/>
        <w:ind w:firstLine="0"/>
        <w:jc w:val="left"/>
        <w:sectPr w:rsidR="001C1D57">
          <w:pgSz w:w="11900" w:h="16840"/>
          <w:pgMar w:top="1532" w:right="608" w:bottom="3361" w:left="1375" w:header="0" w:footer="3" w:gutter="0"/>
          <w:cols w:space="720"/>
          <w:noEndnote/>
          <w:docGrid w:linePitch="360"/>
        </w:sectPr>
      </w:pPr>
      <w:r>
        <w:fldChar w:fldCharType="end"/>
      </w:r>
      <w:hyperlink w:anchor="bookmark16" w:tooltip="Current Document" w:history="1">
        <w:r>
          <w:rPr>
            <w:rStyle w:val="21"/>
            <w:color w:val="000000"/>
          </w:rPr>
          <w:t>ГЛАВА 4. ТЕОРЕТИЧЕСКОЕ ОБОСНОВАНИЕ И ЭКСПЕРИМЕНТАЛЬНАЯ</w:t>
        </w:r>
      </w:hyperlink>
      <w:r>
        <w:rPr>
          <w:rStyle w:val="21"/>
          <w:color w:val="000000"/>
        </w:rPr>
        <w:t xml:space="preserve"> </w:t>
      </w:r>
      <w:hyperlink w:anchor="bookmark16" w:tooltip="Current Document" w:history="1">
        <w:r>
          <w:rPr>
            <w:rStyle w:val="21"/>
            <w:color w:val="000000"/>
          </w:rPr>
          <w:t>ПРОВЕРКА МЕТОДИКИ ОБУЧЕНИЯ ДВИГАТЕЛЬНЫМ ДЕЙСТВИЯМ ДЕТЕЙ</w:t>
        </w:r>
      </w:hyperlink>
      <w:r>
        <w:rPr>
          <w:rStyle w:val="21"/>
          <w:color w:val="000000"/>
        </w:rPr>
        <w:t xml:space="preserve"> </w:t>
      </w:r>
      <w:hyperlink w:anchor="bookmark16" w:tooltip="Current Document" w:history="1">
        <w:r>
          <w:rPr>
            <w:rStyle w:val="21"/>
            <w:color w:val="000000"/>
          </w:rPr>
          <w:t>СТАРШЕГО ДОШКОЛЬНОГО ВОЗРАСТА ПОСРЕДСТВОМ</w:t>
        </w:r>
      </w:hyperlink>
      <w:r>
        <w:rPr>
          <w:rStyle w:val="21"/>
          <w:color w:val="000000"/>
        </w:rPr>
        <w:t xml:space="preserve"> </w:t>
      </w:r>
      <w:hyperlink w:anchor="bookmark16" w:tooltip="Current Document" w:history="1">
        <w:r>
          <w:rPr>
            <w:rStyle w:val="21"/>
            <w:color w:val="000000"/>
          </w:rPr>
          <w:t>ИНТЕГРИРОВАННОГО РЕШЕНИЯ ДВИГАТЕЛЬНЫХ И</w:t>
        </w:r>
      </w:hyperlink>
    </w:p>
    <w:p w14:paraId="24F8DE70" w14:textId="77777777" w:rsidR="001C1D57" w:rsidRDefault="001C1D57" w:rsidP="003E557E">
      <w:pPr>
        <w:pStyle w:val="210"/>
        <w:numPr>
          <w:ilvl w:val="0"/>
          <w:numId w:val="5"/>
        </w:numPr>
        <w:shd w:val="clear" w:color="auto" w:fill="auto"/>
        <w:tabs>
          <w:tab w:val="left" w:pos="856"/>
        </w:tabs>
        <w:spacing w:before="0" w:after="0" w:line="480" w:lineRule="exact"/>
        <w:ind w:left="320" w:firstLine="0"/>
        <w:jc w:val="both"/>
      </w:pPr>
      <w:hyperlink w:anchor="bookmark18" w:tooltip="Current Document" w:history="1">
        <w:r>
          <w:rPr>
            <w:rStyle w:val="21"/>
            <w:color w:val="000000"/>
            <w:lang w:val="uk-UA" w:eastAsia="uk-UA"/>
          </w:rPr>
          <w:t xml:space="preserve">Структура </w:t>
        </w:r>
        <w:r>
          <w:rPr>
            <w:rStyle w:val="21"/>
            <w:color w:val="000000"/>
          </w:rPr>
          <w:t>и содержание методики обучения двигательным действиям детей</w:t>
        </w:r>
      </w:hyperlink>
    </w:p>
    <w:p w14:paraId="7A7A3DE2" w14:textId="77777777" w:rsidR="001C1D57" w:rsidRDefault="001C1D57" w:rsidP="001C1D57">
      <w:pPr>
        <w:pStyle w:val="2f"/>
        <w:tabs>
          <w:tab w:val="right" w:leader="dot" w:pos="9343"/>
        </w:tabs>
        <w:ind w:left="3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f0"/>
          <w:color w:val="000000"/>
        </w:rPr>
        <w:t>старшего дошкольного возраста посредством интегрированного решения двигательных и коммуникативных задач</w:t>
      </w:r>
      <w:r>
        <w:rPr>
          <w:rStyle w:val="2f0"/>
          <w:color w:val="000000"/>
        </w:rPr>
        <w:tab/>
        <w:t>72</w:t>
      </w:r>
    </w:p>
    <w:p w14:paraId="3EA50714" w14:textId="77777777" w:rsidR="001C1D57" w:rsidRDefault="001C1D57" w:rsidP="003E557E">
      <w:pPr>
        <w:pStyle w:val="2f"/>
        <w:widowControl w:val="0"/>
        <w:numPr>
          <w:ilvl w:val="0"/>
          <w:numId w:val="5"/>
        </w:numPr>
        <w:tabs>
          <w:tab w:val="left" w:pos="856"/>
        </w:tabs>
        <w:spacing w:after="0" w:line="480" w:lineRule="exact"/>
        <w:ind w:left="320"/>
      </w:pPr>
      <w:hyperlink w:anchor="bookmark19" w:tooltip="Current Document" w:history="1">
        <w:r>
          <w:rPr>
            <w:rStyle w:val="2f0"/>
            <w:color w:val="000000"/>
          </w:rPr>
          <w:t>Исследование эффективности методики обучения двигательным действиям</w:t>
        </w:r>
      </w:hyperlink>
      <w:r>
        <w:rPr>
          <w:rStyle w:val="2f0"/>
          <w:color w:val="000000"/>
        </w:rPr>
        <w:t xml:space="preserve"> </w:t>
      </w:r>
      <w:hyperlink w:anchor="bookmark19" w:tooltip="Current Document" w:history="1">
        <w:r>
          <w:rPr>
            <w:rStyle w:val="2f0"/>
            <w:color w:val="000000"/>
          </w:rPr>
          <w:t>детей старшего дошкольного возраста при решении двигательных и</w:t>
        </w:r>
      </w:hyperlink>
    </w:p>
    <w:p w14:paraId="5C0D6D65" w14:textId="77777777" w:rsidR="001C1D57" w:rsidRDefault="001C1D57" w:rsidP="001C1D57">
      <w:pPr>
        <w:pStyle w:val="2f"/>
        <w:tabs>
          <w:tab w:val="right" w:leader="dot" w:pos="9657"/>
        </w:tabs>
        <w:ind w:left="320"/>
      </w:pPr>
      <w:r>
        <w:rPr>
          <w:rStyle w:val="2f0"/>
          <w:color w:val="000000"/>
        </w:rPr>
        <w:t>коммуникативных задач</w:t>
      </w:r>
      <w:r>
        <w:rPr>
          <w:rStyle w:val="2f0"/>
          <w:color w:val="000000"/>
        </w:rPr>
        <w:tab/>
        <w:t>94</w:t>
      </w:r>
    </w:p>
    <w:p w14:paraId="0A2AA173" w14:textId="77777777" w:rsidR="001C1D57" w:rsidRDefault="001C1D57" w:rsidP="003E557E">
      <w:pPr>
        <w:pStyle w:val="2f"/>
        <w:widowControl w:val="0"/>
        <w:numPr>
          <w:ilvl w:val="0"/>
          <w:numId w:val="6"/>
        </w:numPr>
        <w:tabs>
          <w:tab w:val="left" w:pos="1323"/>
        </w:tabs>
        <w:spacing w:after="0" w:line="480" w:lineRule="exact"/>
        <w:ind w:left="600"/>
        <w:jc w:val="both"/>
      </w:pPr>
      <w:hyperlink w:anchor="bookmark20" w:tooltip="Current Document" w:history="1">
        <w:r>
          <w:rPr>
            <w:rStyle w:val="2f0"/>
            <w:color w:val="000000"/>
          </w:rPr>
          <w:t>Динамика развития двигательных умений и навыков детей старшего</w:t>
        </w:r>
      </w:hyperlink>
    </w:p>
    <w:p w14:paraId="20805F84" w14:textId="77777777" w:rsidR="001C1D57" w:rsidRDefault="001C1D57" w:rsidP="001C1D57">
      <w:pPr>
        <w:pStyle w:val="2f"/>
        <w:tabs>
          <w:tab w:val="right" w:leader="dot" w:pos="9657"/>
        </w:tabs>
        <w:ind w:left="600"/>
      </w:pPr>
      <w:r>
        <w:rPr>
          <w:rStyle w:val="2f0"/>
          <w:color w:val="000000"/>
        </w:rPr>
        <w:t>дошкольного возраста</w:t>
      </w:r>
      <w:r>
        <w:rPr>
          <w:rStyle w:val="2f0"/>
          <w:color w:val="000000"/>
        </w:rPr>
        <w:tab/>
        <w:t>95</w:t>
      </w:r>
    </w:p>
    <w:p w14:paraId="77DD2144" w14:textId="77777777" w:rsidR="001C1D57" w:rsidRDefault="001C1D57" w:rsidP="003E557E">
      <w:pPr>
        <w:pStyle w:val="2f"/>
        <w:widowControl w:val="0"/>
        <w:numPr>
          <w:ilvl w:val="0"/>
          <w:numId w:val="6"/>
        </w:numPr>
        <w:tabs>
          <w:tab w:val="left" w:pos="1342"/>
        </w:tabs>
        <w:spacing w:after="0" w:line="480" w:lineRule="exact"/>
        <w:ind w:left="600"/>
        <w:jc w:val="both"/>
      </w:pPr>
      <w:hyperlink w:anchor="bookmark23" w:tooltip="Current Document" w:history="1">
        <w:r>
          <w:rPr>
            <w:rStyle w:val="2f0"/>
            <w:color w:val="000000"/>
          </w:rPr>
          <w:t>Динамика показателей физической подготовленности детей старшего</w:t>
        </w:r>
      </w:hyperlink>
    </w:p>
    <w:p w14:paraId="7952377E" w14:textId="77777777" w:rsidR="001C1D57" w:rsidRDefault="001C1D57" w:rsidP="001C1D57">
      <w:pPr>
        <w:pStyle w:val="2f"/>
        <w:tabs>
          <w:tab w:val="center" w:leader="dot" w:pos="9436"/>
        </w:tabs>
        <w:ind w:left="600"/>
      </w:pPr>
      <w:r>
        <w:rPr>
          <w:rStyle w:val="2f0"/>
          <w:color w:val="000000"/>
        </w:rPr>
        <w:t>дошкольного возраста</w:t>
      </w:r>
      <w:r>
        <w:rPr>
          <w:rStyle w:val="2f0"/>
          <w:color w:val="000000"/>
        </w:rPr>
        <w:tab/>
        <w:t>116</w:t>
      </w:r>
    </w:p>
    <w:p w14:paraId="6227DE79" w14:textId="77777777" w:rsidR="001C1D57" w:rsidRDefault="001C1D57" w:rsidP="001C1D57">
      <w:pPr>
        <w:pStyle w:val="2f"/>
        <w:tabs>
          <w:tab w:val="center" w:leader="dot" w:pos="9436"/>
        </w:tabs>
      </w:pPr>
      <w:hyperlink w:anchor="bookmark24" w:tooltip="Current Document" w:history="1">
        <w:r>
          <w:rPr>
            <w:rStyle w:val="2f0"/>
            <w:color w:val="000000"/>
          </w:rPr>
          <w:t>ЗАКЛЮЧЕНИЕ</w:t>
        </w:r>
        <w:r>
          <w:rPr>
            <w:rStyle w:val="2f0"/>
            <w:color w:val="000000"/>
          </w:rPr>
          <w:tab/>
          <w:t>148</w:t>
        </w:r>
      </w:hyperlink>
    </w:p>
    <w:p w14:paraId="2E8EB1FB" w14:textId="77777777" w:rsidR="001C1D57" w:rsidRDefault="001C1D57" w:rsidP="001C1D57">
      <w:pPr>
        <w:pStyle w:val="2f"/>
        <w:tabs>
          <w:tab w:val="center" w:leader="dot" w:pos="9436"/>
        </w:tabs>
      </w:pPr>
      <w:hyperlink w:anchor="bookmark26" w:tooltip="Current Document" w:history="1">
        <w:r>
          <w:rPr>
            <w:rStyle w:val="2f0"/>
            <w:color w:val="000000"/>
          </w:rPr>
          <w:t>ВЫВОДЫ</w:t>
        </w:r>
        <w:r>
          <w:rPr>
            <w:rStyle w:val="2f0"/>
            <w:color w:val="000000"/>
          </w:rPr>
          <w:tab/>
          <w:t>149</w:t>
        </w:r>
      </w:hyperlink>
    </w:p>
    <w:p w14:paraId="334EC4D9" w14:textId="77777777" w:rsidR="001C1D57" w:rsidRDefault="001C1D57" w:rsidP="001C1D57">
      <w:pPr>
        <w:pStyle w:val="2f"/>
        <w:tabs>
          <w:tab w:val="center" w:leader="dot" w:pos="9436"/>
        </w:tabs>
      </w:pPr>
      <w:hyperlink w:anchor="bookmark28" w:tooltip="Current Document" w:history="1">
        <w:r>
          <w:rPr>
            <w:rStyle w:val="2f0"/>
            <w:color w:val="000000"/>
          </w:rPr>
          <w:t>ПРАКТИЧЕСКИЕ РЕКОМЕНДАЦИИ</w:t>
        </w:r>
        <w:r>
          <w:rPr>
            <w:rStyle w:val="2f0"/>
            <w:color w:val="000000"/>
          </w:rPr>
          <w:tab/>
          <w:t>151</w:t>
        </w:r>
      </w:hyperlink>
    </w:p>
    <w:p w14:paraId="6FE28A6D" w14:textId="77777777" w:rsidR="001C1D57" w:rsidRDefault="001C1D57" w:rsidP="001C1D57">
      <w:pPr>
        <w:pStyle w:val="2f"/>
        <w:tabs>
          <w:tab w:val="center" w:leader="dot" w:pos="9436"/>
        </w:tabs>
      </w:pPr>
      <w:hyperlink w:anchor="bookmark30" w:tooltip="Current Document" w:history="1">
        <w:r>
          <w:rPr>
            <w:rStyle w:val="2f0"/>
            <w:color w:val="000000"/>
          </w:rPr>
          <w:t>СПИСОК ЛИТЕРАТУРЫ</w:t>
        </w:r>
        <w:r>
          <w:rPr>
            <w:rStyle w:val="2f0"/>
            <w:color w:val="000000"/>
          </w:rPr>
          <w:tab/>
          <w:t>153</w:t>
        </w:r>
      </w:hyperlink>
    </w:p>
    <w:p w14:paraId="60E57061" w14:textId="77777777" w:rsidR="001C1D57" w:rsidRDefault="001C1D57" w:rsidP="001C1D57">
      <w:pPr>
        <w:pStyle w:val="2f"/>
        <w:tabs>
          <w:tab w:val="center" w:leader="dot" w:pos="9436"/>
        </w:tabs>
        <w:sectPr w:rsidR="001C1D57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532" w:right="608" w:bottom="3361" w:left="1375" w:header="0" w:footer="3" w:gutter="0"/>
          <w:cols w:space="720"/>
          <w:noEndnote/>
          <w:docGrid w:linePitch="360"/>
        </w:sectPr>
      </w:pPr>
      <w:r>
        <w:rPr>
          <w:rStyle w:val="2f0"/>
          <w:color w:val="000000"/>
        </w:rPr>
        <w:t>ПРИЛОЖЕНИЕ</w:t>
      </w:r>
      <w:r>
        <w:rPr>
          <w:rStyle w:val="2f0"/>
          <w:color w:val="000000"/>
        </w:rPr>
        <w:tab/>
        <w:t>171</w:t>
      </w:r>
    </w:p>
    <w:p w14:paraId="36A5F9A0" w14:textId="29531578" w:rsidR="000007FB" w:rsidRDefault="001C1D57" w:rsidP="001C1D57">
      <w:r>
        <w:lastRenderedPageBreak/>
        <w:fldChar w:fldCharType="end"/>
      </w:r>
    </w:p>
    <w:p w14:paraId="736B54B6" w14:textId="122CB66A" w:rsidR="001C1D57" w:rsidRDefault="001C1D57" w:rsidP="001C1D57"/>
    <w:p w14:paraId="0F7C1F3E" w14:textId="77777777" w:rsidR="001C1D57" w:rsidRDefault="001C1D57" w:rsidP="001C1D57">
      <w:pPr>
        <w:pStyle w:val="2b"/>
        <w:keepNext/>
        <w:keepLines/>
        <w:shd w:val="clear" w:color="auto" w:fill="auto"/>
        <w:spacing w:after="52" w:line="280" w:lineRule="exact"/>
      </w:pPr>
      <w:bookmarkStart w:id="0" w:name="bookmark26"/>
      <w:r>
        <w:rPr>
          <w:rStyle w:val="2a"/>
          <w:color w:val="000000"/>
        </w:rPr>
        <w:t>ВЫВОДЫ</w:t>
      </w:r>
      <w:bookmarkEnd w:id="0"/>
    </w:p>
    <w:p w14:paraId="27C7487E" w14:textId="77777777" w:rsidR="001C1D57" w:rsidRDefault="001C1D57" w:rsidP="003E557E">
      <w:pPr>
        <w:pStyle w:val="210"/>
        <w:numPr>
          <w:ilvl w:val="0"/>
          <w:numId w:val="8"/>
        </w:numPr>
        <w:shd w:val="clear" w:color="auto" w:fill="auto"/>
        <w:tabs>
          <w:tab w:val="left" w:pos="1325"/>
        </w:tabs>
        <w:spacing w:before="0" w:after="0" w:line="480" w:lineRule="exact"/>
        <w:ind w:firstLine="740"/>
        <w:jc w:val="both"/>
      </w:pPr>
      <w:bookmarkStart w:id="1" w:name="bookmark27"/>
      <w:r>
        <w:rPr>
          <w:rStyle w:val="21"/>
          <w:color w:val="000000"/>
        </w:rPr>
        <w:t>Предпосылками интегрированного решения двигательных и коммуникативных задач в процессе физического воспитания являются:</w:t>
      </w:r>
      <w:bookmarkEnd w:id="1"/>
    </w:p>
    <w:p w14:paraId="2334E1BE" w14:textId="77777777" w:rsidR="001C1D57" w:rsidRDefault="001C1D57" w:rsidP="003E557E">
      <w:pPr>
        <w:pStyle w:val="210"/>
        <w:numPr>
          <w:ilvl w:val="0"/>
          <w:numId w:val="7"/>
        </w:numPr>
        <w:shd w:val="clear" w:color="auto" w:fill="auto"/>
        <w:tabs>
          <w:tab w:val="left" w:pos="93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ведущая роль взрослого в процессах интериоризации на ранних этапах онтогенеза;</w:t>
      </w:r>
    </w:p>
    <w:p w14:paraId="3EC4F2F1" w14:textId="77777777" w:rsidR="001C1D57" w:rsidRDefault="001C1D57" w:rsidP="003E557E">
      <w:pPr>
        <w:pStyle w:val="210"/>
        <w:numPr>
          <w:ilvl w:val="0"/>
          <w:numId w:val="7"/>
        </w:numPr>
        <w:shd w:val="clear" w:color="auto" w:fill="auto"/>
        <w:tabs>
          <w:tab w:val="left" w:pos="93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целенаправленное создание педагогом коммуникативной ситуации, внутри которой решаются двигательные и коммуникативные задачи;</w:t>
      </w:r>
    </w:p>
    <w:p w14:paraId="24A8D4E1" w14:textId="77777777" w:rsidR="001C1D57" w:rsidRDefault="001C1D57" w:rsidP="003E557E">
      <w:pPr>
        <w:pStyle w:val="210"/>
        <w:numPr>
          <w:ilvl w:val="0"/>
          <w:numId w:val="7"/>
        </w:numPr>
        <w:shd w:val="clear" w:color="auto" w:fill="auto"/>
        <w:tabs>
          <w:tab w:val="left" w:pos="93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связь коммуникативной задачи с решением других педагогических задач, в том числе и с двигательными задачами.</w:t>
      </w:r>
    </w:p>
    <w:p w14:paraId="7BFB8098" w14:textId="77777777" w:rsidR="001C1D57" w:rsidRDefault="001C1D57" w:rsidP="001C1D57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-создание ориентировочной основы действия при обучении двигательным действиям.</w:t>
      </w:r>
    </w:p>
    <w:p w14:paraId="7A8144A5" w14:textId="77777777" w:rsidR="001C1D57" w:rsidRDefault="001C1D57" w:rsidP="003E557E">
      <w:pPr>
        <w:pStyle w:val="210"/>
        <w:numPr>
          <w:ilvl w:val="0"/>
          <w:numId w:val="8"/>
        </w:numPr>
        <w:shd w:val="clear" w:color="auto" w:fill="auto"/>
        <w:tabs>
          <w:tab w:val="left" w:pos="10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На констатирующем этапе эксперимента установлено, что у детей 5-6 и 6</w:t>
      </w:r>
      <w:r>
        <w:rPr>
          <w:rStyle w:val="21"/>
          <w:color w:val="000000"/>
        </w:rPr>
        <w:softHyphen/>
        <w:t>7 лет преобладает средний уровень развития двигательных навыков, лишь у незначительной части детей развитие двигательных навыков находится на высоком и выше среднего уровнях. Выявлено, что в исследуемой нами выборке детей недостаточно развиты навыки прыжка, лазания, метания, равновесия. Среди физических качеств старших дошкольников отмечается достаточное развитие быстроты и гибкости, при этом отставание наблюдается в ловкости, силе и выносливости. Обнаружены незначительные половые отличия в освоении основных двигательных навыков у детей старшего дошкольного возраста.</w:t>
      </w:r>
    </w:p>
    <w:p w14:paraId="4C3370D7" w14:textId="77777777" w:rsidR="001C1D57" w:rsidRDefault="001C1D57" w:rsidP="003E557E">
      <w:pPr>
        <w:pStyle w:val="210"/>
        <w:numPr>
          <w:ilvl w:val="0"/>
          <w:numId w:val="8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Выявлено, что дети в возрасте 5-7 лет из исследуемой выборки </w:t>
      </w:r>
      <w:r>
        <w:rPr>
          <w:rStyle w:val="21"/>
          <w:color w:val="000000"/>
        </w:rPr>
        <w:lastRenderedPageBreak/>
        <w:t>способны демонстрировать свой двигательный опыт, проявляя разнообразие движений, уровень самостоятельного двигательного опыта при выполнении двигательных действий. Однако количество детей, демонстрирующих высокие уровни самостоятельного двигательного опыта, не превышает 25,0% во всех изученных возрастных группах независимо от пола ребенка. Количество разнообразных движений, продемонстрированных детьми, составляет 11 движений у мальчиков и девочек 5-6 лет; 12 движений у мальчиков и девочек 6-7 лет.</w:t>
      </w:r>
    </w:p>
    <w:p w14:paraId="6C7CCE88" w14:textId="77777777" w:rsidR="001C1D57" w:rsidRDefault="001C1D57" w:rsidP="003E557E">
      <w:pPr>
        <w:pStyle w:val="210"/>
        <w:numPr>
          <w:ilvl w:val="0"/>
          <w:numId w:val="8"/>
        </w:numPr>
        <w:shd w:val="clear" w:color="auto" w:fill="auto"/>
        <w:tabs>
          <w:tab w:val="left" w:pos="1069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основе методики обучения двигательным действиям детей старшего дошкольного возраста лежит интегрированное решение двигательных и коммуникативных задач. Основным механизмом интегрированного решения двигательных и коммуникативных задач является алгоритмическая коммуникативная ситуация, внутри которой ведущими компонентами являются сообщение и код, в содержание которых входит комментирование основных опорных точек двигательного действия с созданием образов, адекватных для понимания дошкольника.</w:t>
      </w:r>
    </w:p>
    <w:p w14:paraId="0B0C1CDD" w14:textId="77777777" w:rsidR="001C1D57" w:rsidRDefault="001C1D57" w:rsidP="003E557E">
      <w:pPr>
        <w:pStyle w:val="210"/>
        <w:numPr>
          <w:ilvl w:val="0"/>
          <w:numId w:val="8"/>
        </w:numPr>
        <w:shd w:val="clear" w:color="auto" w:fill="auto"/>
        <w:tabs>
          <w:tab w:val="left" w:pos="1069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Экспериментально доказано, что разработанная методика обучения двигательным действиям детей посредством интегрированного решения двигательных и коммуникативных задач, основанная на алгоритмическом построении коммуникативной ситуации между педагогом и ребенком, является эффективной.</w:t>
      </w:r>
    </w:p>
    <w:p w14:paraId="6ABBFBA9" w14:textId="77777777" w:rsidR="001C1D57" w:rsidRDefault="001C1D57" w:rsidP="001C1D57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 xml:space="preserve">Установлены достоверные различия </w:t>
      </w:r>
      <w:r w:rsidRPr="001C1D57">
        <w:rPr>
          <w:rStyle w:val="21"/>
          <w:color w:val="000000"/>
          <w:lang w:eastAsia="en-US"/>
        </w:rPr>
        <w:t>(</w:t>
      </w:r>
      <w:proofErr w:type="gramStart"/>
      <w:r>
        <w:rPr>
          <w:rStyle w:val="21"/>
          <w:color w:val="000000"/>
          <w:lang w:val="en-US" w:eastAsia="en-US"/>
        </w:rPr>
        <w:t>P</w:t>
      </w:r>
      <w:r w:rsidRPr="001C1D57">
        <w:rPr>
          <w:rStyle w:val="21"/>
          <w:color w:val="000000"/>
          <w:lang w:eastAsia="en-US"/>
        </w:rPr>
        <w:t>&lt;</w:t>
      </w:r>
      <w:proofErr w:type="gramEnd"/>
      <w:r w:rsidRPr="001C1D57">
        <w:rPr>
          <w:rStyle w:val="21"/>
          <w:color w:val="000000"/>
          <w:lang w:eastAsia="en-US"/>
        </w:rPr>
        <w:t xml:space="preserve">0,05-0,001) </w:t>
      </w:r>
      <w:r>
        <w:rPr>
          <w:rStyle w:val="21"/>
          <w:color w:val="000000"/>
        </w:rPr>
        <w:t>между испытуемыми экспериментальных и контрольных групп в освоении двигательных навыков метания (у мальчиков 5-6 лет и девочек 6-7 лет), прыжков и равновесия (у мальчиков 6-7 лет), лазания (у девочек 6-7 лет).</w:t>
      </w:r>
    </w:p>
    <w:p w14:paraId="48B27722" w14:textId="77777777" w:rsidR="001C1D57" w:rsidRDefault="001C1D57" w:rsidP="001C1D57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lastRenderedPageBreak/>
        <w:t xml:space="preserve">Достоверно выше уровень развития физических качеств детей 5-7 лет в экспериментальных группах по сравнению с контрольными </w:t>
      </w:r>
      <w:r w:rsidRPr="001C1D57">
        <w:rPr>
          <w:rStyle w:val="21"/>
          <w:color w:val="000000"/>
          <w:lang w:eastAsia="en-US"/>
        </w:rPr>
        <w:t>(</w:t>
      </w:r>
      <w:proofErr w:type="gramStart"/>
      <w:r>
        <w:rPr>
          <w:rStyle w:val="21"/>
          <w:color w:val="000000"/>
          <w:lang w:val="en-US" w:eastAsia="en-US"/>
        </w:rPr>
        <w:t>P</w:t>
      </w:r>
      <w:r w:rsidRPr="001C1D57">
        <w:rPr>
          <w:rStyle w:val="21"/>
          <w:color w:val="000000"/>
          <w:lang w:eastAsia="en-US"/>
        </w:rPr>
        <w:t>&lt;</w:t>
      </w:r>
      <w:proofErr w:type="gramEnd"/>
      <w:r w:rsidRPr="001C1D57">
        <w:rPr>
          <w:rStyle w:val="21"/>
          <w:color w:val="000000"/>
          <w:lang w:eastAsia="en-US"/>
        </w:rPr>
        <w:t>0,05-0,001).</w:t>
      </w:r>
    </w:p>
    <w:p w14:paraId="01912D0B" w14:textId="77777777" w:rsidR="001C1D57" w:rsidRDefault="001C1D57" w:rsidP="003E557E">
      <w:pPr>
        <w:pStyle w:val="210"/>
        <w:numPr>
          <w:ilvl w:val="0"/>
          <w:numId w:val="8"/>
        </w:numPr>
        <w:shd w:val="clear" w:color="auto" w:fill="auto"/>
        <w:tabs>
          <w:tab w:val="left" w:pos="1069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Предложенная методика способствует обогащению двигательного опыта ребенка дошкольного возраста, что сказывается на разнообразии и качестве освоенных им движений. Оценка разнообразия движений детей 5-7 лет после педагогического эксперимента показывает, что среднее количество выполненных движений детьми, входящими в состав экспериментальных групп, превышает аналогичный показатель детей, входящих в состав контрольных групп, различия являются статистически значимыми </w:t>
      </w:r>
      <w:r w:rsidRPr="001C1D57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P</w:t>
      </w:r>
      <w:r w:rsidRPr="001C1D57">
        <w:rPr>
          <w:rStyle w:val="21"/>
          <w:color w:val="000000"/>
          <w:lang w:eastAsia="en-US"/>
        </w:rPr>
        <w:t xml:space="preserve"> </w:t>
      </w:r>
      <w:proofErr w:type="gramStart"/>
      <w:r>
        <w:rPr>
          <w:rStyle w:val="21"/>
          <w:color w:val="000000"/>
        </w:rPr>
        <w:t>&lt; 0,001</w:t>
      </w:r>
      <w:proofErr w:type="gramEnd"/>
      <w:r>
        <w:rPr>
          <w:rStyle w:val="21"/>
          <w:color w:val="000000"/>
        </w:rPr>
        <w:t>). По окончании педагогического эксперимента большинство детей экспериментальных групп показали высокий уровень самостоятельности в двигательных действиях.</w:t>
      </w:r>
    </w:p>
    <w:p w14:paraId="585EB6E8" w14:textId="77777777" w:rsidR="001C1D57" w:rsidRPr="001C1D57" w:rsidRDefault="001C1D57" w:rsidP="001C1D57"/>
    <w:sectPr w:rsidR="001C1D57" w:rsidRPr="001C1D57">
      <w:headerReference w:type="default" r:id="rId15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E4BA" w14:textId="77777777" w:rsidR="003E557E" w:rsidRDefault="003E557E">
      <w:pPr>
        <w:spacing w:after="0" w:line="240" w:lineRule="auto"/>
      </w:pPr>
      <w:r>
        <w:separator/>
      </w:r>
    </w:p>
  </w:endnote>
  <w:endnote w:type="continuationSeparator" w:id="0">
    <w:p w14:paraId="4E5FC8F1" w14:textId="77777777" w:rsidR="003E557E" w:rsidRDefault="003E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B2B0" w14:textId="60C0304E" w:rsidR="001C1D57" w:rsidRDefault="001C1D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6CB4E89" wp14:editId="23431D1A">
              <wp:simplePos x="0" y="0"/>
              <wp:positionH relativeFrom="page">
                <wp:posOffset>891540</wp:posOffset>
              </wp:positionH>
              <wp:positionV relativeFrom="page">
                <wp:posOffset>8705850</wp:posOffset>
              </wp:positionV>
              <wp:extent cx="6114415" cy="569595"/>
              <wp:effectExtent l="0" t="0" r="4445" b="1905"/>
              <wp:wrapNone/>
              <wp:docPr id="98" name="Надпись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4415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5994F" w14:textId="77777777" w:rsidR="001C1D57" w:rsidRDefault="001C1D57">
                          <w:pPr>
                            <w:pStyle w:val="11"/>
                            <w:shd w:val="clear" w:color="auto" w:fill="auto"/>
                            <w:tabs>
                              <w:tab w:val="right" w:pos="9629"/>
                            </w:tabs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КОММУНИКАТИВНЫХ ЗАДАЧ</w:t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ab/>
                            <w:t>67</w:t>
                          </w:r>
                        </w:p>
                        <w:p w14:paraId="41E75892" w14:textId="77777777" w:rsidR="001C1D57" w:rsidRDefault="001C1D5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4.1 Теоретическое обоснование методики обучения двигательным действиям</w:t>
                          </w:r>
                        </w:p>
                        <w:p w14:paraId="633DB007" w14:textId="77777777" w:rsidR="001C1D57" w:rsidRDefault="001C1D57">
                          <w:pPr>
                            <w:pStyle w:val="11"/>
                            <w:shd w:val="clear" w:color="auto" w:fill="auto"/>
                            <w:tabs>
                              <w:tab w:val="right" w:pos="9341"/>
                            </w:tabs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детей старшего дошкольного возраста</w:t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ab/>
                            <w:t>67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B4E89" id="_x0000_t202" coordsize="21600,21600" o:spt="202" path="m,l,21600r21600,l21600,xe">
              <v:stroke joinstyle="miter"/>
              <v:path gradientshapeok="t" o:connecttype="rect"/>
            </v:shapetype>
            <v:shape id="Надпись 98" o:spid="_x0000_s1028" type="#_x0000_t202" style="position:absolute;margin-left:70.2pt;margin-top:685.5pt;width:481.45pt;height:44.8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" filled="f" stroked="f">
              <v:textbox style="mso-fit-shape-to-text:t" inset="0,0,0,0">
                <w:txbxContent>
                  <w:p w14:paraId="6F55994F" w14:textId="77777777" w:rsidR="001C1D57" w:rsidRDefault="001C1D57">
                    <w:pPr>
                      <w:pStyle w:val="11"/>
                      <w:shd w:val="clear" w:color="auto" w:fill="auto"/>
                      <w:tabs>
                        <w:tab w:val="right" w:pos="9629"/>
                      </w:tabs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КОММУНИКАТИВНЫХ ЗАДАЧ</w:t>
                    </w:r>
                    <w:r>
                      <w:rPr>
                        <w:rStyle w:val="ae"/>
                        <w:color w:val="000000"/>
                      </w:rPr>
                      <w:tab/>
                      <w:t>67</w:t>
                    </w:r>
                  </w:p>
                  <w:p w14:paraId="41E75892" w14:textId="77777777" w:rsidR="001C1D57" w:rsidRDefault="001C1D5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4.1 Теоретическое обоснование методики обучения двигательным действиям</w:t>
                    </w:r>
                  </w:p>
                  <w:p w14:paraId="633DB007" w14:textId="77777777" w:rsidR="001C1D57" w:rsidRDefault="001C1D57">
                    <w:pPr>
                      <w:pStyle w:val="11"/>
                      <w:shd w:val="clear" w:color="auto" w:fill="auto"/>
                      <w:tabs>
                        <w:tab w:val="right" w:pos="9341"/>
                      </w:tabs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детей старшего дошкольного возраста</w:t>
                    </w:r>
                    <w:r>
                      <w:rPr>
                        <w:rStyle w:val="ae"/>
                        <w:color w:val="000000"/>
                      </w:rPr>
                      <w:tab/>
                      <w:t>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7E67" w14:textId="4CF43726" w:rsidR="001C1D57" w:rsidRDefault="001C1D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10908A0E" wp14:editId="0418F824">
              <wp:simplePos x="0" y="0"/>
              <wp:positionH relativeFrom="page">
                <wp:posOffset>891540</wp:posOffset>
              </wp:positionH>
              <wp:positionV relativeFrom="page">
                <wp:posOffset>8705850</wp:posOffset>
              </wp:positionV>
              <wp:extent cx="6114415" cy="569595"/>
              <wp:effectExtent l="0" t="0" r="4445" b="1905"/>
              <wp:wrapNone/>
              <wp:docPr id="97" name="Надпись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4415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6F853" w14:textId="77777777" w:rsidR="001C1D57" w:rsidRDefault="001C1D57">
                          <w:pPr>
                            <w:pStyle w:val="11"/>
                            <w:shd w:val="clear" w:color="auto" w:fill="auto"/>
                            <w:tabs>
                              <w:tab w:val="right" w:pos="9629"/>
                            </w:tabs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КОММУНИКАТИВНЫХ ЗАДАЧ</w:t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ab/>
                            <w:t>67</w:t>
                          </w:r>
                        </w:p>
                        <w:p w14:paraId="4AC164B0" w14:textId="77777777" w:rsidR="001C1D57" w:rsidRDefault="001C1D5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4.1 Теоретическое обоснование методики обучения двигательным действиям</w:t>
                          </w:r>
                        </w:p>
                        <w:p w14:paraId="78409A49" w14:textId="77777777" w:rsidR="001C1D57" w:rsidRDefault="001C1D57">
                          <w:pPr>
                            <w:pStyle w:val="11"/>
                            <w:shd w:val="clear" w:color="auto" w:fill="auto"/>
                            <w:tabs>
                              <w:tab w:val="right" w:pos="9341"/>
                            </w:tabs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детей старшего дошкольного возраста</w:t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ab/>
                            <w:t>67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08A0E" id="_x0000_t202" coordsize="21600,21600" o:spt="202" path="m,l,21600r21600,l21600,xe">
              <v:stroke joinstyle="miter"/>
              <v:path gradientshapeok="t" o:connecttype="rect"/>
            </v:shapetype>
            <v:shape id="Надпись 97" o:spid="_x0000_s1029" type="#_x0000_t202" style="position:absolute;margin-left:70.2pt;margin-top:685.5pt;width:481.45pt;height:44.8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" filled="f" stroked="f">
              <v:textbox style="mso-fit-shape-to-text:t" inset="0,0,0,0">
                <w:txbxContent>
                  <w:p w14:paraId="5096F853" w14:textId="77777777" w:rsidR="001C1D57" w:rsidRDefault="001C1D57">
                    <w:pPr>
                      <w:pStyle w:val="11"/>
                      <w:shd w:val="clear" w:color="auto" w:fill="auto"/>
                      <w:tabs>
                        <w:tab w:val="right" w:pos="9629"/>
                      </w:tabs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КОММУНИКАТИВНЫХ ЗАДАЧ</w:t>
                    </w:r>
                    <w:r>
                      <w:rPr>
                        <w:rStyle w:val="ae"/>
                        <w:color w:val="000000"/>
                      </w:rPr>
                      <w:tab/>
                      <w:t>67</w:t>
                    </w:r>
                  </w:p>
                  <w:p w14:paraId="4AC164B0" w14:textId="77777777" w:rsidR="001C1D57" w:rsidRDefault="001C1D5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4.1 Теоретическое обоснование методики обучения двигательным действиям</w:t>
                    </w:r>
                  </w:p>
                  <w:p w14:paraId="78409A49" w14:textId="77777777" w:rsidR="001C1D57" w:rsidRDefault="001C1D57">
                    <w:pPr>
                      <w:pStyle w:val="11"/>
                      <w:shd w:val="clear" w:color="auto" w:fill="auto"/>
                      <w:tabs>
                        <w:tab w:val="right" w:pos="9341"/>
                      </w:tabs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детей старшего дошкольного возраста</w:t>
                    </w:r>
                    <w:r>
                      <w:rPr>
                        <w:rStyle w:val="ae"/>
                        <w:color w:val="000000"/>
                      </w:rPr>
                      <w:tab/>
                      <w:t>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30CC" w14:textId="77777777" w:rsidR="001C1D57" w:rsidRDefault="001C1D5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DAA8" w14:textId="77777777" w:rsidR="001C1D57" w:rsidRDefault="001C1D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A050" w14:textId="77777777" w:rsidR="003E557E" w:rsidRDefault="003E557E">
      <w:pPr>
        <w:spacing w:after="0" w:line="240" w:lineRule="auto"/>
      </w:pPr>
      <w:r>
        <w:separator/>
      </w:r>
    </w:p>
  </w:footnote>
  <w:footnote w:type="continuationSeparator" w:id="0">
    <w:p w14:paraId="4024CA51" w14:textId="77777777" w:rsidR="003E557E" w:rsidRDefault="003E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AA37" w14:textId="2A46F9D0" w:rsidR="001C1D57" w:rsidRDefault="001C1D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12A02A9" wp14:editId="57106030">
              <wp:simplePos x="0" y="0"/>
              <wp:positionH relativeFrom="page">
                <wp:posOffset>4006850</wp:posOffset>
              </wp:positionH>
              <wp:positionV relativeFrom="page">
                <wp:posOffset>756285</wp:posOffset>
              </wp:positionV>
              <wp:extent cx="70485" cy="160655"/>
              <wp:effectExtent l="0" t="3810" r="0" b="0"/>
              <wp:wrapNone/>
              <wp:docPr id="100" name="Надпись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8365E" w14:textId="77777777" w:rsidR="001C1D57" w:rsidRDefault="001C1D5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pt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A02A9" id="_x0000_t202" coordsize="21600,21600" o:spt="202" path="m,l,21600r21600,l21600,xe">
              <v:stroke joinstyle="miter"/>
              <v:path gradientshapeok="t" o:connecttype="rect"/>
            </v:shapetype>
            <v:shape id="Надпись 100" o:spid="_x0000_s1026" type="#_x0000_t202" style="position:absolute;margin-left:315.5pt;margin-top:59.55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" filled="f" stroked="f">
              <v:textbox style="mso-fit-shape-to-text:t" inset="0,0,0,0">
                <w:txbxContent>
                  <w:p w14:paraId="08C8365E" w14:textId="77777777" w:rsidR="001C1D57" w:rsidRDefault="001C1D5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1pt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4FE4" w14:textId="4F3EDA86" w:rsidR="001C1D57" w:rsidRDefault="001C1D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3B4B688" wp14:editId="36F77B38">
              <wp:simplePos x="0" y="0"/>
              <wp:positionH relativeFrom="page">
                <wp:posOffset>4006850</wp:posOffset>
              </wp:positionH>
              <wp:positionV relativeFrom="page">
                <wp:posOffset>756285</wp:posOffset>
              </wp:positionV>
              <wp:extent cx="70485" cy="160655"/>
              <wp:effectExtent l="0" t="3810" r="0" b="0"/>
              <wp:wrapNone/>
              <wp:docPr id="99" name="Надпись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A78B6" w14:textId="77777777" w:rsidR="001C1D57" w:rsidRDefault="001C1D5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pt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4B688" id="_x0000_t202" coordsize="21600,21600" o:spt="202" path="m,l,21600r21600,l21600,xe">
              <v:stroke joinstyle="miter"/>
              <v:path gradientshapeok="t" o:connecttype="rect"/>
            </v:shapetype>
            <v:shape id="Надпись 99" o:spid="_x0000_s1027" type="#_x0000_t202" style="position:absolute;margin-left:315.5pt;margin-top:59.5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" filled="f" stroked="f">
              <v:textbox style="mso-fit-shape-to-text:t" inset="0,0,0,0">
                <w:txbxContent>
                  <w:p w14:paraId="03DA78B6" w14:textId="77777777" w:rsidR="001C1D57" w:rsidRDefault="001C1D5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1pt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4EEE" w14:textId="5B3795C4" w:rsidR="001C1D57" w:rsidRDefault="001C1D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40CFBFA" wp14:editId="4832AD85">
              <wp:simplePos x="0" y="0"/>
              <wp:positionH relativeFrom="page">
                <wp:posOffset>3989070</wp:posOffset>
              </wp:positionH>
              <wp:positionV relativeFrom="page">
                <wp:posOffset>756285</wp:posOffset>
              </wp:positionV>
              <wp:extent cx="70485" cy="160655"/>
              <wp:effectExtent l="0" t="3810" r="0" b="0"/>
              <wp:wrapNone/>
              <wp:docPr id="96" name="Надпись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BE75E" w14:textId="77777777" w:rsidR="001C1D57" w:rsidRDefault="001C1D5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pt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CFBFA" id="_x0000_t202" coordsize="21600,21600" o:spt="202" path="m,l,21600r21600,l21600,xe">
              <v:stroke joinstyle="miter"/>
              <v:path gradientshapeok="t" o:connecttype="rect"/>
            </v:shapetype>
            <v:shape id="Надпись 96" o:spid="_x0000_s1030" type="#_x0000_t202" style="position:absolute;margin-left:314.1pt;margin-top:59.55pt;width:5.55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" filled="f" stroked="f">
              <v:textbox style="mso-fit-shape-to-text:t" inset="0,0,0,0">
                <w:txbxContent>
                  <w:p w14:paraId="616BE75E" w14:textId="77777777" w:rsidR="001C1D57" w:rsidRDefault="001C1D5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1pt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C5BDF" w14:textId="68974EED" w:rsidR="001C1D57" w:rsidRDefault="001C1D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512B64D6" wp14:editId="6DF845B6">
              <wp:simplePos x="0" y="0"/>
              <wp:positionH relativeFrom="page">
                <wp:posOffset>3989070</wp:posOffset>
              </wp:positionH>
              <wp:positionV relativeFrom="page">
                <wp:posOffset>756285</wp:posOffset>
              </wp:positionV>
              <wp:extent cx="70485" cy="160655"/>
              <wp:effectExtent l="0" t="3810" r="0" b="0"/>
              <wp:wrapNone/>
              <wp:docPr id="95" name="Надпись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7DCF1" w14:textId="77777777" w:rsidR="001C1D57" w:rsidRDefault="001C1D5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pt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B64D6" id="_x0000_t202" coordsize="21600,21600" o:spt="202" path="m,l,21600r21600,l21600,xe">
              <v:stroke joinstyle="miter"/>
              <v:path gradientshapeok="t" o:connecttype="rect"/>
            </v:shapetype>
            <v:shape id="Надпись 95" o:spid="_x0000_s1031" type="#_x0000_t202" style="position:absolute;margin-left:314.1pt;margin-top:59.55pt;width:5.55pt;height:12.6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" filled="f" stroked="f">
              <v:textbox style="mso-fit-shape-to-text:t" inset="0,0,0,0">
                <w:txbxContent>
                  <w:p w14:paraId="0397DCF1" w14:textId="77777777" w:rsidR="001C1D57" w:rsidRDefault="001C1D5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1pt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55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3B"/>
    <w:multiLevelType w:val="multilevel"/>
    <w:tmpl w:val="0000003A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57E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69955</TotalTime>
  <Pages>7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992</cp:revision>
  <dcterms:created xsi:type="dcterms:W3CDTF">2024-06-20T08:51:00Z</dcterms:created>
  <dcterms:modified xsi:type="dcterms:W3CDTF">2024-09-01T19:14:00Z</dcterms:modified>
  <cp:category/>
</cp:coreProperties>
</file>