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527CD" w:rsidRDefault="002527CD" w:rsidP="002527CD">
      <w:r w:rsidRPr="002527CD">
        <w:rPr>
          <w:rFonts w:ascii="Times New Roman" w:eastAsia="Arial Narrow" w:hAnsi="Times New Roman" w:cs="Times New Roman"/>
          <w:b/>
          <w:bCs/>
          <w:color w:val="000000"/>
          <w:kern w:val="0"/>
          <w:sz w:val="24"/>
          <w:lang w:val="uk-UA" w:eastAsia="uk-UA" w:bidi="uk-UA"/>
        </w:rPr>
        <w:t>Дзіковська Юлія Миколаївна</w:t>
      </w:r>
      <w:r w:rsidRPr="002527CD">
        <w:rPr>
          <w:rFonts w:ascii="Times New Roman" w:hAnsi="Times New Roman" w:cs="Times New Roman"/>
          <w:color w:val="000000"/>
          <w:kern w:val="0"/>
          <w:sz w:val="24"/>
          <w:szCs w:val="24"/>
          <w:lang w:val="uk-UA" w:eastAsia="uk-UA" w:bidi="uk-UA"/>
        </w:rPr>
        <w:t>, аспірант кафедри метро</w:t>
      </w:r>
      <w:r w:rsidRPr="002527CD">
        <w:rPr>
          <w:rFonts w:ascii="Times New Roman" w:hAnsi="Times New Roman" w:cs="Times New Roman"/>
          <w:color w:val="000000"/>
          <w:kern w:val="0"/>
          <w:sz w:val="24"/>
          <w:szCs w:val="24"/>
          <w:lang w:val="uk-UA" w:eastAsia="uk-UA" w:bidi="uk-UA"/>
        </w:rPr>
        <w:softHyphen/>
        <w:t>логії, стандартизації та сертифікації Національного універ</w:t>
      </w:r>
      <w:r w:rsidRPr="002527CD">
        <w:rPr>
          <w:rFonts w:ascii="Times New Roman" w:hAnsi="Times New Roman" w:cs="Times New Roman"/>
          <w:color w:val="000000"/>
          <w:kern w:val="0"/>
          <w:sz w:val="24"/>
          <w:szCs w:val="24"/>
          <w:lang w:val="uk-UA" w:eastAsia="uk-UA" w:bidi="uk-UA"/>
        </w:rPr>
        <w:softHyphen/>
        <w:t>ситету «Львівська політехніка»: «Нормативно-технічне за</w:t>
      </w:r>
      <w:r w:rsidRPr="002527CD">
        <w:rPr>
          <w:rFonts w:ascii="Times New Roman" w:hAnsi="Times New Roman" w:cs="Times New Roman"/>
          <w:color w:val="000000"/>
          <w:kern w:val="0"/>
          <w:sz w:val="24"/>
          <w:szCs w:val="24"/>
          <w:lang w:val="uk-UA" w:eastAsia="uk-UA" w:bidi="uk-UA"/>
        </w:rPr>
        <w:softHyphen/>
        <w:t>безпечення вимірювань розподілу температури теплового поля об’єктів промисловості та медицини» (05.01.02 - стан</w:t>
      </w:r>
      <w:r w:rsidRPr="002527CD">
        <w:rPr>
          <w:rFonts w:ascii="Times New Roman" w:hAnsi="Times New Roman" w:cs="Times New Roman"/>
          <w:color w:val="000000"/>
          <w:kern w:val="0"/>
          <w:sz w:val="24"/>
          <w:szCs w:val="24"/>
          <w:lang w:val="uk-UA" w:eastAsia="uk-UA" w:bidi="uk-UA"/>
        </w:rPr>
        <w:softHyphen/>
        <w:t>дартизація, сертифікація та метрологічне забезпечення). Спецрада Д 35.052.21 у Національному університеті «Львів</w:t>
      </w:r>
      <w:r w:rsidRPr="002527CD">
        <w:rPr>
          <w:rFonts w:ascii="Times New Roman" w:hAnsi="Times New Roman" w:cs="Times New Roman"/>
          <w:color w:val="000000"/>
          <w:kern w:val="0"/>
          <w:sz w:val="24"/>
          <w:szCs w:val="24"/>
          <w:lang w:val="uk-UA" w:eastAsia="uk-UA" w:bidi="uk-UA"/>
        </w:rPr>
        <w:softHyphen/>
        <w:t>ська політехніка»</w:t>
      </w:r>
    </w:p>
    <w:sectPr w:rsidR="007771D5" w:rsidRPr="002527C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1B68E-7D3D-4FCF-974C-B1A5FAAB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2020-04-03T05:59:00Z</dcterms:created>
  <dcterms:modified xsi:type="dcterms:W3CDTF">2020-04-13T13:28:00Z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