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021E"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Зайченко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Євген</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Олександрович</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молодший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науковий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співробітник</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відділу</w:t>
      </w:r>
    </w:p>
    <w:p w14:paraId="5890F9DC"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економіки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менеджменту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трансферу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інновацій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тваринництві</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Інституту</w:t>
      </w:r>
    </w:p>
    <w:p w14:paraId="4CCE5945"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тваринництва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Національної</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академії</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аграрних</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наук</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України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Назва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дисертації</w:t>
      </w:r>
      <w:r w:rsidRPr="00D3066A">
        <w:rPr>
          <w:rFonts w:ascii="Helvetica" w:hAnsi="Helvetica" w:cs="Helvetica"/>
          <w:b/>
          <w:bCs/>
          <w:color w:val="222222"/>
          <w:sz w:val="21"/>
          <w:szCs w:val="21"/>
        </w:rPr>
        <w:t>:</w:t>
      </w:r>
    </w:p>
    <w:p w14:paraId="23437892"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w:t>
      </w:r>
      <w:r w:rsidRPr="00D3066A">
        <w:rPr>
          <w:rFonts w:ascii="Helvetica" w:hAnsi="Helvetica" w:cs="Helvetica" w:hint="eastAsia"/>
          <w:b/>
          <w:bCs/>
          <w:color w:val="222222"/>
          <w:sz w:val="21"/>
          <w:szCs w:val="21"/>
        </w:rPr>
        <w:t>Механізми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системи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управління</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розвитком</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потенціалу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конкурентоспроможності</w:t>
      </w:r>
    </w:p>
    <w:p w14:paraId="6E753DF8"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аграрних</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підприємств</w:t>
      </w:r>
      <w:r w:rsidRPr="00D3066A">
        <w:rPr>
          <w:rFonts w:ascii="Helvetica" w:hAnsi="Helvetica" w:cs="Helvetica" w:hint="eastAsia"/>
          <w:b/>
          <w:bCs/>
          <w:color w:val="222222"/>
          <w:sz w:val="21"/>
          <w:szCs w:val="21"/>
        </w:rPr>
        <w:t>»</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Шифр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назва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спеціальності</w:t>
      </w:r>
      <w:r w:rsidRPr="00D3066A">
        <w:rPr>
          <w:rFonts w:ascii="Helvetica" w:hAnsi="Helvetica" w:cs="Helvetica"/>
          <w:b/>
          <w:bCs/>
          <w:color w:val="222222"/>
          <w:sz w:val="21"/>
          <w:szCs w:val="21"/>
        </w:rPr>
        <w:t xml:space="preserve">: 08.00.04 </w:t>
      </w:r>
      <w:r w:rsidRPr="00D3066A">
        <w:rPr>
          <w:rFonts w:ascii="Helvetica" w:hAnsi="Helvetica" w:cs="Helvetica" w:hint="eastAsia"/>
          <w:b/>
          <w:bCs/>
          <w:color w:val="222222"/>
          <w:sz w:val="21"/>
          <w:szCs w:val="21"/>
        </w:rPr>
        <w:t>«</w:t>
      </w:r>
      <w:r w:rsidRPr="00D3066A">
        <w:rPr>
          <w:rFonts w:ascii="Helvetica" w:hAnsi="Helvetica" w:cs="Helvetica" w:hint="eastAsia"/>
          <w:b/>
          <w:bCs/>
          <w:color w:val="222222"/>
          <w:sz w:val="21"/>
          <w:szCs w:val="21"/>
        </w:rPr>
        <w:t>Економіка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та</w:t>
      </w:r>
    </w:p>
    <w:p w14:paraId="22D7577F"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управління</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підприємствами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за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видами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економічної</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діяльності</w:t>
      </w:r>
      <w:r w:rsidRPr="00D3066A">
        <w:rPr>
          <w:rFonts w:ascii="Helvetica" w:hAnsi="Helvetica" w:cs="Helvetica"/>
          <w:b/>
          <w:bCs/>
          <w:color w:val="222222"/>
          <w:sz w:val="21"/>
          <w:szCs w:val="21"/>
        </w:rPr>
        <w:t>)</w:t>
      </w:r>
      <w:r w:rsidRPr="00D3066A">
        <w:rPr>
          <w:rFonts w:ascii="Helvetica" w:hAnsi="Helvetica" w:cs="Helvetica" w:hint="eastAsia"/>
          <w:b/>
          <w:bCs/>
          <w:color w:val="222222"/>
          <w:sz w:val="21"/>
          <w:szCs w:val="21"/>
        </w:rPr>
        <w:t>»</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Докторська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рада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w:t>
      </w:r>
    </w:p>
    <w:p w14:paraId="3A44551D"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b/>
          <w:bCs/>
          <w:color w:val="222222"/>
          <w:sz w:val="21"/>
          <w:szCs w:val="21"/>
        </w:rPr>
        <w:t xml:space="preserve">55.859.01 </w:t>
      </w:r>
      <w:r w:rsidRPr="00D3066A">
        <w:rPr>
          <w:rFonts w:ascii="Helvetica" w:hAnsi="Helvetica" w:cs="Helvetica" w:hint="eastAsia"/>
          <w:b/>
          <w:bCs/>
          <w:color w:val="222222"/>
          <w:sz w:val="21"/>
          <w:szCs w:val="21"/>
        </w:rPr>
        <w:t>Сумського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національного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аграрного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університету</w:t>
      </w:r>
      <w:r w:rsidRPr="00D3066A">
        <w:rPr>
          <w:rFonts w:ascii="Helvetica" w:hAnsi="Helvetica" w:cs="Helvetica"/>
          <w:b/>
          <w:bCs/>
          <w:color w:val="222222"/>
          <w:sz w:val="21"/>
          <w:szCs w:val="21"/>
        </w:rPr>
        <w:t xml:space="preserve"> (40021, </w:t>
      </w:r>
      <w:r w:rsidRPr="00D3066A">
        <w:rPr>
          <w:rFonts w:ascii="Helvetica" w:hAnsi="Helvetica" w:cs="Helvetica" w:hint="eastAsia"/>
          <w:b/>
          <w:bCs/>
          <w:color w:val="222222"/>
          <w:sz w:val="21"/>
          <w:szCs w:val="21"/>
        </w:rPr>
        <w:t>м</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Суми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вул</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Г</w:t>
      </w:r>
      <w:r w:rsidRPr="00D3066A">
        <w:rPr>
          <w:rFonts w:ascii="Helvetica" w:hAnsi="Helvetica" w:cs="Helvetica"/>
          <w:b/>
          <w:bCs/>
          <w:color w:val="222222"/>
          <w:sz w:val="21"/>
          <w:szCs w:val="21"/>
        </w:rPr>
        <w:t>.</w:t>
      </w:r>
    </w:p>
    <w:p w14:paraId="6A82194B"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Кондратьєва</w:t>
      </w:r>
      <w:r w:rsidRPr="00D3066A">
        <w:rPr>
          <w:rFonts w:ascii="Helvetica" w:hAnsi="Helvetica" w:cs="Helvetica"/>
          <w:b/>
          <w:bCs/>
          <w:color w:val="222222"/>
          <w:sz w:val="21"/>
          <w:szCs w:val="21"/>
        </w:rPr>
        <w:t xml:space="preserve">, 160; </w:t>
      </w:r>
      <w:r w:rsidRPr="00D3066A">
        <w:rPr>
          <w:rFonts w:ascii="Helvetica" w:hAnsi="Helvetica" w:cs="Helvetica" w:hint="eastAsia"/>
          <w:b/>
          <w:bCs/>
          <w:color w:val="222222"/>
          <w:sz w:val="21"/>
          <w:szCs w:val="21"/>
        </w:rPr>
        <w:t>тел</w:t>
      </w:r>
      <w:r w:rsidRPr="00D3066A">
        <w:rPr>
          <w:rFonts w:ascii="Helvetica" w:hAnsi="Helvetica" w:cs="Helvetica"/>
          <w:b/>
          <w:bCs/>
          <w:color w:val="222222"/>
          <w:sz w:val="21"/>
          <w:szCs w:val="21"/>
        </w:rPr>
        <w:t xml:space="preserve">. (0542) 701012). </w:t>
      </w:r>
      <w:r w:rsidRPr="00D3066A">
        <w:rPr>
          <w:rFonts w:ascii="Helvetica" w:hAnsi="Helvetica" w:cs="Helvetica" w:hint="eastAsia"/>
          <w:b/>
          <w:bCs/>
          <w:color w:val="222222"/>
          <w:sz w:val="21"/>
          <w:szCs w:val="21"/>
        </w:rPr>
        <w:t>Науковий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керівник</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Маренич</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Тетяна</w:t>
      </w:r>
    </w:p>
    <w:p w14:paraId="1C113155"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Григорівна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доктор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економічних</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наук</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професор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головний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науковий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співробітник</w:t>
      </w:r>
    </w:p>
    <w:p w14:paraId="5A9E509C"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відділу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економіки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менеджменту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трансферу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інновацій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тваринництві</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Інституту</w:t>
      </w:r>
    </w:p>
    <w:p w14:paraId="06875C7F"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тваринництва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Національної</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академії</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аграрних</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наук</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України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Офіційні</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опоненти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Зайцев</w:t>
      </w:r>
    </w:p>
    <w:p w14:paraId="11F4363A"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Юрій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Олександрович</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доктор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економічних</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наук</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професор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професор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кафедри</w:t>
      </w:r>
    </w:p>
    <w:p w14:paraId="60D10A7D"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фінансів</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економічних</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досліджень</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і</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туризму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Полтавського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державного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аграрного</w:t>
      </w:r>
    </w:p>
    <w:p w14:paraId="4E8C38D2"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університету</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Яців</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Ігор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Богданович</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доктор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економічних</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наук</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професор</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професор</w:t>
      </w:r>
    </w:p>
    <w:p w14:paraId="746CC134" w14:textId="77777777" w:rsidR="00D3066A" w:rsidRPr="00D3066A" w:rsidRDefault="00D3066A" w:rsidP="00D3066A">
      <w:pPr>
        <w:rPr>
          <w:rFonts w:ascii="Helvetica" w:hAnsi="Helvetica" w:cs="Helvetica"/>
          <w:b/>
          <w:bCs/>
          <w:color w:val="222222"/>
          <w:sz w:val="21"/>
          <w:szCs w:val="21"/>
        </w:rPr>
      </w:pPr>
      <w:r w:rsidRPr="00D3066A">
        <w:rPr>
          <w:rFonts w:ascii="Helvetica" w:hAnsi="Helvetica" w:cs="Helvetica" w:hint="eastAsia"/>
          <w:b/>
          <w:bCs/>
          <w:color w:val="222222"/>
          <w:sz w:val="21"/>
          <w:szCs w:val="21"/>
        </w:rPr>
        <w:t>кафедри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підприємництва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торгівлі</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Львівського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національного</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університету</w:t>
      </w:r>
    </w:p>
    <w:p w14:paraId="4A7ADEAA" w14:textId="0B3CDDD5" w:rsidR="00967B66" w:rsidRPr="00D3066A" w:rsidRDefault="00D3066A" w:rsidP="00D3066A">
      <w:r w:rsidRPr="00D3066A">
        <w:rPr>
          <w:rFonts w:ascii="Helvetica" w:hAnsi="Helvetica" w:cs="Helvetica" w:hint="eastAsia"/>
          <w:b/>
          <w:bCs/>
          <w:color w:val="222222"/>
          <w:sz w:val="21"/>
          <w:szCs w:val="21"/>
        </w:rPr>
        <w:t>ветеринарної</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медицини</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та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біотехнологій</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імені</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lastRenderedPageBreak/>
        <w:t>Степана</w:t>
      </w:r>
      <w:r w:rsidRPr="00D3066A">
        <w:rPr>
          <w:rFonts w:ascii="Helvetica" w:hAnsi="Helvetica" w:cs="Helvetica"/>
          <w:b/>
          <w:bCs/>
          <w:color w:val="222222"/>
          <w:sz w:val="21"/>
          <w:szCs w:val="21"/>
        </w:rPr>
        <w:t xml:space="preserve"> </w:t>
      </w:r>
      <w:r w:rsidRPr="00D3066A">
        <w:rPr>
          <w:rFonts w:ascii="Helvetica" w:hAnsi="Helvetica" w:cs="Helvetica" w:hint="eastAsia"/>
          <w:b/>
          <w:bCs/>
          <w:color w:val="222222"/>
          <w:sz w:val="21"/>
          <w:szCs w:val="21"/>
        </w:rPr>
        <w:t>Ґжицького</w:t>
      </w:r>
      <w:r w:rsidRPr="00D3066A">
        <w:rPr>
          <w:rFonts w:ascii="Helvetica" w:hAnsi="Helvetica" w:cs="Helvetica"/>
          <w:b/>
          <w:bCs/>
          <w:color w:val="222222"/>
          <w:sz w:val="21"/>
          <w:szCs w:val="21"/>
        </w:rPr>
        <w:t>.</w:t>
      </w:r>
    </w:p>
    <w:sectPr w:rsidR="00967B66" w:rsidRPr="00D306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02D3" w14:textId="77777777" w:rsidR="00824054" w:rsidRDefault="00824054">
      <w:pPr>
        <w:spacing w:after="0" w:line="240" w:lineRule="auto"/>
      </w:pPr>
      <w:r>
        <w:separator/>
      </w:r>
    </w:p>
  </w:endnote>
  <w:endnote w:type="continuationSeparator" w:id="0">
    <w:p w14:paraId="07478FCC" w14:textId="77777777" w:rsidR="00824054" w:rsidRDefault="0082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37AA" w14:textId="77777777" w:rsidR="00824054" w:rsidRDefault="00824054"/>
    <w:p w14:paraId="454D3B57" w14:textId="77777777" w:rsidR="00824054" w:rsidRDefault="00824054"/>
    <w:p w14:paraId="3EEA567E" w14:textId="77777777" w:rsidR="00824054" w:rsidRDefault="00824054"/>
    <w:p w14:paraId="3F04EA1A" w14:textId="77777777" w:rsidR="00824054" w:rsidRDefault="00824054"/>
    <w:p w14:paraId="3A95C87A" w14:textId="77777777" w:rsidR="00824054" w:rsidRDefault="00824054"/>
    <w:p w14:paraId="1F38D2C7" w14:textId="77777777" w:rsidR="00824054" w:rsidRDefault="00824054"/>
    <w:p w14:paraId="61FAE9B1" w14:textId="77777777" w:rsidR="00824054" w:rsidRDefault="008240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878045" wp14:editId="0150DC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D5B11" w14:textId="77777777" w:rsidR="00824054" w:rsidRDefault="008240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8780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ED5B11" w14:textId="77777777" w:rsidR="00824054" w:rsidRDefault="008240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E41D7D" w14:textId="77777777" w:rsidR="00824054" w:rsidRDefault="00824054"/>
    <w:p w14:paraId="574C3DB8" w14:textId="77777777" w:rsidR="00824054" w:rsidRDefault="00824054"/>
    <w:p w14:paraId="22E898AF" w14:textId="77777777" w:rsidR="00824054" w:rsidRDefault="008240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287AC3" wp14:editId="29FA57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3BCB" w14:textId="77777777" w:rsidR="00824054" w:rsidRDefault="00824054"/>
                          <w:p w14:paraId="6284945D" w14:textId="77777777" w:rsidR="00824054" w:rsidRDefault="008240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87A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6A3BCB" w14:textId="77777777" w:rsidR="00824054" w:rsidRDefault="00824054"/>
                    <w:p w14:paraId="6284945D" w14:textId="77777777" w:rsidR="00824054" w:rsidRDefault="008240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362713" w14:textId="77777777" w:rsidR="00824054" w:rsidRDefault="00824054"/>
    <w:p w14:paraId="4885D1E7" w14:textId="77777777" w:rsidR="00824054" w:rsidRDefault="00824054">
      <w:pPr>
        <w:rPr>
          <w:sz w:val="2"/>
          <w:szCs w:val="2"/>
        </w:rPr>
      </w:pPr>
    </w:p>
    <w:p w14:paraId="50D26821" w14:textId="77777777" w:rsidR="00824054" w:rsidRDefault="00824054"/>
    <w:p w14:paraId="32F19254" w14:textId="77777777" w:rsidR="00824054" w:rsidRDefault="00824054">
      <w:pPr>
        <w:spacing w:after="0" w:line="240" w:lineRule="auto"/>
      </w:pPr>
    </w:p>
  </w:footnote>
  <w:footnote w:type="continuationSeparator" w:id="0">
    <w:p w14:paraId="12114137" w14:textId="77777777" w:rsidR="00824054" w:rsidRDefault="00824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54"/>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35902</TotalTime>
  <Pages>2</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1878</cp:revision>
  <cp:lastPrinted>2009-02-06T05:36:00Z</cp:lastPrinted>
  <dcterms:created xsi:type="dcterms:W3CDTF">2025-11-25T20:19:00Z</dcterms:created>
  <dcterms:modified xsi:type="dcterms:W3CDTF">2026-01-10T11:23:00Z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