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12119" w14:textId="77777777" w:rsidR="002238C6" w:rsidRDefault="002238C6" w:rsidP="002238C6">
      <w:pPr>
        <w:pStyle w:val="afffffffffffffffffffffffffff5"/>
        <w:rPr>
          <w:rFonts w:ascii="Verdana" w:hAnsi="Verdana"/>
          <w:color w:val="000000"/>
          <w:sz w:val="21"/>
          <w:szCs w:val="21"/>
        </w:rPr>
      </w:pPr>
      <w:r>
        <w:rPr>
          <w:rFonts w:ascii="Helvetica" w:hAnsi="Helvetica" w:cs="Helvetica"/>
          <w:b/>
          <w:bCs w:val="0"/>
          <w:color w:val="222222"/>
          <w:sz w:val="21"/>
          <w:szCs w:val="21"/>
        </w:rPr>
        <w:t>Брежнев, Юрий Владимирович.</w:t>
      </w:r>
    </w:p>
    <w:p w14:paraId="2F5FBF35" w14:textId="77777777" w:rsidR="002238C6" w:rsidRDefault="002238C6" w:rsidP="002238C6">
      <w:pPr>
        <w:pStyle w:val="20"/>
        <w:spacing w:before="0" w:after="312"/>
        <w:rPr>
          <w:rFonts w:ascii="Arial" w:hAnsi="Arial" w:cs="Arial"/>
          <w:caps/>
          <w:color w:val="333333"/>
          <w:sz w:val="27"/>
          <w:szCs w:val="27"/>
        </w:rPr>
      </w:pPr>
      <w:r>
        <w:rPr>
          <w:rFonts w:ascii="Helvetica" w:hAnsi="Helvetica" w:cs="Helvetica"/>
          <w:caps/>
          <w:color w:val="222222"/>
          <w:sz w:val="21"/>
          <w:szCs w:val="21"/>
        </w:rPr>
        <w:t>Алгебраические методы в теории интегрируемых уравнений Клейна-</w:t>
      </w:r>
      <w:proofErr w:type="gramStart"/>
      <w:r>
        <w:rPr>
          <w:rFonts w:ascii="Helvetica" w:hAnsi="Helvetica" w:cs="Helvetica"/>
          <w:caps/>
          <w:color w:val="222222"/>
          <w:sz w:val="21"/>
          <w:szCs w:val="21"/>
        </w:rPr>
        <w:t>Гордона :</w:t>
      </w:r>
      <w:proofErr w:type="gramEnd"/>
      <w:r>
        <w:rPr>
          <w:rFonts w:ascii="Helvetica" w:hAnsi="Helvetica" w:cs="Helvetica"/>
          <w:caps/>
          <w:color w:val="222222"/>
          <w:sz w:val="21"/>
          <w:szCs w:val="21"/>
        </w:rPr>
        <w:t xml:space="preserve"> диссертация ... кандидата физико-математических наук : 01.04.02. - Калининград, 1997. - 99 с.</w:t>
      </w:r>
    </w:p>
    <w:p w14:paraId="0737294D" w14:textId="77777777" w:rsidR="002238C6" w:rsidRDefault="002238C6" w:rsidP="002238C6">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Брежнев, Юрий Владимирович</w:t>
      </w:r>
    </w:p>
    <w:p w14:paraId="6A3828AA" w14:textId="77777777" w:rsidR="002238C6" w:rsidRDefault="002238C6" w:rsidP="002238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077CFCB8" w14:textId="77777777" w:rsidR="002238C6" w:rsidRDefault="002238C6" w:rsidP="002238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0F7D517" w14:textId="77777777" w:rsidR="002238C6" w:rsidRDefault="002238C6" w:rsidP="002238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 Уравнение </w:t>
      </w:r>
      <w:proofErr w:type="spellStart"/>
      <w:r>
        <w:rPr>
          <w:rFonts w:ascii="Arial" w:hAnsi="Arial" w:cs="Arial"/>
          <w:color w:val="333333"/>
          <w:sz w:val="21"/>
          <w:szCs w:val="21"/>
        </w:rPr>
        <w:t>sine-Gordon</w:t>
      </w:r>
      <w:proofErr w:type="spellEnd"/>
    </w:p>
    <w:p w14:paraId="1EB6C0AE" w14:textId="77777777" w:rsidR="002238C6" w:rsidRDefault="002238C6" w:rsidP="002238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1.1 Уравнение </w:t>
      </w:r>
      <w:proofErr w:type="spellStart"/>
      <w:r>
        <w:rPr>
          <w:rFonts w:ascii="Arial" w:hAnsi="Arial" w:cs="Arial"/>
          <w:color w:val="333333"/>
          <w:sz w:val="21"/>
          <w:szCs w:val="21"/>
        </w:rPr>
        <w:t>sine-Gordon</w:t>
      </w:r>
      <w:proofErr w:type="spellEnd"/>
      <w:r>
        <w:rPr>
          <w:rFonts w:ascii="Arial" w:hAnsi="Arial" w:cs="Arial"/>
          <w:color w:val="333333"/>
          <w:sz w:val="21"/>
          <w:szCs w:val="21"/>
        </w:rPr>
        <w:t xml:space="preserve"> в теории крупномасштабных волн</w:t>
      </w:r>
    </w:p>
    <w:p w14:paraId="640A8736" w14:textId="77777777" w:rsidR="002238C6" w:rsidRDefault="002238C6" w:rsidP="002238C6">
      <w:pPr>
        <w:pStyle w:val="afffffffffffffffffffffffffff5"/>
        <w:spacing w:before="0" w:beforeAutospacing="0" w:after="312" w:afterAutospacing="0"/>
        <w:rPr>
          <w:rFonts w:ascii="Arial" w:hAnsi="Arial" w:cs="Arial"/>
          <w:color w:val="333333"/>
          <w:sz w:val="21"/>
          <w:szCs w:val="21"/>
        </w:rPr>
      </w:pPr>
      <w:proofErr w:type="spellStart"/>
      <w:r>
        <w:rPr>
          <w:rFonts w:ascii="Arial" w:hAnsi="Arial" w:cs="Arial"/>
          <w:color w:val="333333"/>
          <w:sz w:val="21"/>
          <w:szCs w:val="21"/>
        </w:rPr>
        <w:t>Россби</w:t>
      </w:r>
      <w:proofErr w:type="spellEnd"/>
    </w:p>
    <w:p w14:paraId="02F1FEB5" w14:textId="77777777" w:rsidR="002238C6" w:rsidRDefault="002238C6" w:rsidP="002238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Теорема алгебраической суперпозиции</w:t>
      </w:r>
    </w:p>
    <w:p w14:paraId="18C5224C" w14:textId="77777777" w:rsidR="002238C6" w:rsidRDefault="002238C6" w:rsidP="002238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Солитоны на эллиптическом фоне</w:t>
      </w:r>
    </w:p>
    <w:p w14:paraId="5DC18E75" w14:textId="77777777" w:rsidR="002238C6" w:rsidRDefault="002238C6" w:rsidP="002238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1.4 </w:t>
      </w:r>
      <w:proofErr w:type="spellStart"/>
      <w:r>
        <w:rPr>
          <w:rFonts w:ascii="Arial" w:hAnsi="Arial" w:cs="Arial"/>
          <w:color w:val="333333"/>
          <w:sz w:val="21"/>
          <w:szCs w:val="21"/>
        </w:rPr>
        <w:t>Позитоны</w:t>
      </w:r>
      <w:proofErr w:type="spellEnd"/>
      <w:r>
        <w:rPr>
          <w:rFonts w:ascii="Arial" w:hAnsi="Arial" w:cs="Arial"/>
          <w:color w:val="333333"/>
          <w:sz w:val="21"/>
          <w:szCs w:val="21"/>
        </w:rPr>
        <w:t xml:space="preserve"> уравнения </w:t>
      </w:r>
      <w:proofErr w:type="spellStart"/>
      <w:r>
        <w:rPr>
          <w:rFonts w:ascii="Arial" w:hAnsi="Arial" w:cs="Arial"/>
          <w:color w:val="333333"/>
          <w:sz w:val="21"/>
          <w:szCs w:val="21"/>
        </w:rPr>
        <w:t>sine-Gordon</w:t>
      </w:r>
      <w:proofErr w:type="spellEnd"/>
    </w:p>
    <w:p w14:paraId="65830EF8" w14:textId="77777777" w:rsidR="002238C6" w:rsidRDefault="002238C6" w:rsidP="002238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Уравнение </w:t>
      </w:r>
      <w:proofErr w:type="spellStart"/>
      <w:r>
        <w:rPr>
          <w:rFonts w:ascii="Arial" w:hAnsi="Arial" w:cs="Arial"/>
          <w:color w:val="333333"/>
          <w:sz w:val="21"/>
          <w:szCs w:val="21"/>
        </w:rPr>
        <w:t>Uxi</w:t>
      </w:r>
      <w:proofErr w:type="spellEnd"/>
      <w:r>
        <w:rPr>
          <w:rFonts w:ascii="Arial" w:hAnsi="Arial" w:cs="Arial"/>
          <w:color w:val="333333"/>
          <w:sz w:val="21"/>
          <w:szCs w:val="21"/>
        </w:rPr>
        <w:t xml:space="preserve"> = </w:t>
      </w:r>
      <w:proofErr w:type="spellStart"/>
      <w:r>
        <w:rPr>
          <w:rFonts w:ascii="Arial" w:hAnsi="Arial" w:cs="Arial"/>
          <w:color w:val="333333"/>
          <w:sz w:val="21"/>
          <w:szCs w:val="21"/>
        </w:rPr>
        <w:t>еи</w:t>
      </w:r>
      <w:proofErr w:type="spellEnd"/>
      <w:r>
        <w:rPr>
          <w:rFonts w:ascii="Arial" w:hAnsi="Arial" w:cs="Arial"/>
          <w:color w:val="333333"/>
          <w:sz w:val="21"/>
          <w:szCs w:val="21"/>
        </w:rPr>
        <w:t xml:space="preserve"> - e~2U М</w:t>
      </w:r>
    </w:p>
    <w:p w14:paraId="6FE23295" w14:textId="77777777" w:rsidR="002238C6" w:rsidRDefault="002238C6" w:rsidP="002238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Предварительные сведения</w:t>
      </w:r>
    </w:p>
    <w:p w14:paraId="53BB6CF2" w14:textId="77777777" w:rsidR="002238C6" w:rsidRDefault="002238C6" w:rsidP="002238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Преобразование Дарбу и 2-фазный солитон</w:t>
      </w:r>
    </w:p>
    <w:p w14:paraId="584F72A1" w14:textId="77777777" w:rsidR="002238C6" w:rsidRDefault="002238C6" w:rsidP="002238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Суперпозиция солитона и эллиптического периодического решения</w:t>
      </w:r>
    </w:p>
    <w:p w14:paraId="7AED67D8" w14:textId="77777777" w:rsidR="002238C6" w:rsidRDefault="002238C6" w:rsidP="002238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Теорема суперпозиции</w:t>
      </w:r>
    </w:p>
    <w:p w14:paraId="00B5D61D" w14:textId="77777777" w:rsidR="002238C6" w:rsidRDefault="002238C6" w:rsidP="002238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Алгебраические методы</w:t>
      </w:r>
    </w:p>
    <w:p w14:paraId="5AE3C7C3" w14:textId="77777777" w:rsidR="002238C6" w:rsidRDefault="002238C6" w:rsidP="002238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Алгебраическая трактовка метода Эрмита</w:t>
      </w:r>
    </w:p>
    <w:p w14:paraId="6F736AA4" w14:textId="77777777" w:rsidR="002238C6" w:rsidRDefault="002238C6" w:rsidP="002238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Интегрируемые потенциалы для спектральной задачи</w:t>
      </w:r>
    </w:p>
    <w:p w14:paraId="39CF02F9" w14:textId="77777777" w:rsidR="002238C6" w:rsidRDefault="002238C6" w:rsidP="002238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3-го порядка</w:t>
      </w:r>
    </w:p>
    <w:p w14:paraId="55B1EBCA" w14:textId="77777777" w:rsidR="002238C6" w:rsidRDefault="002238C6" w:rsidP="002238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Функция Эрмита</w:t>
      </w:r>
    </w:p>
    <w:p w14:paraId="25AF7C5A" w14:textId="77777777" w:rsidR="002238C6" w:rsidRDefault="002238C6" w:rsidP="002238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xml:space="preserve">§ 3.4 Базисы </w:t>
      </w:r>
      <w:proofErr w:type="spellStart"/>
      <w:r>
        <w:rPr>
          <w:rFonts w:ascii="Arial" w:hAnsi="Arial" w:cs="Arial"/>
          <w:color w:val="333333"/>
          <w:sz w:val="21"/>
          <w:szCs w:val="21"/>
        </w:rPr>
        <w:t>Гробнера</w:t>
      </w:r>
      <w:proofErr w:type="spellEnd"/>
      <w:r>
        <w:rPr>
          <w:rFonts w:ascii="Arial" w:hAnsi="Arial" w:cs="Arial"/>
          <w:color w:val="333333"/>
          <w:sz w:val="21"/>
          <w:szCs w:val="21"/>
        </w:rPr>
        <w:t xml:space="preserve"> и теорема суперпозиции для уравнения </w:t>
      </w:r>
      <w:proofErr w:type="spellStart"/>
      <w:r>
        <w:rPr>
          <w:rFonts w:ascii="Arial" w:hAnsi="Arial" w:cs="Arial"/>
          <w:color w:val="333333"/>
          <w:sz w:val="21"/>
          <w:szCs w:val="21"/>
        </w:rPr>
        <w:t>Цицейки</w:t>
      </w:r>
      <w:proofErr w:type="spellEnd"/>
    </w:p>
    <w:p w14:paraId="5842459C" w14:textId="77777777" w:rsidR="002238C6" w:rsidRDefault="002238C6" w:rsidP="002238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А</w:t>
      </w:r>
    </w:p>
    <w:p w14:paraId="0175655E" w14:textId="77777777" w:rsidR="002238C6" w:rsidRDefault="002238C6" w:rsidP="002238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А.1 Стандартная теория мономов. Базисы </w:t>
      </w:r>
      <w:proofErr w:type="spellStart"/>
      <w:r>
        <w:rPr>
          <w:rFonts w:ascii="Arial" w:hAnsi="Arial" w:cs="Arial"/>
          <w:color w:val="333333"/>
          <w:sz w:val="21"/>
          <w:szCs w:val="21"/>
        </w:rPr>
        <w:t>Гробнера</w:t>
      </w:r>
      <w:proofErr w:type="spellEnd"/>
    </w:p>
    <w:p w14:paraId="0FBE65A6" w14:textId="77777777" w:rsidR="002238C6" w:rsidRDefault="002238C6" w:rsidP="002238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В</w:t>
      </w:r>
    </w:p>
    <w:p w14:paraId="164E4203" w14:textId="77777777" w:rsidR="002238C6" w:rsidRDefault="002238C6" w:rsidP="002238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В.1 Графики решений</w:t>
      </w:r>
    </w:p>
    <w:p w14:paraId="53472E9D" w14:textId="77777777" w:rsidR="002238C6" w:rsidRDefault="002238C6" w:rsidP="002238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69F09626" w14:textId="0210DA5D" w:rsidR="005E23AC" w:rsidRPr="002238C6" w:rsidRDefault="005E23AC" w:rsidP="002238C6"/>
    <w:sectPr w:rsidR="005E23AC" w:rsidRPr="002238C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F9E8A" w14:textId="77777777" w:rsidR="00F0459B" w:rsidRDefault="00F0459B">
      <w:pPr>
        <w:spacing w:after="0" w:line="240" w:lineRule="auto"/>
      </w:pPr>
      <w:r>
        <w:separator/>
      </w:r>
    </w:p>
  </w:endnote>
  <w:endnote w:type="continuationSeparator" w:id="0">
    <w:p w14:paraId="5AC0BCAE" w14:textId="77777777" w:rsidR="00F0459B" w:rsidRDefault="00F04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3DE0D" w14:textId="77777777" w:rsidR="00F0459B" w:rsidRDefault="00F0459B"/>
    <w:p w14:paraId="786A6FA3" w14:textId="77777777" w:rsidR="00F0459B" w:rsidRDefault="00F0459B"/>
    <w:p w14:paraId="2649B508" w14:textId="77777777" w:rsidR="00F0459B" w:rsidRDefault="00F0459B"/>
    <w:p w14:paraId="74B2AE46" w14:textId="77777777" w:rsidR="00F0459B" w:rsidRDefault="00F0459B"/>
    <w:p w14:paraId="05D4A061" w14:textId="77777777" w:rsidR="00F0459B" w:rsidRDefault="00F0459B"/>
    <w:p w14:paraId="491960E9" w14:textId="77777777" w:rsidR="00F0459B" w:rsidRDefault="00F0459B"/>
    <w:p w14:paraId="6DA7A2E8" w14:textId="77777777" w:rsidR="00F0459B" w:rsidRDefault="00F0459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5D3BCD0" wp14:editId="26FF2C2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4BE37" w14:textId="77777777" w:rsidR="00F0459B" w:rsidRDefault="00F0459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D3BCD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304BE37" w14:textId="77777777" w:rsidR="00F0459B" w:rsidRDefault="00F0459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3219D6F" w14:textId="77777777" w:rsidR="00F0459B" w:rsidRDefault="00F0459B"/>
    <w:p w14:paraId="4BA18E9B" w14:textId="77777777" w:rsidR="00F0459B" w:rsidRDefault="00F0459B"/>
    <w:p w14:paraId="0FE89DA3" w14:textId="77777777" w:rsidR="00F0459B" w:rsidRDefault="00F0459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64E0E5E" wp14:editId="1B89EE1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C45DD" w14:textId="77777777" w:rsidR="00F0459B" w:rsidRDefault="00F0459B"/>
                          <w:p w14:paraId="4AE0F3D8" w14:textId="77777777" w:rsidR="00F0459B" w:rsidRDefault="00F0459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4E0E5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D0C45DD" w14:textId="77777777" w:rsidR="00F0459B" w:rsidRDefault="00F0459B"/>
                    <w:p w14:paraId="4AE0F3D8" w14:textId="77777777" w:rsidR="00F0459B" w:rsidRDefault="00F0459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9F43B12" w14:textId="77777777" w:rsidR="00F0459B" w:rsidRDefault="00F0459B"/>
    <w:p w14:paraId="598B1EF8" w14:textId="77777777" w:rsidR="00F0459B" w:rsidRDefault="00F0459B">
      <w:pPr>
        <w:rPr>
          <w:sz w:val="2"/>
          <w:szCs w:val="2"/>
        </w:rPr>
      </w:pPr>
    </w:p>
    <w:p w14:paraId="492FEC7B" w14:textId="77777777" w:rsidR="00F0459B" w:rsidRDefault="00F0459B"/>
    <w:p w14:paraId="4E900319" w14:textId="77777777" w:rsidR="00F0459B" w:rsidRDefault="00F0459B">
      <w:pPr>
        <w:spacing w:after="0" w:line="240" w:lineRule="auto"/>
      </w:pPr>
    </w:p>
  </w:footnote>
  <w:footnote w:type="continuationSeparator" w:id="0">
    <w:p w14:paraId="5AA41665" w14:textId="77777777" w:rsidR="00F0459B" w:rsidRDefault="00F045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9B"/>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148204</TotalTime>
  <Pages>2</Pages>
  <Words>155</Words>
  <Characters>885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4155</cp:revision>
  <cp:lastPrinted>2009-02-06T05:36:00Z</cp:lastPrinted>
  <dcterms:created xsi:type="dcterms:W3CDTF">2024-01-07T13:43:00Z</dcterms:created>
  <dcterms:modified xsi:type="dcterms:W3CDTF">2025-08-19T20:36:00Z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