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08F7" w14:textId="77777777" w:rsidR="0077043E" w:rsidRDefault="0077043E" w:rsidP="0077043E">
      <w:pPr>
        <w:pStyle w:val="afffffffffffffffffffffffffff5"/>
        <w:rPr>
          <w:rFonts w:ascii="Verdana" w:hAnsi="Verdana"/>
          <w:color w:val="000000"/>
          <w:sz w:val="21"/>
          <w:szCs w:val="21"/>
        </w:rPr>
      </w:pPr>
      <w:r>
        <w:rPr>
          <w:rFonts w:ascii="Helvetica" w:hAnsi="Helvetica" w:cs="Helvetica"/>
          <w:b/>
          <w:bCs w:val="0"/>
          <w:color w:val="222222"/>
          <w:sz w:val="21"/>
          <w:szCs w:val="21"/>
        </w:rPr>
        <w:t>Шариков, Павел Александрович.</w:t>
      </w:r>
    </w:p>
    <w:p w14:paraId="23CFE138" w14:textId="77777777" w:rsidR="0077043E" w:rsidRDefault="0077043E" w:rsidP="007704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Политика США в области информационной </w:t>
      </w:r>
      <w:proofErr w:type="gramStart"/>
      <w:r>
        <w:rPr>
          <w:rFonts w:ascii="Helvetica" w:hAnsi="Helvetica" w:cs="Helvetica"/>
          <w:caps/>
          <w:color w:val="222222"/>
          <w:sz w:val="21"/>
          <w:szCs w:val="21"/>
        </w:rPr>
        <w:t>безопасности :</w:t>
      </w:r>
      <w:proofErr w:type="gramEnd"/>
      <w:r>
        <w:rPr>
          <w:rFonts w:ascii="Helvetica" w:hAnsi="Helvetica" w:cs="Helvetica"/>
          <w:caps/>
          <w:color w:val="222222"/>
          <w:sz w:val="21"/>
          <w:szCs w:val="21"/>
        </w:rPr>
        <w:t xml:space="preserve"> диссертация ... кандидата политических наук : 23.00.04 / Шариков Павел Александрович; [Место защиты: Ин-т Соединенных штатов Америки и Канады РАН]. - Москва, 2009. - 216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8FFF3FD" w14:textId="77777777" w:rsidR="0077043E" w:rsidRDefault="0077043E" w:rsidP="0077043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Шариков, Павел Александрович</w:t>
      </w:r>
    </w:p>
    <w:p w14:paraId="0E40182A"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Исторические предпосылки формирования информационного общества.</w:t>
      </w:r>
    </w:p>
    <w:p w14:paraId="4BEBC26C"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глобального информационного общества.</w:t>
      </w:r>
    </w:p>
    <w:p w14:paraId="2E8E87CC"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Информационная безопасность как аспект национальной и международной безопасности.</w:t>
      </w:r>
    </w:p>
    <w:p w14:paraId="2CFC596E"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ПОЛИТИКА АДМИНИСТРАЦИИ У.КЛИНТОНА В ОБЛАСТИ РАЗВИТИЯ ИНФОРМАЦИОННЫХ ТЕХНОЛОГИЙ И ИНФОРМАЦИОННОЙ БЕЗОПАСНОСТИ.</w:t>
      </w:r>
    </w:p>
    <w:p w14:paraId="67FF8CE7"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Предпосылки установления американского лидерства в области информационных технологий.</w:t>
      </w:r>
    </w:p>
    <w:p w14:paraId="51CD5FBF"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либерализации и стимулирования развития информационных технологий американским государством.</w:t>
      </w:r>
    </w:p>
    <w:p w14:paraId="4EDEF675"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Противодействие угрозам информационной безопасности в период правления администрации У. Клинтона.</w:t>
      </w:r>
    </w:p>
    <w:p w14:paraId="5AA1B8B3"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ОСНОВНЫЕ НАПРАВЛЕНИЯ ПОЛИТИКИ ДЖ. БУША-МЛАДШЕГО В ОБЛАСТИ ИНФОРМАЦИОННЫХ ТЕХНОЛОГИЙ И ИНФОРМАЦИОННОЙ БЕЗОПАСНОСТИ.</w:t>
      </w:r>
    </w:p>
    <w:p w14:paraId="09378ED6"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Глобальное информационное доминирование.</w:t>
      </w:r>
    </w:p>
    <w:p w14:paraId="336F591F"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Информационные аспекты трансформации вооруженных сил США.</w:t>
      </w:r>
    </w:p>
    <w:p w14:paraId="51BAC8A3"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Вопросы информационной безопасности в реформе разведки США.</w:t>
      </w:r>
    </w:p>
    <w:p w14:paraId="05AFEEE8" w14:textId="77777777" w:rsidR="0077043E" w:rsidRDefault="0077043E" w:rsidP="007704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Политика администрации </w:t>
      </w:r>
      <w:proofErr w:type="spellStart"/>
      <w:r>
        <w:rPr>
          <w:rFonts w:ascii="Arial" w:hAnsi="Arial" w:cs="Arial"/>
          <w:color w:val="333333"/>
          <w:sz w:val="21"/>
          <w:szCs w:val="21"/>
        </w:rPr>
        <w:t>Дж.Буша</w:t>
      </w:r>
      <w:proofErr w:type="spellEnd"/>
      <w:r>
        <w:rPr>
          <w:rFonts w:ascii="Arial" w:hAnsi="Arial" w:cs="Arial"/>
          <w:color w:val="333333"/>
          <w:sz w:val="21"/>
          <w:szCs w:val="21"/>
        </w:rPr>
        <w:t xml:space="preserve"> мл. в области защиты критически-важных элементов американской национальной инфраструктуры.</w:t>
      </w:r>
    </w:p>
    <w:p w14:paraId="4FDAD129" w14:textId="6233CD6C" w:rsidR="00BD642D" w:rsidRPr="0077043E" w:rsidRDefault="00BD642D" w:rsidP="0077043E"/>
    <w:sectPr w:rsidR="00BD642D" w:rsidRPr="007704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13D3" w14:textId="77777777" w:rsidR="00D30788" w:rsidRDefault="00D30788">
      <w:pPr>
        <w:spacing w:after="0" w:line="240" w:lineRule="auto"/>
      </w:pPr>
      <w:r>
        <w:separator/>
      </w:r>
    </w:p>
  </w:endnote>
  <w:endnote w:type="continuationSeparator" w:id="0">
    <w:p w14:paraId="3D1B4E69" w14:textId="77777777" w:rsidR="00D30788" w:rsidRDefault="00D3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8DFB" w14:textId="77777777" w:rsidR="00D30788" w:rsidRDefault="00D30788"/>
    <w:p w14:paraId="62E48FA7" w14:textId="77777777" w:rsidR="00D30788" w:rsidRDefault="00D30788"/>
    <w:p w14:paraId="7567DFB8" w14:textId="77777777" w:rsidR="00D30788" w:rsidRDefault="00D30788"/>
    <w:p w14:paraId="2CFE7ED2" w14:textId="77777777" w:rsidR="00D30788" w:rsidRDefault="00D30788"/>
    <w:p w14:paraId="3A540433" w14:textId="77777777" w:rsidR="00D30788" w:rsidRDefault="00D30788"/>
    <w:p w14:paraId="4431DE10" w14:textId="77777777" w:rsidR="00D30788" w:rsidRDefault="00D30788"/>
    <w:p w14:paraId="4820D4DE" w14:textId="77777777" w:rsidR="00D30788" w:rsidRDefault="00D307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48E79C" wp14:editId="46EA1E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02EB6" w14:textId="77777777" w:rsidR="00D30788" w:rsidRDefault="00D307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48E7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802EB6" w14:textId="77777777" w:rsidR="00D30788" w:rsidRDefault="00D307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93264F" w14:textId="77777777" w:rsidR="00D30788" w:rsidRDefault="00D30788"/>
    <w:p w14:paraId="5E31807C" w14:textId="77777777" w:rsidR="00D30788" w:rsidRDefault="00D30788"/>
    <w:p w14:paraId="2C1B0272" w14:textId="77777777" w:rsidR="00D30788" w:rsidRDefault="00D307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57029" wp14:editId="4BCCA9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A21F" w14:textId="77777777" w:rsidR="00D30788" w:rsidRDefault="00D30788"/>
                          <w:p w14:paraId="072D3DE8" w14:textId="77777777" w:rsidR="00D30788" w:rsidRDefault="00D307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570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D9A21F" w14:textId="77777777" w:rsidR="00D30788" w:rsidRDefault="00D30788"/>
                    <w:p w14:paraId="072D3DE8" w14:textId="77777777" w:rsidR="00D30788" w:rsidRDefault="00D307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398A62" w14:textId="77777777" w:rsidR="00D30788" w:rsidRDefault="00D30788"/>
    <w:p w14:paraId="717EA991" w14:textId="77777777" w:rsidR="00D30788" w:rsidRDefault="00D30788">
      <w:pPr>
        <w:rPr>
          <w:sz w:val="2"/>
          <w:szCs w:val="2"/>
        </w:rPr>
      </w:pPr>
    </w:p>
    <w:p w14:paraId="233C02F5" w14:textId="77777777" w:rsidR="00D30788" w:rsidRDefault="00D30788"/>
    <w:p w14:paraId="504A3E67" w14:textId="77777777" w:rsidR="00D30788" w:rsidRDefault="00D30788">
      <w:pPr>
        <w:spacing w:after="0" w:line="240" w:lineRule="auto"/>
      </w:pPr>
    </w:p>
  </w:footnote>
  <w:footnote w:type="continuationSeparator" w:id="0">
    <w:p w14:paraId="12A73DB4" w14:textId="77777777" w:rsidR="00D30788" w:rsidRDefault="00D3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8"/>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89176</TotalTime>
  <Pages>1</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3354</cp:revision>
  <cp:lastPrinted>2009-02-06T05:36:00Z</cp:lastPrinted>
  <dcterms:created xsi:type="dcterms:W3CDTF">2024-01-07T13:43:00Z</dcterms:created>
  <dcterms:modified xsi:type="dcterms:W3CDTF">2025-05-05T15:13:00Z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