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7303" w14:textId="6EE979E4" w:rsidR="00784E63" w:rsidRPr="00C65634" w:rsidRDefault="00C65634" w:rsidP="00C65634">
      <w:r>
        <w:rPr>
          <w:rFonts w:ascii="Verdana" w:hAnsi="Verdana"/>
          <w:b/>
          <w:bCs/>
          <w:color w:val="000000"/>
          <w:shd w:val="clear" w:color="auto" w:fill="FFFFFF"/>
        </w:rPr>
        <w:t xml:space="preserve">Остапец Денис Александрович. Повышение эффективности управления технологическими процессами железнодорожных станций путем совершенствования средств контроля 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управления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05.22.20 / Днепропетровский национальный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 железнодорожного транспорта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В.Лазаряна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Д., 2006. — 236л.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169-180.</w:t>
      </w:r>
    </w:p>
    <w:sectPr w:rsidR="00784E63" w:rsidRPr="00C656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94C0" w14:textId="77777777" w:rsidR="00BD24BB" w:rsidRDefault="00BD24BB">
      <w:pPr>
        <w:spacing w:after="0" w:line="240" w:lineRule="auto"/>
      </w:pPr>
      <w:r>
        <w:separator/>
      </w:r>
    </w:p>
  </w:endnote>
  <w:endnote w:type="continuationSeparator" w:id="0">
    <w:p w14:paraId="6444CBFC" w14:textId="77777777" w:rsidR="00BD24BB" w:rsidRDefault="00BD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98CF" w14:textId="77777777" w:rsidR="00BD24BB" w:rsidRDefault="00BD24BB">
      <w:pPr>
        <w:spacing w:after="0" w:line="240" w:lineRule="auto"/>
      </w:pPr>
      <w:r>
        <w:separator/>
      </w:r>
    </w:p>
  </w:footnote>
  <w:footnote w:type="continuationSeparator" w:id="0">
    <w:p w14:paraId="1DEC5FB1" w14:textId="77777777" w:rsidR="00BD24BB" w:rsidRDefault="00BD2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24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4B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1313</cp:revision>
  <dcterms:created xsi:type="dcterms:W3CDTF">2024-06-20T08:51:00Z</dcterms:created>
  <dcterms:modified xsi:type="dcterms:W3CDTF">2024-11-17T12:28:00Z</dcterms:modified>
  <cp:category/>
</cp:coreProperties>
</file>