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B4" w:rsidRDefault="001521BB" w:rsidP="001521BB">
      <w:pPr>
        <w:rPr>
          <w:rFonts w:ascii="Times New Roman" w:eastAsia="Times New Roman" w:hAnsi="Times New Roman" w:cs="Times New Roman"/>
          <w:b/>
          <w:bCs/>
          <w:color w:val="000000"/>
          <w:kern w:val="0"/>
          <w:sz w:val="24"/>
          <w:szCs w:val="24"/>
          <w:lang w:eastAsia="ru-RU" w:bidi="ru-RU"/>
        </w:rPr>
      </w:pPr>
      <w:r w:rsidRPr="001521BB">
        <w:rPr>
          <w:rFonts w:ascii="Times New Roman" w:eastAsia="Times New Roman" w:hAnsi="Times New Roman" w:cs="Times New Roman" w:hint="eastAsia"/>
          <w:b/>
          <w:bCs/>
          <w:color w:val="000000"/>
          <w:kern w:val="0"/>
          <w:sz w:val="24"/>
          <w:szCs w:val="24"/>
          <w:lang w:eastAsia="ru-RU" w:bidi="ru-RU"/>
        </w:rPr>
        <w:t>Горшкова</w:t>
      </w:r>
      <w:r w:rsidRPr="001521BB">
        <w:rPr>
          <w:rFonts w:ascii="Times New Roman" w:eastAsia="Times New Roman" w:hAnsi="Times New Roman" w:cs="Times New Roman"/>
          <w:b/>
          <w:bCs/>
          <w:color w:val="000000"/>
          <w:kern w:val="0"/>
          <w:sz w:val="24"/>
          <w:szCs w:val="24"/>
          <w:lang w:eastAsia="ru-RU" w:bidi="ru-RU"/>
        </w:rPr>
        <w:t xml:space="preserve">, </w:t>
      </w:r>
      <w:r w:rsidRPr="001521BB">
        <w:rPr>
          <w:rFonts w:ascii="Times New Roman" w:eastAsia="Times New Roman" w:hAnsi="Times New Roman" w:cs="Times New Roman" w:hint="eastAsia"/>
          <w:b/>
          <w:bCs/>
          <w:color w:val="000000"/>
          <w:kern w:val="0"/>
          <w:sz w:val="24"/>
          <w:szCs w:val="24"/>
          <w:lang w:eastAsia="ru-RU" w:bidi="ru-RU"/>
        </w:rPr>
        <w:t>Евгения</w:t>
      </w:r>
      <w:r w:rsidRPr="001521BB">
        <w:rPr>
          <w:rFonts w:ascii="Times New Roman" w:eastAsia="Times New Roman" w:hAnsi="Times New Roman" w:cs="Times New Roman"/>
          <w:b/>
          <w:bCs/>
          <w:color w:val="000000"/>
          <w:kern w:val="0"/>
          <w:sz w:val="24"/>
          <w:szCs w:val="24"/>
          <w:lang w:eastAsia="ru-RU" w:bidi="ru-RU"/>
        </w:rPr>
        <w:t xml:space="preserve"> </w:t>
      </w:r>
      <w:r w:rsidRPr="001521BB">
        <w:rPr>
          <w:rFonts w:ascii="Times New Roman" w:eastAsia="Times New Roman" w:hAnsi="Times New Roman" w:cs="Times New Roman" w:hint="eastAsia"/>
          <w:b/>
          <w:bCs/>
          <w:color w:val="000000"/>
          <w:kern w:val="0"/>
          <w:sz w:val="24"/>
          <w:szCs w:val="24"/>
          <w:lang w:eastAsia="ru-RU" w:bidi="ru-RU"/>
        </w:rPr>
        <w:t>Игоревна</w:t>
      </w:r>
      <w:r w:rsidRPr="001521BB">
        <w:rPr>
          <w:rFonts w:ascii="Times New Roman" w:eastAsia="Times New Roman" w:hAnsi="Times New Roman" w:cs="Times New Roman"/>
          <w:b/>
          <w:bCs/>
          <w:color w:val="000000"/>
          <w:kern w:val="0"/>
          <w:sz w:val="24"/>
          <w:szCs w:val="24"/>
          <w:lang w:eastAsia="ru-RU" w:bidi="ru-RU"/>
        </w:rPr>
        <w:t xml:space="preserve">. </w:t>
      </w:r>
      <w:r w:rsidRPr="001521BB">
        <w:rPr>
          <w:rFonts w:ascii="Times New Roman" w:eastAsia="Times New Roman" w:hAnsi="Times New Roman" w:cs="Times New Roman" w:hint="eastAsia"/>
          <w:b/>
          <w:bCs/>
          <w:color w:val="000000"/>
          <w:kern w:val="0"/>
          <w:sz w:val="24"/>
          <w:szCs w:val="24"/>
          <w:lang w:eastAsia="ru-RU" w:bidi="ru-RU"/>
        </w:rPr>
        <w:t>Блог</w:t>
      </w:r>
      <w:r w:rsidRPr="001521BB">
        <w:rPr>
          <w:rFonts w:ascii="Times New Roman" w:eastAsia="Times New Roman" w:hAnsi="Times New Roman" w:cs="Times New Roman"/>
          <w:b/>
          <w:bCs/>
          <w:color w:val="000000"/>
          <w:kern w:val="0"/>
          <w:sz w:val="24"/>
          <w:szCs w:val="24"/>
          <w:lang w:eastAsia="ru-RU" w:bidi="ru-RU"/>
        </w:rPr>
        <w:t xml:space="preserve"> </w:t>
      </w:r>
      <w:r w:rsidRPr="001521BB">
        <w:rPr>
          <w:rFonts w:ascii="Times New Roman" w:eastAsia="Times New Roman" w:hAnsi="Times New Roman" w:cs="Times New Roman" w:hint="eastAsia"/>
          <w:b/>
          <w:bCs/>
          <w:color w:val="000000"/>
          <w:kern w:val="0"/>
          <w:sz w:val="24"/>
          <w:szCs w:val="24"/>
          <w:lang w:eastAsia="ru-RU" w:bidi="ru-RU"/>
        </w:rPr>
        <w:t>как</w:t>
      </w:r>
      <w:r w:rsidRPr="001521BB">
        <w:rPr>
          <w:rFonts w:ascii="Times New Roman" w:eastAsia="Times New Roman" w:hAnsi="Times New Roman" w:cs="Times New Roman"/>
          <w:b/>
          <w:bCs/>
          <w:color w:val="000000"/>
          <w:kern w:val="0"/>
          <w:sz w:val="24"/>
          <w:szCs w:val="24"/>
          <w:lang w:eastAsia="ru-RU" w:bidi="ru-RU"/>
        </w:rPr>
        <w:t xml:space="preserve"> </w:t>
      </w:r>
      <w:r w:rsidRPr="001521BB">
        <w:rPr>
          <w:rFonts w:ascii="Times New Roman" w:eastAsia="Times New Roman" w:hAnsi="Times New Roman" w:cs="Times New Roman" w:hint="eastAsia"/>
          <w:b/>
          <w:bCs/>
          <w:color w:val="000000"/>
          <w:kern w:val="0"/>
          <w:sz w:val="24"/>
          <w:szCs w:val="24"/>
          <w:lang w:eastAsia="ru-RU" w:bidi="ru-RU"/>
        </w:rPr>
        <w:t>вид</w:t>
      </w:r>
      <w:r w:rsidRPr="001521BB">
        <w:rPr>
          <w:rFonts w:ascii="Times New Roman" w:eastAsia="Times New Roman" w:hAnsi="Times New Roman" w:cs="Times New Roman"/>
          <w:b/>
          <w:bCs/>
          <w:color w:val="000000"/>
          <w:kern w:val="0"/>
          <w:sz w:val="24"/>
          <w:szCs w:val="24"/>
          <w:lang w:eastAsia="ru-RU" w:bidi="ru-RU"/>
        </w:rPr>
        <w:t xml:space="preserve"> </w:t>
      </w:r>
      <w:r w:rsidRPr="001521BB">
        <w:rPr>
          <w:rFonts w:ascii="Times New Roman" w:eastAsia="Times New Roman" w:hAnsi="Times New Roman" w:cs="Times New Roman" w:hint="eastAsia"/>
          <w:b/>
          <w:bCs/>
          <w:color w:val="000000"/>
          <w:kern w:val="0"/>
          <w:sz w:val="24"/>
          <w:szCs w:val="24"/>
          <w:lang w:eastAsia="ru-RU" w:bidi="ru-RU"/>
        </w:rPr>
        <w:t>интернет</w:t>
      </w:r>
      <w:r w:rsidRPr="001521BB">
        <w:rPr>
          <w:rFonts w:ascii="Times New Roman" w:eastAsia="Times New Roman" w:hAnsi="Times New Roman" w:cs="Times New Roman"/>
          <w:b/>
          <w:bCs/>
          <w:color w:val="000000"/>
          <w:kern w:val="0"/>
          <w:sz w:val="24"/>
          <w:szCs w:val="24"/>
          <w:lang w:eastAsia="ru-RU" w:bidi="ru-RU"/>
        </w:rPr>
        <w:t>-</w:t>
      </w:r>
      <w:r w:rsidRPr="001521BB">
        <w:rPr>
          <w:rFonts w:ascii="Times New Roman" w:eastAsia="Times New Roman" w:hAnsi="Times New Roman" w:cs="Times New Roman" w:hint="eastAsia"/>
          <w:b/>
          <w:bCs/>
          <w:color w:val="000000"/>
          <w:kern w:val="0"/>
          <w:sz w:val="24"/>
          <w:szCs w:val="24"/>
          <w:lang w:eastAsia="ru-RU" w:bidi="ru-RU"/>
        </w:rPr>
        <w:t>коммуникации</w:t>
      </w:r>
      <w:r w:rsidRPr="001521BB">
        <w:rPr>
          <w:rFonts w:ascii="Times New Roman" w:eastAsia="Times New Roman" w:hAnsi="Times New Roman" w:cs="Times New Roman"/>
          <w:b/>
          <w:bCs/>
          <w:color w:val="000000"/>
          <w:kern w:val="0"/>
          <w:sz w:val="24"/>
          <w:szCs w:val="24"/>
          <w:lang w:eastAsia="ru-RU" w:bidi="ru-RU"/>
        </w:rPr>
        <w:t xml:space="preserve"> : </w:t>
      </w:r>
      <w:r w:rsidRPr="001521BB">
        <w:rPr>
          <w:rFonts w:ascii="Times New Roman" w:eastAsia="Times New Roman" w:hAnsi="Times New Roman" w:cs="Times New Roman" w:hint="eastAsia"/>
          <w:b/>
          <w:bCs/>
          <w:color w:val="000000"/>
          <w:kern w:val="0"/>
          <w:sz w:val="24"/>
          <w:szCs w:val="24"/>
          <w:lang w:eastAsia="ru-RU" w:bidi="ru-RU"/>
        </w:rPr>
        <w:t>диссертация</w:t>
      </w:r>
      <w:r w:rsidRPr="001521BB">
        <w:rPr>
          <w:rFonts w:ascii="Times New Roman" w:eastAsia="Times New Roman" w:hAnsi="Times New Roman" w:cs="Times New Roman"/>
          <w:b/>
          <w:bCs/>
          <w:color w:val="000000"/>
          <w:kern w:val="0"/>
          <w:sz w:val="24"/>
          <w:szCs w:val="24"/>
          <w:lang w:eastAsia="ru-RU" w:bidi="ru-RU"/>
        </w:rPr>
        <w:t xml:space="preserve"> ... </w:t>
      </w:r>
      <w:r w:rsidRPr="001521BB">
        <w:rPr>
          <w:rFonts w:ascii="Times New Roman" w:eastAsia="Times New Roman" w:hAnsi="Times New Roman" w:cs="Times New Roman" w:hint="eastAsia"/>
          <w:b/>
          <w:bCs/>
          <w:color w:val="000000"/>
          <w:kern w:val="0"/>
          <w:sz w:val="24"/>
          <w:szCs w:val="24"/>
          <w:lang w:eastAsia="ru-RU" w:bidi="ru-RU"/>
        </w:rPr>
        <w:t>кандидата</w:t>
      </w:r>
      <w:r w:rsidRPr="001521BB">
        <w:rPr>
          <w:rFonts w:ascii="Times New Roman" w:eastAsia="Times New Roman" w:hAnsi="Times New Roman" w:cs="Times New Roman"/>
          <w:b/>
          <w:bCs/>
          <w:color w:val="000000"/>
          <w:kern w:val="0"/>
          <w:sz w:val="24"/>
          <w:szCs w:val="24"/>
          <w:lang w:eastAsia="ru-RU" w:bidi="ru-RU"/>
        </w:rPr>
        <w:t xml:space="preserve"> </w:t>
      </w:r>
      <w:r w:rsidRPr="001521BB">
        <w:rPr>
          <w:rFonts w:ascii="Times New Roman" w:eastAsia="Times New Roman" w:hAnsi="Times New Roman" w:cs="Times New Roman" w:hint="eastAsia"/>
          <w:b/>
          <w:bCs/>
          <w:color w:val="000000"/>
          <w:kern w:val="0"/>
          <w:sz w:val="24"/>
          <w:szCs w:val="24"/>
          <w:lang w:eastAsia="ru-RU" w:bidi="ru-RU"/>
        </w:rPr>
        <w:t>филологических</w:t>
      </w:r>
      <w:r w:rsidRPr="001521BB">
        <w:rPr>
          <w:rFonts w:ascii="Times New Roman" w:eastAsia="Times New Roman" w:hAnsi="Times New Roman" w:cs="Times New Roman"/>
          <w:b/>
          <w:bCs/>
          <w:color w:val="000000"/>
          <w:kern w:val="0"/>
          <w:sz w:val="24"/>
          <w:szCs w:val="24"/>
          <w:lang w:eastAsia="ru-RU" w:bidi="ru-RU"/>
        </w:rPr>
        <w:t xml:space="preserve"> </w:t>
      </w:r>
      <w:r w:rsidRPr="001521BB">
        <w:rPr>
          <w:rFonts w:ascii="Times New Roman" w:eastAsia="Times New Roman" w:hAnsi="Times New Roman" w:cs="Times New Roman" w:hint="eastAsia"/>
          <w:b/>
          <w:bCs/>
          <w:color w:val="000000"/>
          <w:kern w:val="0"/>
          <w:sz w:val="24"/>
          <w:szCs w:val="24"/>
          <w:lang w:eastAsia="ru-RU" w:bidi="ru-RU"/>
        </w:rPr>
        <w:t>наук</w:t>
      </w:r>
      <w:r w:rsidRPr="001521BB">
        <w:rPr>
          <w:rFonts w:ascii="Times New Roman" w:eastAsia="Times New Roman" w:hAnsi="Times New Roman" w:cs="Times New Roman"/>
          <w:b/>
          <w:bCs/>
          <w:color w:val="000000"/>
          <w:kern w:val="0"/>
          <w:sz w:val="24"/>
          <w:szCs w:val="24"/>
          <w:lang w:eastAsia="ru-RU" w:bidi="ru-RU"/>
        </w:rPr>
        <w:t xml:space="preserve"> : 10.02.04 / </w:t>
      </w:r>
      <w:r w:rsidRPr="001521BB">
        <w:rPr>
          <w:rFonts w:ascii="Times New Roman" w:eastAsia="Times New Roman" w:hAnsi="Times New Roman" w:cs="Times New Roman" w:hint="eastAsia"/>
          <w:b/>
          <w:bCs/>
          <w:color w:val="000000"/>
          <w:kern w:val="0"/>
          <w:sz w:val="24"/>
          <w:szCs w:val="24"/>
          <w:lang w:eastAsia="ru-RU" w:bidi="ru-RU"/>
        </w:rPr>
        <w:t>Горшкова</w:t>
      </w:r>
      <w:r w:rsidRPr="001521BB">
        <w:rPr>
          <w:rFonts w:ascii="Times New Roman" w:eastAsia="Times New Roman" w:hAnsi="Times New Roman" w:cs="Times New Roman"/>
          <w:b/>
          <w:bCs/>
          <w:color w:val="000000"/>
          <w:kern w:val="0"/>
          <w:sz w:val="24"/>
          <w:szCs w:val="24"/>
          <w:lang w:eastAsia="ru-RU" w:bidi="ru-RU"/>
        </w:rPr>
        <w:t xml:space="preserve"> </w:t>
      </w:r>
      <w:r w:rsidRPr="001521BB">
        <w:rPr>
          <w:rFonts w:ascii="Times New Roman" w:eastAsia="Times New Roman" w:hAnsi="Times New Roman" w:cs="Times New Roman" w:hint="eastAsia"/>
          <w:b/>
          <w:bCs/>
          <w:color w:val="000000"/>
          <w:kern w:val="0"/>
          <w:sz w:val="24"/>
          <w:szCs w:val="24"/>
          <w:lang w:eastAsia="ru-RU" w:bidi="ru-RU"/>
        </w:rPr>
        <w:t>Евгения</w:t>
      </w:r>
      <w:r w:rsidRPr="001521BB">
        <w:rPr>
          <w:rFonts w:ascii="Times New Roman" w:eastAsia="Times New Roman" w:hAnsi="Times New Roman" w:cs="Times New Roman"/>
          <w:b/>
          <w:bCs/>
          <w:color w:val="000000"/>
          <w:kern w:val="0"/>
          <w:sz w:val="24"/>
          <w:szCs w:val="24"/>
          <w:lang w:eastAsia="ru-RU" w:bidi="ru-RU"/>
        </w:rPr>
        <w:t xml:space="preserve"> </w:t>
      </w:r>
      <w:r w:rsidRPr="001521BB">
        <w:rPr>
          <w:rFonts w:ascii="Times New Roman" w:eastAsia="Times New Roman" w:hAnsi="Times New Roman" w:cs="Times New Roman" w:hint="eastAsia"/>
          <w:b/>
          <w:bCs/>
          <w:color w:val="000000"/>
          <w:kern w:val="0"/>
          <w:sz w:val="24"/>
          <w:szCs w:val="24"/>
          <w:lang w:eastAsia="ru-RU" w:bidi="ru-RU"/>
        </w:rPr>
        <w:t>Игоревна</w:t>
      </w:r>
      <w:r w:rsidRPr="001521BB">
        <w:rPr>
          <w:rFonts w:ascii="Times New Roman" w:eastAsia="Times New Roman" w:hAnsi="Times New Roman" w:cs="Times New Roman"/>
          <w:b/>
          <w:bCs/>
          <w:color w:val="000000"/>
          <w:kern w:val="0"/>
          <w:sz w:val="24"/>
          <w:szCs w:val="24"/>
          <w:lang w:eastAsia="ru-RU" w:bidi="ru-RU"/>
        </w:rPr>
        <w:t>; [</w:t>
      </w:r>
      <w:r w:rsidRPr="001521BB">
        <w:rPr>
          <w:rFonts w:ascii="Times New Roman" w:eastAsia="Times New Roman" w:hAnsi="Times New Roman" w:cs="Times New Roman" w:hint="eastAsia"/>
          <w:b/>
          <w:bCs/>
          <w:color w:val="000000"/>
          <w:kern w:val="0"/>
          <w:sz w:val="24"/>
          <w:szCs w:val="24"/>
          <w:lang w:eastAsia="ru-RU" w:bidi="ru-RU"/>
        </w:rPr>
        <w:t>Место</w:t>
      </w:r>
      <w:r w:rsidRPr="001521BB">
        <w:rPr>
          <w:rFonts w:ascii="Times New Roman" w:eastAsia="Times New Roman" w:hAnsi="Times New Roman" w:cs="Times New Roman"/>
          <w:b/>
          <w:bCs/>
          <w:color w:val="000000"/>
          <w:kern w:val="0"/>
          <w:sz w:val="24"/>
          <w:szCs w:val="24"/>
          <w:lang w:eastAsia="ru-RU" w:bidi="ru-RU"/>
        </w:rPr>
        <w:t xml:space="preserve"> </w:t>
      </w:r>
      <w:r w:rsidRPr="001521BB">
        <w:rPr>
          <w:rFonts w:ascii="Times New Roman" w:eastAsia="Times New Roman" w:hAnsi="Times New Roman" w:cs="Times New Roman" w:hint="eastAsia"/>
          <w:b/>
          <w:bCs/>
          <w:color w:val="000000"/>
          <w:kern w:val="0"/>
          <w:sz w:val="24"/>
          <w:szCs w:val="24"/>
          <w:lang w:eastAsia="ru-RU" w:bidi="ru-RU"/>
        </w:rPr>
        <w:t>защиты</w:t>
      </w:r>
      <w:r w:rsidRPr="001521BB">
        <w:rPr>
          <w:rFonts w:ascii="Times New Roman" w:eastAsia="Times New Roman" w:hAnsi="Times New Roman" w:cs="Times New Roman"/>
          <w:b/>
          <w:bCs/>
          <w:color w:val="000000"/>
          <w:kern w:val="0"/>
          <w:sz w:val="24"/>
          <w:szCs w:val="24"/>
          <w:lang w:eastAsia="ru-RU" w:bidi="ru-RU"/>
        </w:rPr>
        <w:t xml:space="preserve">: </w:t>
      </w:r>
      <w:r w:rsidRPr="001521BB">
        <w:rPr>
          <w:rFonts w:ascii="Times New Roman" w:eastAsia="Times New Roman" w:hAnsi="Times New Roman" w:cs="Times New Roman" w:hint="eastAsia"/>
          <w:b/>
          <w:bCs/>
          <w:color w:val="000000"/>
          <w:kern w:val="0"/>
          <w:sz w:val="24"/>
          <w:szCs w:val="24"/>
          <w:lang w:eastAsia="ru-RU" w:bidi="ru-RU"/>
        </w:rPr>
        <w:t>Рос</w:t>
      </w:r>
      <w:r w:rsidRPr="001521BB">
        <w:rPr>
          <w:rFonts w:ascii="Times New Roman" w:eastAsia="Times New Roman" w:hAnsi="Times New Roman" w:cs="Times New Roman"/>
          <w:b/>
          <w:bCs/>
          <w:color w:val="000000"/>
          <w:kern w:val="0"/>
          <w:sz w:val="24"/>
          <w:szCs w:val="24"/>
          <w:lang w:eastAsia="ru-RU" w:bidi="ru-RU"/>
        </w:rPr>
        <w:t xml:space="preserve">. </w:t>
      </w:r>
      <w:r w:rsidRPr="001521BB">
        <w:rPr>
          <w:rFonts w:ascii="Times New Roman" w:eastAsia="Times New Roman" w:hAnsi="Times New Roman" w:cs="Times New Roman" w:hint="eastAsia"/>
          <w:b/>
          <w:bCs/>
          <w:color w:val="000000"/>
          <w:kern w:val="0"/>
          <w:sz w:val="24"/>
          <w:szCs w:val="24"/>
          <w:lang w:eastAsia="ru-RU" w:bidi="ru-RU"/>
        </w:rPr>
        <w:t>гос</w:t>
      </w:r>
      <w:r w:rsidRPr="001521BB">
        <w:rPr>
          <w:rFonts w:ascii="Times New Roman" w:eastAsia="Times New Roman" w:hAnsi="Times New Roman" w:cs="Times New Roman"/>
          <w:b/>
          <w:bCs/>
          <w:color w:val="000000"/>
          <w:kern w:val="0"/>
          <w:sz w:val="24"/>
          <w:szCs w:val="24"/>
          <w:lang w:eastAsia="ru-RU" w:bidi="ru-RU"/>
        </w:rPr>
        <w:t xml:space="preserve">. </w:t>
      </w:r>
      <w:r w:rsidRPr="001521BB">
        <w:rPr>
          <w:rFonts w:ascii="Times New Roman" w:eastAsia="Times New Roman" w:hAnsi="Times New Roman" w:cs="Times New Roman" w:hint="eastAsia"/>
          <w:b/>
          <w:bCs/>
          <w:color w:val="000000"/>
          <w:kern w:val="0"/>
          <w:sz w:val="24"/>
          <w:szCs w:val="24"/>
          <w:lang w:eastAsia="ru-RU" w:bidi="ru-RU"/>
        </w:rPr>
        <w:t>пед</w:t>
      </w:r>
      <w:r w:rsidRPr="001521BB">
        <w:rPr>
          <w:rFonts w:ascii="Times New Roman" w:eastAsia="Times New Roman" w:hAnsi="Times New Roman" w:cs="Times New Roman"/>
          <w:b/>
          <w:bCs/>
          <w:color w:val="000000"/>
          <w:kern w:val="0"/>
          <w:sz w:val="24"/>
          <w:szCs w:val="24"/>
          <w:lang w:eastAsia="ru-RU" w:bidi="ru-RU"/>
        </w:rPr>
        <w:t xml:space="preserve">. </w:t>
      </w:r>
      <w:r w:rsidRPr="001521BB">
        <w:rPr>
          <w:rFonts w:ascii="Times New Roman" w:eastAsia="Times New Roman" w:hAnsi="Times New Roman" w:cs="Times New Roman" w:hint="eastAsia"/>
          <w:b/>
          <w:bCs/>
          <w:color w:val="000000"/>
          <w:kern w:val="0"/>
          <w:sz w:val="24"/>
          <w:szCs w:val="24"/>
          <w:lang w:eastAsia="ru-RU" w:bidi="ru-RU"/>
        </w:rPr>
        <w:t>ун</w:t>
      </w:r>
      <w:r w:rsidRPr="001521BB">
        <w:rPr>
          <w:rFonts w:ascii="Times New Roman" w:eastAsia="Times New Roman" w:hAnsi="Times New Roman" w:cs="Times New Roman"/>
          <w:b/>
          <w:bCs/>
          <w:color w:val="000000"/>
          <w:kern w:val="0"/>
          <w:sz w:val="24"/>
          <w:szCs w:val="24"/>
          <w:lang w:eastAsia="ru-RU" w:bidi="ru-RU"/>
        </w:rPr>
        <w:t>-</w:t>
      </w:r>
      <w:r w:rsidRPr="001521BB">
        <w:rPr>
          <w:rFonts w:ascii="Times New Roman" w:eastAsia="Times New Roman" w:hAnsi="Times New Roman" w:cs="Times New Roman" w:hint="eastAsia"/>
          <w:b/>
          <w:bCs/>
          <w:color w:val="000000"/>
          <w:kern w:val="0"/>
          <w:sz w:val="24"/>
          <w:szCs w:val="24"/>
          <w:lang w:eastAsia="ru-RU" w:bidi="ru-RU"/>
        </w:rPr>
        <w:t>т</w:t>
      </w:r>
      <w:r w:rsidRPr="001521BB">
        <w:rPr>
          <w:rFonts w:ascii="Times New Roman" w:eastAsia="Times New Roman" w:hAnsi="Times New Roman" w:cs="Times New Roman"/>
          <w:b/>
          <w:bCs/>
          <w:color w:val="000000"/>
          <w:kern w:val="0"/>
          <w:sz w:val="24"/>
          <w:szCs w:val="24"/>
          <w:lang w:eastAsia="ru-RU" w:bidi="ru-RU"/>
        </w:rPr>
        <w:t xml:space="preserve"> </w:t>
      </w:r>
      <w:r w:rsidRPr="001521BB">
        <w:rPr>
          <w:rFonts w:ascii="Times New Roman" w:eastAsia="Times New Roman" w:hAnsi="Times New Roman" w:cs="Times New Roman" w:hint="eastAsia"/>
          <w:b/>
          <w:bCs/>
          <w:color w:val="000000"/>
          <w:kern w:val="0"/>
          <w:sz w:val="24"/>
          <w:szCs w:val="24"/>
          <w:lang w:eastAsia="ru-RU" w:bidi="ru-RU"/>
        </w:rPr>
        <w:t>им</w:t>
      </w:r>
      <w:r w:rsidRPr="001521BB">
        <w:rPr>
          <w:rFonts w:ascii="Times New Roman" w:eastAsia="Times New Roman" w:hAnsi="Times New Roman" w:cs="Times New Roman"/>
          <w:b/>
          <w:bCs/>
          <w:color w:val="000000"/>
          <w:kern w:val="0"/>
          <w:sz w:val="24"/>
          <w:szCs w:val="24"/>
          <w:lang w:eastAsia="ru-RU" w:bidi="ru-RU"/>
        </w:rPr>
        <w:t xml:space="preserve">. </w:t>
      </w:r>
      <w:r w:rsidRPr="001521BB">
        <w:rPr>
          <w:rFonts w:ascii="Times New Roman" w:eastAsia="Times New Roman" w:hAnsi="Times New Roman" w:cs="Times New Roman" w:hint="eastAsia"/>
          <w:b/>
          <w:bCs/>
          <w:color w:val="000000"/>
          <w:kern w:val="0"/>
          <w:sz w:val="24"/>
          <w:szCs w:val="24"/>
          <w:lang w:eastAsia="ru-RU" w:bidi="ru-RU"/>
        </w:rPr>
        <w:t>А</w:t>
      </w:r>
      <w:r w:rsidRPr="001521BB">
        <w:rPr>
          <w:rFonts w:ascii="Times New Roman" w:eastAsia="Times New Roman" w:hAnsi="Times New Roman" w:cs="Times New Roman"/>
          <w:b/>
          <w:bCs/>
          <w:color w:val="000000"/>
          <w:kern w:val="0"/>
          <w:sz w:val="24"/>
          <w:szCs w:val="24"/>
          <w:lang w:eastAsia="ru-RU" w:bidi="ru-RU"/>
        </w:rPr>
        <w:t>.</w:t>
      </w:r>
      <w:r w:rsidRPr="001521BB">
        <w:rPr>
          <w:rFonts w:ascii="Times New Roman" w:eastAsia="Times New Roman" w:hAnsi="Times New Roman" w:cs="Times New Roman" w:hint="eastAsia"/>
          <w:b/>
          <w:bCs/>
          <w:color w:val="000000"/>
          <w:kern w:val="0"/>
          <w:sz w:val="24"/>
          <w:szCs w:val="24"/>
          <w:lang w:eastAsia="ru-RU" w:bidi="ru-RU"/>
        </w:rPr>
        <w:t>И</w:t>
      </w:r>
      <w:r w:rsidRPr="001521BB">
        <w:rPr>
          <w:rFonts w:ascii="Times New Roman" w:eastAsia="Times New Roman" w:hAnsi="Times New Roman" w:cs="Times New Roman"/>
          <w:b/>
          <w:bCs/>
          <w:color w:val="000000"/>
          <w:kern w:val="0"/>
          <w:sz w:val="24"/>
          <w:szCs w:val="24"/>
          <w:lang w:eastAsia="ru-RU" w:bidi="ru-RU"/>
        </w:rPr>
        <w:t xml:space="preserve">. </w:t>
      </w:r>
      <w:r w:rsidRPr="001521BB">
        <w:rPr>
          <w:rFonts w:ascii="Times New Roman" w:eastAsia="Times New Roman" w:hAnsi="Times New Roman" w:cs="Times New Roman" w:hint="eastAsia"/>
          <w:b/>
          <w:bCs/>
          <w:color w:val="000000"/>
          <w:kern w:val="0"/>
          <w:sz w:val="24"/>
          <w:szCs w:val="24"/>
          <w:lang w:eastAsia="ru-RU" w:bidi="ru-RU"/>
        </w:rPr>
        <w:t>Герцена</w:t>
      </w:r>
      <w:r w:rsidRPr="001521BB">
        <w:rPr>
          <w:rFonts w:ascii="Times New Roman" w:eastAsia="Times New Roman" w:hAnsi="Times New Roman" w:cs="Times New Roman"/>
          <w:b/>
          <w:bCs/>
          <w:color w:val="000000"/>
          <w:kern w:val="0"/>
          <w:sz w:val="24"/>
          <w:szCs w:val="24"/>
          <w:lang w:eastAsia="ru-RU" w:bidi="ru-RU"/>
        </w:rPr>
        <w:t xml:space="preserve">].- </w:t>
      </w:r>
      <w:r w:rsidRPr="001521BB">
        <w:rPr>
          <w:rFonts w:ascii="Times New Roman" w:eastAsia="Times New Roman" w:hAnsi="Times New Roman" w:cs="Times New Roman" w:hint="eastAsia"/>
          <w:b/>
          <w:bCs/>
          <w:color w:val="000000"/>
          <w:kern w:val="0"/>
          <w:sz w:val="24"/>
          <w:szCs w:val="24"/>
          <w:lang w:eastAsia="ru-RU" w:bidi="ru-RU"/>
        </w:rPr>
        <w:t>Санкт</w:t>
      </w:r>
      <w:r w:rsidRPr="001521BB">
        <w:rPr>
          <w:rFonts w:ascii="Times New Roman" w:eastAsia="Times New Roman" w:hAnsi="Times New Roman" w:cs="Times New Roman"/>
          <w:b/>
          <w:bCs/>
          <w:color w:val="000000"/>
          <w:kern w:val="0"/>
          <w:sz w:val="24"/>
          <w:szCs w:val="24"/>
          <w:lang w:eastAsia="ru-RU" w:bidi="ru-RU"/>
        </w:rPr>
        <w:t>-</w:t>
      </w:r>
      <w:r w:rsidRPr="001521BB">
        <w:rPr>
          <w:rFonts w:ascii="Times New Roman" w:eastAsia="Times New Roman" w:hAnsi="Times New Roman" w:cs="Times New Roman" w:hint="eastAsia"/>
          <w:b/>
          <w:bCs/>
          <w:color w:val="000000"/>
          <w:kern w:val="0"/>
          <w:sz w:val="24"/>
          <w:szCs w:val="24"/>
          <w:lang w:eastAsia="ru-RU" w:bidi="ru-RU"/>
        </w:rPr>
        <w:t>Петербург</w:t>
      </w:r>
      <w:r w:rsidRPr="001521BB">
        <w:rPr>
          <w:rFonts w:ascii="Times New Roman" w:eastAsia="Times New Roman" w:hAnsi="Times New Roman" w:cs="Times New Roman"/>
          <w:b/>
          <w:bCs/>
          <w:color w:val="000000"/>
          <w:kern w:val="0"/>
          <w:sz w:val="24"/>
          <w:szCs w:val="24"/>
          <w:lang w:eastAsia="ru-RU" w:bidi="ru-RU"/>
        </w:rPr>
        <w:t xml:space="preserve">, 2013.- 263 </w:t>
      </w:r>
      <w:r w:rsidRPr="001521BB">
        <w:rPr>
          <w:rFonts w:ascii="Times New Roman" w:eastAsia="Times New Roman" w:hAnsi="Times New Roman" w:cs="Times New Roman" w:hint="eastAsia"/>
          <w:b/>
          <w:bCs/>
          <w:color w:val="000000"/>
          <w:kern w:val="0"/>
          <w:sz w:val="24"/>
          <w:szCs w:val="24"/>
          <w:lang w:eastAsia="ru-RU" w:bidi="ru-RU"/>
        </w:rPr>
        <w:t>с</w:t>
      </w:r>
      <w:r w:rsidRPr="001521BB">
        <w:rPr>
          <w:rFonts w:ascii="Times New Roman" w:eastAsia="Times New Roman" w:hAnsi="Times New Roman" w:cs="Times New Roman"/>
          <w:b/>
          <w:bCs/>
          <w:color w:val="000000"/>
          <w:kern w:val="0"/>
          <w:sz w:val="24"/>
          <w:szCs w:val="24"/>
          <w:lang w:eastAsia="ru-RU" w:bidi="ru-RU"/>
        </w:rPr>
        <w:t xml:space="preserve">.: </w:t>
      </w:r>
      <w:r w:rsidRPr="001521BB">
        <w:rPr>
          <w:rFonts w:ascii="Times New Roman" w:eastAsia="Times New Roman" w:hAnsi="Times New Roman" w:cs="Times New Roman" w:hint="eastAsia"/>
          <w:b/>
          <w:bCs/>
          <w:color w:val="000000"/>
          <w:kern w:val="0"/>
          <w:sz w:val="24"/>
          <w:szCs w:val="24"/>
          <w:lang w:eastAsia="ru-RU" w:bidi="ru-RU"/>
        </w:rPr>
        <w:t>ил</w:t>
      </w:r>
      <w:r w:rsidRPr="001521BB">
        <w:rPr>
          <w:rFonts w:ascii="Times New Roman" w:eastAsia="Times New Roman" w:hAnsi="Times New Roman" w:cs="Times New Roman"/>
          <w:b/>
          <w:bCs/>
          <w:color w:val="000000"/>
          <w:kern w:val="0"/>
          <w:sz w:val="24"/>
          <w:szCs w:val="24"/>
          <w:lang w:eastAsia="ru-RU" w:bidi="ru-RU"/>
        </w:rPr>
        <w:t xml:space="preserve">. </w:t>
      </w:r>
      <w:r w:rsidRPr="001521BB">
        <w:rPr>
          <w:rFonts w:ascii="Times New Roman" w:eastAsia="Times New Roman" w:hAnsi="Times New Roman" w:cs="Times New Roman" w:hint="eastAsia"/>
          <w:b/>
          <w:bCs/>
          <w:color w:val="000000"/>
          <w:kern w:val="0"/>
          <w:sz w:val="24"/>
          <w:szCs w:val="24"/>
          <w:lang w:eastAsia="ru-RU" w:bidi="ru-RU"/>
        </w:rPr>
        <w:t>РГБ</w:t>
      </w:r>
      <w:r w:rsidRPr="001521BB">
        <w:rPr>
          <w:rFonts w:ascii="Times New Roman" w:eastAsia="Times New Roman" w:hAnsi="Times New Roman" w:cs="Times New Roman"/>
          <w:b/>
          <w:bCs/>
          <w:color w:val="000000"/>
          <w:kern w:val="0"/>
          <w:sz w:val="24"/>
          <w:szCs w:val="24"/>
          <w:lang w:eastAsia="ru-RU" w:bidi="ru-RU"/>
        </w:rPr>
        <w:t xml:space="preserve"> </w:t>
      </w:r>
      <w:r w:rsidRPr="001521BB">
        <w:rPr>
          <w:rFonts w:ascii="Times New Roman" w:eastAsia="Times New Roman" w:hAnsi="Times New Roman" w:cs="Times New Roman" w:hint="eastAsia"/>
          <w:b/>
          <w:bCs/>
          <w:color w:val="000000"/>
          <w:kern w:val="0"/>
          <w:sz w:val="24"/>
          <w:szCs w:val="24"/>
          <w:lang w:eastAsia="ru-RU" w:bidi="ru-RU"/>
        </w:rPr>
        <w:t>ОД</w:t>
      </w:r>
      <w:r w:rsidRPr="001521BB">
        <w:rPr>
          <w:rFonts w:ascii="Times New Roman" w:eastAsia="Times New Roman" w:hAnsi="Times New Roman" w:cs="Times New Roman"/>
          <w:b/>
          <w:bCs/>
          <w:color w:val="000000"/>
          <w:kern w:val="0"/>
          <w:sz w:val="24"/>
          <w:szCs w:val="24"/>
          <w:lang w:eastAsia="ru-RU" w:bidi="ru-RU"/>
        </w:rPr>
        <w:t>, 61 14-10/483</w:t>
      </w:r>
    </w:p>
    <w:p w:rsidR="001521BB" w:rsidRDefault="001521BB" w:rsidP="001521BB">
      <w:pPr>
        <w:rPr>
          <w:rFonts w:ascii="Times New Roman" w:eastAsia="Times New Roman" w:hAnsi="Times New Roman" w:cs="Times New Roman"/>
          <w:b/>
          <w:bCs/>
          <w:color w:val="000000"/>
          <w:kern w:val="0"/>
          <w:sz w:val="24"/>
          <w:szCs w:val="24"/>
          <w:lang w:eastAsia="ru-RU" w:bidi="ru-RU"/>
        </w:rPr>
      </w:pPr>
    </w:p>
    <w:p w:rsidR="001521BB" w:rsidRDefault="001521BB" w:rsidP="001521BB">
      <w:pPr>
        <w:rPr>
          <w:rFonts w:ascii="Times New Roman" w:eastAsia="Times New Roman" w:hAnsi="Times New Roman" w:cs="Times New Roman"/>
          <w:b/>
          <w:bCs/>
          <w:color w:val="000000"/>
          <w:kern w:val="0"/>
          <w:sz w:val="24"/>
          <w:szCs w:val="24"/>
          <w:lang w:eastAsia="ru-RU" w:bidi="ru-RU"/>
        </w:rPr>
      </w:pPr>
    </w:p>
    <w:p w:rsidR="001521BB" w:rsidRDefault="001521BB" w:rsidP="001521BB">
      <w:pPr>
        <w:rPr>
          <w:rFonts w:ascii="Times New Roman" w:eastAsia="Times New Roman" w:hAnsi="Times New Roman" w:cs="Times New Roman"/>
          <w:b/>
          <w:bCs/>
          <w:color w:val="000000"/>
          <w:kern w:val="0"/>
          <w:sz w:val="24"/>
          <w:szCs w:val="24"/>
          <w:lang w:eastAsia="ru-RU" w:bidi="ru-RU"/>
        </w:rPr>
      </w:pPr>
    </w:p>
    <w:p w:rsidR="001521BB" w:rsidRPr="001521BB" w:rsidRDefault="001521BB" w:rsidP="001521BB">
      <w:pPr>
        <w:tabs>
          <w:tab w:val="clear" w:pos="709"/>
        </w:tabs>
        <w:suppressAutoHyphens w:val="0"/>
        <w:spacing w:after="0" w:line="280" w:lineRule="exact"/>
        <w:ind w:firstLine="0"/>
        <w:jc w:val="center"/>
        <w:rPr>
          <w:rFonts w:ascii="Times New Roman" w:eastAsia="Times New Roman" w:hAnsi="Times New Roman" w:cs="Times New Roman"/>
          <w:b/>
          <w:bCs/>
          <w:color w:val="000000"/>
          <w:kern w:val="0"/>
          <w:sz w:val="24"/>
          <w:szCs w:val="24"/>
          <w:lang w:eastAsia="ru-RU" w:bidi="ru-RU"/>
        </w:rPr>
      </w:pPr>
      <w:r w:rsidRPr="001521BB">
        <w:rPr>
          <w:rFonts w:ascii="Times New Roman" w:eastAsia="Times New Roman" w:hAnsi="Times New Roman" w:cs="Times New Roman"/>
          <w:b/>
          <w:bCs/>
          <w:color w:val="000000"/>
          <w:kern w:val="0"/>
          <w:sz w:val="24"/>
          <w:szCs w:val="24"/>
          <w:lang w:eastAsia="ru-RU" w:bidi="ru-RU"/>
        </w:rPr>
        <w:t>Федеральное государственное бюджетное образовательное учреждение высшего профессионального образования «Российский государственный педагогический университет</w:t>
      </w:r>
    </w:p>
    <w:p w:rsidR="001521BB" w:rsidRPr="001521BB" w:rsidRDefault="001521BB" w:rsidP="001521BB">
      <w:pPr>
        <w:tabs>
          <w:tab w:val="clear" w:pos="709"/>
        </w:tabs>
        <w:suppressAutoHyphens w:val="0"/>
        <w:spacing w:after="484" w:line="280" w:lineRule="exact"/>
        <w:ind w:firstLine="0"/>
        <w:jc w:val="center"/>
        <w:rPr>
          <w:rFonts w:ascii="Times New Roman" w:eastAsia="Times New Roman" w:hAnsi="Times New Roman" w:cs="Times New Roman"/>
          <w:b/>
          <w:bCs/>
          <w:color w:val="000000"/>
          <w:kern w:val="0"/>
          <w:sz w:val="24"/>
          <w:szCs w:val="24"/>
          <w:lang w:eastAsia="ru-RU" w:bidi="ru-RU"/>
        </w:rPr>
      </w:pPr>
      <w:r w:rsidRPr="001521BB">
        <w:rPr>
          <w:rFonts w:ascii="Times New Roman" w:eastAsia="Times New Roman" w:hAnsi="Times New Roman" w:cs="Times New Roman"/>
          <w:b/>
          <w:bCs/>
          <w:color w:val="000000"/>
          <w:kern w:val="0"/>
          <w:sz w:val="24"/>
          <w:szCs w:val="24"/>
          <w:lang w:eastAsia="ru-RU" w:bidi="ru-RU"/>
        </w:rPr>
        <w:t>им. А. И. Герцена»</w:t>
      </w:r>
    </w:p>
    <w:p w:rsidR="001521BB" w:rsidRPr="001521BB" w:rsidRDefault="001521BB" w:rsidP="001521BB">
      <w:pPr>
        <w:tabs>
          <w:tab w:val="clear" w:pos="709"/>
        </w:tabs>
        <w:suppressAutoHyphens w:val="0"/>
        <w:spacing w:after="158" w:line="200" w:lineRule="exact"/>
        <w:ind w:firstLine="0"/>
        <w:jc w:val="right"/>
        <w:rPr>
          <w:rFonts w:ascii="Times New Roman" w:eastAsia="Times New Roman" w:hAnsi="Times New Roman" w:cs="Times New Roman"/>
          <w:b/>
          <w:bCs/>
          <w:color w:val="000000"/>
          <w:kern w:val="0"/>
          <w:sz w:val="20"/>
          <w:szCs w:val="20"/>
          <w:lang w:eastAsia="ru-RU" w:bidi="ru-RU"/>
        </w:rPr>
      </w:pPr>
      <w:r w:rsidRPr="001521BB">
        <w:rPr>
          <w:rFonts w:ascii="Times New Roman" w:eastAsia="Times New Roman" w:hAnsi="Times New Roman" w:cs="Times New Roman"/>
          <w:b/>
          <w:bCs/>
          <w:color w:val="000000"/>
          <w:kern w:val="0"/>
          <w:sz w:val="20"/>
          <w:szCs w:val="20"/>
          <w:lang w:eastAsia="ru-RU" w:bidi="ru-RU"/>
        </w:rPr>
        <w:t>На правах рукописи</w:t>
      </w:r>
    </w:p>
    <w:p w:rsidR="001521BB" w:rsidRPr="001521BB" w:rsidRDefault="001521BB" w:rsidP="001521BB">
      <w:pPr>
        <w:tabs>
          <w:tab w:val="clear" w:pos="709"/>
        </w:tabs>
        <w:suppressAutoHyphens w:val="0"/>
        <w:spacing w:after="1095" w:line="170" w:lineRule="exact"/>
        <w:ind w:left="2040" w:firstLine="0"/>
        <w:jc w:val="left"/>
        <w:rPr>
          <w:rFonts w:ascii="Times New Roman" w:eastAsia="Times New Roman" w:hAnsi="Times New Roman" w:cs="Times New Roman"/>
          <w:color w:val="000000"/>
          <w:kern w:val="0"/>
          <w:sz w:val="17"/>
          <w:szCs w:val="17"/>
          <w:lang w:eastAsia="en-US" w:bidi="en-US"/>
        </w:rPr>
      </w:pPr>
      <w:r w:rsidRPr="001521BB">
        <w:rPr>
          <w:rFonts w:ascii="Times New Roman" w:eastAsia="Times New Roman" w:hAnsi="Times New Roman" w:cs="Times New Roman"/>
          <w:color w:val="000000"/>
          <w:kern w:val="0"/>
          <w:sz w:val="17"/>
          <w:szCs w:val="17"/>
          <w:lang w:eastAsia="ru-RU" w:bidi="ru-RU"/>
        </w:rPr>
        <w:t>04201453845</w:t>
      </w:r>
    </w:p>
    <w:p w:rsidR="001521BB" w:rsidRPr="001521BB" w:rsidRDefault="001521BB" w:rsidP="001521BB">
      <w:pPr>
        <w:tabs>
          <w:tab w:val="clear" w:pos="709"/>
        </w:tabs>
        <w:suppressAutoHyphens w:val="0"/>
        <w:spacing w:after="724" w:line="200" w:lineRule="exact"/>
        <w:ind w:firstLine="0"/>
        <w:jc w:val="center"/>
        <w:rPr>
          <w:rFonts w:ascii="Times New Roman" w:eastAsia="Times New Roman" w:hAnsi="Times New Roman" w:cs="Times New Roman"/>
          <w:b/>
          <w:bCs/>
          <w:color w:val="000000"/>
          <w:kern w:val="0"/>
          <w:sz w:val="20"/>
          <w:szCs w:val="20"/>
          <w:lang w:eastAsia="ru-RU" w:bidi="ru-RU"/>
        </w:rPr>
      </w:pPr>
      <w:r w:rsidRPr="001521BB">
        <w:rPr>
          <w:rFonts w:ascii="Times New Roman" w:eastAsia="Times New Roman" w:hAnsi="Times New Roman" w:cs="Times New Roman"/>
          <w:b/>
          <w:bCs/>
          <w:color w:val="000000"/>
          <w:kern w:val="0"/>
          <w:sz w:val="20"/>
          <w:szCs w:val="20"/>
          <w:lang w:eastAsia="ru-RU" w:bidi="ru-RU"/>
        </w:rPr>
        <w:t>Горшкова Евгения Игоревна</w:t>
      </w:r>
    </w:p>
    <w:p w:rsidR="001521BB" w:rsidRPr="001521BB" w:rsidRDefault="001521BB" w:rsidP="001521BB">
      <w:pPr>
        <w:tabs>
          <w:tab w:val="clear" w:pos="709"/>
        </w:tabs>
        <w:suppressAutoHyphens w:val="0"/>
        <w:spacing w:after="923" w:line="200" w:lineRule="exact"/>
        <w:ind w:firstLine="0"/>
        <w:jc w:val="center"/>
        <w:rPr>
          <w:rFonts w:ascii="Times New Roman" w:eastAsia="Times New Roman" w:hAnsi="Times New Roman" w:cs="Times New Roman"/>
          <w:b/>
          <w:bCs/>
          <w:color w:val="000000"/>
          <w:kern w:val="0"/>
          <w:sz w:val="20"/>
          <w:szCs w:val="20"/>
          <w:lang w:eastAsia="ru-RU" w:bidi="ru-RU"/>
        </w:rPr>
      </w:pPr>
      <w:r w:rsidRPr="001521BB">
        <w:rPr>
          <w:rFonts w:ascii="Times New Roman" w:eastAsia="Times New Roman" w:hAnsi="Times New Roman" w:cs="Times New Roman"/>
          <w:b/>
          <w:bCs/>
          <w:color w:val="000000"/>
          <w:kern w:val="0"/>
          <w:sz w:val="20"/>
          <w:szCs w:val="20"/>
          <w:lang w:eastAsia="ru-RU" w:bidi="ru-RU"/>
        </w:rPr>
        <w:t>«Блог как вид интернет-коммуникации»</w:t>
      </w:r>
    </w:p>
    <w:p w:rsidR="001521BB" w:rsidRPr="001521BB" w:rsidRDefault="001521BB" w:rsidP="001521BB">
      <w:pPr>
        <w:tabs>
          <w:tab w:val="clear" w:pos="709"/>
        </w:tabs>
        <w:suppressAutoHyphens w:val="0"/>
        <w:spacing w:after="1001" w:line="252" w:lineRule="exact"/>
        <w:ind w:firstLine="0"/>
        <w:jc w:val="center"/>
        <w:rPr>
          <w:rFonts w:ascii="Times New Roman" w:eastAsia="Times New Roman" w:hAnsi="Times New Roman" w:cs="Times New Roman"/>
          <w:b/>
          <w:bCs/>
          <w:color w:val="000000"/>
          <w:kern w:val="0"/>
          <w:sz w:val="20"/>
          <w:szCs w:val="20"/>
          <w:lang w:eastAsia="ru-RU" w:bidi="ru-RU"/>
        </w:rPr>
      </w:pPr>
      <w:r w:rsidRPr="001521BB">
        <w:rPr>
          <w:rFonts w:ascii="Times New Roman" w:eastAsia="Times New Roman" w:hAnsi="Times New Roman" w:cs="Times New Roman"/>
          <w:b/>
          <w:bCs/>
          <w:color w:val="000000"/>
          <w:kern w:val="0"/>
          <w:sz w:val="20"/>
          <w:szCs w:val="20"/>
          <w:lang w:eastAsia="ru-RU" w:bidi="ru-RU"/>
        </w:rPr>
        <w:t>Диссертация на соискание ученой степени кандидата филологических наук</w:t>
      </w:r>
    </w:p>
    <w:p w:rsidR="001521BB" w:rsidRPr="001521BB" w:rsidRDefault="001521BB" w:rsidP="001521BB">
      <w:pPr>
        <w:tabs>
          <w:tab w:val="clear" w:pos="709"/>
        </w:tabs>
        <w:suppressAutoHyphens w:val="0"/>
        <w:spacing w:after="455" w:line="200" w:lineRule="exact"/>
        <w:ind w:firstLine="0"/>
        <w:jc w:val="center"/>
        <w:rPr>
          <w:rFonts w:ascii="Times New Roman" w:eastAsia="Times New Roman" w:hAnsi="Times New Roman" w:cs="Times New Roman"/>
          <w:b/>
          <w:bCs/>
          <w:color w:val="000000"/>
          <w:kern w:val="0"/>
          <w:sz w:val="20"/>
          <w:szCs w:val="20"/>
          <w:lang w:eastAsia="ru-RU" w:bidi="ru-RU"/>
        </w:rPr>
      </w:pPr>
      <w:r w:rsidRPr="001521BB">
        <w:rPr>
          <w:rFonts w:ascii="Times New Roman" w:eastAsia="Times New Roman" w:hAnsi="Times New Roman" w:cs="Times New Roman"/>
          <w:b/>
          <w:bCs/>
          <w:color w:val="000000"/>
          <w:kern w:val="0"/>
          <w:sz w:val="20"/>
          <w:szCs w:val="20"/>
          <w:lang w:eastAsia="ru-RU" w:bidi="ru-RU"/>
        </w:rPr>
        <w:t>Специальность: 10.02.04 — германские языки</w:t>
      </w:r>
    </w:p>
    <w:p w:rsidR="001521BB" w:rsidRPr="001521BB" w:rsidRDefault="001521BB" w:rsidP="001521BB">
      <w:pPr>
        <w:framePr w:h="760" w:wrap="around" w:vAnchor="text" w:hAnchor="margin" w:x="57" w:y="89"/>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753745" cy="481965"/>
            <wp:effectExtent l="19050" t="0" r="8255" b="0"/>
            <wp:docPr id="2733" name="Рисунок 2733" descr="C:\Users\Pavel\AppData\Local\Temp\Rar$DIa0.874\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 descr="C:\Users\Pavel\AppData\Local\Temp\Rar$DIa0.874\media\image1.jpeg"/>
                    <pic:cNvPicPr>
                      <a:picLocks noChangeAspect="1" noChangeArrowheads="1"/>
                    </pic:cNvPicPr>
                  </pic:nvPicPr>
                  <pic:blipFill>
                    <a:blip r:embed="rId8" cstate="print"/>
                    <a:srcRect/>
                    <a:stretch>
                      <a:fillRect/>
                    </a:stretch>
                  </pic:blipFill>
                  <pic:spPr bwMode="auto">
                    <a:xfrm>
                      <a:off x="0" y="0"/>
                      <a:ext cx="753745" cy="481965"/>
                    </a:xfrm>
                    <a:prstGeom prst="rect">
                      <a:avLst/>
                    </a:prstGeom>
                    <a:noFill/>
                    <a:ln w="9525">
                      <a:noFill/>
                      <a:miter lim="800000"/>
                      <a:headEnd/>
                      <a:tailEnd/>
                    </a:ln>
                  </pic:spPr>
                </pic:pic>
              </a:graphicData>
            </a:graphic>
          </wp:inline>
        </w:drawing>
      </w:r>
    </w:p>
    <w:p w:rsidR="001521BB" w:rsidRPr="001521BB" w:rsidRDefault="001521BB" w:rsidP="001521BB">
      <w:pPr>
        <w:tabs>
          <w:tab w:val="clear" w:pos="709"/>
        </w:tabs>
        <w:suppressAutoHyphens w:val="0"/>
        <w:spacing w:after="0" w:line="242" w:lineRule="exact"/>
        <w:ind w:left="2740" w:firstLine="0"/>
        <w:jc w:val="right"/>
        <w:rPr>
          <w:rFonts w:ascii="Times New Roman" w:eastAsia="Times New Roman" w:hAnsi="Times New Roman" w:cs="Times New Roman"/>
          <w:b/>
          <w:bCs/>
          <w:color w:val="000000"/>
          <w:kern w:val="0"/>
          <w:sz w:val="20"/>
          <w:szCs w:val="20"/>
          <w:lang w:eastAsia="ru-RU" w:bidi="ru-RU"/>
        </w:rPr>
      </w:pPr>
      <w:r w:rsidRPr="001521BB">
        <w:rPr>
          <w:rFonts w:ascii="Times New Roman" w:eastAsia="Times New Roman" w:hAnsi="Times New Roman" w:cs="Times New Roman"/>
          <w:b/>
          <w:bCs/>
          <w:color w:val="000000"/>
          <w:kern w:val="0"/>
          <w:sz w:val="20"/>
          <w:szCs w:val="20"/>
          <w:lang w:eastAsia="ru-RU" w:bidi="ru-RU"/>
        </w:rPr>
        <w:t>Научный руководитель кандидат филологических наук,</w:t>
      </w:r>
    </w:p>
    <w:p w:rsidR="001521BB" w:rsidRPr="001521BB" w:rsidRDefault="001521BB" w:rsidP="001521BB">
      <w:pPr>
        <w:tabs>
          <w:tab w:val="clear" w:pos="709"/>
        </w:tabs>
        <w:suppressAutoHyphens w:val="0"/>
        <w:spacing w:after="0" w:line="242" w:lineRule="exact"/>
        <w:ind w:firstLine="0"/>
        <w:jc w:val="right"/>
        <w:rPr>
          <w:rFonts w:ascii="Times New Roman" w:eastAsia="Times New Roman" w:hAnsi="Times New Roman" w:cs="Times New Roman"/>
          <w:b/>
          <w:bCs/>
          <w:color w:val="000000"/>
          <w:kern w:val="0"/>
          <w:sz w:val="20"/>
          <w:szCs w:val="20"/>
          <w:lang w:eastAsia="ru-RU" w:bidi="ru-RU"/>
        </w:rPr>
      </w:pPr>
      <w:r w:rsidRPr="001521BB">
        <w:rPr>
          <w:rFonts w:ascii="Times New Roman" w:eastAsia="Times New Roman" w:hAnsi="Times New Roman" w:cs="Times New Roman"/>
          <w:b/>
          <w:bCs/>
          <w:color w:val="000000"/>
          <w:kern w:val="0"/>
          <w:sz w:val="20"/>
          <w:szCs w:val="20"/>
          <w:lang w:eastAsia="ru-RU" w:bidi="ru-RU"/>
        </w:rPr>
        <w:t>профессор</w:t>
      </w:r>
    </w:p>
    <w:p w:rsidR="001521BB" w:rsidRPr="001521BB" w:rsidRDefault="001521BB" w:rsidP="001521BB">
      <w:pPr>
        <w:tabs>
          <w:tab w:val="clear" w:pos="709"/>
          <w:tab w:val="left" w:pos="4745"/>
        </w:tabs>
        <w:suppressAutoHyphens w:val="0"/>
        <w:spacing w:after="1174" w:line="242" w:lineRule="exact"/>
        <w:ind w:left="4340" w:firstLine="0"/>
        <w:rPr>
          <w:rFonts w:ascii="Times New Roman" w:eastAsia="Times New Roman" w:hAnsi="Times New Roman" w:cs="Times New Roman"/>
          <w:b/>
          <w:bCs/>
          <w:color w:val="000000"/>
          <w:kern w:val="0"/>
          <w:sz w:val="20"/>
          <w:szCs w:val="20"/>
          <w:lang w:eastAsia="ru-RU" w:bidi="ru-RU"/>
        </w:rPr>
      </w:pPr>
      <w:r w:rsidRPr="001521BB">
        <w:rPr>
          <w:rFonts w:ascii="Times New Roman" w:eastAsia="Times New Roman" w:hAnsi="Times New Roman" w:cs="Times New Roman"/>
          <w:b/>
          <w:bCs/>
          <w:color w:val="000000"/>
          <w:kern w:val="0"/>
          <w:sz w:val="20"/>
          <w:szCs w:val="20"/>
          <w:lang w:eastAsia="ru-RU" w:bidi="ru-RU"/>
        </w:rPr>
        <w:t>А.</w:t>
      </w:r>
      <w:r w:rsidRPr="001521BB">
        <w:rPr>
          <w:rFonts w:ascii="Times New Roman" w:eastAsia="Times New Roman" w:hAnsi="Times New Roman" w:cs="Times New Roman"/>
          <w:b/>
          <w:bCs/>
          <w:color w:val="000000"/>
          <w:kern w:val="0"/>
          <w:sz w:val="20"/>
          <w:szCs w:val="20"/>
          <w:lang w:eastAsia="ru-RU" w:bidi="ru-RU"/>
        </w:rPr>
        <w:tab/>
        <w:t>Г. Гурочкина</w:t>
      </w:r>
    </w:p>
    <w:p w:rsidR="001521BB" w:rsidRPr="001521BB" w:rsidRDefault="001521BB" w:rsidP="001521BB">
      <w:pPr>
        <w:tabs>
          <w:tab w:val="clear" w:pos="709"/>
        </w:tabs>
        <w:suppressAutoHyphens w:val="0"/>
        <w:spacing w:after="9" w:line="200" w:lineRule="exact"/>
        <w:ind w:firstLine="0"/>
        <w:jc w:val="center"/>
        <w:rPr>
          <w:rFonts w:ascii="Times New Roman" w:eastAsia="Times New Roman" w:hAnsi="Times New Roman" w:cs="Times New Roman"/>
          <w:b/>
          <w:bCs/>
          <w:color w:val="000000"/>
          <w:kern w:val="0"/>
          <w:sz w:val="20"/>
          <w:szCs w:val="20"/>
          <w:lang w:eastAsia="ru-RU" w:bidi="ru-RU"/>
        </w:rPr>
      </w:pPr>
      <w:r w:rsidRPr="001521BB">
        <w:rPr>
          <w:rFonts w:ascii="Times New Roman" w:eastAsia="Times New Roman" w:hAnsi="Times New Roman" w:cs="Times New Roman"/>
          <w:b/>
          <w:bCs/>
          <w:color w:val="000000"/>
          <w:kern w:val="0"/>
          <w:sz w:val="20"/>
          <w:szCs w:val="20"/>
          <w:lang w:eastAsia="ru-RU" w:bidi="ru-RU"/>
        </w:rPr>
        <w:t>Санкт-Петербург</w:t>
      </w:r>
    </w:p>
    <w:p w:rsidR="001521BB" w:rsidRPr="001521BB" w:rsidRDefault="001521BB" w:rsidP="001521BB">
      <w:pPr>
        <w:tabs>
          <w:tab w:val="clear" w:pos="709"/>
        </w:tabs>
        <w:suppressAutoHyphens w:val="0"/>
        <w:spacing w:after="0" w:line="200" w:lineRule="exact"/>
        <w:ind w:firstLine="0"/>
        <w:jc w:val="center"/>
        <w:rPr>
          <w:rFonts w:ascii="Times New Roman" w:eastAsia="Times New Roman" w:hAnsi="Times New Roman" w:cs="Times New Roman"/>
          <w:b/>
          <w:bCs/>
          <w:color w:val="000000"/>
          <w:kern w:val="0"/>
          <w:sz w:val="20"/>
          <w:szCs w:val="20"/>
          <w:lang w:eastAsia="ru-RU" w:bidi="ru-RU"/>
        </w:rPr>
      </w:pPr>
      <w:r w:rsidRPr="001521BB">
        <w:rPr>
          <w:rFonts w:ascii="Times New Roman" w:eastAsia="Times New Roman" w:hAnsi="Times New Roman" w:cs="Times New Roman"/>
          <w:b/>
          <w:bCs/>
          <w:color w:val="000000"/>
          <w:kern w:val="0"/>
          <w:sz w:val="20"/>
          <w:szCs w:val="20"/>
          <w:lang w:eastAsia="ru-RU" w:bidi="ru-RU"/>
        </w:rPr>
        <w:t>2013</w:t>
      </w:r>
      <w:r w:rsidRPr="001521BB">
        <w:rPr>
          <w:rFonts w:ascii="Times New Roman" w:eastAsia="Times New Roman" w:hAnsi="Times New Roman" w:cs="Times New Roman"/>
          <w:b/>
          <w:bCs/>
          <w:color w:val="000000"/>
          <w:kern w:val="0"/>
          <w:sz w:val="20"/>
          <w:szCs w:val="20"/>
          <w:lang w:eastAsia="ru-RU" w:bidi="ru-RU"/>
        </w:rPr>
        <w:br w:type="page"/>
      </w:r>
    </w:p>
    <w:p w:rsidR="001521BB" w:rsidRPr="001521BB" w:rsidRDefault="001521BB" w:rsidP="001521BB">
      <w:pPr>
        <w:tabs>
          <w:tab w:val="clear" w:pos="709"/>
        </w:tabs>
        <w:suppressAutoHyphens w:val="0"/>
        <w:spacing w:after="0" w:line="363" w:lineRule="exact"/>
        <w:ind w:left="40" w:firstLine="0"/>
        <w:jc w:val="center"/>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ОГЛАВЛЕНИЕ</w:t>
      </w:r>
    </w:p>
    <w:p w:rsidR="001521BB" w:rsidRPr="001521BB" w:rsidRDefault="001521BB" w:rsidP="001521BB">
      <w:pPr>
        <w:tabs>
          <w:tab w:val="clear" w:pos="709"/>
          <w:tab w:val="right" w:leader="dot" w:pos="7672"/>
        </w:tabs>
        <w:suppressAutoHyphens w:val="0"/>
        <w:spacing w:after="0" w:line="363" w:lineRule="exact"/>
        <w:ind w:left="20" w:firstLine="0"/>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fldChar w:fldCharType="begin"/>
      </w:r>
      <w:r w:rsidRPr="001521BB">
        <w:rPr>
          <w:rFonts w:ascii="Times New Roman" w:eastAsia="Times New Roman" w:hAnsi="Times New Roman" w:cs="Times New Roman"/>
          <w:color w:val="000000"/>
          <w:kern w:val="0"/>
          <w:sz w:val="20"/>
          <w:szCs w:val="20"/>
          <w:lang w:eastAsia="ru-RU" w:bidi="ru-RU"/>
        </w:rPr>
        <w:instrText xml:space="preserve"> TOC \o "1-5" \h \z </w:instrText>
      </w:r>
      <w:r w:rsidRPr="001521BB">
        <w:rPr>
          <w:rFonts w:ascii="Times New Roman" w:eastAsia="Times New Roman" w:hAnsi="Times New Roman" w:cs="Times New Roman"/>
          <w:color w:val="000000"/>
          <w:kern w:val="0"/>
          <w:sz w:val="20"/>
          <w:szCs w:val="20"/>
          <w:lang w:eastAsia="ru-RU" w:bidi="ru-RU"/>
        </w:rPr>
        <w:fldChar w:fldCharType="separate"/>
      </w:r>
      <w:r w:rsidRPr="001521BB">
        <w:rPr>
          <w:rFonts w:ascii="Times New Roman" w:eastAsia="Times New Roman" w:hAnsi="Times New Roman" w:cs="Times New Roman"/>
          <w:color w:val="000000"/>
          <w:kern w:val="0"/>
          <w:sz w:val="20"/>
          <w:szCs w:val="20"/>
          <w:lang w:eastAsia="ru-RU" w:bidi="ru-RU"/>
        </w:rPr>
        <w:t xml:space="preserve">ВВЕДЕНИЕ </w:t>
      </w:r>
      <w:r w:rsidRPr="001521BB">
        <w:rPr>
          <w:rFonts w:ascii="Times New Roman" w:eastAsia="Times New Roman" w:hAnsi="Times New Roman" w:cs="Times New Roman"/>
          <w:color w:val="000000"/>
          <w:kern w:val="0"/>
          <w:sz w:val="20"/>
          <w:szCs w:val="20"/>
          <w:lang w:eastAsia="ru-RU" w:bidi="ru-RU"/>
        </w:rPr>
        <w:tab/>
        <w:t>4</w:t>
      </w:r>
    </w:p>
    <w:p w:rsidR="001521BB" w:rsidRPr="001521BB" w:rsidRDefault="001521BB" w:rsidP="001521BB">
      <w:pPr>
        <w:tabs>
          <w:tab w:val="clear" w:pos="709"/>
          <w:tab w:val="right" w:leader="dot" w:pos="7672"/>
        </w:tabs>
        <w:suppressAutoHyphens w:val="0"/>
        <w:spacing w:after="0" w:line="363" w:lineRule="exact"/>
        <w:ind w:left="20" w:right="40" w:firstLine="0"/>
        <w:jc w:val="left"/>
        <w:rPr>
          <w:rFonts w:ascii="Times New Roman" w:eastAsia="Times New Roman" w:hAnsi="Times New Roman" w:cs="Times New Roman"/>
          <w:color w:val="000000"/>
          <w:kern w:val="0"/>
          <w:sz w:val="20"/>
          <w:szCs w:val="20"/>
          <w:lang w:eastAsia="ru-RU" w:bidi="ru-RU"/>
        </w:rPr>
      </w:pPr>
      <w:hyperlink w:anchor="bookmark0" w:tooltip="Current Document">
        <w:r w:rsidRPr="001521BB">
          <w:rPr>
            <w:rFonts w:ascii="Times New Roman" w:eastAsia="Times New Roman" w:hAnsi="Times New Roman" w:cs="Times New Roman"/>
            <w:color w:val="000000"/>
            <w:kern w:val="0"/>
            <w:sz w:val="20"/>
            <w:szCs w:val="20"/>
            <w:lang w:eastAsia="ru-RU" w:bidi="ru-RU"/>
          </w:rPr>
          <w:t>ГЛАВА 1. ИНТЕРНЕТ-КОММУНИКАЦИЯ КАК ПРЕДМЕТ ЛИНГВИСТИЧЕСКОГО ИССЛЕДОВАНИЯ</w:t>
        </w:r>
        <w:r w:rsidRPr="001521BB">
          <w:rPr>
            <w:rFonts w:ascii="Times New Roman" w:eastAsia="Times New Roman" w:hAnsi="Times New Roman" w:cs="Times New Roman"/>
            <w:color w:val="000000"/>
            <w:kern w:val="0"/>
            <w:sz w:val="20"/>
            <w:szCs w:val="20"/>
            <w:lang w:eastAsia="ru-RU" w:bidi="ru-RU"/>
          </w:rPr>
          <w:tab/>
          <w:t>11</w:t>
        </w:r>
      </w:hyperlink>
    </w:p>
    <w:p w:rsidR="001521BB" w:rsidRPr="001521BB" w:rsidRDefault="001521BB" w:rsidP="001521BB">
      <w:pPr>
        <w:numPr>
          <w:ilvl w:val="0"/>
          <w:numId w:val="7"/>
        </w:numPr>
        <w:tabs>
          <w:tab w:val="clear" w:pos="709"/>
        </w:tabs>
        <w:suppressAutoHyphens w:val="0"/>
        <w:spacing w:after="0" w:line="363" w:lineRule="exact"/>
        <w:jc w:val="left"/>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 xml:space="preserve"> Место интернет-коммуникации в системе общения</w:t>
      </w:r>
    </w:p>
    <w:p w:rsidR="001521BB" w:rsidRPr="001521BB" w:rsidRDefault="001521BB" w:rsidP="001521BB">
      <w:pPr>
        <w:numPr>
          <w:ilvl w:val="0"/>
          <w:numId w:val="8"/>
        </w:numPr>
        <w:tabs>
          <w:tab w:val="clear" w:pos="709"/>
          <w:tab w:val="right" w:leader="dot" w:pos="7672"/>
        </w:tabs>
        <w:suppressAutoHyphens w:val="0"/>
        <w:spacing w:after="0" w:line="363" w:lineRule="exact"/>
        <w:ind w:right="40"/>
        <w:jc w:val="left"/>
        <w:rPr>
          <w:rFonts w:ascii="Times New Roman" w:eastAsia="Times New Roman" w:hAnsi="Times New Roman" w:cs="Times New Roman"/>
          <w:color w:val="000000"/>
          <w:kern w:val="0"/>
          <w:sz w:val="20"/>
          <w:szCs w:val="20"/>
          <w:lang w:eastAsia="ru-RU" w:bidi="ru-RU"/>
        </w:rPr>
      </w:pPr>
      <w:hyperlink w:anchor="bookmark2" w:tooltip="Current Document">
        <w:r w:rsidRPr="001521BB">
          <w:rPr>
            <w:rFonts w:ascii="Times New Roman" w:eastAsia="Times New Roman" w:hAnsi="Times New Roman" w:cs="Times New Roman"/>
            <w:color w:val="000000"/>
            <w:kern w:val="0"/>
            <w:sz w:val="20"/>
            <w:szCs w:val="20"/>
            <w:lang w:eastAsia="ru-RU" w:bidi="ru-RU"/>
          </w:rPr>
          <w:t xml:space="preserve"> К определению понятия «коммуникация» в современной парадигме научного знания</w:t>
        </w:r>
        <w:r w:rsidRPr="001521BB">
          <w:rPr>
            <w:rFonts w:ascii="Times New Roman" w:eastAsia="Times New Roman" w:hAnsi="Times New Roman" w:cs="Times New Roman"/>
            <w:color w:val="000000"/>
            <w:kern w:val="0"/>
            <w:sz w:val="20"/>
            <w:szCs w:val="20"/>
            <w:lang w:eastAsia="ru-RU" w:bidi="ru-RU"/>
          </w:rPr>
          <w:tab/>
          <w:t>11</w:t>
        </w:r>
      </w:hyperlink>
    </w:p>
    <w:p w:rsidR="001521BB" w:rsidRPr="001521BB" w:rsidRDefault="001521BB" w:rsidP="001521BB">
      <w:pPr>
        <w:numPr>
          <w:ilvl w:val="0"/>
          <w:numId w:val="8"/>
        </w:numPr>
        <w:tabs>
          <w:tab w:val="clear" w:pos="709"/>
          <w:tab w:val="right" w:leader="dot" w:pos="7672"/>
        </w:tabs>
        <w:suppressAutoHyphens w:val="0"/>
        <w:spacing w:after="0" w:line="363" w:lineRule="exact"/>
        <w:ind w:right="40"/>
        <w:jc w:val="left"/>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 xml:space="preserve"> Устная и письменная коммуникация: статус электронной коммуникации</w:t>
      </w:r>
      <w:r w:rsidRPr="001521BB">
        <w:rPr>
          <w:rFonts w:ascii="Times New Roman" w:eastAsia="Times New Roman" w:hAnsi="Times New Roman" w:cs="Times New Roman"/>
          <w:color w:val="000000"/>
          <w:kern w:val="0"/>
          <w:sz w:val="20"/>
          <w:szCs w:val="20"/>
          <w:lang w:eastAsia="ru-RU" w:bidi="ru-RU"/>
        </w:rPr>
        <w:tab/>
        <w:t>17</w:t>
      </w:r>
    </w:p>
    <w:p w:rsidR="001521BB" w:rsidRPr="001521BB" w:rsidRDefault="001521BB" w:rsidP="001521BB">
      <w:pPr>
        <w:numPr>
          <w:ilvl w:val="0"/>
          <w:numId w:val="7"/>
        </w:numPr>
        <w:tabs>
          <w:tab w:val="clear" w:pos="709"/>
        </w:tabs>
        <w:suppressAutoHyphens w:val="0"/>
        <w:spacing w:after="0" w:line="363" w:lineRule="exact"/>
        <w:jc w:val="left"/>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 xml:space="preserve"> Интернет-коммуникация</w:t>
      </w:r>
    </w:p>
    <w:p w:rsidR="001521BB" w:rsidRPr="001521BB" w:rsidRDefault="001521BB" w:rsidP="001521BB">
      <w:pPr>
        <w:numPr>
          <w:ilvl w:val="0"/>
          <w:numId w:val="9"/>
        </w:numPr>
        <w:tabs>
          <w:tab w:val="clear" w:pos="709"/>
          <w:tab w:val="right" w:leader="dot" w:pos="7672"/>
        </w:tabs>
        <w:suppressAutoHyphens w:val="0"/>
        <w:spacing w:after="0" w:line="363" w:lineRule="exact"/>
        <w:jc w:val="left"/>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 xml:space="preserve"> Характеристики Интернета как канала коммуникации</w:t>
      </w:r>
      <w:r w:rsidRPr="001521BB">
        <w:rPr>
          <w:rFonts w:ascii="Times New Roman" w:eastAsia="Times New Roman" w:hAnsi="Times New Roman" w:cs="Times New Roman"/>
          <w:color w:val="000000"/>
          <w:kern w:val="0"/>
          <w:sz w:val="20"/>
          <w:szCs w:val="20"/>
          <w:lang w:eastAsia="ru-RU" w:bidi="ru-RU"/>
        </w:rPr>
        <w:tab/>
        <w:t>22</w:t>
      </w:r>
    </w:p>
    <w:p w:rsidR="001521BB" w:rsidRPr="001521BB" w:rsidRDefault="001521BB" w:rsidP="001521BB">
      <w:pPr>
        <w:numPr>
          <w:ilvl w:val="0"/>
          <w:numId w:val="9"/>
        </w:numPr>
        <w:tabs>
          <w:tab w:val="clear" w:pos="709"/>
          <w:tab w:val="right" w:leader="dot" w:pos="7672"/>
        </w:tabs>
        <w:suppressAutoHyphens w:val="0"/>
        <w:spacing w:after="0" w:line="363" w:lineRule="exact"/>
        <w:jc w:val="left"/>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 xml:space="preserve"> Понятие интернет-коммуникации и её характеристики</w:t>
      </w:r>
      <w:r w:rsidRPr="001521BB">
        <w:rPr>
          <w:rFonts w:ascii="Times New Roman" w:eastAsia="Times New Roman" w:hAnsi="Times New Roman" w:cs="Times New Roman"/>
          <w:color w:val="000000"/>
          <w:kern w:val="0"/>
          <w:sz w:val="20"/>
          <w:szCs w:val="20"/>
          <w:lang w:eastAsia="ru-RU" w:bidi="ru-RU"/>
        </w:rPr>
        <w:tab/>
        <w:t>28</w:t>
      </w:r>
    </w:p>
    <w:p w:rsidR="001521BB" w:rsidRPr="001521BB" w:rsidRDefault="001521BB" w:rsidP="001521BB">
      <w:pPr>
        <w:numPr>
          <w:ilvl w:val="0"/>
          <w:numId w:val="7"/>
        </w:numPr>
        <w:tabs>
          <w:tab w:val="clear" w:pos="709"/>
          <w:tab w:val="left" w:pos="1169"/>
          <w:tab w:val="right" w:leader="dot" w:pos="7672"/>
        </w:tabs>
        <w:suppressAutoHyphens w:val="0"/>
        <w:spacing w:after="0" w:line="363" w:lineRule="exact"/>
        <w:jc w:val="left"/>
        <w:rPr>
          <w:rFonts w:ascii="Times New Roman" w:eastAsia="Times New Roman" w:hAnsi="Times New Roman" w:cs="Times New Roman"/>
          <w:color w:val="000000"/>
          <w:kern w:val="0"/>
          <w:sz w:val="20"/>
          <w:szCs w:val="20"/>
          <w:lang w:eastAsia="ru-RU" w:bidi="ru-RU"/>
        </w:rPr>
      </w:pPr>
      <w:hyperlink w:anchor="bookmark3" w:tooltip="Current Document">
        <w:r w:rsidRPr="001521BB">
          <w:rPr>
            <w:rFonts w:ascii="Times New Roman" w:eastAsia="Times New Roman" w:hAnsi="Times New Roman" w:cs="Times New Roman"/>
            <w:color w:val="000000"/>
            <w:kern w:val="0"/>
            <w:sz w:val="20"/>
            <w:szCs w:val="20"/>
            <w:lang w:eastAsia="ru-RU" w:bidi="ru-RU"/>
          </w:rPr>
          <w:t>Виды интернет-коммуникации</w:t>
        </w:r>
        <w:r w:rsidRPr="001521BB">
          <w:rPr>
            <w:rFonts w:ascii="Times New Roman" w:eastAsia="Times New Roman" w:hAnsi="Times New Roman" w:cs="Times New Roman"/>
            <w:color w:val="000000"/>
            <w:kern w:val="0"/>
            <w:sz w:val="20"/>
            <w:szCs w:val="20"/>
            <w:lang w:eastAsia="ru-RU" w:bidi="ru-RU"/>
          </w:rPr>
          <w:tab/>
          <w:t>38</w:t>
        </w:r>
      </w:hyperlink>
    </w:p>
    <w:p w:rsidR="001521BB" w:rsidRPr="001521BB" w:rsidRDefault="001521BB" w:rsidP="001521BB">
      <w:pPr>
        <w:tabs>
          <w:tab w:val="clear" w:pos="709"/>
          <w:tab w:val="right" w:leader="dot" w:pos="7672"/>
        </w:tabs>
        <w:suppressAutoHyphens w:val="0"/>
        <w:spacing w:after="296" w:line="363" w:lineRule="exact"/>
        <w:ind w:left="680" w:firstLine="0"/>
        <w:rPr>
          <w:rFonts w:ascii="Times New Roman" w:eastAsia="Times New Roman" w:hAnsi="Times New Roman" w:cs="Times New Roman"/>
          <w:color w:val="000000"/>
          <w:kern w:val="0"/>
          <w:sz w:val="20"/>
          <w:szCs w:val="20"/>
          <w:lang w:eastAsia="ru-RU" w:bidi="ru-RU"/>
        </w:rPr>
      </w:pPr>
      <w:hyperlink w:anchor="bookmark4" w:tooltip="Current Document">
        <w:r w:rsidRPr="001521BB">
          <w:rPr>
            <w:rFonts w:ascii="Times New Roman" w:eastAsia="Times New Roman" w:hAnsi="Times New Roman" w:cs="Times New Roman"/>
            <w:color w:val="000000"/>
            <w:kern w:val="0"/>
            <w:sz w:val="20"/>
            <w:szCs w:val="20"/>
            <w:lang w:eastAsia="ru-RU" w:bidi="ru-RU"/>
          </w:rPr>
          <w:t>ВЫВОДЫ ПО ГЛАВЕ 1</w:t>
        </w:r>
        <w:r w:rsidRPr="001521BB">
          <w:rPr>
            <w:rFonts w:ascii="Times New Roman" w:eastAsia="Times New Roman" w:hAnsi="Times New Roman" w:cs="Times New Roman"/>
            <w:color w:val="000000"/>
            <w:kern w:val="0"/>
            <w:sz w:val="20"/>
            <w:szCs w:val="20"/>
            <w:lang w:eastAsia="ru-RU" w:bidi="ru-RU"/>
          </w:rPr>
          <w:tab/>
          <w:t>44</w:t>
        </w:r>
      </w:hyperlink>
    </w:p>
    <w:p w:rsidR="001521BB" w:rsidRPr="001521BB" w:rsidRDefault="001521BB" w:rsidP="001521BB">
      <w:pPr>
        <w:tabs>
          <w:tab w:val="clear" w:pos="709"/>
        </w:tabs>
        <w:suppressAutoHyphens w:val="0"/>
        <w:spacing w:after="0" w:line="368" w:lineRule="exact"/>
        <w:ind w:left="20" w:right="660" w:firstLine="0"/>
        <w:jc w:val="left"/>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ГЛАВА 2. ОБЩАЯ ХАРАКТЕРИСТИКА БЛОГА КАК ВИДА ИНТЕРНЕТ- КОММУНИКАЦИИ</w:t>
      </w:r>
    </w:p>
    <w:p w:rsidR="001521BB" w:rsidRPr="001521BB" w:rsidRDefault="001521BB" w:rsidP="001521BB">
      <w:pPr>
        <w:numPr>
          <w:ilvl w:val="0"/>
          <w:numId w:val="10"/>
        </w:numPr>
        <w:tabs>
          <w:tab w:val="clear" w:pos="709"/>
          <w:tab w:val="right" w:leader="dot" w:pos="7672"/>
        </w:tabs>
        <w:suppressAutoHyphens w:val="0"/>
        <w:spacing w:after="0" w:line="368" w:lineRule="exact"/>
        <w:jc w:val="left"/>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 xml:space="preserve"> История блога и его определения</w:t>
      </w:r>
      <w:r w:rsidRPr="001521BB">
        <w:rPr>
          <w:rFonts w:ascii="Times New Roman" w:eastAsia="Times New Roman" w:hAnsi="Times New Roman" w:cs="Times New Roman"/>
          <w:color w:val="000000"/>
          <w:kern w:val="0"/>
          <w:sz w:val="20"/>
          <w:szCs w:val="20"/>
          <w:lang w:eastAsia="ru-RU" w:bidi="ru-RU"/>
        </w:rPr>
        <w:tab/>
        <w:t>46</w:t>
      </w:r>
    </w:p>
    <w:p w:rsidR="001521BB" w:rsidRPr="001521BB" w:rsidRDefault="001521BB" w:rsidP="001521BB">
      <w:pPr>
        <w:numPr>
          <w:ilvl w:val="0"/>
          <w:numId w:val="10"/>
        </w:numPr>
        <w:tabs>
          <w:tab w:val="clear" w:pos="709"/>
          <w:tab w:val="right" w:leader="dot" w:pos="7672"/>
        </w:tabs>
        <w:suppressAutoHyphens w:val="0"/>
        <w:spacing w:after="0" w:line="368" w:lineRule="exact"/>
        <w:jc w:val="left"/>
        <w:rPr>
          <w:rFonts w:ascii="Times New Roman" w:eastAsia="Times New Roman" w:hAnsi="Times New Roman" w:cs="Times New Roman"/>
          <w:color w:val="000000"/>
          <w:kern w:val="0"/>
          <w:sz w:val="20"/>
          <w:szCs w:val="20"/>
          <w:lang w:eastAsia="ru-RU" w:bidi="ru-RU"/>
        </w:rPr>
      </w:pPr>
      <w:hyperlink w:anchor="bookmark6" w:tooltip="Current Document">
        <w:r w:rsidRPr="001521BB">
          <w:rPr>
            <w:rFonts w:ascii="Times New Roman" w:eastAsia="Times New Roman" w:hAnsi="Times New Roman" w:cs="Times New Roman"/>
            <w:color w:val="000000"/>
            <w:kern w:val="0"/>
            <w:sz w:val="20"/>
            <w:szCs w:val="20"/>
            <w:lang w:eastAsia="ru-RU" w:bidi="ru-RU"/>
          </w:rPr>
          <w:t xml:space="preserve"> Функции блога</w:t>
        </w:r>
        <w:r w:rsidRPr="001521BB">
          <w:rPr>
            <w:rFonts w:ascii="Times New Roman" w:eastAsia="Times New Roman" w:hAnsi="Times New Roman" w:cs="Times New Roman"/>
            <w:color w:val="000000"/>
            <w:kern w:val="0"/>
            <w:sz w:val="20"/>
            <w:szCs w:val="20"/>
            <w:lang w:eastAsia="ru-RU" w:bidi="ru-RU"/>
          </w:rPr>
          <w:tab/>
          <w:t>51</w:t>
        </w:r>
      </w:hyperlink>
    </w:p>
    <w:p w:rsidR="001521BB" w:rsidRPr="001521BB" w:rsidRDefault="001521BB" w:rsidP="001521BB">
      <w:pPr>
        <w:numPr>
          <w:ilvl w:val="0"/>
          <w:numId w:val="10"/>
        </w:numPr>
        <w:tabs>
          <w:tab w:val="clear" w:pos="709"/>
          <w:tab w:val="right" w:leader="dot" w:pos="7672"/>
        </w:tabs>
        <w:suppressAutoHyphens w:val="0"/>
        <w:spacing w:after="0" w:line="368" w:lineRule="exact"/>
        <w:jc w:val="left"/>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 xml:space="preserve"> Структура блога</w:t>
      </w:r>
      <w:r w:rsidRPr="001521BB">
        <w:rPr>
          <w:rFonts w:ascii="Times New Roman" w:eastAsia="Times New Roman" w:hAnsi="Times New Roman" w:cs="Times New Roman"/>
          <w:color w:val="000000"/>
          <w:kern w:val="0"/>
          <w:sz w:val="20"/>
          <w:szCs w:val="20"/>
          <w:lang w:eastAsia="ru-RU" w:bidi="ru-RU"/>
        </w:rPr>
        <w:tab/>
        <w:t>55</w:t>
      </w:r>
    </w:p>
    <w:p w:rsidR="001521BB" w:rsidRPr="001521BB" w:rsidRDefault="001521BB" w:rsidP="001521BB">
      <w:pPr>
        <w:numPr>
          <w:ilvl w:val="0"/>
          <w:numId w:val="10"/>
        </w:numPr>
        <w:tabs>
          <w:tab w:val="clear" w:pos="709"/>
          <w:tab w:val="right" w:leader="dot" w:pos="7672"/>
        </w:tabs>
        <w:suppressAutoHyphens w:val="0"/>
        <w:spacing w:after="0" w:line="368" w:lineRule="exact"/>
        <w:jc w:val="left"/>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 xml:space="preserve"> Классификация блогов</w:t>
      </w:r>
      <w:r w:rsidRPr="001521BB">
        <w:rPr>
          <w:rFonts w:ascii="Times New Roman" w:eastAsia="Times New Roman" w:hAnsi="Times New Roman" w:cs="Times New Roman"/>
          <w:color w:val="000000"/>
          <w:kern w:val="0"/>
          <w:sz w:val="20"/>
          <w:szCs w:val="20"/>
          <w:lang w:eastAsia="ru-RU" w:bidi="ru-RU"/>
        </w:rPr>
        <w:tab/>
        <w:t>63</w:t>
      </w:r>
    </w:p>
    <w:p w:rsidR="001521BB" w:rsidRPr="001521BB" w:rsidRDefault="001521BB" w:rsidP="001521BB">
      <w:pPr>
        <w:numPr>
          <w:ilvl w:val="0"/>
          <w:numId w:val="10"/>
        </w:numPr>
        <w:tabs>
          <w:tab w:val="clear" w:pos="709"/>
          <w:tab w:val="right" w:leader="dot" w:pos="7672"/>
        </w:tabs>
        <w:suppressAutoHyphens w:val="0"/>
        <w:spacing w:after="0" w:line="368" w:lineRule="exact"/>
        <w:jc w:val="left"/>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 xml:space="preserve"> Тематическое содержание блогов</w:t>
      </w:r>
      <w:r w:rsidRPr="001521BB">
        <w:rPr>
          <w:rFonts w:ascii="Times New Roman" w:eastAsia="Times New Roman" w:hAnsi="Times New Roman" w:cs="Times New Roman"/>
          <w:color w:val="000000"/>
          <w:kern w:val="0"/>
          <w:sz w:val="20"/>
          <w:szCs w:val="20"/>
          <w:lang w:eastAsia="ru-RU" w:bidi="ru-RU"/>
        </w:rPr>
        <w:tab/>
        <w:t>71</w:t>
      </w:r>
    </w:p>
    <w:p w:rsidR="001521BB" w:rsidRPr="001521BB" w:rsidRDefault="001521BB" w:rsidP="001521BB">
      <w:pPr>
        <w:numPr>
          <w:ilvl w:val="0"/>
          <w:numId w:val="10"/>
        </w:numPr>
        <w:tabs>
          <w:tab w:val="clear" w:pos="709"/>
          <w:tab w:val="right" w:leader="dot" w:pos="7672"/>
        </w:tabs>
        <w:suppressAutoHyphens w:val="0"/>
        <w:spacing w:after="0" w:line="368" w:lineRule="exact"/>
        <w:jc w:val="left"/>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 xml:space="preserve"> Характеристика авторов блогов</w:t>
      </w:r>
      <w:r w:rsidRPr="001521BB">
        <w:rPr>
          <w:rFonts w:ascii="Times New Roman" w:eastAsia="Times New Roman" w:hAnsi="Times New Roman" w:cs="Times New Roman"/>
          <w:color w:val="000000"/>
          <w:kern w:val="0"/>
          <w:sz w:val="20"/>
          <w:szCs w:val="20"/>
          <w:lang w:eastAsia="ru-RU" w:bidi="ru-RU"/>
        </w:rPr>
        <w:tab/>
        <w:t>80</w:t>
      </w:r>
    </w:p>
    <w:p w:rsidR="001521BB" w:rsidRPr="001521BB" w:rsidRDefault="001521BB" w:rsidP="001521BB">
      <w:pPr>
        <w:tabs>
          <w:tab w:val="clear" w:pos="709"/>
          <w:tab w:val="right" w:leader="dot" w:pos="7672"/>
        </w:tabs>
        <w:suppressAutoHyphens w:val="0"/>
        <w:spacing w:after="304" w:line="368" w:lineRule="exact"/>
        <w:ind w:left="680" w:firstLine="0"/>
        <w:rPr>
          <w:rFonts w:ascii="Times New Roman" w:eastAsia="Times New Roman" w:hAnsi="Times New Roman" w:cs="Times New Roman"/>
          <w:color w:val="000000"/>
          <w:kern w:val="0"/>
          <w:sz w:val="20"/>
          <w:szCs w:val="20"/>
          <w:lang w:eastAsia="ru-RU" w:bidi="ru-RU"/>
        </w:rPr>
      </w:pPr>
      <w:hyperlink w:anchor="bookmark10" w:tooltip="Current Document">
        <w:r w:rsidRPr="001521BB">
          <w:rPr>
            <w:rFonts w:ascii="Times New Roman" w:eastAsia="Times New Roman" w:hAnsi="Times New Roman" w:cs="Times New Roman"/>
            <w:color w:val="000000"/>
            <w:kern w:val="0"/>
            <w:sz w:val="20"/>
            <w:szCs w:val="20"/>
            <w:lang w:eastAsia="ru-RU" w:bidi="ru-RU"/>
          </w:rPr>
          <w:t>ВЫВОДЫ ПО ГЛАВЕ 2</w:t>
        </w:r>
        <w:r w:rsidRPr="001521BB">
          <w:rPr>
            <w:rFonts w:ascii="Times New Roman" w:eastAsia="Times New Roman" w:hAnsi="Times New Roman" w:cs="Times New Roman"/>
            <w:color w:val="000000"/>
            <w:kern w:val="0"/>
            <w:sz w:val="20"/>
            <w:szCs w:val="20"/>
            <w:lang w:eastAsia="ru-RU" w:bidi="ru-RU"/>
          </w:rPr>
          <w:tab/>
          <w:t>93</w:t>
        </w:r>
      </w:hyperlink>
    </w:p>
    <w:p w:rsidR="001521BB" w:rsidRPr="001521BB" w:rsidRDefault="001521BB" w:rsidP="001521BB">
      <w:pPr>
        <w:tabs>
          <w:tab w:val="clear" w:pos="709"/>
          <w:tab w:val="right" w:leader="dot" w:pos="7672"/>
        </w:tabs>
        <w:suppressAutoHyphens w:val="0"/>
        <w:spacing w:after="0" w:line="363" w:lineRule="exact"/>
        <w:ind w:left="20" w:right="40" w:firstLine="0"/>
        <w:jc w:val="left"/>
        <w:rPr>
          <w:rFonts w:ascii="Times New Roman" w:eastAsia="Times New Roman" w:hAnsi="Times New Roman" w:cs="Times New Roman"/>
          <w:color w:val="000000"/>
          <w:kern w:val="0"/>
          <w:sz w:val="20"/>
          <w:szCs w:val="20"/>
          <w:lang w:eastAsia="ru-RU" w:bidi="ru-RU"/>
        </w:rPr>
      </w:pPr>
      <w:hyperlink w:anchor="bookmark11" w:tooltip="Current Document">
        <w:r w:rsidRPr="001521BB">
          <w:rPr>
            <w:rFonts w:ascii="Times New Roman" w:eastAsia="Times New Roman" w:hAnsi="Times New Roman" w:cs="Times New Roman"/>
            <w:color w:val="000000"/>
            <w:kern w:val="0"/>
            <w:sz w:val="20"/>
            <w:szCs w:val="20"/>
            <w:lang w:eastAsia="ru-RU" w:bidi="ru-RU"/>
          </w:rPr>
          <w:t>ГЛАВА 3. КОММУНИКАТИВНЫЕ СТРАТЕГИИ И ТАКТИКИ В БЛОГАХ И ЛИНГВОСТИЛИСТИЧЕСКИЕ СРЕДСТВА ИХ ВЫРАЖЕНИЯ</w:t>
        </w:r>
        <w:r w:rsidRPr="001521BB">
          <w:rPr>
            <w:rFonts w:ascii="Times New Roman" w:eastAsia="Times New Roman" w:hAnsi="Times New Roman" w:cs="Times New Roman"/>
            <w:color w:val="000000"/>
            <w:kern w:val="0"/>
            <w:sz w:val="20"/>
            <w:szCs w:val="20"/>
            <w:lang w:eastAsia="ru-RU" w:bidi="ru-RU"/>
          </w:rPr>
          <w:tab/>
          <w:t>96</w:t>
        </w:r>
      </w:hyperlink>
    </w:p>
    <w:p w:rsidR="001521BB" w:rsidRPr="001521BB" w:rsidRDefault="001521BB" w:rsidP="001521BB">
      <w:pPr>
        <w:numPr>
          <w:ilvl w:val="0"/>
          <w:numId w:val="11"/>
        </w:numPr>
        <w:tabs>
          <w:tab w:val="clear" w:pos="709"/>
          <w:tab w:val="right" w:leader="dot" w:pos="7672"/>
        </w:tabs>
        <w:suppressAutoHyphens w:val="0"/>
        <w:spacing w:after="0" w:line="363" w:lineRule="exact"/>
        <w:jc w:val="left"/>
        <w:rPr>
          <w:rFonts w:ascii="Times New Roman" w:eastAsia="Times New Roman" w:hAnsi="Times New Roman" w:cs="Times New Roman"/>
          <w:color w:val="000000"/>
          <w:kern w:val="0"/>
          <w:sz w:val="20"/>
          <w:szCs w:val="20"/>
          <w:lang w:eastAsia="ru-RU" w:bidi="ru-RU"/>
        </w:rPr>
      </w:pPr>
      <w:hyperlink w:anchor="bookmark12" w:tooltip="Current Document">
        <w:r w:rsidRPr="001521BB">
          <w:rPr>
            <w:rFonts w:ascii="Times New Roman" w:eastAsia="Times New Roman" w:hAnsi="Times New Roman" w:cs="Times New Roman"/>
            <w:color w:val="000000"/>
            <w:kern w:val="0"/>
            <w:sz w:val="20"/>
            <w:szCs w:val="20"/>
            <w:lang w:eastAsia="ru-RU" w:bidi="ru-RU"/>
          </w:rPr>
          <w:t xml:space="preserve"> Информативная стратегия</w:t>
        </w:r>
        <w:r w:rsidRPr="001521BB">
          <w:rPr>
            <w:rFonts w:ascii="Times New Roman" w:eastAsia="Times New Roman" w:hAnsi="Times New Roman" w:cs="Times New Roman"/>
            <w:color w:val="000000"/>
            <w:kern w:val="0"/>
            <w:sz w:val="20"/>
            <w:szCs w:val="20"/>
            <w:lang w:eastAsia="ru-RU" w:bidi="ru-RU"/>
          </w:rPr>
          <w:tab/>
          <w:t>98</w:t>
        </w:r>
      </w:hyperlink>
    </w:p>
    <w:p w:rsidR="001521BB" w:rsidRPr="001521BB" w:rsidRDefault="001521BB" w:rsidP="001521BB">
      <w:pPr>
        <w:numPr>
          <w:ilvl w:val="0"/>
          <w:numId w:val="12"/>
        </w:numPr>
        <w:tabs>
          <w:tab w:val="clear" w:pos="709"/>
          <w:tab w:val="right" w:leader="dot" w:pos="7672"/>
        </w:tabs>
        <w:suppressAutoHyphens w:val="0"/>
        <w:spacing w:after="0" w:line="363" w:lineRule="exact"/>
        <w:jc w:val="left"/>
        <w:rPr>
          <w:rFonts w:ascii="Times New Roman" w:eastAsia="Times New Roman" w:hAnsi="Times New Roman" w:cs="Times New Roman"/>
          <w:color w:val="000000"/>
          <w:kern w:val="0"/>
          <w:sz w:val="20"/>
          <w:szCs w:val="20"/>
          <w:lang w:eastAsia="ru-RU" w:bidi="ru-RU"/>
        </w:rPr>
      </w:pPr>
      <w:hyperlink w:anchor="bookmark13" w:tooltip="Current Document">
        <w:r w:rsidRPr="001521BB">
          <w:rPr>
            <w:rFonts w:ascii="Times New Roman" w:eastAsia="Times New Roman" w:hAnsi="Times New Roman" w:cs="Times New Roman"/>
            <w:color w:val="000000"/>
            <w:kern w:val="0"/>
            <w:sz w:val="20"/>
            <w:szCs w:val="20"/>
            <w:lang w:eastAsia="ru-RU" w:bidi="ru-RU"/>
          </w:rPr>
          <w:t xml:space="preserve"> Лаконичное и нейтральное представление информации</w:t>
        </w:r>
        <w:r w:rsidRPr="001521BB">
          <w:rPr>
            <w:rFonts w:ascii="Times New Roman" w:eastAsia="Times New Roman" w:hAnsi="Times New Roman" w:cs="Times New Roman"/>
            <w:color w:val="000000"/>
            <w:kern w:val="0"/>
            <w:sz w:val="20"/>
            <w:szCs w:val="20"/>
            <w:lang w:eastAsia="ru-RU" w:bidi="ru-RU"/>
          </w:rPr>
          <w:tab/>
          <w:t>98</w:t>
        </w:r>
      </w:hyperlink>
    </w:p>
    <w:p w:rsidR="001521BB" w:rsidRPr="001521BB" w:rsidRDefault="001521BB" w:rsidP="001521BB">
      <w:pPr>
        <w:numPr>
          <w:ilvl w:val="0"/>
          <w:numId w:val="12"/>
        </w:numPr>
        <w:tabs>
          <w:tab w:val="clear" w:pos="709"/>
          <w:tab w:val="right" w:leader="dot" w:pos="7672"/>
        </w:tabs>
        <w:suppressAutoHyphens w:val="0"/>
        <w:spacing w:after="0" w:line="363" w:lineRule="exact"/>
        <w:jc w:val="left"/>
        <w:rPr>
          <w:rFonts w:ascii="Times New Roman" w:eastAsia="Times New Roman" w:hAnsi="Times New Roman" w:cs="Times New Roman"/>
          <w:color w:val="000000"/>
          <w:kern w:val="0"/>
          <w:sz w:val="20"/>
          <w:szCs w:val="20"/>
          <w:lang w:eastAsia="ru-RU" w:bidi="ru-RU"/>
        </w:rPr>
        <w:sectPr w:rsidR="001521BB" w:rsidRPr="001521BB" w:rsidSect="001521BB">
          <w:pgSz w:w="11909" w:h="16838"/>
          <w:pgMar w:top="3079" w:right="1897" w:bottom="2811" w:left="1897" w:header="0" w:footer="3" w:gutter="317"/>
          <w:cols w:space="720"/>
          <w:noEndnote/>
          <w:docGrid w:linePitch="360"/>
        </w:sectPr>
      </w:pPr>
      <w:hyperlink w:anchor="bookmark14" w:tooltip="Current Document">
        <w:r w:rsidRPr="001521BB">
          <w:rPr>
            <w:rFonts w:ascii="Times New Roman" w:eastAsia="Times New Roman" w:hAnsi="Times New Roman" w:cs="Times New Roman"/>
            <w:color w:val="000000"/>
            <w:kern w:val="0"/>
            <w:sz w:val="20"/>
            <w:szCs w:val="20"/>
            <w:lang w:eastAsia="ru-RU" w:bidi="ru-RU"/>
          </w:rPr>
          <w:t xml:space="preserve"> Аннотирование информации из первоисточника</w:t>
        </w:r>
        <w:r w:rsidRPr="001521BB">
          <w:rPr>
            <w:rFonts w:ascii="Times New Roman" w:eastAsia="Times New Roman" w:hAnsi="Times New Roman" w:cs="Times New Roman"/>
            <w:color w:val="000000"/>
            <w:kern w:val="0"/>
            <w:sz w:val="20"/>
            <w:szCs w:val="20"/>
            <w:lang w:eastAsia="ru-RU" w:bidi="ru-RU"/>
          </w:rPr>
          <w:tab/>
          <w:t>102</w:t>
        </w:r>
      </w:hyperlink>
    </w:p>
    <w:p w:rsidR="001521BB" w:rsidRPr="001521BB" w:rsidRDefault="001521BB" w:rsidP="001521BB">
      <w:pPr>
        <w:numPr>
          <w:ilvl w:val="0"/>
          <w:numId w:val="12"/>
        </w:numPr>
        <w:tabs>
          <w:tab w:val="clear" w:pos="709"/>
          <w:tab w:val="right" w:leader="dot" w:pos="7740"/>
        </w:tabs>
        <w:suppressAutoHyphens w:val="0"/>
        <w:spacing w:after="0" w:line="368" w:lineRule="exact"/>
        <w:jc w:val="left"/>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 xml:space="preserve"> Комментирование информации</w:t>
      </w:r>
      <w:r w:rsidRPr="001521BB">
        <w:rPr>
          <w:rFonts w:ascii="Times New Roman" w:eastAsia="Times New Roman" w:hAnsi="Times New Roman" w:cs="Times New Roman"/>
          <w:color w:val="000000"/>
          <w:kern w:val="0"/>
          <w:sz w:val="20"/>
          <w:szCs w:val="20"/>
          <w:lang w:eastAsia="ru-RU" w:bidi="ru-RU"/>
        </w:rPr>
        <w:tab/>
        <w:t>107</w:t>
      </w:r>
    </w:p>
    <w:p w:rsidR="001521BB" w:rsidRPr="001521BB" w:rsidRDefault="001521BB" w:rsidP="001521BB">
      <w:pPr>
        <w:numPr>
          <w:ilvl w:val="0"/>
          <w:numId w:val="12"/>
        </w:numPr>
        <w:tabs>
          <w:tab w:val="clear" w:pos="709"/>
          <w:tab w:val="right" w:leader="dot" w:pos="7740"/>
        </w:tabs>
        <w:suppressAutoHyphens w:val="0"/>
        <w:spacing w:after="0" w:line="368" w:lineRule="exact"/>
        <w:ind w:right="40"/>
        <w:jc w:val="left"/>
        <w:rPr>
          <w:rFonts w:ascii="Times New Roman" w:eastAsia="Times New Roman" w:hAnsi="Times New Roman" w:cs="Times New Roman"/>
          <w:color w:val="000000"/>
          <w:kern w:val="0"/>
          <w:sz w:val="20"/>
          <w:szCs w:val="20"/>
          <w:lang w:eastAsia="ru-RU" w:bidi="ru-RU"/>
        </w:rPr>
      </w:pPr>
      <w:hyperlink w:anchor="bookmark15" w:tooltip="Current Document">
        <w:r w:rsidRPr="001521BB">
          <w:rPr>
            <w:rFonts w:ascii="Times New Roman" w:eastAsia="Times New Roman" w:hAnsi="Times New Roman" w:cs="Times New Roman"/>
            <w:color w:val="000000"/>
            <w:kern w:val="0"/>
            <w:sz w:val="20"/>
            <w:szCs w:val="20"/>
            <w:lang w:eastAsia="ru-RU" w:bidi="ru-RU"/>
          </w:rPr>
          <w:t xml:space="preserve"> Представление внешней по отношению к блогеру информации </w:t>
        </w:r>
        <w:r w:rsidRPr="001521BB">
          <w:rPr>
            <w:rFonts w:ascii="Times New Roman" w:eastAsia="Times New Roman" w:hAnsi="Times New Roman" w:cs="Times New Roman"/>
            <w:color w:val="000000"/>
            <w:kern w:val="0"/>
            <w:sz w:val="20"/>
            <w:szCs w:val="20"/>
            <w:lang w:eastAsia="ru-RU" w:bidi="ru-RU"/>
          </w:rPr>
          <w:tab/>
          <w:t>109</w:t>
        </w:r>
      </w:hyperlink>
    </w:p>
    <w:p w:rsidR="001521BB" w:rsidRPr="001521BB" w:rsidRDefault="001521BB" w:rsidP="001521BB">
      <w:pPr>
        <w:numPr>
          <w:ilvl w:val="0"/>
          <w:numId w:val="12"/>
        </w:numPr>
        <w:tabs>
          <w:tab w:val="clear" w:pos="709"/>
        </w:tabs>
        <w:suppressAutoHyphens w:val="0"/>
        <w:spacing w:after="0" w:line="368" w:lineRule="exact"/>
        <w:jc w:val="left"/>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 xml:space="preserve"> Описание внутренней по отношению к блогеру</w:t>
      </w:r>
    </w:p>
    <w:p w:rsidR="001521BB" w:rsidRPr="001521BB" w:rsidRDefault="001521BB" w:rsidP="001521BB">
      <w:pPr>
        <w:tabs>
          <w:tab w:val="clear" w:pos="709"/>
          <w:tab w:val="right" w:leader="dot" w:pos="7740"/>
        </w:tabs>
        <w:suppressAutoHyphens w:val="0"/>
        <w:spacing w:after="0" w:line="368" w:lineRule="exact"/>
        <w:ind w:left="660" w:firstLine="0"/>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информации</w:t>
      </w:r>
      <w:r w:rsidRPr="001521BB">
        <w:rPr>
          <w:rFonts w:ascii="Times New Roman" w:eastAsia="Times New Roman" w:hAnsi="Times New Roman" w:cs="Times New Roman"/>
          <w:color w:val="000000"/>
          <w:kern w:val="0"/>
          <w:sz w:val="20"/>
          <w:szCs w:val="20"/>
          <w:lang w:eastAsia="ru-RU" w:bidi="ru-RU"/>
        </w:rPr>
        <w:tab/>
        <w:t>118</w:t>
      </w:r>
    </w:p>
    <w:p w:rsidR="001521BB" w:rsidRPr="001521BB" w:rsidRDefault="001521BB" w:rsidP="001521BB">
      <w:pPr>
        <w:numPr>
          <w:ilvl w:val="0"/>
          <w:numId w:val="11"/>
        </w:numPr>
        <w:tabs>
          <w:tab w:val="clear" w:pos="709"/>
          <w:tab w:val="left" w:pos="1168"/>
          <w:tab w:val="right" w:leader="dot" w:pos="7740"/>
        </w:tabs>
        <w:suppressAutoHyphens w:val="0"/>
        <w:spacing w:after="0" w:line="368" w:lineRule="exact"/>
        <w:jc w:val="left"/>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Модально-оценочная стратегия</w:t>
      </w:r>
      <w:r w:rsidRPr="001521BB">
        <w:rPr>
          <w:rFonts w:ascii="Times New Roman" w:eastAsia="Times New Roman" w:hAnsi="Times New Roman" w:cs="Times New Roman"/>
          <w:color w:val="000000"/>
          <w:kern w:val="0"/>
          <w:sz w:val="20"/>
          <w:szCs w:val="20"/>
          <w:lang w:eastAsia="ru-RU" w:bidi="ru-RU"/>
        </w:rPr>
        <w:tab/>
        <w:t>124</w:t>
      </w:r>
    </w:p>
    <w:p w:rsidR="001521BB" w:rsidRPr="001521BB" w:rsidRDefault="001521BB" w:rsidP="001521BB">
      <w:pPr>
        <w:numPr>
          <w:ilvl w:val="0"/>
          <w:numId w:val="13"/>
        </w:numPr>
        <w:tabs>
          <w:tab w:val="clear" w:pos="709"/>
          <w:tab w:val="right" w:leader="dot" w:pos="7740"/>
        </w:tabs>
        <w:suppressAutoHyphens w:val="0"/>
        <w:spacing w:after="0" w:line="368" w:lineRule="exact"/>
        <w:jc w:val="left"/>
        <w:rPr>
          <w:rFonts w:ascii="Times New Roman" w:eastAsia="Times New Roman" w:hAnsi="Times New Roman" w:cs="Times New Roman"/>
          <w:color w:val="000000"/>
          <w:kern w:val="0"/>
          <w:sz w:val="20"/>
          <w:szCs w:val="20"/>
          <w:lang w:eastAsia="ru-RU" w:bidi="ru-RU"/>
        </w:rPr>
      </w:pPr>
      <w:hyperlink w:anchor="bookmark16" w:tooltip="Current Document">
        <w:r w:rsidRPr="001521BB">
          <w:rPr>
            <w:rFonts w:ascii="Times New Roman" w:eastAsia="Times New Roman" w:hAnsi="Times New Roman" w:cs="Times New Roman"/>
            <w:color w:val="000000"/>
            <w:kern w:val="0"/>
            <w:sz w:val="20"/>
            <w:szCs w:val="20"/>
            <w:lang w:eastAsia="ru-RU" w:bidi="ru-RU"/>
          </w:rPr>
          <w:t xml:space="preserve"> Лаконичная констатация оценочного отношения блогера</w:t>
        </w:r>
        <w:r w:rsidRPr="001521BB">
          <w:rPr>
            <w:rFonts w:ascii="Times New Roman" w:eastAsia="Times New Roman" w:hAnsi="Times New Roman" w:cs="Times New Roman"/>
            <w:color w:val="000000"/>
            <w:kern w:val="0"/>
            <w:sz w:val="20"/>
            <w:szCs w:val="20"/>
            <w:lang w:eastAsia="ru-RU" w:bidi="ru-RU"/>
          </w:rPr>
          <w:tab/>
          <w:t>127</w:t>
        </w:r>
      </w:hyperlink>
    </w:p>
    <w:p w:rsidR="001521BB" w:rsidRPr="001521BB" w:rsidRDefault="001521BB" w:rsidP="001521BB">
      <w:pPr>
        <w:numPr>
          <w:ilvl w:val="0"/>
          <w:numId w:val="13"/>
        </w:numPr>
        <w:tabs>
          <w:tab w:val="clear" w:pos="709"/>
          <w:tab w:val="right" w:leader="dot" w:pos="7740"/>
        </w:tabs>
        <w:suppressAutoHyphens w:val="0"/>
        <w:spacing w:after="0" w:line="368" w:lineRule="exact"/>
        <w:ind w:right="40"/>
        <w:jc w:val="left"/>
        <w:rPr>
          <w:rFonts w:ascii="Times New Roman" w:eastAsia="Times New Roman" w:hAnsi="Times New Roman" w:cs="Times New Roman"/>
          <w:color w:val="000000"/>
          <w:kern w:val="0"/>
          <w:sz w:val="20"/>
          <w:szCs w:val="20"/>
          <w:lang w:eastAsia="ru-RU" w:bidi="ru-RU"/>
        </w:rPr>
      </w:pPr>
      <w:hyperlink w:anchor="bookmark19" w:tooltip="Current Document">
        <w:r w:rsidRPr="001521BB">
          <w:rPr>
            <w:rFonts w:ascii="Times New Roman" w:eastAsia="Times New Roman" w:hAnsi="Times New Roman" w:cs="Times New Roman"/>
            <w:color w:val="000000"/>
            <w:kern w:val="0"/>
            <w:sz w:val="20"/>
            <w:szCs w:val="20"/>
            <w:lang w:eastAsia="ru-RU" w:bidi="ru-RU"/>
          </w:rPr>
          <w:t xml:space="preserve"> Констатация и аргументация оценочного отношения автора</w:t>
        </w:r>
        <w:r w:rsidRPr="001521BB">
          <w:rPr>
            <w:rFonts w:ascii="Times New Roman" w:eastAsia="Times New Roman" w:hAnsi="Times New Roman" w:cs="Times New Roman"/>
            <w:color w:val="000000"/>
            <w:kern w:val="0"/>
            <w:sz w:val="20"/>
            <w:szCs w:val="20"/>
            <w:lang w:eastAsia="ru-RU" w:bidi="ru-RU"/>
          </w:rPr>
          <w:tab/>
          <w:t>130</w:t>
        </w:r>
      </w:hyperlink>
    </w:p>
    <w:p w:rsidR="001521BB" w:rsidRPr="001521BB" w:rsidRDefault="001521BB" w:rsidP="001521BB">
      <w:pPr>
        <w:numPr>
          <w:ilvl w:val="0"/>
          <w:numId w:val="13"/>
        </w:numPr>
        <w:tabs>
          <w:tab w:val="clear" w:pos="709"/>
          <w:tab w:val="right" w:leader="dot" w:pos="7740"/>
        </w:tabs>
        <w:suppressAutoHyphens w:val="0"/>
        <w:spacing w:after="0" w:line="368" w:lineRule="exact"/>
        <w:jc w:val="left"/>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 xml:space="preserve"> Интерпретация сообщения-побуждения</w:t>
      </w:r>
      <w:r w:rsidRPr="001521BB">
        <w:rPr>
          <w:rFonts w:ascii="Times New Roman" w:eastAsia="Times New Roman" w:hAnsi="Times New Roman" w:cs="Times New Roman"/>
          <w:color w:val="000000"/>
          <w:kern w:val="0"/>
          <w:sz w:val="20"/>
          <w:szCs w:val="20"/>
          <w:lang w:eastAsia="ru-RU" w:bidi="ru-RU"/>
        </w:rPr>
        <w:tab/>
        <w:t>143</w:t>
      </w:r>
    </w:p>
    <w:p w:rsidR="001521BB" w:rsidRPr="001521BB" w:rsidRDefault="001521BB" w:rsidP="001521BB">
      <w:pPr>
        <w:numPr>
          <w:ilvl w:val="0"/>
          <w:numId w:val="13"/>
        </w:numPr>
        <w:tabs>
          <w:tab w:val="clear" w:pos="709"/>
          <w:tab w:val="right" w:leader="dot" w:pos="7740"/>
        </w:tabs>
        <w:suppressAutoHyphens w:val="0"/>
        <w:spacing w:after="0" w:line="368" w:lineRule="exact"/>
        <w:jc w:val="left"/>
        <w:rPr>
          <w:rFonts w:ascii="Times New Roman" w:eastAsia="Times New Roman" w:hAnsi="Times New Roman" w:cs="Times New Roman"/>
          <w:color w:val="000000"/>
          <w:kern w:val="0"/>
          <w:sz w:val="20"/>
          <w:szCs w:val="20"/>
          <w:lang w:eastAsia="ru-RU" w:bidi="ru-RU"/>
        </w:rPr>
      </w:pPr>
      <w:hyperlink w:anchor="bookmark20" w:tooltip="Current Document">
        <w:r w:rsidRPr="001521BB">
          <w:rPr>
            <w:rFonts w:ascii="Times New Roman" w:eastAsia="Times New Roman" w:hAnsi="Times New Roman" w:cs="Times New Roman"/>
            <w:color w:val="000000"/>
            <w:kern w:val="0"/>
            <w:sz w:val="20"/>
            <w:szCs w:val="20"/>
            <w:lang w:eastAsia="ru-RU" w:bidi="ru-RU"/>
          </w:rPr>
          <w:t xml:space="preserve"> Приемы аргументации в англоязычных блогах</w:t>
        </w:r>
        <w:r w:rsidRPr="001521BB">
          <w:rPr>
            <w:rFonts w:ascii="Times New Roman" w:eastAsia="Times New Roman" w:hAnsi="Times New Roman" w:cs="Times New Roman"/>
            <w:color w:val="000000"/>
            <w:kern w:val="0"/>
            <w:sz w:val="20"/>
            <w:szCs w:val="20"/>
            <w:lang w:eastAsia="ru-RU" w:bidi="ru-RU"/>
          </w:rPr>
          <w:tab/>
          <w:t>151</w:t>
        </w:r>
      </w:hyperlink>
    </w:p>
    <w:p w:rsidR="001521BB" w:rsidRPr="001521BB" w:rsidRDefault="001521BB" w:rsidP="001521BB">
      <w:pPr>
        <w:numPr>
          <w:ilvl w:val="0"/>
          <w:numId w:val="11"/>
        </w:numPr>
        <w:tabs>
          <w:tab w:val="clear" w:pos="709"/>
          <w:tab w:val="right" w:leader="dot" w:pos="7740"/>
        </w:tabs>
        <w:suppressAutoHyphens w:val="0"/>
        <w:spacing w:after="0" w:line="368" w:lineRule="exact"/>
        <w:jc w:val="left"/>
        <w:rPr>
          <w:rFonts w:ascii="Times New Roman" w:eastAsia="Times New Roman" w:hAnsi="Times New Roman" w:cs="Times New Roman"/>
          <w:color w:val="000000"/>
          <w:kern w:val="0"/>
          <w:sz w:val="20"/>
          <w:szCs w:val="20"/>
          <w:lang w:eastAsia="ru-RU" w:bidi="ru-RU"/>
        </w:rPr>
      </w:pPr>
      <w:hyperlink w:anchor="bookmark21" w:tooltip="Current Document">
        <w:r w:rsidRPr="001521BB">
          <w:rPr>
            <w:rFonts w:ascii="Times New Roman" w:eastAsia="Times New Roman" w:hAnsi="Times New Roman" w:cs="Times New Roman"/>
            <w:color w:val="000000"/>
            <w:kern w:val="0"/>
            <w:sz w:val="20"/>
            <w:szCs w:val="20"/>
            <w:lang w:eastAsia="ru-RU" w:bidi="ru-RU"/>
          </w:rPr>
          <w:t xml:space="preserve"> Регулятивная стратегия</w:t>
        </w:r>
        <w:r w:rsidRPr="001521BB">
          <w:rPr>
            <w:rFonts w:ascii="Times New Roman" w:eastAsia="Times New Roman" w:hAnsi="Times New Roman" w:cs="Times New Roman"/>
            <w:color w:val="000000"/>
            <w:kern w:val="0"/>
            <w:sz w:val="20"/>
            <w:szCs w:val="20"/>
            <w:lang w:eastAsia="ru-RU" w:bidi="ru-RU"/>
          </w:rPr>
          <w:tab/>
          <w:t>159</w:t>
        </w:r>
      </w:hyperlink>
    </w:p>
    <w:p w:rsidR="001521BB" w:rsidRPr="001521BB" w:rsidRDefault="001521BB" w:rsidP="001521BB">
      <w:pPr>
        <w:numPr>
          <w:ilvl w:val="0"/>
          <w:numId w:val="11"/>
        </w:numPr>
        <w:tabs>
          <w:tab w:val="clear" w:pos="709"/>
          <w:tab w:val="right" w:leader="dot" w:pos="7740"/>
        </w:tabs>
        <w:suppressAutoHyphens w:val="0"/>
        <w:spacing w:after="0" w:line="368" w:lineRule="exact"/>
        <w:jc w:val="left"/>
        <w:rPr>
          <w:rFonts w:ascii="Times New Roman" w:eastAsia="Times New Roman" w:hAnsi="Times New Roman" w:cs="Times New Roman"/>
          <w:color w:val="000000"/>
          <w:kern w:val="0"/>
          <w:sz w:val="20"/>
          <w:szCs w:val="20"/>
          <w:lang w:eastAsia="ru-RU" w:bidi="ru-RU"/>
        </w:rPr>
      </w:pPr>
      <w:hyperlink w:anchor="bookmark22" w:tooltip="Current Document">
        <w:r w:rsidRPr="001521BB">
          <w:rPr>
            <w:rFonts w:ascii="Times New Roman" w:eastAsia="Times New Roman" w:hAnsi="Times New Roman" w:cs="Times New Roman"/>
            <w:color w:val="000000"/>
            <w:kern w:val="0"/>
            <w:sz w:val="20"/>
            <w:szCs w:val="20"/>
            <w:lang w:eastAsia="ru-RU" w:bidi="ru-RU"/>
          </w:rPr>
          <w:t xml:space="preserve"> Метакоммуникативная стратегия</w:t>
        </w:r>
        <w:r w:rsidRPr="001521BB">
          <w:rPr>
            <w:rFonts w:ascii="Times New Roman" w:eastAsia="Times New Roman" w:hAnsi="Times New Roman" w:cs="Times New Roman"/>
            <w:color w:val="000000"/>
            <w:kern w:val="0"/>
            <w:sz w:val="20"/>
            <w:szCs w:val="20"/>
            <w:lang w:eastAsia="ru-RU" w:bidi="ru-RU"/>
          </w:rPr>
          <w:tab/>
          <w:t>163</w:t>
        </w:r>
      </w:hyperlink>
    </w:p>
    <w:p w:rsidR="001521BB" w:rsidRPr="001521BB" w:rsidRDefault="001521BB" w:rsidP="001521BB">
      <w:pPr>
        <w:numPr>
          <w:ilvl w:val="0"/>
          <w:numId w:val="14"/>
        </w:numPr>
        <w:tabs>
          <w:tab w:val="clear" w:pos="709"/>
          <w:tab w:val="right" w:leader="dot" w:pos="7740"/>
        </w:tabs>
        <w:suppressAutoHyphens w:val="0"/>
        <w:spacing w:after="0" w:line="368" w:lineRule="exact"/>
        <w:jc w:val="left"/>
        <w:rPr>
          <w:rFonts w:ascii="Times New Roman" w:eastAsia="Times New Roman" w:hAnsi="Times New Roman" w:cs="Times New Roman"/>
          <w:color w:val="000000"/>
          <w:kern w:val="0"/>
          <w:sz w:val="20"/>
          <w:szCs w:val="20"/>
          <w:lang w:eastAsia="ru-RU" w:bidi="ru-RU"/>
        </w:rPr>
      </w:pPr>
      <w:hyperlink w:anchor="bookmark23" w:tooltip="Current Document">
        <w:r w:rsidRPr="001521BB">
          <w:rPr>
            <w:rFonts w:ascii="Times New Roman" w:eastAsia="Times New Roman" w:hAnsi="Times New Roman" w:cs="Times New Roman"/>
            <w:color w:val="000000"/>
            <w:kern w:val="0"/>
            <w:sz w:val="20"/>
            <w:szCs w:val="20"/>
            <w:lang w:eastAsia="ru-RU" w:bidi="ru-RU"/>
          </w:rPr>
          <w:t xml:space="preserve"> Контактоустанавливающая тактика</w:t>
        </w:r>
        <w:r w:rsidRPr="001521BB">
          <w:rPr>
            <w:rFonts w:ascii="Times New Roman" w:eastAsia="Times New Roman" w:hAnsi="Times New Roman" w:cs="Times New Roman"/>
            <w:color w:val="000000"/>
            <w:kern w:val="0"/>
            <w:sz w:val="20"/>
            <w:szCs w:val="20"/>
            <w:lang w:eastAsia="ru-RU" w:bidi="ru-RU"/>
          </w:rPr>
          <w:tab/>
          <w:t>164</w:t>
        </w:r>
      </w:hyperlink>
    </w:p>
    <w:p w:rsidR="001521BB" w:rsidRPr="001521BB" w:rsidRDefault="001521BB" w:rsidP="001521BB">
      <w:pPr>
        <w:numPr>
          <w:ilvl w:val="0"/>
          <w:numId w:val="14"/>
        </w:numPr>
        <w:tabs>
          <w:tab w:val="clear" w:pos="709"/>
          <w:tab w:val="right" w:leader="dot" w:pos="7740"/>
        </w:tabs>
        <w:suppressAutoHyphens w:val="0"/>
        <w:spacing w:after="0" w:line="368" w:lineRule="exact"/>
        <w:jc w:val="left"/>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 xml:space="preserve"> Контактоподдерживающая тактика</w:t>
      </w:r>
      <w:r w:rsidRPr="001521BB">
        <w:rPr>
          <w:rFonts w:ascii="Times New Roman" w:eastAsia="Times New Roman" w:hAnsi="Times New Roman" w:cs="Times New Roman"/>
          <w:color w:val="000000"/>
          <w:kern w:val="0"/>
          <w:sz w:val="20"/>
          <w:szCs w:val="20"/>
          <w:lang w:eastAsia="ru-RU" w:bidi="ru-RU"/>
        </w:rPr>
        <w:tab/>
        <w:t>172</w:t>
      </w:r>
    </w:p>
    <w:p w:rsidR="001521BB" w:rsidRPr="001521BB" w:rsidRDefault="001521BB" w:rsidP="001521BB">
      <w:pPr>
        <w:numPr>
          <w:ilvl w:val="0"/>
          <w:numId w:val="14"/>
        </w:numPr>
        <w:tabs>
          <w:tab w:val="clear" w:pos="709"/>
          <w:tab w:val="right" w:leader="dot" w:pos="7740"/>
        </w:tabs>
        <w:suppressAutoHyphens w:val="0"/>
        <w:spacing w:after="0" w:line="368" w:lineRule="exact"/>
        <w:jc w:val="left"/>
        <w:rPr>
          <w:rFonts w:ascii="Times New Roman" w:eastAsia="Times New Roman" w:hAnsi="Times New Roman" w:cs="Times New Roman"/>
          <w:color w:val="000000"/>
          <w:kern w:val="0"/>
          <w:sz w:val="20"/>
          <w:szCs w:val="20"/>
          <w:lang w:eastAsia="ru-RU" w:bidi="ru-RU"/>
        </w:rPr>
      </w:pPr>
      <w:hyperlink w:anchor="bookmark25" w:tooltip="Current Document">
        <w:r w:rsidRPr="001521BB">
          <w:rPr>
            <w:rFonts w:ascii="Times New Roman" w:eastAsia="Times New Roman" w:hAnsi="Times New Roman" w:cs="Times New Roman"/>
            <w:color w:val="000000"/>
            <w:kern w:val="0"/>
            <w:sz w:val="20"/>
            <w:szCs w:val="20"/>
            <w:lang w:eastAsia="ru-RU" w:bidi="ru-RU"/>
          </w:rPr>
          <w:t xml:space="preserve"> Контакторазмыкающая тактика</w:t>
        </w:r>
        <w:r w:rsidRPr="001521BB">
          <w:rPr>
            <w:rFonts w:ascii="Times New Roman" w:eastAsia="Times New Roman" w:hAnsi="Times New Roman" w:cs="Times New Roman"/>
            <w:color w:val="000000"/>
            <w:kern w:val="0"/>
            <w:sz w:val="20"/>
            <w:szCs w:val="20"/>
            <w:lang w:eastAsia="ru-RU" w:bidi="ru-RU"/>
          </w:rPr>
          <w:tab/>
          <w:t>185</w:t>
        </w:r>
      </w:hyperlink>
    </w:p>
    <w:p w:rsidR="001521BB" w:rsidRPr="001521BB" w:rsidRDefault="001521BB" w:rsidP="001521BB">
      <w:pPr>
        <w:tabs>
          <w:tab w:val="clear" w:pos="709"/>
          <w:tab w:val="right" w:leader="dot" w:pos="7740"/>
        </w:tabs>
        <w:suppressAutoHyphens w:val="0"/>
        <w:spacing w:after="300" w:line="368" w:lineRule="exact"/>
        <w:ind w:left="660" w:firstLine="0"/>
        <w:rPr>
          <w:rFonts w:ascii="Times New Roman" w:eastAsia="Times New Roman" w:hAnsi="Times New Roman" w:cs="Times New Roman"/>
          <w:color w:val="000000"/>
          <w:kern w:val="0"/>
          <w:sz w:val="20"/>
          <w:szCs w:val="20"/>
          <w:lang w:eastAsia="ru-RU" w:bidi="ru-RU"/>
        </w:rPr>
      </w:pPr>
      <w:hyperlink w:anchor="bookmark27" w:tooltip="Current Document">
        <w:r w:rsidRPr="001521BB">
          <w:rPr>
            <w:rFonts w:ascii="Times New Roman" w:eastAsia="Times New Roman" w:hAnsi="Times New Roman" w:cs="Times New Roman"/>
            <w:color w:val="000000"/>
            <w:kern w:val="0"/>
            <w:sz w:val="20"/>
            <w:szCs w:val="20"/>
            <w:lang w:eastAsia="ru-RU" w:bidi="ru-RU"/>
          </w:rPr>
          <w:t>ВЫВОДЫ ПО ГЛАВЕ</w:t>
        </w:r>
        <w:r w:rsidRPr="001521BB">
          <w:rPr>
            <w:rFonts w:ascii="Times New Roman" w:eastAsia="Times New Roman" w:hAnsi="Times New Roman" w:cs="Times New Roman"/>
            <w:color w:val="000000"/>
            <w:kern w:val="0"/>
            <w:sz w:val="20"/>
            <w:szCs w:val="20"/>
            <w:lang w:eastAsia="ru-RU" w:bidi="ru-RU"/>
          </w:rPr>
          <w:tab/>
          <w:t>192</w:t>
        </w:r>
      </w:hyperlink>
    </w:p>
    <w:p w:rsidR="001521BB" w:rsidRPr="001521BB" w:rsidRDefault="001521BB" w:rsidP="001521BB">
      <w:pPr>
        <w:tabs>
          <w:tab w:val="clear" w:pos="709"/>
          <w:tab w:val="right" w:leader="dot" w:pos="7740"/>
        </w:tabs>
        <w:suppressAutoHyphens w:val="0"/>
        <w:spacing w:after="0" w:line="368" w:lineRule="exact"/>
        <w:ind w:firstLine="0"/>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ЗАКЛЮЧЕНИЕ</w:t>
      </w:r>
      <w:r w:rsidRPr="001521BB">
        <w:rPr>
          <w:rFonts w:ascii="Times New Roman" w:eastAsia="Times New Roman" w:hAnsi="Times New Roman" w:cs="Times New Roman"/>
          <w:color w:val="000000"/>
          <w:kern w:val="0"/>
          <w:sz w:val="20"/>
          <w:szCs w:val="20"/>
          <w:lang w:eastAsia="ru-RU" w:bidi="ru-RU"/>
        </w:rPr>
        <w:tab/>
        <w:t>195</w:t>
      </w:r>
    </w:p>
    <w:p w:rsidR="001521BB" w:rsidRPr="001521BB" w:rsidRDefault="001521BB" w:rsidP="001521BB">
      <w:pPr>
        <w:tabs>
          <w:tab w:val="clear" w:pos="709"/>
          <w:tab w:val="right" w:leader="dot" w:pos="7740"/>
        </w:tabs>
        <w:suppressAutoHyphens w:val="0"/>
        <w:spacing w:after="0" w:line="368" w:lineRule="exact"/>
        <w:ind w:firstLine="0"/>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БИБЛИОГРАФИЯ</w:t>
      </w:r>
      <w:r w:rsidRPr="001521BB">
        <w:rPr>
          <w:rFonts w:ascii="Times New Roman" w:eastAsia="Times New Roman" w:hAnsi="Times New Roman" w:cs="Times New Roman"/>
          <w:color w:val="000000"/>
          <w:kern w:val="0"/>
          <w:sz w:val="20"/>
          <w:szCs w:val="20"/>
          <w:lang w:eastAsia="ru-RU" w:bidi="ru-RU"/>
        </w:rPr>
        <w:tab/>
        <w:t>198</w:t>
      </w:r>
    </w:p>
    <w:p w:rsidR="001521BB" w:rsidRPr="001521BB" w:rsidRDefault="001521BB" w:rsidP="001521BB">
      <w:pPr>
        <w:tabs>
          <w:tab w:val="clear" w:pos="709"/>
          <w:tab w:val="right" w:leader="dot" w:pos="7740"/>
        </w:tabs>
        <w:suppressAutoHyphens w:val="0"/>
        <w:spacing w:after="0" w:line="368" w:lineRule="exact"/>
        <w:ind w:firstLine="0"/>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ЛЕКСИКОГРАФИЧЕСКИЕ ИСТОЧНИКИ</w:t>
      </w:r>
      <w:r w:rsidRPr="001521BB">
        <w:rPr>
          <w:rFonts w:ascii="Times New Roman" w:eastAsia="Times New Roman" w:hAnsi="Times New Roman" w:cs="Times New Roman"/>
          <w:color w:val="000000"/>
          <w:kern w:val="0"/>
          <w:sz w:val="20"/>
          <w:szCs w:val="20"/>
          <w:lang w:eastAsia="ru-RU" w:bidi="ru-RU"/>
        </w:rPr>
        <w:tab/>
        <w:t>225</w:t>
      </w:r>
    </w:p>
    <w:p w:rsidR="001521BB" w:rsidRPr="001521BB" w:rsidRDefault="001521BB" w:rsidP="001521BB">
      <w:pPr>
        <w:tabs>
          <w:tab w:val="clear" w:pos="709"/>
          <w:tab w:val="right" w:leader="dot" w:pos="7740"/>
        </w:tabs>
        <w:suppressAutoHyphens w:val="0"/>
        <w:spacing w:after="0" w:line="368" w:lineRule="exact"/>
        <w:ind w:firstLine="0"/>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ИСТОЧНИКИ ФАКТИЧЕСКОГО МАТЕРИАЛА</w:t>
      </w:r>
      <w:r w:rsidRPr="001521BB">
        <w:rPr>
          <w:rFonts w:ascii="Times New Roman" w:eastAsia="Times New Roman" w:hAnsi="Times New Roman" w:cs="Times New Roman"/>
          <w:color w:val="000000"/>
          <w:kern w:val="0"/>
          <w:sz w:val="20"/>
          <w:szCs w:val="20"/>
          <w:lang w:eastAsia="ru-RU" w:bidi="ru-RU"/>
        </w:rPr>
        <w:tab/>
        <w:t>225</w:t>
      </w:r>
      <w:r w:rsidRPr="001521BB">
        <w:rPr>
          <w:rFonts w:ascii="Times New Roman" w:eastAsia="Times New Roman" w:hAnsi="Times New Roman" w:cs="Times New Roman"/>
          <w:color w:val="000000"/>
          <w:kern w:val="0"/>
          <w:sz w:val="20"/>
          <w:szCs w:val="20"/>
          <w:lang w:eastAsia="ru-RU" w:bidi="ru-RU"/>
        </w:rPr>
        <w:fldChar w:fldCharType="end"/>
      </w:r>
    </w:p>
    <w:p w:rsidR="001521BB" w:rsidRPr="001521BB" w:rsidRDefault="001521BB" w:rsidP="001521BB">
      <w:pPr>
        <w:tabs>
          <w:tab w:val="clear" w:pos="709"/>
        </w:tabs>
        <w:suppressAutoHyphens w:val="0"/>
        <w:spacing w:after="0" w:line="368" w:lineRule="exact"/>
        <w:ind w:right="20" w:firstLine="560"/>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Данная диссертация посвящена многоаспектному исследованию англоязычного блога как вида интернет-коммуникации на когнитивном, прагмасемантическом и лингвистическом уровнях.</w:t>
      </w:r>
    </w:p>
    <w:p w:rsidR="001521BB" w:rsidRPr="001521BB" w:rsidRDefault="001521BB" w:rsidP="001521BB">
      <w:pPr>
        <w:tabs>
          <w:tab w:val="clear" w:pos="709"/>
        </w:tabs>
        <w:suppressAutoHyphens w:val="0"/>
        <w:spacing w:after="0" w:line="368" w:lineRule="exact"/>
        <w:ind w:right="20" w:firstLine="560"/>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Одной из специфических характеристик глобальной сети Интернет, рассматриваемой как новое коммуникативное пространство, является отсутствие в нем такого компонента межличностного общения, как осуществление взаимодействия между индивидами в конкретном месте и в режиме реального времени. Этот фактор привел к адаптации письменной по своей форме коммуникации к новым условиям взаимодействия субъектов, к модификации уже существующих ее видов'и возникновению новых, одним из которых является блог.</w:t>
      </w:r>
    </w:p>
    <w:p w:rsidR="001521BB" w:rsidRPr="001521BB" w:rsidRDefault="001521BB" w:rsidP="001521BB">
      <w:pPr>
        <w:tabs>
          <w:tab w:val="clear" w:pos="709"/>
        </w:tabs>
        <w:suppressAutoHyphens w:val="0"/>
        <w:spacing w:after="0" w:line="368" w:lineRule="exact"/>
        <w:ind w:right="20" w:firstLine="560"/>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b/>
          <w:bCs/>
          <w:color w:val="000000"/>
          <w:kern w:val="0"/>
          <w:sz w:val="20"/>
          <w:szCs w:val="20"/>
          <w:lang w:eastAsia="ru-RU" w:bidi="ru-RU"/>
        </w:rPr>
        <w:t xml:space="preserve">Степень научной разработанности темы исследовании. </w:t>
      </w:r>
      <w:r w:rsidRPr="001521BB">
        <w:rPr>
          <w:rFonts w:ascii="Times New Roman" w:eastAsia="Times New Roman" w:hAnsi="Times New Roman" w:cs="Times New Roman"/>
          <w:color w:val="000000"/>
          <w:kern w:val="0"/>
          <w:sz w:val="20"/>
          <w:szCs w:val="20"/>
          <w:lang w:eastAsia="ru-RU" w:bidi="ru-RU"/>
        </w:rPr>
        <w:t>Интерес к электронной коммуникации в целом и интернет-коммуникации в частности постоянно растет, о чем свидетельствуют многочисленные работы современных исследователей (Н. А. Ахреновой, М. Б. Бергельсон, А. Е. Войскунского, Е.</w:t>
      </w:r>
    </w:p>
    <w:p w:rsidR="001521BB" w:rsidRPr="001521BB" w:rsidRDefault="001521BB" w:rsidP="001521BB">
      <w:pPr>
        <w:tabs>
          <w:tab w:val="clear" w:pos="709"/>
          <w:tab w:val="left" w:pos="331"/>
        </w:tabs>
        <w:suppressAutoHyphens w:val="0"/>
        <w:spacing w:after="0" w:line="368" w:lineRule="exact"/>
        <w:ind w:right="20" w:firstLine="0"/>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Н.</w:t>
      </w:r>
      <w:r w:rsidRPr="001521BB">
        <w:rPr>
          <w:rFonts w:ascii="Times New Roman" w:eastAsia="Times New Roman" w:hAnsi="Times New Roman" w:cs="Times New Roman"/>
          <w:color w:val="000000"/>
          <w:kern w:val="0"/>
          <w:sz w:val="20"/>
          <w:szCs w:val="20"/>
          <w:lang w:eastAsia="ru-RU" w:bidi="ru-RU"/>
        </w:rPr>
        <w:tab/>
        <w:t xml:space="preserve">Галичкиной, Е. И. Горошко, Ю. В. Данюшиной, А. Е. Жичкиной, </w:t>
      </w:r>
      <w:r w:rsidRPr="001521BB">
        <w:rPr>
          <w:rFonts w:ascii="Times New Roman" w:eastAsia="Times New Roman" w:hAnsi="Times New Roman" w:cs="Times New Roman"/>
          <w:color w:val="000000"/>
          <w:kern w:val="0"/>
          <w:sz w:val="20"/>
          <w:szCs w:val="20"/>
          <w:lang w:val="en-US" w:eastAsia="en-US" w:bidi="en-US"/>
        </w:rPr>
        <w:t>JI</w:t>
      </w:r>
      <w:r w:rsidRPr="001521BB">
        <w:rPr>
          <w:rFonts w:ascii="Times New Roman" w:eastAsia="Times New Roman" w:hAnsi="Times New Roman" w:cs="Times New Roman"/>
          <w:color w:val="000000"/>
          <w:kern w:val="0"/>
          <w:sz w:val="20"/>
          <w:szCs w:val="20"/>
          <w:lang w:eastAsia="en-US" w:bidi="en-US"/>
        </w:rPr>
        <w:t xml:space="preserve">. </w:t>
      </w:r>
      <w:r w:rsidRPr="001521BB">
        <w:rPr>
          <w:rFonts w:ascii="Times New Roman" w:eastAsia="Times New Roman" w:hAnsi="Times New Roman" w:cs="Times New Roman"/>
          <w:color w:val="000000"/>
          <w:kern w:val="0"/>
          <w:sz w:val="20"/>
          <w:szCs w:val="20"/>
          <w:lang w:eastAsia="ru-RU" w:bidi="ru-RU"/>
        </w:rPr>
        <w:t xml:space="preserve">Ф. Компанцевой, Е. В. Лазуткиной, А. А. Селютина, </w:t>
      </w:r>
      <w:r w:rsidRPr="001521BB">
        <w:rPr>
          <w:rFonts w:ascii="Times New Roman" w:eastAsia="Times New Roman" w:hAnsi="Times New Roman" w:cs="Times New Roman"/>
          <w:color w:val="000000"/>
          <w:kern w:val="0"/>
          <w:sz w:val="20"/>
          <w:szCs w:val="20"/>
          <w:lang w:val="en-US" w:eastAsia="en-US" w:bidi="en-US"/>
        </w:rPr>
        <w:t>D</w:t>
      </w:r>
      <w:r w:rsidRPr="001521BB">
        <w:rPr>
          <w:rFonts w:ascii="Times New Roman" w:eastAsia="Times New Roman" w:hAnsi="Times New Roman" w:cs="Times New Roman"/>
          <w:color w:val="000000"/>
          <w:kern w:val="0"/>
          <w:sz w:val="20"/>
          <w:szCs w:val="20"/>
          <w:lang w:eastAsia="en-US" w:bidi="en-US"/>
        </w:rPr>
        <w:t xml:space="preserve">. </w:t>
      </w:r>
      <w:r w:rsidRPr="001521BB">
        <w:rPr>
          <w:rFonts w:ascii="Times New Roman" w:eastAsia="Times New Roman" w:hAnsi="Times New Roman" w:cs="Times New Roman"/>
          <w:color w:val="000000"/>
          <w:kern w:val="0"/>
          <w:sz w:val="20"/>
          <w:szCs w:val="20"/>
          <w:lang w:val="en-US" w:eastAsia="en-US" w:bidi="en-US"/>
        </w:rPr>
        <w:t>Crystal</w:t>
      </w:r>
      <w:r w:rsidRPr="001521BB">
        <w:rPr>
          <w:rFonts w:ascii="Times New Roman" w:eastAsia="Times New Roman" w:hAnsi="Times New Roman" w:cs="Times New Roman"/>
          <w:color w:val="000000"/>
          <w:kern w:val="0"/>
          <w:sz w:val="20"/>
          <w:szCs w:val="20"/>
          <w:lang w:eastAsia="en-US" w:bidi="en-US"/>
        </w:rPr>
        <w:t xml:space="preserve">, </w:t>
      </w:r>
      <w:r w:rsidRPr="001521BB">
        <w:rPr>
          <w:rFonts w:ascii="Times New Roman" w:eastAsia="Times New Roman" w:hAnsi="Times New Roman" w:cs="Times New Roman"/>
          <w:color w:val="000000"/>
          <w:kern w:val="0"/>
          <w:sz w:val="20"/>
          <w:szCs w:val="20"/>
          <w:lang w:eastAsia="ru-RU" w:bidi="ru-RU"/>
        </w:rPr>
        <w:t xml:space="preserve">С. </w:t>
      </w:r>
      <w:r w:rsidRPr="001521BB">
        <w:rPr>
          <w:rFonts w:ascii="Times New Roman" w:eastAsia="Times New Roman" w:hAnsi="Times New Roman" w:cs="Times New Roman"/>
          <w:color w:val="000000"/>
          <w:kern w:val="0"/>
          <w:sz w:val="20"/>
          <w:szCs w:val="20"/>
          <w:lang w:val="en-US" w:eastAsia="en-US" w:bidi="en-US"/>
        </w:rPr>
        <w:t>Thurlow</w:t>
      </w:r>
      <w:r w:rsidRPr="001521BB">
        <w:rPr>
          <w:rFonts w:ascii="Times New Roman" w:eastAsia="Times New Roman" w:hAnsi="Times New Roman" w:cs="Times New Roman"/>
          <w:color w:val="000000"/>
          <w:kern w:val="0"/>
          <w:sz w:val="20"/>
          <w:szCs w:val="20"/>
          <w:lang w:eastAsia="en-US" w:bidi="en-US"/>
        </w:rPr>
        <w:t xml:space="preserve">, </w:t>
      </w:r>
      <w:r w:rsidRPr="001521BB">
        <w:rPr>
          <w:rFonts w:ascii="Times New Roman" w:eastAsia="Times New Roman" w:hAnsi="Times New Roman" w:cs="Times New Roman"/>
          <w:color w:val="000000"/>
          <w:kern w:val="0"/>
          <w:sz w:val="20"/>
          <w:szCs w:val="20"/>
          <w:lang w:val="en-US" w:eastAsia="en-US" w:bidi="en-US"/>
        </w:rPr>
        <w:t>J</w:t>
      </w:r>
      <w:r w:rsidRPr="001521BB">
        <w:rPr>
          <w:rFonts w:ascii="Times New Roman" w:eastAsia="Times New Roman" w:hAnsi="Times New Roman" w:cs="Times New Roman"/>
          <w:color w:val="000000"/>
          <w:kern w:val="0"/>
          <w:sz w:val="20"/>
          <w:szCs w:val="20"/>
          <w:lang w:eastAsia="en-US" w:bidi="en-US"/>
        </w:rPr>
        <w:t xml:space="preserve">. </w:t>
      </w:r>
      <w:r w:rsidRPr="001521BB">
        <w:rPr>
          <w:rFonts w:ascii="Times New Roman" w:eastAsia="Times New Roman" w:hAnsi="Times New Roman" w:cs="Times New Roman"/>
          <w:color w:val="000000"/>
          <w:kern w:val="0"/>
          <w:sz w:val="20"/>
          <w:szCs w:val="20"/>
          <w:lang w:val="en-US" w:eastAsia="en-US" w:bidi="en-US"/>
        </w:rPr>
        <w:t>Watson</w:t>
      </w:r>
      <w:r w:rsidRPr="001521BB">
        <w:rPr>
          <w:rFonts w:ascii="Times New Roman" w:eastAsia="Times New Roman" w:hAnsi="Times New Roman" w:cs="Times New Roman"/>
          <w:color w:val="000000"/>
          <w:kern w:val="0"/>
          <w:sz w:val="20"/>
          <w:szCs w:val="20"/>
          <w:lang w:eastAsia="en-US" w:bidi="en-US"/>
        </w:rPr>
        <w:t>,</w:t>
      </w:r>
    </w:p>
    <w:p w:rsidR="001521BB" w:rsidRPr="001521BB" w:rsidRDefault="001521BB" w:rsidP="001521BB">
      <w:pPr>
        <w:tabs>
          <w:tab w:val="clear" w:pos="709"/>
          <w:tab w:val="left" w:pos="303"/>
        </w:tabs>
        <w:suppressAutoHyphens w:val="0"/>
        <w:spacing w:after="0" w:line="368" w:lineRule="exact"/>
        <w:ind w:right="20" w:firstLine="0"/>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val="en-US" w:eastAsia="en-US" w:bidi="en-US"/>
        </w:rPr>
        <w:t>S</w:t>
      </w:r>
      <w:r w:rsidRPr="001521BB">
        <w:rPr>
          <w:rFonts w:ascii="Times New Roman" w:eastAsia="Times New Roman" w:hAnsi="Times New Roman" w:cs="Times New Roman"/>
          <w:color w:val="000000"/>
          <w:kern w:val="0"/>
          <w:sz w:val="20"/>
          <w:szCs w:val="20"/>
          <w:lang w:eastAsia="en-US" w:bidi="en-US"/>
        </w:rPr>
        <w:t>.</w:t>
      </w:r>
      <w:r w:rsidRPr="001521BB">
        <w:rPr>
          <w:rFonts w:ascii="Times New Roman" w:eastAsia="Times New Roman" w:hAnsi="Times New Roman" w:cs="Times New Roman"/>
          <w:color w:val="000000"/>
          <w:kern w:val="0"/>
          <w:sz w:val="20"/>
          <w:szCs w:val="20"/>
          <w:lang w:eastAsia="en-US" w:bidi="en-US"/>
        </w:rPr>
        <w:tab/>
      </w:r>
      <w:r w:rsidRPr="001521BB">
        <w:rPr>
          <w:rFonts w:ascii="Times New Roman" w:eastAsia="Times New Roman" w:hAnsi="Times New Roman" w:cs="Times New Roman"/>
          <w:color w:val="000000"/>
          <w:kern w:val="0"/>
          <w:sz w:val="20"/>
          <w:szCs w:val="20"/>
          <w:lang w:val="en-US" w:eastAsia="en-US" w:bidi="en-US"/>
        </w:rPr>
        <w:t>J</w:t>
      </w:r>
      <w:r w:rsidRPr="001521BB">
        <w:rPr>
          <w:rFonts w:ascii="Times New Roman" w:eastAsia="Times New Roman" w:hAnsi="Times New Roman" w:cs="Times New Roman"/>
          <w:color w:val="000000"/>
          <w:kern w:val="0"/>
          <w:sz w:val="20"/>
          <w:szCs w:val="20"/>
          <w:lang w:eastAsia="en-US" w:bidi="en-US"/>
        </w:rPr>
        <w:t xml:space="preserve">. </w:t>
      </w:r>
      <w:r w:rsidRPr="001521BB">
        <w:rPr>
          <w:rFonts w:ascii="Times New Roman" w:eastAsia="Times New Roman" w:hAnsi="Times New Roman" w:cs="Times New Roman"/>
          <w:color w:val="000000"/>
          <w:kern w:val="0"/>
          <w:sz w:val="20"/>
          <w:szCs w:val="20"/>
          <w:lang w:val="en-US" w:eastAsia="en-US" w:bidi="en-US"/>
        </w:rPr>
        <w:t>Yates</w:t>
      </w:r>
      <w:r w:rsidRPr="001521BB">
        <w:rPr>
          <w:rFonts w:ascii="Times New Roman" w:eastAsia="Times New Roman" w:hAnsi="Times New Roman" w:cs="Times New Roman"/>
          <w:color w:val="000000"/>
          <w:kern w:val="0"/>
          <w:sz w:val="20"/>
          <w:szCs w:val="20"/>
          <w:lang w:eastAsia="en-US" w:bidi="en-US"/>
        </w:rPr>
        <w:t xml:space="preserve">); </w:t>
      </w:r>
      <w:r w:rsidRPr="001521BB">
        <w:rPr>
          <w:rFonts w:ascii="Times New Roman" w:eastAsia="Times New Roman" w:hAnsi="Times New Roman" w:cs="Times New Roman"/>
          <w:color w:val="000000"/>
          <w:kern w:val="0"/>
          <w:sz w:val="20"/>
          <w:szCs w:val="20"/>
          <w:lang w:eastAsia="ru-RU" w:bidi="ru-RU"/>
        </w:rPr>
        <w:t xml:space="preserve">изучаются различные аспекты коммуникативного взаимодействия в блогах (В. И. Егоровой, О. Н. Морозовой, </w:t>
      </w:r>
      <w:r w:rsidRPr="001521BB">
        <w:rPr>
          <w:rFonts w:ascii="Times New Roman" w:eastAsia="Times New Roman" w:hAnsi="Times New Roman" w:cs="Times New Roman"/>
          <w:color w:val="000000"/>
          <w:kern w:val="0"/>
          <w:sz w:val="20"/>
          <w:szCs w:val="20"/>
          <w:lang w:val="en-US" w:eastAsia="en-US" w:bidi="en-US"/>
        </w:rPr>
        <w:t>JI</w:t>
      </w:r>
      <w:r w:rsidRPr="001521BB">
        <w:rPr>
          <w:rFonts w:ascii="Times New Roman" w:eastAsia="Times New Roman" w:hAnsi="Times New Roman" w:cs="Times New Roman"/>
          <w:color w:val="000000"/>
          <w:kern w:val="0"/>
          <w:sz w:val="20"/>
          <w:szCs w:val="20"/>
          <w:lang w:eastAsia="en-US" w:bidi="en-US"/>
        </w:rPr>
        <w:t xml:space="preserve">. </w:t>
      </w:r>
      <w:r w:rsidRPr="001521BB">
        <w:rPr>
          <w:rFonts w:ascii="Times New Roman" w:eastAsia="Times New Roman" w:hAnsi="Times New Roman" w:cs="Times New Roman"/>
          <w:color w:val="000000"/>
          <w:kern w:val="0"/>
          <w:sz w:val="20"/>
          <w:szCs w:val="20"/>
          <w:lang w:eastAsia="ru-RU" w:bidi="ru-RU"/>
        </w:rPr>
        <w:t xml:space="preserve">Н. Ребриной, Н. Б. Рогачевой, М. Ю. Сидоровой, </w:t>
      </w:r>
      <w:r w:rsidRPr="001521BB">
        <w:rPr>
          <w:rFonts w:ascii="Times New Roman" w:eastAsia="Times New Roman" w:hAnsi="Times New Roman" w:cs="Times New Roman"/>
          <w:color w:val="000000"/>
          <w:kern w:val="0"/>
          <w:sz w:val="20"/>
          <w:szCs w:val="20"/>
          <w:lang w:val="en-US" w:eastAsia="en-US" w:bidi="en-US"/>
        </w:rPr>
        <w:t>D</w:t>
      </w:r>
      <w:r w:rsidRPr="001521BB">
        <w:rPr>
          <w:rFonts w:ascii="Times New Roman" w:eastAsia="Times New Roman" w:hAnsi="Times New Roman" w:cs="Times New Roman"/>
          <w:color w:val="000000"/>
          <w:kern w:val="0"/>
          <w:sz w:val="20"/>
          <w:szCs w:val="20"/>
          <w:lang w:eastAsia="en-US" w:bidi="en-US"/>
        </w:rPr>
        <w:t xml:space="preserve">. </w:t>
      </w:r>
      <w:r w:rsidRPr="001521BB">
        <w:rPr>
          <w:rFonts w:ascii="Times New Roman" w:eastAsia="Times New Roman" w:hAnsi="Times New Roman" w:cs="Times New Roman"/>
          <w:color w:val="000000"/>
          <w:kern w:val="0"/>
          <w:sz w:val="20"/>
          <w:szCs w:val="20"/>
          <w:lang w:val="en-US" w:eastAsia="en-US" w:bidi="en-US"/>
        </w:rPr>
        <w:t>Boyd</w:t>
      </w:r>
      <w:r w:rsidRPr="001521BB">
        <w:rPr>
          <w:rFonts w:ascii="Times New Roman" w:eastAsia="Times New Roman" w:hAnsi="Times New Roman" w:cs="Times New Roman"/>
          <w:color w:val="000000"/>
          <w:kern w:val="0"/>
          <w:sz w:val="20"/>
          <w:szCs w:val="20"/>
          <w:lang w:eastAsia="en-US" w:bidi="en-US"/>
        </w:rPr>
        <w:t xml:space="preserve">, </w:t>
      </w:r>
      <w:r w:rsidRPr="001521BB">
        <w:rPr>
          <w:rFonts w:ascii="Times New Roman" w:eastAsia="Times New Roman" w:hAnsi="Times New Roman" w:cs="Times New Roman"/>
          <w:color w:val="000000"/>
          <w:kern w:val="0"/>
          <w:sz w:val="20"/>
          <w:szCs w:val="20"/>
          <w:lang w:val="en-US" w:eastAsia="en-US" w:bidi="en-US"/>
        </w:rPr>
        <w:t>D</w:t>
      </w:r>
      <w:r w:rsidRPr="001521BB">
        <w:rPr>
          <w:rFonts w:ascii="Times New Roman" w:eastAsia="Times New Roman" w:hAnsi="Times New Roman" w:cs="Times New Roman"/>
          <w:color w:val="000000"/>
          <w:kern w:val="0"/>
          <w:sz w:val="20"/>
          <w:szCs w:val="20"/>
          <w:lang w:eastAsia="en-US" w:bidi="en-US"/>
        </w:rPr>
        <w:t xml:space="preserve">. </w:t>
      </w:r>
      <w:r w:rsidRPr="001521BB">
        <w:rPr>
          <w:rFonts w:ascii="Times New Roman" w:eastAsia="Times New Roman" w:hAnsi="Times New Roman" w:cs="Times New Roman"/>
          <w:color w:val="000000"/>
          <w:kern w:val="0"/>
          <w:sz w:val="20"/>
          <w:szCs w:val="20"/>
          <w:lang w:val="en-US" w:eastAsia="en-US" w:bidi="en-US"/>
        </w:rPr>
        <w:t>Drezner</w:t>
      </w:r>
      <w:r w:rsidRPr="001521BB">
        <w:rPr>
          <w:rFonts w:ascii="Times New Roman" w:eastAsia="Times New Roman" w:hAnsi="Times New Roman" w:cs="Times New Roman"/>
          <w:color w:val="000000"/>
          <w:kern w:val="0"/>
          <w:sz w:val="20"/>
          <w:szCs w:val="20"/>
          <w:lang w:eastAsia="en-US" w:bidi="en-US"/>
        </w:rPr>
        <w:t xml:space="preserve">, </w:t>
      </w:r>
      <w:r w:rsidRPr="001521BB">
        <w:rPr>
          <w:rFonts w:ascii="Times New Roman" w:eastAsia="Times New Roman" w:hAnsi="Times New Roman" w:cs="Times New Roman"/>
          <w:color w:val="000000"/>
          <w:kern w:val="0"/>
          <w:sz w:val="20"/>
          <w:szCs w:val="20"/>
          <w:lang w:val="en-US" w:eastAsia="en-US" w:bidi="en-US"/>
        </w:rPr>
        <w:t>L</w:t>
      </w:r>
      <w:r w:rsidRPr="001521BB">
        <w:rPr>
          <w:rFonts w:ascii="Times New Roman" w:eastAsia="Times New Roman" w:hAnsi="Times New Roman" w:cs="Times New Roman"/>
          <w:color w:val="000000"/>
          <w:kern w:val="0"/>
          <w:sz w:val="20"/>
          <w:szCs w:val="20"/>
          <w:lang w:eastAsia="en-US" w:bidi="en-US"/>
        </w:rPr>
        <w:t xml:space="preserve">. </w:t>
      </w:r>
      <w:r w:rsidRPr="001521BB">
        <w:rPr>
          <w:rFonts w:ascii="Times New Roman" w:eastAsia="Times New Roman" w:hAnsi="Times New Roman" w:cs="Times New Roman"/>
          <w:color w:val="000000"/>
          <w:kern w:val="0"/>
          <w:sz w:val="20"/>
          <w:szCs w:val="20"/>
          <w:lang w:val="en-US" w:eastAsia="en-US" w:bidi="en-US"/>
        </w:rPr>
        <w:t>Efimova</w:t>
      </w:r>
      <w:r w:rsidRPr="001521BB">
        <w:rPr>
          <w:rFonts w:ascii="Times New Roman" w:eastAsia="Times New Roman" w:hAnsi="Times New Roman" w:cs="Times New Roman"/>
          <w:color w:val="000000"/>
          <w:kern w:val="0"/>
          <w:sz w:val="20"/>
          <w:szCs w:val="20"/>
          <w:lang w:eastAsia="en-US" w:bidi="en-US"/>
        </w:rPr>
        <w:t xml:space="preserve">, </w:t>
      </w:r>
      <w:r w:rsidRPr="001521BB">
        <w:rPr>
          <w:rFonts w:ascii="Times New Roman" w:eastAsia="Times New Roman" w:hAnsi="Times New Roman" w:cs="Times New Roman"/>
          <w:color w:val="000000"/>
          <w:kern w:val="0"/>
          <w:sz w:val="20"/>
          <w:szCs w:val="20"/>
          <w:lang w:val="en-US" w:eastAsia="en-US" w:bidi="en-US"/>
        </w:rPr>
        <w:t>H</w:t>
      </w:r>
      <w:r w:rsidRPr="001521BB">
        <w:rPr>
          <w:rFonts w:ascii="Times New Roman" w:eastAsia="Times New Roman" w:hAnsi="Times New Roman" w:cs="Times New Roman"/>
          <w:color w:val="000000"/>
          <w:kern w:val="0"/>
          <w:sz w:val="20"/>
          <w:szCs w:val="20"/>
          <w:lang w:eastAsia="en-US" w:bidi="en-US"/>
        </w:rPr>
        <w:t xml:space="preserve">. </w:t>
      </w:r>
      <w:r w:rsidRPr="001521BB">
        <w:rPr>
          <w:rFonts w:ascii="Times New Roman" w:eastAsia="Times New Roman" w:hAnsi="Times New Roman" w:cs="Times New Roman"/>
          <w:color w:val="000000"/>
          <w:kern w:val="0"/>
          <w:sz w:val="20"/>
          <w:szCs w:val="20"/>
          <w:lang w:val="en-US" w:eastAsia="en-US" w:bidi="en-US"/>
        </w:rPr>
        <w:t>Farrell</w:t>
      </w:r>
      <w:r w:rsidRPr="001521BB">
        <w:rPr>
          <w:rFonts w:ascii="Times New Roman" w:eastAsia="Times New Roman" w:hAnsi="Times New Roman" w:cs="Times New Roman"/>
          <w:color w:val="000000"/>
          <w:kern w:val="0"/>
          <w:sz w:val="20"/>
          <w:szCs w:val="20"/>
          <w:lang w:eastAsia="en-US" w:bidi="en-US"/>
        </w:rPr>
        <w:t xml:space="preserve">, </w:t>
      </w:r>
      <w:r w:rsidRPr="001521BB">
        <w:rPr>
          <w:rFonts w:ascii="Times New Roman" w:eastAsia="Times New Roman" w:hAnsi="Times New Roman" w:cs="Times New Roman"/>
          <w:color w:val="000000"/>
          <w:kern w:val="0"/>
          <w:sz w:val="20"/>
          <w:szCs w:val="20"/>
          <w:lang w:val="en-US" w:eastAsia="en-US" w:bidi="en-US"/>
        </w:rPr>
        <w:t>S</w:t>
      </w:r>
      <w:r w:rsidRPr="001521BB">
        <w:rPr>
          <w:rFonts w:ascii="Times New Roman" w:eastAsia="Times New Roman" w:hAnsi="Times New Roman" w:cs="Times New Roman"/>
          <w:color w:val="000000"/>
          <w:kern w:val="0"/>
          <w:sz w:val="20"/>
          <w:szCs w:val="20"/>
          <w:lang w:eastAsia="en-US" w:bidi="en-US"/>
        </w:rPr>
        <w:t xml:space="preserve">. </w:t>
      </w:r>
      <w:r w:rsidRPr="001521BB">
        <w:rPr>
          <w:rFonts w:ascii="Times New Roman" w:eastAsia="Times New Roman" w:hAnsi="Times New Roman" w:cs="Times New Roman"/>
          <w:color w:val="000000"/>
          <w:kern w:val="0"/>
          <w:sz w:val="20"/>
          <w:szCs w:val="20"/>
          <w:lang w:val="en-US" w:eastAsia="en-US" w:bidi="en-US"/>
        </w:rPr>
        <w:t>Herring</w:t>
      </w:r>
      <w:r w:rsidRPr="001521BB">
        <w:rPr>
          <w:rFonts w:ascii="Times New Roman" w:eastAsia="Times New Roman" w:hAnsi="Times New Roman" w:cs="Times New Roman"/>
          <w:color w:val="000000"/>
          <w:kern w:val="0"/>
          <w:sz w:val="20"/>
          <w:szCs w:val="20"/>
          <w:lang w:eastAsia="en-US" w:bidi="en-US"/>
        </w:rPr>
        <w:t xml:space="preserve">, </w:t>
      </w:r>
      <w:r w:rsidRPr="001521BB">
        <w:rPr>
          <w:rFonts w:ascii="Times New Roman" w:eastAsia="Times New Roman" w:hAnsi="Times New Roman" w:cs="Times New Roman"/>
          <w:color w:val="000000"/>
          <w:kern w:val="0"/>
          <w:sz w:val="20"/>
          <w:szCs w:val="20"/>
          <w:lang w:val="en-US" w:eastAsia="en-US" w:bidi="en-US"/>
        </w:rPr>
        <w:t>M</w:t>
      </w:r>
      <w:r w:rsidRPr="001521BB">
        <w:rPr>
          <w:rFonts w:ascii="Times New Roman" w:eastAsia="Times New Roman" w:hAnsi="Times New Roman" w:cs="Times New Roman"/>
          <w:color w:val="000000"/>
          <w:kern w:val="0"/>
          <w:sz w:val="20"/>
          <w:szCs w:val="20"/>
          <w:lang w:eastAsia="en-US" w:bidi="en-US"/>
        </w:rPr>
        <w:t xml:space="preserve">. </w:t>
      </w:r>
      <w:r w:rsidRPr="001521BB">
        <w:rPr>
          <w:rFonts w:ascii="Times New Roman" w:eastAsia="Times New Roman" w:hAnsi="Times New Roman" w:cs="Times New Roman"/>
          <w:color w:val="000000"/>
          <w:kern w:val="0"/>
          <w:sz w:val="20"/>
          <w:szCs w:val="20"/>
          <w:lang w:val="en-US" w:eastAsia="en-US" w:bidi="en-US"/>
        </w:rPr>
        <w:t>Keren</w:t>
      </w:r>
      <w:r w:rsidRPr="001521BB">
        <w:rPr>
          <w:rFonts w:ascii="Times New Roman" w:eastAsia="Times New Roman" w:hAnsi="Times New Roman" w:cs="Times New Roman"/>
          <w:color w:val="000000"/>
          <w:kern w:val="0"/>
          <w:sz w:val="20"/>
          <w:szCs w:val="20"/>
          <w:lang w:eastAsia="en-US" w:bidi="en-US"/>
        </w:rPr>
        <w:t xml:space="preserve">, </w:t>
      </w:r>
      <w:r w:rsidRPr="001521BB">
        <w:rPr>
          <w:rFonts w:ascii="Times New Roman" w:eastAsia="Times New Roman" w:hAnsi="Times New Roman" w:cs="Times New Roman"/>
          <w:color w:val="000000"/>
          <w:kern w:val="0"/>
          <w:sz w:val="20"/>
          <w:szCs w:val="20"/>
          <w:lang w:val="en-US" w:eastAsia="en-US" w:bidi="en-US"/>
        </w:rPr>
        <w:t>L</w:t>
      </w:r>
      <w:r w:rsidRPr="001521BB">
        <w:rPr>
          <w:rFonts w:ascii="Times New Roman" w:eastAsia="Times New Roman" w:hAnsi="Times New Roman" w:cs="Times New Roman"/>
          <w:color w:val="000000"/>
          <w:kern w:val="0"/>
          <w:sz w:val="20"/>
          <w:szCs w:val="20"/>
          <w:lang w:eastAsia="en-US" w:bidi="en-US"/>
        </w:rPr>
        <w:t xml:space="preserve">. </w:t>
      </w:r>
      <w:r w:rsidRPr="001521BB">
        <w:rPr>
          <w:rFonts w:ascii="Times New Roman" w:eastAsia="Times New Roman" w:hAnsi="Times New Roman" w:cs="Times New Roman"/>
          <w:color w:val="000000"/>
          <w:kern w:val="0"/>
          <w:sz w:val="20"/>
          <w:szCs w:val="20"/>
          <w:lang w:val="en-US" w:eastAsia="en-US" w:bidi="en-US"/>
        </w:rPr>
        <w:t>McKenna</w:t>
      </w:r>
      <w:r w:rsidRPr="001521BB">
        <w:rPr>
          <w:rFonts w:ascii="Times New Roman" w:eastAsia="Times New Roman" w:hAnsi="Times New Roman" w:cs="Times New Roman"/>
          <w:color w:val="000000"/>
          <w:kern w:val="0"/>
          <w:sz w:val="20"/>
          <w:szCs w:val="20"/>
          <w:lang w:eastAsia="en-US" w:bidi="en-US"/>
        </w:rPr>
        <w:t xml:space="preserve">, </w:t>
      </w:r>
      <w:r w:rsidRPr="001521BB">
        <w:rPr>
          <w:rFonts w:ascii="Times New Roman" w:eastAsia="Times New Roman" w:hAnsi="Times New Roman" w:cs="Times New Roman"/>
          <w:color w:val="000000"/>
          <w:kern w:val="0"/>
          <w:sz w:val="20"/>
          <w:szCs w:val="20"/>
          <w:lang w:val="en-US" w:eastAsia="en-US" w:bidi="en-US"/>
        </w:rPr>
        <w:t>C</w:t>
      </w:r>
      <w:r w:rsidRPr="001521BB">
        <w:rPr>
          <w:rFonts w:ascii="Times New Roman" w:eastAsia="Times New Roman" w:hAnsi="Times New Roman" w:cs="Times New Roman"/>
          <w:color w:val="000000"/>
          <w:kern w:val="0"/>
          <w:sz w:val="20"/>
          <w:szCs w:val="20"/>
          <w:lang w:eastAsia="en-US" w:bidi="en-US"/>
        </w:rPr>
        <w:t xml:space="preserve">. </w:t>
      </w:r>
      <w:r w:rsidRPr="001521BB">
        <w:rPr>
          <w:rFonts w:ascii="Times New Roman" w:eastAsia="Times New Roman" w:hAnsi="Times New Roman" w:cs="Times New Roman"/>
          <w:color w:val="000000"/>
          <w:kern w:val="0"/>
          <w:sz w:val="20"/>
          <w:szCs w:val="20"/>
          <w:lang w:val="en-US" w:eastAsia="en-US" w:bidi="en-US"/>
        </w:rPr>
        <w:t>Puschmann</w:t>
      </w:r>
      <w:r w:rsidRPr="001521BB">
        <w:rPr>
          <w:rFonts w:ascii="Times New Roman" w:eastAsia="Times New Roman" w:hAnsi="Times New Roman" w:cs="Times New Roman"/>
          <w:color w:val="000000"/>
          <w:kern w:val="0"/>
          <w:sz w:val="20"/>
          <w:szCs w:val="20"/>
          <w:lang w:eastAsia="en-US" w:bidi="en-US"/>
        </w:rPr>
        <w:t xml:space="preserve">), </w:t>
      </w:r>
      <w:r w:rsidRPr="001521BB">
        <w:rPr>
          <w:rFonts w:ascii="Times New Roman" w:eastAsia="Times New Roman" w:hAnsi="Times New Roman" w:cs="Times New Roman"/>
          <w:color w:val="000000"/>
          <w:kern w:val="0"/>
          <w:sz w:val="20"/>
          <w:szCs w:val="20"/>
          <w:lang w:eastAsia="ru-RU" w:bidi="ru-RU"/>
        </w:rPr>
        <w:t xml:space="preserve">проводятся психологические и психолингвистические исследования блогов (В. </w:t>
      </w:r>
      <w:r w:rsidRPr="001521BB">
        <w:rPr>
          <w:rFonts w:ascii="Times New Roman" w:eastAsia="Times New Roman" w:hAnsi="Times New Roman" w:cs="Times New Roman"/>
          <w:color w:val="000000"/>
          <w:kern w:val="0"/>
          <w:sz w:val="20"/>
          <w:szCs w:val="20"/>
          <w:lang w:val="en-US" w:eastAsia="en-US" w:bidi="en-US"/>
        </w:rPr>
        <w:t>JI</w:t>
      </w:r>
      <w:r w:rsidRPr="001521BB">
        <w:rPr>
          <w:rFonts w:ascii="Times New Roman" w:eastAsia="Times New Roman" w:hAnsi="Times New Roman" w:cs="Times New Roman"/>
          <w:color w:val="000000"/>
          <w:kern w:val="0"/>
          <w:sz w:val="20"/>
          <w:szCs w:val="20"/>
          <w:lang w:eastAsia="en-US" w:bidi="en-US"/>
        </w:rPr>
        <w:t xml:space="preserve">. </w:t>
      </w:r>
      <w:r w:rsidRPr="001521BB">
        <w:rPr>
          <w:rFonts w:ascii="Times New Roman" w:eastAsia="Times New Roman" w:hAnsi="Times New Roman" w:cs="Times New Roman"/>
          <w:color w:val="000000"/>
          <w:kern w:val="0"/>
          <w:sz w:val="20"/>
          <w:szCs w:val="20"/>
          <w:lang w:eastAsia="ru-RU" w:bidi="ru-RU"/>
        </w:rPr>
        <w:t xml:space="preserve">Волохонским, И. Н. Гореловым, Ю. Е. Зайцевой, Т. В. Сафоновой, В. </w:t>
      </w:r>
      <w:r w:rsidRPr="001521BB">
        <w:rPr>
          <w:rFonts w:ascii="Times New Roman" w:eastAsia="Times New Roman" w:hAnsi="Times New Roman" w:cs="Times New Roman"/>
          <w:color w:val="000000"/>
          <w:kern w:val="0"/>
          <w:sz w:val="20"/>
          <w:szCs w:val="20"/>
          <w:lang w:val="en-US" w:eastAsia="en-US" w:bidi="en-US"/>
        </w:rPr>
        <w:t>Nardi</w:t>
      </w:r>
      <w:r w:rsidRPr="001521BB">
        <w:rPr>
          <w:rFonts w:ascii="Times New Roman" w:eastAsia="Times New Roman" w:hAnsi="Times New Roman" w:cs="Times New Roman"/>
          <w:color w:val="000000"/>
          <w:kern w:val="0"/>
          <w:sz w:val="20"/>
          <w:szCs w:val="20"/>
          <w:lang w:eastAsia="en-US" w:bidi="en-US"/>
        </w:rPr>
        <w:t xml:space="preserve">, </w:t>
      </w:r>
      <w:r w:rsidRPr="001521BB">
        <w:rPr>
          <w:rFonts w:ascii="Times New Roman" w:eastAsia="Times New Roman" w:hAnsi="Times New Roman" w:cs="Times New Roman"/>
          <w:color w:val="000000"/>
          <w:kern w:val="0"/>
          <w:sz w:val="20"/>
          <w:szCs w:val="20"/>
          <w:lang w:val="en-US" w:eastAsia="en-US" w:bidi="en-US"/>
        </w:rPr>
        <w:t>Sh</w:t>
      </w:r>
      <w:r w:rsidRPr="001521BB">
        <w:rPr>
          <w:rFonts w:ascii="Times New Roman" w:eastAsia="Times New Roman" w:hAnsi="Times New Roman" w:cs="Times New Roman"/>
          <w:color w:val="000000"/>
          <w:kern w:val="0"/>
          <w:sz w:val="20"/>
          <w:szCs w:val="20"/>
          <w:lang w:eastAsia="en-US" w:bidi="en-US"/>
        </w:rPr>
        <w:t xml:space="preserve">. </w:t>
      </w:r>
      <w:r w:rsidRPr="001521BB">
        <w:rPr>
          <w:rFonts w:ascii="Times New Roman" w:eastAsia="Times New Roman" w:hAnsi="Times New Roman" w:cs="Times New Roman"/>
          <w:color w:val="000000"/>
          <w:kern w:val="0"/>
          <w:sz w:val="20"/>
          <w:szCs w:val="20"/>
          <w:lang w:val="en-US" w:eastAsia="en-US" w:bidi="en-US"/>
        </w:rPr>
        <w:t>Turkle</w:t>
      </w:r>
      <w:r w:rsidRPr="001521BB">
        <w:rPr>
          <w:rFonts w:ascii="Times New Roman" w:eastAsia="Times New Roman" w:hAnsi="Times New Roman" w:cs="Times New Roman"/>
          <w:color w:val="000000"/>
          <w:kern w:val="0"/>
          <w:sz w:val="20"/>
          <w:szCs w:val="20"/>
          <w:lang w:eastAsia="en-US" w:bidi="en-US"/>
        </w:rPr>
        <w:t xml:space="preserve">), </w:t>
      </w:r>
      <w:r w:rsidRPr="001521BB">
        <w:rPr>
          <w:rFonts w:ascii="Times New Roman" w:eastAsia="Times New Roman" w:hAnsi="Times New Roman" w:cs="Times New Roman"/>
          <w:color w:val="000000"/>
          <w:kern w:val="0"/>
          <w:sz w:val="20"/>
          <w:szCs w:val="20"/>
          <w:lang w:eastAsia="ru-RU" w:bidi="ru-RU"/>
        </w:rPr>
        <w:t>а также лингвокультурологические (П. В. Морослиным) и социологические (С. В. Бондаренко, А. А. Давыдовым).</w:t>
      </w:r>
    </w:p>
    <w:p w:rsidR="001521BB" w:rsidRPr="001521BB" w:rsidRDefault="001521BB" w:rsidP="001521BB">
      <w:pPr>
        <w:tabs>
          <w:tab w:val="clear" w:pos="709"/>
        </w:tabs>
        <w:suppressAutoHyphens w:val="0"/>
        <w:spacing w:after="0" w:line="368" w:lineRule="exact"/>
        <w:ind w:right="20" w:firstLine="560"/>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В то же время знакомство с литературой позволяет утверждать, ’что в настоящее время отсутствует комплексное описание англоязычного блога как особого вида интернет-коммуникации, реализуемых в нем коммуникативных стратегий и тактик, а также вербальных и невербальных средств, используемых участниками в процессе взаимодействия.</w:t>
      </w:r>
    </w:p>
    <w:p w:rsidR="001521BB" w:rsidRPr="001521BB" w:rsidRDefault="001521BB" w:rsidP="001521BB">
      <w:pPr>
        <w:tabs>
          <w:tab w:val="clear" w:pos="709"/>
        </w:tabs>
        <w:suppressAutoHyphens w:val="0"/>
        <w:spacing w:after="0" w:line="363" w:lineRule="exact"/>
        <w:ind w:left="20" w:right="20" w:firstLine="560"/>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b/>
          <w:bCs/>
          <w:color w:val="000000"/>
          <w:kern w:val="0"/>
          <w:sz w:val="20"/>
          <w:szCs w:val="20"/>
          <w:lang w:eastAsia="ru-RU" w:bidi="ru-RU"/>
        </w:rPr>
        <w:t xml:space="preserve">Актуальность </w:t>
      </w:r>
      <w:r w:rsidRPr="001521BB">
        <w:rPr>
          <w:rFonts w:ascii="Times New Roman" w:eastAsia="Times New Roman" w:hAnsi="Times New Roman" w:cs="Times New Roman"/>
          <w:color w:val="000000"/>
          <w:kern w:val="0"/>
          <w:sz w:val="20"/>
          <w:szCs w:val="20"/>
          <w:lang w:eastAsia="ru-RU" w:bidi="ru-RU"/>
        </w:rPr>
        <w:t>исследования обусловлена тем, что интернет-коммуникация - как одна из форм глобального коммуникативного взаимодействия между людьми - является неотъемлемым компонентом бытия человека в современном мире и характеризуется огромной социальной значимостью. Актуальность исследования определяется также тем, что изучение блога выполнено в русле интегративного когнитивно-коммуникативного подхода, способствующего выявлению его содержательных особенностей, прагматических установок и целей, особенностей языка, функционирующего в рамках данного интернет- пространства, установления тех механизмов, которые позволяют использовать этот язык в качестве эффективного инструмента коммуникации в новых условиях взаимодействия.</w:t>
      </w:r>
    </w:p>
    <w:p w:rsidR="001521BB" w:rsidRPr="001521BB" w:rsidRDefault="001521BB" w:rsidP="001521BB">
      <w:pPr>
        <w:tabs>
          <w:tab w:val="clear" w:pos="709"/>
        </w:tabs>
        <w:suppressAutoHyphens w:val="0"/>
        <w:spacing w:after="0" w:line="363" w:lineRule="exact"/>
        <w:ind w:left="20" w:right="20" w:firstLine="560"/>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b/>
          <w:bCs/>
          <w:color w:val="000000"/>
          <w:kern w:val="0"/>
          <w:sz w:val="20"/>
          <w:szCs w:val="20"/>
          <w:lang w:eastAsia="ru-RU" w:bidi="ru-RU"/>
        </w:rPr>
        <w:t xml:space="preserve">Объектом </w:t>
      </w:r>
      <w:r w:rsidRPr="001521BB">
        <w:rPr>
          <w:rFonts w:ascii="Times New Roman" w:eastAsia="Times New Roman" w:hAnsi="Times New Roman" w:cs="Times New Roman"/>
          <w:color w:val="000000"/>
          <w:kern w:val="0"/>
          <w:sz w:val="20"/>
          <w:szCs w:val="20"/>
          <w:lang w:eastAsia="ru-RU" w:bidi="ru-RU"/>
        </w:rPr>
        <w:t>исследования являются англоязычные блоги, рассматриваемые как один из видов интернет-коммуникации.</w:t>
      </w:r>
    </w:p>
    <w:p w:rsidR="001521BB" w:rsidRPr="001521BB" w:rsidRDefault="001521BB" w:rsidP="001521BB">
      <w:pPr>
        <w:tabs>
          <w:tab w:val="clear" w:pos="709"/>
        </w:tabs>
        <w:suppressAutoHyphens w:val="0"/>
        <w:spacing w:after="0" w:line="363" w:lineRule="exact"/>
        <w:ind w:left="20" w:right="20" w:firstLine="560"/>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b/>
          <w:bCs/>
          <w:color w:val="000000"/>
          <w:kern w:val="0"/>
          <w:sz w:val="20"/>
          <w:szCs w:val="20"/>
          <w:lang w:eastAsia="ru-RU" w:bidi="ru-RU"/>
        </w:rPr>
        <w:t xml:space="preserve">Предметом </w:t>
      </w:r>
      <w:r w:rsidRPr="001521BB">
        <w:rPr>
          <w:rFonts w:ascii="Times New Roman" w:eastAsia="Times New Roman" w:hAnsi="Times New Roman" w:cs="Times New Roman"/>
          <w:color w:val="000000"/>
          <w:kern w:val="0"/>
          <w:sz w:val="20"/>
          <w:szCs w:val="20"/>
          <w:lang w:eastAsia="ru-RU" w:bidi="ru-RU"/>
        </w:rPr>
        <w:t>исследования выступают когнитивные, прагмасемантические и лингвистические характеристики блога.</w:t>
      </w:r>
    </w:p>
    <w:p w:rsidR="001521BB" w:rsidRPr="001521BB" w:rsidRDefault="001521BB" w:rsidP="001521BB">
      <w:pPr>
        <w:tabs>
          <w:tab w:val="clear" w:pos="709"/>
        </w:tabs>
        <w:suppressAutoHyphens w:val="0"/>
        <w:spacing w:after="0" w:line="363" w:lineRule="exact"/>
        <w:ind w:left="20" w:right="20" w:firstLine="560"/>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b/>
          <w:bCs/>
          <w:color w:val="000000"/>
          <w:kern w:val="0"/>
          <w:sz w:val="20"/>
          <w:szCs w:val="20"/>
          <w:lang w:eastAsia="ru-RU" w:bidi="ru-RU"/>
        </w:rPr>
        <w:t xml:space="preserve">Целью </w:t>
      </w:r>
      <w:r w:rsidRPr="001521BB">
        <w:rPr>
          <w:rFonts w:ascii="Times New Roman" w:eastAsia="Times New Roman" w:hAnsi="Times New Roman" w:cs="Times New Roman"/>
          <w:color w:val="000000"/>
          <w:kern w:val="0"/>
          <w:sz w:val="20"/>
          <w:szCs w:val="20"/>
          <w:lang w:eastAsia="ru-RU" w:bidi="ru-RU"/>
        </w:rPr>
        <w:t xml:space="preserve">работы является многоаспектное изучение и описание особенностей блогов как одного из видов интернет-коммуникации. Поставленная цель требует решения следующих исследовательских </w:t>
      </w:r>
      <w:r w:rsidRPr="001521BB">
        <w:rPr>
          <w:rFonts w:ascii="Times New Roman" w:eastAsia="Times New Roman" w:hAnsi="Times New Roman" w:cs="Times New Roman"/>
          <w:b/>
          <w:bCs/>
          <w:color w:val="000000"/>
          <w:kern w:val="0"/>
          <w:sz w:val="20"/>
          <w:szCs w:val="20"/>
          <w:lang w:eastAsia="ru-RU" w:bidi="ru-RU"/>
        </w:rPr>
        <w:t>задач:</w:t>
      </w:r>
    </w:p>
    <w:p w:rsidR="001521BB" w:rsidRPr="001521BB" w:rsidRDefault="001521BB" w:rsidP="001521BB">
      <w:pPr>
        <w:numPr>
          <w:ilvl w:val="0"/>
          <w:numId w:val="15"/>
        </w:numPr>
        <w:tabs>
          <w:tab w:val="clear" w:pos="709"/>
          <w:tab w:val="right" w:pos="7709"/>
        </w:tabs>
        <w:suppressAutoHyphens w:val="0"/>
        <w:spacing w:after="0" w:line="363" w:lineRule="exact"/>
        <w:ind w:right="20"/>
        <w:jc w:val="left"/>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уточнить понятие коммуникации с позиций биокогнитивного подхода к данному феномену;</w:t>
      </w:r>
    </w:p>
    <w:p w:rsidR="001521BB" w:rsidRPr="001521BB" w:rsidRDefault="001521BB" w:rsidP="001521BB">
      <w:pPr>
        <w:numPr>
          <w:ilvl w:val="0"/>
          <w:numId w:val="15"/>
        </w:numPr>
        <w:tabs>
          <w:tab w:val="clear" w:pos="709"/>
        </w:tabs>
        <w:suppressAutoHyphens w:val="0"/>
        <w:spacing w:after="0" w:line="363" w:lineRule="exact"/>
        <w:ind w:right="20"/>
        <w:jc w:val="left"/>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 xml:space="preserve"> определить статус электронной коммуникации в отношении устной и письменной форм общения;</w:t>
      </w:r>
    </w:p>
    <w:p w:rsidR="001521BB" w:rsidRPr="001521BB" w:rsidRDefault="001521BB" w:rsidP="001521BB">
      <w:pPr>
        <w:numPr>
          <w:ilvl w:val="0"/>
          <w:numId w:val="15"/>
        </w:numPr>
        <w:tabs>
          <w:tab w:val="clear" w:pos="709"/>
        </w:tabs>
        <w:suppressAutoHyphens w:val="0"/>
        <w:spacing w:after="0" w:line="363" w:lineRule="exact"/>
        <w:jc w:val="left"/>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 xml:space="preserve"> выявить основные виды интернет-коммуникации;</w:t>
      </w:r>
    </w:p>
    <w:p w:rsidR="001521BB" w:rsidRPr="001521BB" w:rsidRDefault="001521BB" w:rsidP="001521BB">
      <w:pPr>
        <w:tabs>
          <w:tab w:val="clear" w:pos="709"/>
        </w:tabs>
        <w:suppressAutoHyphens w:val="0"/>
        <w:spacing w:after="0" w:line="120" w:lineRule="exact"/>
        <w:ind w:left="4940" w:firstLine="0"/>
        <w:jc w:val="left"/>
        <w:rPr>
          <w:rFonts w:ascii="Arial Narrow" w:eastAsia="Arial Narrow" w:hAnsi="Arial Narrow" w:cs="Arial Narrow"/>
          <w:color w:val="000000"/>
          <w:kern w:val="0"/>
          <w:sz w:val="12"/>
          <w:szCs w:val="12"/>
          <w:lang w:val="uk-UA" w:eastAsia="uk-UA" w:bidi="uk-UA"/>
        </w:rPr>
      </w:pPr>
      <w:r w:rsidRPr="001521BB">
        <w:rPr>
          <w:rFonts w:ascii="Arial Narrow" w:eastAsia="Arial Narrow" w:hAnsi="Arial Narrow" w:cs="Arial Narrow"/>
          <w:color w:val="000000"/>
          <w:kern w:val="0"/>
          <w:sz w:val="12"/>
          <w:szCs w:val="12"/>
          <w:lang w:val="uk-UA" w:eastAsia="uk-UA" w:bidi="uk-UA"/>
        </w:rPr>
        <w:t>і</w:t>
      </w:r>
    </w:p>
    <w:p w:rsidR="001521BB" w:rsidRPr="001521BB" w:rsidRDefault="001521BB" w:rsidP="001521BB">
      <w:pPr>
        <w:numPr>
          <w:ilvl w:val="0"/>
          <w:numId w:val="15"/>
        </w:numPr>
        <w:tabs>
          <w:tab w:val="clear" w:pos="709"/>
        </w:tabs>
        <w:suppressAutoHyphens w:val="0"/>
        <w:spacing w:after="0" w:line="363" w:lineRule="exact"/>
        <w:ind w:right="20"/>
        <w:jc w:val="left"/>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 xml:space="preserve"> определить понятие блога, выделить его основные структурные составляющие и разновидности;</w:t>
      </w:r>
    </w:p>
    <w:p w:rsidR="001521BB" w:rsidRPr="001521BB" w:rsidRDefault="001521BB" w:rsidP="001521BB">
      <w:pPr>
        <w:numPr>
          <w:ilvl w:val="0"/>
          <w:numId w:val="15"/>
        </w:numPr>
        <w:tabs>
          <w:tab w:val="clear" w:pos="709"/>
        </w:tabs>
        <w:suppressAutoHyphens w:val="0"/>
        <w:spacing w:after="0" w:line="363" w:lineRule="exact"/>
        <w:jc w:val="left"/>
        <w:rPr>
          <w:rFonts w:ascii="Times New Roman" w:eastAsia="Times New Roman" w:hAnsi="Times New Roman" w:cs="Times New Roman"/>
          <w:color w:val="000000"/>
          <w:kern w:val="0"/>
          <w:sz w:val="20"/>
          <w:szCs w:val="20"/>
          <w:lang w:eastAsia="ru-RU" w:bidi="ru-RU"/>
        </w:rPr>
        <w:sectPr w:rsidR="001521BB" w:rsidRPr="001521BB">
          <w:headerReference w:type="even" r:id="rId9"/>
          <w:pgSz w:w="11909" w:h="16838"/>
          <w:pgMar w:top="3079" w:right="1897" w:bottom="2811" w:left="1897" w:header="0" w:footer="3" w:gutter="317"/>
          <w:cols w:space="720"/>
          <w:noEndnote/>
          <w:docGrid w:linePitch="360"/>
        </w:sectPr>
      </w:pPr>
      <w:r w:rsidRPr="001521BB">
        <w:rPr>
          <w:rFonts w:ascii="Times New Roman" w:eastAsia="Times New Roman" w:hAnsi="Times New Roman" w:cs="Times New Roman"/>
          <w:color w:val="000000"/>
          <w:kern w:val="0"/>
          <w:sz w:val="20"/>
          <w:szCs w:val="20"/>
          <w:lang w:eastAsia="ru-RU" w:bidi="ru-RU"/>
        </w:rPr>
        <w:t xml:space="preserve"> представить тематическое содержание англоязычных блогов;</w:t>
      </w:r>
    </w:p>
    <w:p w:rsidR="001521BB" w:rsidRPr="001521BB" w:rsidRDefault="001521BB" w:rsidP="001521BB">
      <w:pPr>
        <w:tabs>
          <w:tab w:val="clear" w:pos="709"/>
        </w:tabs>
        <w:suppressAutoHyphens w:val="0"/>
        <w:spacing w:after="64" w:line="200" w:lineRule="exact"/>
        <w:ind w:left="20" w:firstLine="0"/>
        <w:jc w:val="center"/>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val="uk-UA" w:eastAsia="uk-UA" w:bidi="uk-UA"/>
        </w:rPr>
        <w:t>б</w:t>
      </w:r>
    </w:p>
    <w:p w:rsidR="001521BB" w:rsidRPr="001521BB" w:rsidRDefault="001521BB" w:rsidP="001521BB">
      <w:pPr>
        <w:numPr>
          <w:ilvl w:val="0"/>
          <w:numId w:val="15"/>
        </w:numPr>
        <w:tabs>
          <w:tab w:val="clear" w:pos="709"/>
        </w:tabs>
        <w:suppressAutoHyphens w:val="0"/>
        <w:spacing w:after="0" w:line="368" w:lineRule="exact"/>
        <w:ind w:right="20"/>
        <w:jc w:val="left"/>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 xml:space="preserve"> установить социально-профессиональный статус авторов конкретных блогов, их число и определить влияние этих признаков на характер коммуникации посредством блогов;</w:t>
      </w:r>
    </w:p>
    <w:p w:rsidR="001521BB" w:rsidRPr="001521BB" w:rsidRDefault="001521BB" w:rsidP="001521BB">
      <w:pPr>
        <w:numPr>
          <w:ilvl w:val="0"/>
          <w:numId w:val="15"/>
        </w:numPr>
        <w:tabs>
          <w:tab w:val="clear" w:pos="709"/>
        </w:tabs>
        <w:suppressAutoHyphens w:val="0"/>
        <w:spacing w:after="0" w:line="368" w:lineRule="exact"/>
        <w:ind w:right="20"/>
        <w:jc w:val="left"/>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 xml:space="preserve"> проанализировать прагматический уровень блогов - выделить основные коммуникативные стратегии, реализуемые в блогах, объективирующие их коммуникативные тактики, а также лингвистические средства их выражения.</w:t>
      </w:r>
    </w:p>
    <w:p w:rsidR="001521BB" w:rsidRPr="001521BB" w:rsidRDefault="001521BB" w:rsidP="001521BB">
      <w:pPr>
        <w:tabs>
          <w:tab w:val="clear" w:pos="709"/>
          <w:tab w:val="right" w:pos="7694"/>
        </w:tabs>
        <w:suppressAutoHyphens w:val="0"/>
        <w:spacing w:after="0" w:line="368" w:lineRule="exact"/>
        <w:ind w:right="20" w:firstLine="540"/>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 xml:space="preserve">В соответствии с целью и задачами исследования в качестве основных </w:t>
      </w:r>
      <w:r w:rsidRPr="001521BB">
        <w:rPr>
          <w:rFonts w:ascii="Times New Roman" w:eastAsia="Times New Roman" w:hAnsi="Times New Roman" w:cs="Times New Roman"/>
          <w:b/>
          <w:bCs/>
          <w:color w:val="000000"/>
          <w:kern w:val="0"/>
          <w:sz w:val="20"/>
          <w:szCs w:val="20"/>
          <w:lang w:eastAsia="ru-RU" w:bidi="ru-RU"/>
        </w:rPr>
        <w:t xml:space="preserve">методов анализа </w:t>
      </w:r>
      <w:r w:rsidRPr="001521BB">
        <w:rPr>
          <w:rFonts w:ascii="Times New Roman" w:eastAsia="Times New Roman" w:hAnsi="Times New Roman" w:cs="Times New Roman"/>
          <w:color w:val="000000"/>
          <w:kern w:val="0"/>
          <w:sz w:val="20"/>
          <w:szCs w:val="20"/>
          <w:lang w:eastAsia="ru-RU" w:bidi="ru-RU"/>
        </w:rPr>
        <w:t>используются:</w:t>
      </w:r>
      <w:r w:rsidRPr="001521BB">
        <w:rPr>
          <w:rFonts w:ascii="Times New Roman" w:eastAsia="Times New Roman" w:hAnsi="Times New Roman" w:cs="Times New Roman"/>
          <w:color w:val="000000"/>
          <w:kern w:val="0"/>
          <w:sz w:val="20"/>
          <w:szCs w:val="20"/>
          <w:lang w:eastAsia="ru-RU" w:bidi="ru-RU"/>
        </w:rPr>
        <w:tab/>
        <w:t>контекстуально-интерпретативный,</w:t>
      </w:r>
    </w:p>
    <w:p w:rsidR="001521BB" w:rsidRPr="001521BB" w:rsidRDefault="001521BB" w:rsidP="001521BB">
      <w:pPr>
        <w:tabs>
          <w:tab w:val="clear" w:pos="709"/>
        </w:tabs>
        <w:suppressAutoHyphens w:val="0"/>
        <w:spacing w:after="0" w:line="368" w:lineRule="exact"/>
        <w:ind w:right="20" w:firstLine="0"/>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сравнительно-сопоставительный, описательный метод, включающий приемы наблюдения, сопоставления, обобщения, индуктивно-дедуктивный метод с использованием комплексной методики лингвистического анализа, контекстуального, лингвостилистического и контент-анализа.</w:t>
      </w:r>
    </w:p>
    <w:p w:rsidR="001521BB" w:rsidRPr="001521BB" w:rsidRDefault="001521BB" w:rsidP="001521BB">
      <w:pPr>
        <w:tabs>
          <w:tab w:val="clear" w:pos="709"/>
        </w:tabs>
        <w:suppressAutoHyphens w:val="0"/>
        <w:spacing w:after="0" w:line="368" w:lineRule="exact"/>
        <w:ind w:right="20" w:firstLine="540"/>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b/>
          <w:bCs/>
          <w:color w:val="000000"/>
          <w:kern w:val="0"/>
          <w:sz w:val="20"/>
          <w:szCs w:val="20"/>
          <w:lang w:eastAsia="ru-RU" w:bidi="ru-RU"/>
        </w:rPr>
        <w:t xml:space="preserve">Гипотеза </w:t>
      </w:r>
      <w:r w:rsidRPr="001521BB">
        <w:rPr>
          <w:rFonts w:ascii="Times New Roman" w:eastAsia="Times New Roman" w:hAnsi="Times New Roman" w:cs="Times New Roman"/>
          <w:color w:val="000000"/>
          <w:kern w:val="0"/>
          <w:sz w:val="20"/>
          <w:szCs w:val="20"/>
          <w:lang w:eastAsia="ru-RU" w:bidi="ru-RU"/>
        </w:rPr>
        <w:t>данного исследования заключается в том, что блоги представляют собой специфический вид коммуникативной деятельности в Сети, что проявляется на тематическом, прагмасемантическом и лингвистическом уровнях.</w:t>
      </w:r>
    </w:p>
    <w:p w:rsidR="001521BB" w:rsidRPr="001521BB" w:rsidRDefault="001521BB" w:rsidP="001521BB">
      <w:pPr>
        <w:tabs>
          <w:tab w:val="clear" w:pos="709"/>
        </w:tabs>
        <w:suppressAutoHyphens w:val="0"/>
        <w:spacing w:after="0" w:line="368" w:lineRule="exact"/>
        <w:ind w:right="20" w:firstLine="540"/>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b/>
          <w:bCs/>
          <w:color w:val="000000"/>
          <w:kern w:val="0"/>
          <w:sz w:val="20"/>
          <w:szCs w:val="20"/>
          <w:lang w:eastAsia="ru-RU" w:bidi="ru-RU"/>
        </w:rPr>
        <w:t xml:space="preserve">Материалом исследования </w:t>
      </w:r>
      <w:r w:rsidRPr="001521BB">
        <w:rPr>
          <w:rFonts w:ascii="Times New Roman" w:eastAsia="Times New Roman" w:hAnsi="Times New Roman" w:cs="Times New Roman"/>
          <w:color w:val="000000"/>
          <w:kern w:val="0"/>
          <w:sz w:val="20"/>
          <w:szCs w:val="20"/>
          <w:lang w:eastAsia="ru-RU" w:bidi="ru-RU"/>
        </w:rPr>
        <w:t xml:space="preserve">послужили 500 постов англоязычных блогов различной тематики, которые отбирались методом сплошной выборки на основе тематического указателя </w:t>
      </w:r>
      <w:r w:rsidRPr="001521BB">
        <w:rPr>
          <w:rFonts w:ascii="Times New Roman" w:eastAsia="Times New Roman" w:hAnsi="Times New Roman" w:cs="Times New Roman"/>
          <w:color w:val="000000"/>
          <w:kern w:val="0"/>
          <w:sz w:val="20"/>
          <w:szCs w:val="20"/>
          <w:lang w:val="en-US" w:eastAsia="en-US" w:bidi="en-US"/>
        </w:rPr>
        <w:t>Technorati</w:t>
      </w:r>
      <w:r w:rsidRPr="001521BB">
        <w:rPr>
          <w:rFonts w:ascii="Times New Roman" w:eastAsia="Times New Roman" w:hAnsi="Times New Roman" w:cs="Times New Roman"/>
          <w:color w:val="000000"/>
          <w:kern w:val="0"/>
          <w:sz w:val="20"/>
          <w:szCs w:val="20"/>
          <w:lang w:eastAsia="en-US" w:bidi="en-US"/>
        </w:rPr>
        <w:t xml:space="preserve">. </w:t>
      </w:r>
      <w:r w:rsidRPr="001521BB">
        <w:rPr>
          <w:rFonts w:ascii="Times New Roman" w:eastAsia="Times New Roman" w:hAnsi="Times New Roman" w:cs="Times New Roman"/>
          <w:color w:val="000000"/>
          <w:kern w:val="0"/>
          <w:sz w:val="20"/>
          <w:szCs w:val="20"/>
          <w:lang w:eastAsia="ru-RU" w:bidi="ru-RU"/>
        </w:rPr>
        <w:t>Для обеспечения репрезентативности выборки и достоверности материала анализа дополнительно учитывались 2 критерия: число авторов (191 пост из групповых блогов и 309 постов из частных) и социально-профессиональный статус автора (250 постов из профессиональных и 250 постов из непрофессиональных блогов).</w:t>
      </w:r>
    </w:p>
    <w:p w:rsidR="001521BB" w:rsidRPr="001521BB" w:rsidRDefault="001521BB" w:rsidP="001521BB">
      <w:pPr>
        <w:tabs>
          <w:tab w:val="clear" w:pos="709"/>
        </w:tabs>
        <w:suppressAutoHyphens w:val="0"/>
        <w:spacing w:after="0" w:line="368" w:lineRule="exact"/>
        <w:ind w:firstLine="540"/>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 xml:space="preserve">На защиту выносятся следующие </w:t>
      </w:r>
      <w:r w:rsidRPr="001521BB">
        <w:rPr>
          <w:rFonts w:ascii="Times New Roman" w:eastAsia="Times New Roman" w:hAnsi="Times New Roman" w:cs="Times New Roman"/>
          <w:b/>
          <w:bCs/>
          <w:color w:val="000000"/>
          <w:kern w:val="0"/>
          <w:sz w:val="20"/>
          <w:szCs w:val="20"/>
          <w:lang w:eastAsia="ru-RU" w:bidi="ru-RU"/>
        </w:rPr>
        <w:t>положения:</w:t>
      </w:r>
    </w:p>
    <w:p w:rsidR="001521BB" w:rsidRPr="001521BB" w:rsidRDefault="001521BB" w:rsidP="001521BB">
      <w:pPr>
        <w:numPr>
          <w:ilvl w:val="0"/>
          <w:numId w:val="16"/>
        </w:numPr>
        <w:tabs>
          <w:tab w:val="clear" w:pos="709"/>
          <w:tab w:val="left" w:pos="1090"/>
        </w:tabs>
        <w:suppressAutoHyphens w:val="0"/>
        <w:spacing w:after="0" w:line="368" w:lineRule="exact"/>
        <w:ind w:right="20"/>
        <w:jc w:val="left"/>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Блог как один из видов интернет-коммуникации, как личное пространство его создателя характеризуется рядом особенностей, обусловленных как спецификой интернет-коммуникации в целом, так и специфическими сущностными характеристиками блогов.</w:t>
      </w:r>
    </w:p>
    <w:p w:rsidR="001521BB" w:rsidRPr="001521BB" w:rsidRDefault="001521BB" w:rsidP="001521BB">
      <w:pPr>
        <w:tabs>
          <w:tab w:val="clear" w:pos="709"/>
        </w:tabs>
        <w:suppressAutoHyphens w:val="0"/>
        <w:spacing w:after="0" w:line="368" w:lineRule="exact"/>
        <w:ind w:right="20" w:firstLine="540"/>
        <w:rPr>
          <w:rFonts w:ascii="Times New Roman" w:eastAsia="Times New Roman" w:hAnsi="Times New Roman" w:cs="Times New Roman"/>
          <w:color w:val="000000"/>
          <w:kern w:val="0"/>
          <w:sz w:val="20"/>
          <w:szCs w:val="20"/>
          <w:lang w:eastAsia="ru-RU" w:bidi="ru-RU"/>
        </w:rPr>
        <w:sectPr w:rsidR="001521BB" w:rsidRPr="001521BB">
          <w:headerReference w:type="even" r:id="rId10"/>
          <w:headerReference w:type="default" r:id="rId11"/>
          <w:pgSz w:w="11909" w:h="16838"/>
          <w:pgMar w:top="3079" w:right="1897" w:bottom="2811" w:left="1897" w:header="0" w:footer="3" w:gutter="317"/>
          <w:cols w:space="720"/>
          <w:noEndnote/>
          <w:titlePg/>
          <w:docGrid w:linePitch="360"/>
        </w:sectPr>
      </w:pPr>
      <w:r w:rsidRPr="001521BB">
        <w:rPr>
          <w:rFonts w:ascii="Times New Roman" w:eastAsia="Times New Roman" w:hAnsi="Times New Roman" w:cs="Times New Roman"/>
          <w:color w:val="000000"/>
          <w:kern w:val="0"/>
          <w:sz w:val="20"/>
          <w:szCs w:val="20"/>
          <w:lang w:eastAsia="ru-RU" w:bidi="ru-RU"/>
        </w:rPr>
        <w:t>Структурно англоязычный блог состоит из трех основных компонентов: средств самоидентификации и самопрезентации автора; совокупности</w:t>
      </w:r>
    </w:p>
    <w:p w:rsidR="001521BB" w:rsidRPr="001521BB" w:rsidRDefault="001521BB" w:rsidP="001521BB">
      <w:pPr>
        <w:tabs>
          <w:tab w:val="clear" w:pos="709"/>
        </w:tabs>
        <w:suppressAutoHyphens w:val="0"/>
        <w:spacing w:after="0" w:line="368" w:lineRule="exact"/>
        <w:ind w:right="20" w:firstLine="0"/>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датированных, расположенных в обратном хронологическом порядке записей (постов); диалогической (полилогической) части.</w:t>
      </w:r>
    </w:p>
    <w:p w:rsidR="001521BB" w:rsidRPr="001521BB" w:rsidRDefault="001521BB" w:rsidP="001521BB">
      <w:pPr>
        <w:numPr>
          <w:ilvl w:val="0"/>
          <w:numId w:val="16"/>
        </w:numPr>
        <w:tabs>
          <w:tab w:val="clear" w:pos="709"/>
          <w:tab w:val="left" w:pos="4864"/>
        </w:tabs>
        <w:suppressAutoHyphens w:val="0"/>
        <w:spacing w:after="0" w:line="368" w:lineRule="exact"/>
        <w:ind w:right="20"/>
        <w:jc w:val="left"/>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 xml:space="preserve"> В зависимости от численного состава авторов блога различаются частные блоги (если у блога один автор) и групповые (если авторов в блоге больше одного). Стержневым элементом (средством когерентной связи) блога как сложной макроструктуры в частных блогах выступает личность автора, обусловливающая их прагмасемантическую</w:t>
      </w:r>
      <w:r w:rsidRPr="001521BB">
        <w:rPr>
          <w:rFonts w:ascii="Times New Roman" w:eastAsia="Times New Roman" w:hAnsi="Times New Roman" w:cs="Times New Roman"/>
          <w:color w:val="000000"/>
          <w:kern w:val="0"/>
          <w:sz w:val="20"/>
          <w:szCs w:val="20"/>
          <w:lang w:eastAsia="ru-RU" w:bidi="ru-RU"/>
        </w:rPr>
        <w:tab/>
        <w:t>актуализацию; стержневым</w:t>
      </w:r>
    </w:p>
    <w:p w:rsidR="001521BB" w:rsidRPr="001521BB" w:rsidRDefault="001521BB" w:rsidP="001521BB">
      <w:pPr>
        <w:tabs>
          <w:tab w:val="clear" w:pos="709"/>
          <w:tab w:val="left" w:pos="4864"/>
        </w:tabs>
        <w:suppressAutoHyphens w:val="0"/>
        <w:spacing w:after="0" w:line="368" w:lineRule="exact"/>
        <w:ind w:left="20" w:firstLine="0"/>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элементом в групповых блогах, которые,</w:t>
      </w:r>
      <w:r w:rsidRPr="001521BB">
        <w:rPr>
          <w:rFonts w:ascii="Times New Roman" w:eastAsia="Times New Roman" w:hAnsi="Times New Roman" w:cs="Times New Roman"/>
          <w:color w:val="000000"/>
          <w:kern w:val="0"/>
          <w:sz w:val="20"/>
          <w:szCs w:val="20"/>
          <w:lang w:eastAsia="ru-RU" w:bidi="ru-RU"/>
        </w:rPr>
        <w:tab/>
        <w:t>как правило, объединяют</w:t>
      </w:r>
    </w:p>
    <w:p w:rsidR="001521BB" w:rsidRPr="001521BB" w:rsidRDefault="001521BB" w:rsidP="001521BB">
      <w:pPr>
        <w:tabs>
          <w:tab w:val="clear" w:pos="709"/>
        </w:tabs>
        <w:suppressAutoHyphens w:val="0"/>
        <w:spacing w:after="0" w:line="368" w:lineRule="exact"/>
        <w:ind w:left="20" w:right="20" w:firstLine="0"/>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профессионалов (специалистов) в определенной области социального мироустройства, является ориентированность на общую сферу интересов, единую тематическую составляющую постов.</w:t>
      </w:r>
    </w:p>
    <w:p w:rsidR="001521BB" w:rsidRPr="001521BB" w:rsidRDefault="001521BB" w:rsidP="001521BB">
      <w:pPr>
        <w:numPr>
          <w:ilvl w:val="0"/>
          <w:numId w:val="16"/>
        </w:numPr>
        <w:tabs>
          <w:tab w:val="clear" w:pos="709"/>
          <w:tab w:val="left" w:pos="1399"/>
        </w:tabs>
        <w:suppressAutoHyphens w:val="0"/>
        <w:spacing w:after="0" w:line="368" w:lineRule="exact"/>
        <w:ind w:right="20"/>
        <w:jc w:val="left"/>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 xml:space="preserve"> В процессе коммуникации авторы как частных, так и групповых блогов, преследуя различные цели, используют следующие коммуникативные стратегии:</w:t>
      </w:r>
      <w:r w:rsidRPr="001521BB">
        <w:rPr>
          <w:rFonts w:ascii="Times New Roman" w:eastAsia="Times New Roman" w:hAnsi="Times New Roman" w:cs="Times New Roman"/>
          <w:color w:val="000000"/>
          <w:kern w:val="0"/>
          <w:sz w:val="20"/>
          <w:szCs w:val="20"/>
          <w:lang w:eastAsia="ru-RU" w:bidi="ru-RU"/>
        </w:rPr>
        <w:tab/>
        <w:t>информативную, модально-оценочную, регулятивную и метакоммуникативную, которые реализуются в блогах посредством разнообразных тактик.</w:t>
      </w:r>
    </w:p>
    <w:p w:rsidR="001521BB" w:rsidRPr="001521BB" w:rsidRDefault="001521BB" w:rsidP="001521BB">
      <w:pPr>
        <w:numPr>
          <w:ilvl w:val="0"/>
          <w:numId w:val="16"/>
        </w:numPr>
        <w:tabs>
          <w:tab w:val="clear" w:pos="709"/>
          <w:tab w:val="left" w:pos="4864"/>
        </w:tabs>
        <w:suppressAutoHyphens w:val="0"/>
        <w:spacing w:after="0" w:line="368" w:lineRule="exact"/>
        <w:ind w:right="20"/>
        <w:jc w:val="left"/>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 xml:space="preserve"> Информативная стратегия - это</w:t>
      </w:r>
      <w:r w:rsidRPr="001521BB">
        <w:rPr>
          <w:rFonts w:ascii="Times New Roman" w:eastAsia="Times New Roman" w:hAnsi="Times New Roman" w:cs="Times New Roman"/>
          <w:color w:val="000000"/>
          <w:kern w:val="0"/>
          <w:sz w:val="20"/>
          <w:szCs w:val="20"/>
          <w:lang w:eastAsia="ru-RU" w:bidi="ru-RU"/>
        </w:rPr>
        <w:tab/>
        <w:t>коммуникативная стратегия ориентирующего характера, основная цель которой - модифицировать речевое / неречевое поведение ориентируемого субъекта, снизить уровень его неопределенности в отношении сообщаемого / обсуждаемого объекта. В основе механизма успешной реализации данной стратегии в блогах используются следующие тактики: лаконичное и нейтральное представление информации, аннотирование информации из первоисточника, комментирование информации, представление внешней или внутренней по отношению к блогеру информации.</w:t>
      </w:r>
    </w:p>
    <w:p w:rsidR="001521BB" w:rsidRPr="001521BB" w:rsidRDefault="001521BB" w:rsidP="001521BB">
      <w:pPr>
        <w:numPr>
          <w:ilvl w:val="0"/>
          <w:numId w:val="16"/>
        </w:numPr>
        <w:tabs>
          <w:tab w:val="clear" w:pos="709"/>
        </w:tabs>
        <w:suppressAutoHyphens w:val="0"/>
        <w:spacing w:after="0" w:line="368" w:lineRule="exact"/>
        <w:ind w:right="20"/>
        <w:jc w:val="left"/>
        <w:rPr>
          <w:rFonts w:ascii="Times New Roman" w:eastAsia="Times New Roman" w:hAnsi="Times New Roman" w:cs="Times New Roman"/>
          <w:color w:val="000000"/>
          <w:kern w:val="0"/>
          <w:sz w:val="20"/>
          <w:szCs w:val="20"/>
          <w:lang w:eastAsia="ru-RU" w:bidi="ru-RU"/>
        </w:rPr>
        <w:sectPr w:rsidR="001521BB" w:rsidRPr="001521BB">
          <w:type w:val="continuous"/>
          <w:pgSz w:w="11909" w:h="16838"/>
          <w:pgMar w:top="3088" w:right="2221" w:bottom="2797" w:left="1909" w:header="0" w:footer="3" w:gutter="0"/>
          <w:cols w:space="720"/>
          <w:noEndnote/>
          <w:docGrid w:linePitch="360"/>
        </w:sectPr>
      </w:pPr>
      <w:r w:rsidRPr="001521BB">
        <w:rPr>
          <w:rFonts w:ascii="Times New Roman" w:eastAsia="Times New Roman" w:hAnsi="Times New Roman" w:cs="Times New Roman"/>
          <w:color w:val="000000"/>
          <w:kern w:val="0"/>
          <w:sz w:val="20"/>
          <w:szCs w:val="20"/>
          <w:lang w:eastAsia="ru-RU" w:bidi="ru-RU"/>
        </w:rPr>
        <w:t xml:space="preserve"> Модально-оценочная стратегия направлена на выражение блогером своего отношения к предмету общения, субъективной оценки явлений и фактов окружающей действительности. Основными тактиками реализации модально</w:t>
      </w:r>
      <w:r w:rsidRPr="001521BB">
        <w:rPr>
          <w:rFonts w:ascii="Times New Roman" w:eastAsia="Times New Roman" w:hAnsi="Times New Roman" w:cs="Times New Roman"/>
          <w:color w:val="000000"/>
          <w:kern w:val="0"/>
          <w:sz w:val="20"/>
          <w:szCs w:val="20"/>
          <w:lang w:eastAsia="ru-RU" w:bidi="ru-RU"/>
        </w:rPr>
        <w:softHyphen/>
        <w:t xml:space="preserve">оценочной стратегии являются: констатация оценочного отношения блогера к предмету коммуникации; констатация оценочного отношения блогера к предмету </w:t>
      </w:r>
    </w:p>
    <w:p w:rsidR="001521BB" w:rsidRPr="001521BB" w:rsidRDefault="001521BB" w:rsidP="001521BB">
      <w:pPr>
        <w:tabs>
          <w:tab w:val="clear" w:pos="709"/>
        </w:tabs>
        <w:suppressAutoHyphens w:val="0"/>
        <w:spacing w:after="0" w:line="368" w:lineRule="exact"/>
        <w:ind w:left="20" w:right="20" w:firstLine="540"/>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коммуникации, включающая различные типы аргументации (рациональную; на основе эмоций; на основе авторитета); интерпретация сообщения-побуждения.</w:t>
      </w:r>
    </w:p>
    <w:p w:rsidR="001521BB" w:rsidRPr="001521BB" w:rsidRDefault="001521BB" w:rsidP="001521BB">
      <w:pPr>
        <w:numPr>
          <w:ilvl w:val="0"/>
          <w:numId w:val="16"/>
        </w:numPr>
        <w:tabs>
          <w:tab w:val="clear" w:pos="709"/>
          <w:tab w:val="left" w:pos="3730"/>
        </w:tabs>
        <w:suppressAutoHyphens w:val="0"/>
        <w:spacing w:after="0" w:line="363" w:lineRule="exact"/>
        <w:ind w:right="20"/>
        <w:jc w:val="left"/>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 xml:space="preserve"> Регулятивная стратегия направлена на контроль и координирование речевой и неречевой деятельности адресата. Ее реализация осуществляется посредством тактик трех типов:</w:t>
      </w:r>
      <w:r w:rsidRPr="001521BB">
        <w:rPr>
          <w:rFonts w:ascii="Times New Roman" w:eastAsia="Times New Roman" w:hAnsi="Times New Roman" w:cs="Times New Roman"/>
          <w:color w:val="000000"/>
          <w:kern w:val="0"/>
          <w:sz w:val="20"/>
          <w:szCs w:val="20"/>
          <w:lang w:eastAsia="ru-RU" w:bidi="ru-RU"/>
        </w:rPr>
        <w:tab/>
        <w:t>ориентирующих в сложноструктурном пространстве блога, коммерческих и рекомендательно-инструктирующих.</w:t>
      </w:r>
    </w:p>
    <w:p w:rsidR="001521BB" w:rsidRPr="001521BB" w:rsidRDefault="001521BB" w:rsidP="001521BB">
      <w:pPr>
        <w:numPr>
          <w:ilvl w:val="0"/>
          <w:numId w:val="16"/>
        </w:numPr>
        <w:tabs>
          <w:tab w:val="clear" w:pos="709"/>
        </w:tabs>
        <w:suppressAutoHyphens w:val="0"/>
        <w:spacing w:after="0" w:line="363" w:lineRule="exact"/>
        <w:ind w:right="20"/>
        <w:jc w:val="left"/>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 xml:space="preserve"> Метакоммуникативная стратегия ориентирована на сопровождение коммуникативного процесса: установления (контактоустанавливающая тактика), продолжения (контактоподдерживающая тактика) или прерывание (контактопрерывающая тактика) коммуникации.</w:t>
      </w:r>
    </w:p>
    <w:p w:rsidR="001521BB" w:rsidRPr="001521BB" w:rsidRDefault="001521BB" w:rsidP="001521BB">
      <w:pPr>
        <w:numPr>
          <w:ilvl w:val="0"/>
          <w:numId w:val="16"/>
        </w:numPr>
        <w:tabs>
          <w:tab w:val="clear" w:pos="709"/>
        </w:tabs>
        <w:suppressAutoHyphens w:val="0"/>
        <w:spacing w:after="0" w:line="363" w:lineRule="exact"/>
        <w:ind w:right="20"/>
        <w:jc w:val="left"/>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 xml:space="preserve"> Регулятивная и метакоммуникативная стратегии в блогах носят вспомогательный характер по отношению к информативной и модально</w:t>
      </w:r>
      <w:r w:rsidRPr="001521BB">
        <w:rPr>
          <w:rFonts w:ascii="Times New Roman" w:eastAsia="Times New Roman" w:hAnsi="Times New Roman" w:cs="Times New Roman"/>
          <w:color w:val="000000"/>
          <w:kern w:val="0"/>
          <w:sz w:val="20"/>
          <w:szCs w:val="20"/>
          <w:lang w:eastAsia="ru-RU" w:bidi="ru-RU"/>
        </w:rPr>
        <w:softHyphen/>
        <w:t>оценочной, что отражает понимание субъектом своего блога как личного сетевого пространства, на котором им монополизировано право контролировать процесс коммуникации.</w:t>
      </w:r>
    </w:p>
    <w:p w:rsidR="001521BB" w:rsidRPr="001521BB" w:rsidRDefault="001521BB" w:rsidP="001521BB">
      <w:pPr>
        <w:numPr>
          <w:ilvl w:val="0"/>
          <w:numId w:val="16"/>
        </w:numPr>
        <w:tabs>
          <w:tab w:val="clear" w:pos="709"/>
        </w:tabs>
        <w:suppressAutoHyphens w:val="0"/>
        <w:spacing w:after="0" w:line="363" w:lineRule="exact"/>
        <w:ind w:right="20"/>
        <w:jc w:val="left"/>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 xml:space="preserve"> Выбор блогером той или иной стратегии обусловлен его статусом — специалист, профессионал в определенной области социальной жизни, ориентирующийся на деловое общение, или любитель, ведущий блог для собственного удовольствия. Блогеры-профессионалы используют преимущественно информативную стратегию, а блогеры-любители - модально</w:t>
      </w:r>
      <w:r w:rsidRPr="001521BB">
        <w:rPr>
          <w:rFonts w:ascii="Times New Roman" w:eastAsia="Times New Roman" w:hAnsi="Times New Roman" w:cs="Times New Roman"/>
          <w:color w:val="000000"/>
          <w:kern w:val="0"/>
          <w:sz w:val="20"/>
          <w:szCs w:val="20"/>
          <w:lang w:eastAsia="ru-RU" w:bidi="ru-RU"/>
        </w:rPr>
        <w:softHyphen/>
        <w:t>оценочную.</w:t>
      </w:r>
    </w:p>
    <w:p w:rsidR="001521BB" w:rsidRPr="001521BB" w:rsidRDefault="001521BB" w:rsidP="001521BB">
      <w:pPr>
        <w:numPr>
          <w:ilvl w:val="0"/>
          <w:numId w:val="16"/>
        </w:numPr>
        <w:tabs>
          <w:tab w:val="clear" w:pos="709"/>
        </w:tabs>
        <w:suppressAutoHyphens w:val="0"/>
        <w:spacing w:after="0" w:line="363" w:lineRule="exact"/>
        <w:ind w:right="20"/>
        <w:jc w:val="left"/>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 xml:space="preserve"> На лингвистическом уровне профессиональным блогам присуще в основном нормативное использование языковых средств, а непрофессиональным - частое использование субъективно-оценочных, эмоциональных, ненормативных языковых и графических средств.</w:t>
      </w:r>
    </w:p>
    <w:p w:rsidR="001521BB" w:rsidRPr="001521BB" w:rsidRDefault="001521BB" w:rsidP="001521BB">
      <w:pPr>
        <w:tabs>
          <w:tab w:val="clear" w:pos="709"/>
        </w:tabs>
        <w:suppressAutoHyphens w:val="0"/>
        <w:spacing w:after="0" w:line="363" w:lineRule="exact"/>
        <w:ind w:left="20" w:right="20" w:firstLine="540"/>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b/>
          <w:bCs/>
          <w:color w:val="000000"/>
          <w:kern w:val="0"/>
          <w:sz w:val="20"/>
          <w:szCs w:val="20"/>
          <w:lang w:eastAsia="ru-RU" w:bidi="ru-RU"/>
        </w:rPr>
        <w:t xml:space="preserve">Теоретическую основу </w:t>
      </w:r>
      <w:r w:rsidRPr="001521BB">
        <w:rPr>
          <w:rFonts w:ascii="Times New Roman" w:eastAsia="Times New Roman" w:hAnsi="Times New Roman" w:cs="Times New Roman"/>
          <w:color w:val="000000"/>
          <w:kern w:val="0"/>
          <w:sz w:val="20"/>
          <w:szCs w:val="20"/>
          <w:lang w:eastAsia="ru-RU" w:bidi="ru-RU"/>
        </w:rPr>
        <w:t xml:space="preserve">исследования составили фундаментальные труды отечественных и зарубежных ученых по проблемам языка и видов коммуникации (Т. А. Амировой, В. В. Виноградова, Е. В. Вохрышевой, Б. М. Гаспарова, И. Н. Горелова, А. Г. Гурочкиной, О. С. Иссерс, В. И. Карасика, Ю. М. Лотмана, Г. Г. Почепцова, С. А. Сухих, Л. В. Цуриковой, Л. Б. Щербы, </w:t>
      </w:r>
      <w:r w:rsidRPr="001521BB">
        <w:rPr>
          <w:rFonts w:ascii="Times New Roman" w:eastAsia="Times New Roman" w:hAnsi="Times New Roman" w:cs="Times New Roman"/>
          <w:color w:val="000000"/>
          <w:kern w:val="0"/>
          <w:sz w:val="20"/>
          <w:szCs w:val="20"/>
          <w:lang w:val="en-US" w:eastAsia="en-US" w:bidi="en-US"/>
        </w:rPr>
        <w:t>J</w:t>
      </w:r>
      <w:r w:rsidRPr="001521BB">
        <w:rPr>
          <w:rFonts w:ascii="Times New Roman" w:eastAsia="Times New Roman" w:hAnsi="Times New Roman" w:cs="Times New Roman"/>
          <w:color w:val="000000"/>
          <w:kern w:val="0"/>
          <w:sz w:val="20"/>
          <w:szCs w:val="20"/>
          <w:lang w:eastAsia="en-US" w:bidi="en-US"/>
        </w:rPr>
        <w:t xml:space="preserve">. </w:t>
      </w:r>
      <w:r w:rsidRPr="001521BB">
        <w:rPr>
          <w:rFonts w:ascii="Times New Roman" w:eastAsia="Times New Roman" w:hAnsi="Times New Roman" w:cs="Times New Roman"/>
          <w:color w:val="000000"/>
          <w:kern w:val="0"/>
          <w:sz w:val="20"/>
          <w:szCs w:val="20"/>
          <w:lang w:val="en-US" w:eastAsia="en-US" w:bidi="en-US"/>
        </w:rPr>
        <w:t>van</w:t>
      </w:r>
      <w:r w:rsidRPr="001521BB">
        <w:rPr>
          <w:rFonts w:ascii="Times New Roman" w:eastAsia="Times New Roman" w:hAnsi="Times New Roman" w:cs="Times New Roman"/>
          <w:color w:val="000000"/>
          <w:kern w:val="0"/>
          <w:sz w:val="20"/>
          <w:szCs w:val="20"/>
          <w:lang w:eastAsia="en-US" w:bidi="en-US"/>
        </w:rPr>
        <w:t xml:space="preserve"> </w:t>
      </w:r>
      <w:r w:rsidRPr="001521BB">
        <w:rPr>
          <w:rFonts w:ascii="Times New Roman" w:eastAsia="Times New Roman" w:hAnsi="Times New Roman" w:cs="Times New Roman"/>
          <w:color w:val="000000"/>
          <w:kern w:val="0"/>
          <w:sz w:val="20"/>
          <w:szCs w:val="20"/>
          <w:lang w:val="en-US" w:eastAsia="en-US" w:bidi="en-US"/>
        </w:rPr>
        <w:t>Dijk</w:t>
      </w:r>
      <w:r w:rsidRPr="001521BB">
        <w:rPr>
          <w:rFonts w:ascii="Times New Roman" w:eastAsia="Times New Roman" w:hAnsi="Times New Roman" w:cs="Times New Roman"/>
          <w:color w:val="000000"/>
          <w:kern w:val="0"/>
          <w:sz w:val="20"/>
          <w:szCs w:val="20"/>
          <w:lang w:eastAsia="en-US" w:bidi="en-US"/>
        </w:rPr>
        <w:t xml:space="preserve">, </w:t>
      </w:r>
      <w:r w:rsidRPr="001521BB">
        <w:rPr>
          <w:rFonts w:ascii="Times New Roman" w:eastAsia="Times New Roman" w:hAnsi="Times New Roman" w:cs="Times New Roman"/>
          <w:color w:val="000000"/>
          <w:kern w:val="0"/>
          <w:sz w:val="20"/>
          <w:szCs w:val="20"/>
          <w:lang w:val="en-US" w:eastAsia="en-US" w:bidi="en-US"/>
        </w:rPr>
        <w:t>W</w:t>
      </w:r>
      <w:r w:rsidRPr="001521BB">
        <w:rPr>
          <w:rFonts w:ascii="Times New Roman" w:eastAsia="Times New Roman" w:hAnsi="Times New Roman" w:cs="Times New Roman"/>
          <w:color w:val="000000"/>
          <w:kern w:val="0"/>
          <w:sz w:val="20"/>
          <w:szCs w:val="20"/>
          <w:lang w:eastAsia="en-US" w:bidi="en-US"/>
        </w:rPr>
        <w:t xml:space="preserve">. </w:t>
      </w:r>
      <w:r w:rsidRPr="001521BB">
        <w:rPr>
          <w:rFonts w:ascii="Times New Roman" w:eastAsia="Times New Roman" w:hAnsi="Times New Roman" w:cs="Times New Roman"/>
          <w:color w:val="000000"/>
          <w:kern w:val="0"/>
          <w:sz w:val="20"/>
          <w:szCs w:val="20"/>
          <w:lang w:val="en-US" w:eastAsia="en-US" w:bidi="en-US"/>
        </w:rPr>
        <w:t>Chafe</w:t>
      </w:r>
      <w:r w:rsidRPr="001521BB">
        <w:rPr>
          <w:rFonts w:ascii="Times New Roman" w:eastAsia="Times New Roman" w:hAnsi="Times New Roman" w:cs="Times New Roman"/>
          <w:color w:val="000000"/>
          <w:kern w:val="0"/>
          <w:sz w:val="20"/>
          <w:szCs w:val="20"/>
          <w:lang w:eastAsia="en-US" w:bidi="en-US"/>
        </w:rPr>
        <w:t xml:space="preserve">, </w:t>
      </w:r>
      <w:r w:rsidRPr="001521BB">
        <w:rPr>
          <w:rFonts w:ascii="Times New Roman" w:eastAsia="Times New Roman" w:hAnsi="Times New Roman" w:cs="Times New Roman"/>
          <w:color w:val="000000"/>
          <w:kern w:val="0"/>
          <w:sz w:val="20"/>
          <w:szCs w:val="20"/>
          <w:lang w:val="en-US" w:eastAsia="en-US" w:bidi="en-US"/>
        </w:rPr>
        <w:t>J</w:t>
      </w:r>
      <w:r w:rsidRPr="001521BB">
        <w:rPr>
          <w:rFonts w:ascii="Times New Roman" w:eastAsia="Times New Roman" w:hAnsi="Times New Roman" w:cs="Times New Roman"/>
          <w:color w:val="000000"/>
          <w:kern w:val="0"/>
          <w:sz w:val="20"/>
          <w:szCs w:val="20"/>
          <w:lang w:eastAsia="en-US" w:bidi="en-US"/>
        </w:rPr>
        <w:t>.</w:t>
      </w:r>
    </w:p>
    <w:p w:rsidR="001521BB" w:rsidRPr="001521BB" w:rsidRDefault="001521BB" w:rsidP="001521BB">
      <w:pPr>
        <w:tabs>
          <w:tab w:val="clear" w:pos="709"/>
        </w:tabs>
        <w:suppressAutoHyphens w:val="0"/>
        <w:spacing w:after="0" w:line="368" w:lineRule="exact"/>
        <w:ind w:left="20" w:right="20" w:firstLine="0"/>
        <w:rPr>
          <w:rFonts w:ascii="Times New Roman" w:eastAsia="Times New Roman" w:hAnsi="Times New Roman" w:cs="Times New Roman"/>
          <w:color w:val="000000"/>
          <w:kern w:val="0"/>
          <w:sz w:val="20"/>
          <w:szCs w:val="20"/>
          <w:lang w:val="en-US" w:eastAsia="ru-RU" w:bidi="ru-RU"/>
        </w:rPr>
      </w:pPr>
      <w:r w:rsidRPr="001521BB">
        <w:rPr>
          <w:rFonts w:ascii="Times New Roman" w:eastAsia="Times New Roman" w:hAnsi="Times New Roman" w:cs="Times New Roman"/>
          <w:color w:val="000000"/>
          <w:kern w:val="0"/>
          <w:sz w:val="20"/>
          <w:szCs w:val="20"/>
          <w:lang w:val="en-US" w:eastAsia="en-US" w:bidi="en-US"/>
        </w:rPr>
        <w:t>Habermas</w:t>
      </w:r>
      <w:r w:rsidRPr="001521BB">
        <w:rPr>
          <w:rFonts w:ascii="Times New Roman" w:eastAsia="Times New Roman" w:hAnsi="Times New Roman" w:cs="Times New Roman"/>
          <w:color w:val="000000"/>
          <w:kern w:val="0"/>
          <w:sz w:val="20"/>
          <w:szCs w:val="20"/>
          <w:lang w:eastAsia="en-US" w:bidi="en-US"/>
        </w:rPr>
        <w:t xml:space="preserve">, </w:t>
      </w:r>
      <w:r w:rsidRPr="001521BB">
        <w:rPr>
          <w:rFonts w:ascii="Times New Roman" w:eastAsia="Times New Roman" w:hAnsi="Times New Roman" w:cs="Times New Roman"/>
          <w:color w:val="000000"/>
          <w:kern w:val="0"/>
          <w:sz w:val="20"/>
          <w:szCs w:val="20"/>
          <w:lang w:val="en-US" w:eastAsia="en-US" w:bidi="en-US"/>
        </w:rPr>
        <w:t>A</w:t>
      </w:r>
      <w:r w:rsidRPr="001521BB">
        <w:rPr>
          <w:rFonts w:ascii="Times New Roman" w:eastAsia="Times New Roman" w:hAnsi="Times New Roman" w:cs="Times New Roman"/>
          <w:color w:val="000000"/>
          <w:kern w:val="0"/>
          <w:sz w:val="20"/>
          <w:szCs w:val="20"/>
          <w:lang w:eastAsia="en-US" w:bidi="en-US"/>
        </w:rPr>
        <w:t xml:space="preserve">. </w:t>
      </w:r>
      <w:r w:rsidRPr="001521BB">
        <w:rPr>
          <w:rFonts w:ascii="Times New Roman" w:eastAsia="Times New Roman" w:hAnsi="Times New Roman" w:cs="Times New Roman"/>
          <w:color w:val="000000"/>
          <w:kern w:val="0"/>
          <w:sz w:val="20"/>
          <w:szCs w:val="20"/>
          <w:lang w:val="en-US" w:eastAsia="en-US" w:bidi="en-US"/>
        </w:rPr>
        <w:t>Wierzbicka</w:t>
      </w:r>
      <w:r w:rsidRPr="001521BB">
        <w:rPr>
          <w:rFonts w:ascii="Times New Roman" w:eastAsia="Times New Roman" w:hAnsi="Times New Roman" w:cs="Times New Roman"/>
          <w:color w:val="000000"/>
          <w:kern w:val="0"/>
          <w:sz w:val="20"/>
          <w:szCs w:val="20"/>
          <w:lang w:eastAsia="en-US" w:bidi="en-US"/>
        </w:rPr>
        <w:t xml:space="preserve"> </w:t>
      </w:r>
      <w:r w:rsidRPr="001521BB">
        <w:rPr>
          <w:rFonts w:ascii="Times New Roman" w:eastAsia="Times New Roman" w:hAnsi="Times New Roman" w:cs="Times New Roman"/>
          <w:color w:val="000000"/>
          <w:kern w:val="0"/>
          <w:sz w:val="20"/>
          <w:szCs w:val="20"/>
          <w:lang w:eastAsia="ru-RU" w:bidi="ru-RU"/>
        </w:rPr>
        <w:t xml:space="preserve">и др.); работы когнитологов, разрабатывающих холистический, биокогнитивный подход к взаимодействию и взаимосвязи языка, человека, общества и природы (И. К. Архипова, Д. И. Блюменау, Н. Н. Болдырева, В. 3. Демъянкова, А. А. Залевской, А. В. Кравченко, Е. С. Кубряковой, М. К. Мамардашвили, М. В. Никитина, Е. Г. Хомяковой, </w:t>
      </w:r>
      <w:r w:rsidRPr="001521BB">
        <w:rPr>
          <w:rFonts w:ascii="Times New Roman" w:eastAsia="Times New Roman" w:hAnsi="Times New Roman" w:cs="Times New Roman"/>
          <w:color w:val="000000"/>
          <w:kern w:val="0"/>
          <w:sz w:val="20"/>
          <w:szCs w:val="20"/>
          <w:lang w:val="en-US" w:eastAsia="en-US" w:bidi="en-US"/>
        </w:rPr>
        <w:t>J</w:t>
      </w:r>
      <w:r w:rsidRPr="001521BB">
        <w:rPr>
          <w:rFonts w:ascii="Times New Roman" w:eastAsia="Times New Roman" w:hAnsi="Times New Roman" w:cs="Times New Roman"/>
          <w:color w:val="000000"/>
          <w:kern w:val="0"/>
          <w:sz w:val="20"/>
          <w:szCs w:val="20"/>
          <w:lang w:eastAsia="en-US" w:bidi="en-US"/>
        </w:rPr>
        <w:t xml:space="preserve">. </w:t>
      </w:r>
      <w:r w:rsidRPr="001521BB">
        <w:rPr>
          <w:rFonts w:ascii="Times New Roman" w:eastAsia="Times New Roman" w:hAnsi="Times New Roman" w:cs="Times New Roman"/>
          <w:color w:val="000000"/>
          <w:kern w:val="0"/>
          <w:sz w:val="20"/>
          <w:szCs w:val="20"/>
          <w:lang w:val="en-US" w:eastAsia="en-US" w:bidi="en-US"/>
        </w:rPr>
        <w:t>Allwood</w:t>
      </w:r>
      <w:r w:rsidRPr="001521BB">
        <w:rPr>
          <w:rFonts w:ascii="Times New Roman" w:eastAsia="Times New Roman" w:hAnsi="Times New Roman" w:cs="Times New Roman"/>
          <w:color w:val="000000"/>
          <w:kern w:val="0"/>
          <w:sz w:val="20"/>
          <w:szCs w:val="20"/>
          <w:lang w:eastAsia="en-US" w:bidi="en-US"/>
        </w:rPr>
        <w:t xml:space="preserve">, </w:t>
      </w:r>
      <w:r w:rsidRPr="001521BB">
        <w:rPr>
          <w:rFonts w:ascii="Times New Roman" w:eastAsia="Times New Roman" w:hAnsi="Times New Roman" w:cs="Times New Roman"/>
          <w:color w:val="000000"/>
          <w:kern w:val="0"/>
          <w:sz w:val="20"/>
          <w:szCs w:val="20"/>
          <w:lang w:val="en-US" w:eastAsia="en-US" w:bidi="en-US"/>
        </w:rPr>
        <w:t>S</w:t>
      </w:r>
      <w:r w:rsidRPr="001521BB">
        <w:rPr>
          <w:rFonts w:ascii="Times New Roman" w:eastAsia="Times New Roman" w:hAnsi="Times New Roman" w:cs="Times New Roman"/>
          <w:color w:val="000000"/>
          <w:kern w:val="0"/>
          <w:sz w:val="20"/>
          <w:szCs w:val="20"/>
          <w:lang w:eastAsia="en-US" w:bidi="en-US"/>
        </w:rPr>
        <w:t xml:space="preserve">. </w:t>
      </w:r>
      <w:r w:rsidRPr="001521BB">
        <w:rPr>
          <w:rFonts w:ascii="Times New Roman" w:eastAsia="Times New Roman" w:hAnsi="Times New Roman" w:cs="Times New Roman"/>
          <w:color w:val="000000"/>
          <w:kern w:val="0"/>
          <w:sz w:val="20"/>
          <w:szCs w:val="20"/>
          <w:lang w:val="en-US" w:eastAsia="en-US" w:bidi="en-US"/>
        </w:rPr>
        <w:t>Cowley</w:t>
      </w:r>
      <w:r w:rsidRPr="001521BB">
        <w:rPr>
          <w:rFonts w:ascii="Times New Roman" w:eastAsia="Times New Roman" w:hAnsi="Times New Roman" w:cs="Times New Roman"/>
          <w:color w:val="000000"/>
          <w:kern w:val="0"/>
          <w:sz w:val="20"/>
          <w:szCs w:val="20"/>
          <w:lang w:eastAsia="en-US" w:bidi="en-US"/>
        </w:rPr>
        <w:t xml:space="preserve">, </w:t>
      </w:r>
      <w:r w:rsidRPr="001521BB">
        <w:rPr>
          <w:rFonts w:ascii="Times New Roman" w:eastAsia="Times New Roman" w:hAnsi="Times New Roman" w:cs="Times New Roman"/>
          <w:color w:val="000000"/>
          <w:kern w:val="0"/>
          <w:sz w:val="20"/>
          <w:szCs w:val="20"/>
          <w:lang w:eastAsia="ru-RU" w:bidi="ru-RU"/>
        </w:rPr>
        <w:t xml:space="preserve">V. </w:t>
      </w:r>
      <w:r w:rsidRPr="001521BB">
        <w:rPr>
          <w:rFonts w:ascii="Times New Roman" w:eastAsia="Times New Roman" w:hAnsi="Times New Roman" w:cs="Times New Roman"/>
          <w:color w:val="000000"/>
          <w:kern w:val="0"/>
          <w:sz w:val="20"/>
          <w:szCs w:val="20"/>
          <w:lang w:val="en-US" w:eastAsia="en-US" w:bidi="en-US"/>
        </w:rPr>
        <w:t>Dimitrov</w:t>
      </w:r>
      <w:r w:rsidRPr="001521BB">
        <w:rPr>
          <w:rFonts w:ascii="Times New Roman" w:eastAsia="Times New Roman" w:hAnsi="Times New Roman" w:cs="Times New Roman"/>
          <w:color w:val="000000"/>
          <w:kern w:val="0"/>
          <w:sz w:val="20"/>
          <w:szCs w:val="20"/>
          <w:lang w:eastAsia="en-US" w:bidi="en-US"/>
        </w:rPr>
        <w:t xml:space="preserve">, </w:t>
      </w:r>
      <w:r w:rsidRPr="001521BB">
        <w:rPr>
          <w:rFonts w:ascii="Times New Roman" w:eastAsia="Times New Roman" w:hAnsi="Times New Roman" w:cs="Times New Roman"/>
          <w:color w:val="000000"/>
          <w:kern w:val="0"/>
          <w:sz w:val="20"/>
          <w:szCs w:val="20"/>
          <w:lang w:val="en-US" w:eastAsia="en-US" w:bidi="en-US"/>
        </w:rPr>
        <w:t>Chr</w:t>
      </w:r>
      <w:r w:rsidRPr="001521BB">
        <w:rPr>
          <w:rFonts w:ascii="Times New Roman" w:eastAsia="Times New Roman" w:hAnsi="Times New Roman" w:cs="Times New Roman"/>
          <w:color w:val="000000"/>
          <w:kern w:val="0"/>
          <w:sz w:val="20"/>
          <w:szCs w:val="20"/>
          <w:lang w:eastAsia="en-US" w:bidi="en-US"/>
        </w:rPr>
        <w:t xml:space="preserve">. </w:t>
      </w:r>
      <w:r w:rsidRPr="001521BB">
        <w:rPr>
          <w:rFonts w:ascii="Times New Roman" w:eastAsia="Times New Roman" w:hAnsi="Times New Roman" w:cs="Times New Roman"/>
          <w:color w:val="000000"/>
          <w:kern w:val="0"/>
          <w:sz w:val="20"/>
          <w:szCs w:val="20"/>
          <w:lang w:val="en-US" w:eastAsia="en-US" w:bidi="en-US"/>
        </w:rPr>
        <w:t xml:space="preserve">Gauker, R. Glanville, E. Hutchins, H. Maturana, B. Latour, R. Pea, M. Perry, D. Russell, C. Shaffer, P. J. Thibault, A. Verhagen, F. Varela, Y. Zlatev </w:t>
      </w:r>
      <w:r w:rsidRPr="001521BB">
        <w:rPr>
          <w:rFonts w:ascii="Times New Roman" w:eastAsia="Times New Roman" w:hAnsi="Times New Roman" w:cs="Times New Roman"/>
          <w:color w:val="000000"/>
          <w:kern w:val="0"/>
          <w:sz w:val="20"/>
          <w:szCs w:val="20"/>
          <w:lang w:eastAsia="ru-RU" w:bidi="ru-RU"/>
        </w:rPr>
        <w:t>и</w:t>
      </w:r>
      <w:r w:rsidRPr="001521BB">
        <w:rPr>
          <w:rFonts w:ascii="Times New Roman" w:eastAsia="Times New Roman" w:hAnsi="Times New Roman" w:cs="Times New Roman"/>
          <w:color w:val="000000"/>
          <w:kern w:val="0"/>
          <w:sz w:val="20"/>
          <w:szCs w:val="20"/>
          <w:lang w:val="en-US" w:eastAsia="ru-RU" w:bidi="ru-RU"/>
        </w:rPr>
        <w:t xml:space="preserve"> </w:t>
      </w:r>
      <w:r w:rsidRPr="001521BB">
        <w:rPr>
          <w:rFonts w:ascii="Times New Roman" w:eastAsia="Times New Roman" w:hAnsi="Times New Roman" w:cs="Times New Roman"/>
          <w:color w:val="000000"/>
          <w:kern w:val="0"/>
          <w:sz w:val="20"/>
          <w:szCs w:val="20"/>
          <w:lang w:eastAsia="ru-RU" w:bidi="ru-RU"/>
        </w:rPr>
        <w:t>др</w:t>
      </w:r>
      <w:r w:rsidRPr="001521BB">
        <w:rPr>
          <w:rFonts w:ascii="Times New Roman" w:eastAsia="Times New Roman" w:hAnsi="Times New Roman" w:cs="Times New Roman"/>
          <w:color w:val="000000"/>
          <w:kern w:val="0"/>
          <w:sz w:val="20"/>
          <w:szCs w:val="20"/>
          <w:lang w:val="en-US" w:eastAsia="ru-RU" w:bidi="ru-RU"/>
        </w:rPr>
        <w:t>.).</w:t>
      </w:r>
    </w:p>
    <w:p w:rsidR="001521BB" w:rsidRPr="001521BB" w:rsidRDefault="001521BB" w:rsidP="001521BB">
      <w:pPr>
        <w:tabs>
          <w:tab w:val="clear" w:pos="709"/>
        </w:tabs>
        <w:suppressAutoHyphens w:val="0"/>
        <w:spacing w:after="0" w:line="368" w:lineRule="exact"/>
        <w:ind w:left="20" w:right="20" w:firstLine="560"/>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b/>
          <w:bCs/>
          <w:color w:val="000000"/>
          <w:kern w:val="0"/>
          <w:sz w:val="20"/>
          <w:szCs w:val="20"/>
          <w:lang w:eastAsia="ru-RU" w:bidi="ru-RU"/>
        </w:rPr>
        <w:t xml:space="preserve">Теоретическая значимость </w:t>
      </w:r>
      <w:r w:rsidRPr="001521BB">
        <w:rPr>
          <w:rFonts w:ascii="Times New Roman" w:eastAsia="Times New Roman" w:hAnsi="Times New Roman" w:cs="Times New Roman"/>
          <w:color w:val="000000"/>
          <w:kern w:val="0"/>
          <w:sz w:val="20"/>
          <w:szCs w:val="20"/>
          <w:lang w:eastAsia="ru-RU" w:bidi="ru-RU"/>
        </w:rPr>
        <w:t xml:space="preserve">исследования состоит в </w:t>
      </w:r>
      <w:r w:rsidRPr="001521BB">
        <w:rPr>
          <w:rFonts w:ascii="Times New Roman" w:eastAsia="Times New Roman" w:hAnsi="Times New Roman" w:cs="Times New Roman"/>
          <w:b/>
          <w:bCs/>
          <w:color w:val="000000"/>
          <w:kern w:val="0"/>
          <w:sz w:val="20"/>
          <w:szCs w:val="20"/>
          <w:lang w:eastAsia="ru-RU" w:bidi="ru-RU"/>
        </w:rPr>
        <w:t xml:space="preserve">том, </w:t>
      </w:r>
      <w:r w:rsidRPr="001521BB">
        <w:rPr>
          <w:rFonts w:ascii="Times New Roman" w:eastAsia="Times New Roman" w:hAnsi="Times New Roman" w:cs="Times New Roman"/>
          <w:color w:val="000000"/>
          <w:kern w:val="0"/>
          <w:sz w:val="20"/>
          <w:szCs w:val="20"/>
          <w:lang w:eastAsia="ru-RU" w:bidi="ru-RU"/>
        </w:rPr>
        <w:t>что оно вносит определенный вклад в разработку когнитивно-коммуникативного подхода к изучению интернет-коммуникации. В исследовании выявляются и описываются особенности речевого общения в сетевом пространстве — глобальной сети Интернет, определяются основные установки, стратегии, тактики, используемые участниками коммуникации, описываются языковые средства построения межличностного взаимодействия в гипертекстовом пространстве англоязычных блогов.</w:t>
      </w:r>
    </w:p>
    <w:p w:rsidR="001521BB" w:rsidRPr="001521BB" w:rsidRDefault="001521BB" w:rsidP="001521BB">
      <w:pPr>
        <w:tabs>
          <w:tab w:val="clear" w:pos="709"/>
        </w:tabs>
        <w:suppressAutoHyphens w:val="0"/>
        <w:spacing w:after="0" w:line="368" w:lineRule="exact"/>
        <w:ind w:left="20" w:right="20" w:firstLine="560"/>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b/>
          <w:bCs/>
          <w:color w:val="000000"/>
          <w:kern w:val="0"/>
          <w:sz w:val="20"/>
          <w:szCs w:val="20"/>
          <w:lang w:eastAsia="ru-RU" w:bidi="ru-RU"/>
        </w:rPr>
        <w:t xml:space="preserve">Практическая значимость </w:t>
      </w:r>
      <w:r w:rsidRPr="001521BB">
        <w:rPr>
          <w:rFonts w:ascii="Times New Roman" w:eastAsia="Times New Roman" w:hAnsi="Times New Roman" w:cs="Times New Roman"/>
          <w:color w:val="000000"/>
          <w:kern w:val="0"/>
          <w:sz w:val="20"/>
          <w:szCs w:val="20"/>
          <w:lang w:eastAsia="ru-RU" w:bidi="ru-RU"/>
        </w:rPr>
        <w:t>настоящего исследования заключается в возможности использования его результатов в лекционных курсах по прагматике и лингвистике текста, в спецкурсе по коммуникативной лингвистике, на практических занятиях по лингвостилистической интерпретации текста, в выпускных работах бакалавров и магистерских диссертациях.</w:t>
      </w:r>
    </w:p>
    <w:p w:rsidR="001521BB" w:rsidRPr="001521BB" w:rsidRDefault="001521BB" w:rsidP="001521BB">
      <w:pPr>
        <w:tabs>
          <w:tab w:val="clear" w:pos="709"/>
        </w:tabs>
        <w:suppressAutoHyphens w:val="0"/>
        <w:spacing w:after="0" w:line="368" w:lineRule="exact"/>
        <w:ind w:left="20" w:right="20" w:firstLine="560"/>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b/>
          <w:bCs/>
          <w:color w:val="000000"/>
          <w:kern w:val="0"/>
          <w:sz w:val="20"/>
          <w:szCs w:val="20"/>
          <w:lang w:eastAsia="ru-RU" w:bidi="ru-RU"/>
        </w:rPr>
        <w:t xml:space="preserve">Научная новизна </w:t>
      </w:r>
      <w:r w:rsidRPr="001521BB">
        <w:rPr>
          <w:rFonts w:ascii="Times New Roman" w:eastAsia="Times New Roman" w:hAnsi="Times New Roman" w:cs="Times New Roman"/>
          <w:color w:val="000000"/>
          <w:kern w:val="0"/>
          <w:sz w:val="20"/>
          <w:szCs w:val="20"/>
          <w:lang w:eastAsia="ru-RU" w:bidi="ru-RU"/>
        </w:rPr>
        <w:t>настоящего диссертационного исследования обусловлена тем, что:</w:t>
      </w:r>
    </w:p>
    <w:p w:rsidR="001521BB" w:rsidRPr="001521BB" w:rsidRDefault="001521BB" w:rsidP="001521BB">
      <w:pPr>
        <w:numPr>
          <w:ilvl w:val="0"/>
          <w:numId w:val="17"/>
        </w:numPr>
        <w:tabs>
          <w:tab w:val="clear" w:pos="709"/>
        </w:tabs>
        <w:suppressAutoHyphens w:val="0"/>
        <w:spacing w:after="0" w:line="368" w:lineRule="exact"/>
        <w:ind w:right="20"/>
        <w:jc w:val="left"/>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 xml:space="preserve"> в нем впервые осуществляется многоаспектное изучение и описание англоязычного блога как одного из видов интернет-коммуникации в русле когнитивно-коммуникативного подхода;</w:t>
      </w:r>
    </w:p>
    <w:p w:rsidR="001521BB" w:rsidRPr="001521BB" w:rsidRDefault="001521BB" w:rsidP="001521BB">
      <w:pPr>
        <w:numPr>
          <w:ilvl w:val="0"/>
          <w:numId w:val="17"/>
        </w:numPr>
        <w:tabs>
          <w:tab w:val="clear" w:pos="709"/>
        </w:tabs>
        <w:suppressAutoHyphens w:val="0"/>
        <w:spacing w:after="0" w:line="368" w:lineRule="exact"/>
        <w:ind w:right="20"/>
        <w:jc w:val="left"/>
        <w:rPr>
          <w:rFonts w:ascii="Times New Roman" w:eastAsia="Times New Roman" w:hAnsi="Times New Roman" w:cs="Times New Roman"/>
          <w:color w:val="000000"/>
          <w:kern w:val="0"/>
          <w:sz w:val="20"/>
          <w:szCs w:val="20"/>
          <w:lang w:eastAsia="ru-RU" w:bidi="ru-RU"/>
        </w:rPr>
        <w:sectPr w:rsidR="001521BB" w:rsidRPr="001521BB">
          <w:headerReference w:type="even" r:id="rId12"/>
          <w:headerReference w:type="default" r:id="rId13"/>
          <w:pgSz w:w="11909" w:h="16838"/>
          <w:pgMar w:top="3088" w:right="2221" w:bottom="2797" w:left="1909" w:header="0" w:footer="3" w:gutter="0"/>
          <w:cols w:space="720"/>
          <w:noEndnote/>
          <w:docGrid w:linePitch="360"/>
        </w:sectPr>
      </w:pPr>
      <w:r w:rsidRPr="001521BB">
        <w:rPr>
          <w:rFonts w:ascii="Times New Roman" w:eastAsia="Times New Roman" w:hAnsi="Times New Roman" w:cs="Times New Roman"/>
          <w:color w:val="000000"/>
          <w:kern w:val="0"/>
          <w:sz w:val="20"/>
          <w:szCs w:val="20"/>
          <w:lang w:eastAsia="ru-RU" w:bidi="ru-RU"/>
        </w:rPr>
        <w:t xml:space="preserve"> определяется влияние профессионального / непрофессионального статуса и численного состава авторов блога на его тематический, композиционно</w:t>
      </w:r>
      <w:r w:rsidRPr="001521BB">
        <w:rPr>
          <w:rFonts w:ascii="Times New Roman" w:eastAsia="Times New Roman" w:hAnsi="Times New Roman" w:cs="Times New Roman"/>
          <w:color w:val="000000"/>
          <w:kern w:val="0"/>
          <w:sz w:val="20"/>
          <w:szCs w:val="20"/>
          <w:lang w:eastAsia="ru-RU" w:bidi="ru-RU"/>
        </w:rPr>
        <w:softHyphen/>
        <w:t>структурный, прагматический и лингвистический уровень;</w:t>
      </w:r>
    </w:p>
    <w:p w:rsidR="001521BB" w:rsidRPr="001521BB" w:rsidRDefault="001521BB" w:rsidP="001521BB">
      <w:pPr>
        <w:numPr>
          <w:ilvl w:val="0"/>
          <w:numId w:val="17"/>
        </w:numPr>
        <w:tabs>
          <w:tab w:val="clear" w:pos="709"/>
        </w:tabs>
        <w:suppressAutoHyphens w:val="0"/>
        <w:spacing w:after="0" w:line="368" w:lineRule="exact"/>
        <w:ind w:right="20"/>
        <w:jc w:val="left"/>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 xml:space="preserve"> выявляются основные коммуникативные стратегии и тактики, используемые коммуникантами в блогах, а также лингвистические средства их реализации;</w:t>
      </w:r>
    </w:p>
    <w:p w:rsidR="001521BB" w:rsidRPr="001521BB" w:rsidRDefault="001521BB" w:rsidP="001521BB">
      <w:pPr>
        <w:numPr>
          <w:ilvl w:val="0"/>
          <w:numId w:val="17"/>
        </w:numPr>
        <w:tabs>
          <w:tab w:val="clear" w:pos="709"/>
        </w:tabs>
        <w:suppressAutoHyphens w:val="0"/>
        <w:spacing w:after="0" w:line="368" w:lineRule="exact"/>
        <w:ind w:right="20"/>
        <w:jc w:val="left"/>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color w:val="000000"/>
          <w:kern w:val="0"/>
          <w:sz w:val="20"/>
          <w:szCs w:val="20"/>
          <w:lang w:eastAsia="ru-RU" w:bidi="ru-RU"/>
        </w:rPr>
        <w:t xml:space="preserve"> устанавливаются основные черты сходства и отличия блога с другими видами коммуникации в Глобальной сети - электронной почтой, чатами, форумами, социальными сетями.</w:t>
      </w:r>
    </w:p>
    <w:p w:rsidR="001521BB" w:rsidRPr="001521BB" w:rsidRDefault="001521BB" w:rsidP="001521BB">
      <w:pPr>
        <w:tabs>
          <w:tab w:val="clear" w:pos="709"/>
        </w:tabs>
        <w:suppressAutoHyphens w:val="0"/>
        <w:spacing w:after="0" w:line="368" w:lineRule="exact"/>
        <w:ind w:left="20" w:right="20" w:firstLine="560"/>
        <w:rPr>
          <w:rFonts w:ascii="Times New Roman" w:eastAsia="Times New Roman" w:hAnsi="Times New Roman" w:cs="Times New Roman"/>
          <w:color w:val="000000"/>
          <w:kern w:val="0"/>
          <w:sz w:val="20"/>
          <w:szCs w:val="20"/>
          <w:lang w:eastAsia="ru-RU" w:bidi="ru-RU"/>
        </w:rPr>
      </w:pPr>
      <w:r w:rsidRPr="001521BB">
        <w:rPr>
          <w:rFonts w:ascii="Times New Roman" w:eastAsia="Times New Roman" w:hAnsi="Times New Roman" w:cs="Times New Roman"/>
          <w:b/>
          <w:bCs/>
          <w:color w:val="000000"/>
          <w:kern w:val="0"/>
          <w:sz w:val="20"/>
          <w:szCs w:val="20"/>
          <w:lang w:eastAsia="ru-RU" w:bidi="ru-RU"/>
        </w:rPr>
        <w:t xml:space="preserve">Апробация работы. </w:t>
      </w:r>
      <w:r w:rsidRPr="001521BB">
        <w:rPr>
          <w:rFonts w:ascii="Times New Roman" w:eastAsia="Times New Roman" w:hAnsi="Times New Roman" w:cs="Times New Roman"/>
          <w:color w:val="000000"/>
          <w:kern w:val="0"/>
          <w:sz w:val="20"/>
          <w:szCs w:val="20"/>
          <w:lang w:eastAsia="ru-RU" w:bidi="ru-RU"/>
        </w:rPr>
        <w:t xml:space="preserve">Основные положения диссертации были изложены на аспирантских семинарах кафедры английской филологии РГПУ им. </w:t>
      </w:r>
      <w:r w:rsidRPr="001521BB">
        <w:rPr>
          <w:rFonts w:ascii="Times New Roman" w:eastAsia="Times New Roman" w:hAnsi="Times New Roman" w:cs="Times New Roman"/>
          <w:b/>
          <w:bCs/>
          <w:color w:val="000000"/>
          <w:kern w:val="0"/>
          <w:sz w:val="20"/>
          <w:szCs w:val="20"/>
          <w:lang w:eastAsia="ru-RU" w:bidi="ru-RU"/>
        </w:rPr>
        <w:t xml:space="preserve">А.И. </w:t>
      </w:r>
      <w:r w:rsidRPr="001521BB">
        <w:rPr>
          <w:rFonts w:ascii="Times New Roman" w:eastAsia="Times New Roman" w:hAnsi="Times New Roman" w:cs="Times New Roman"/>
          <w:color w:val="000000"/>
          <w:kern w:val="0"/>
          <w:sz w:val="20"/>
          <w:szCs w:val="20"/>
          <w:lang w:eastAsia="ru-RU" w:bidi="ru-RU"/>
        </w:rPr>
        <w:t xml:space="preserve">Герцена (2011, 2013), на всероссийских межвузовских конференциях «Герценовские чтения» в 2010, 2011, 2013 гг. По теме диссертации опубликовано 6 печатных работ, три из них - в изданиях, рекомендованных </w:t>
      </w:r>
      <w:r w:rsidRPr="001521BB">
        <w:rPr>
          <w:rFonts w:ascii="Times New Roman" w:eastAsia="Times New Roman" w:hAnsi="Times New Roman" w:cs="Times New Roman"/>
          <w:b/>
          <w:bCs/>
          <w:color w:val="000000"/>
          <w:kern w:val="0"/>
          <w:sz w:val="20"/>
          <w:szCs w:val="20"/>
          <w:lang w:eastAsia="ru-RU" w:bidi="ru-RU"/>
        </w:rPr>
        <w:t xml:space="preserve">ВАК </w:t>
      </w:r>
      <w:r w:rsidRPr="001521BB">
        <w:rPr>
          <w:rFonts w:ascii="Times New Roman" w:eastAsia="Times New Roman" w:hAnsi="Times New Roman" w:cs="Times New Roman"/>
          <w:color w:val="000000"/>
          <w:kern w:val="0"/>
          <w:sz w:val="20"/>
          <w:szCs w:val="20"/>
          <w:lang w:eastAsia="ru-RU" w:bidi="ru-RU"/>
        </w:rPr>
        <w:t>Российской Федерации.</w:t>
      </w:r>
    </w:p>
    <w:p w:rsidR="001521BB" w:rsidRDefault="001521BB" w:rsidP="001521BB">
      <w:pPr>
        <w:rPr>
          <w:rFonts w:ascii="Courier New" w:hAnsi="Courier New"/>
          <w:color w:val="000000"/>
          <w:kern w:val="0"/>
          <w:sz w:val="24"/>
          <w:szCs w:val="24"/>
          <w:lang w:eastAsia="ru-RU" w:bidi="ru-RU"/>
        </w:rPr>
      </w:pPr>
      <w:r w:rsidRPr="001521BB">
        <w:rPr>
          <w:rFonts w:ascii="Times New Roman" w:hAnsi="Times New Roman" w:cs="Times New Roman"/>
          <w:b/>
          <w:bCs/>
          <w:color w:val="000000"/>
          <w:kern w:val="0"/>
          <w:sz w:val="20"/>
          <w:szCs w:val="20"/>
          <w:lang w:eastAsia="ru-RU" w:bidi="ru-RU"/>
        </w:rPr>
        <w:t xml:space="preserve">Структура работы. </w:t>
      </w:r>
      <w:r w:rsidRPr="001521BB">
        <w:rPr>
          <w:rFonts w:ascii="Courier New" w:hAnsi="Courier New"/>
          <w:color w:val="000000"/>
          <w:kern w:val="0"/>
          <w:sz w:val="24"/>
          <w:szCs w:val="24"/>
          <w:lang w:eastAsia="ru-RU" w:bidi="ru-RU"/>
        </w:rPr>
        <w:t>Диссертационное исследование состоит из введения, трех глав с выводами по главам, заключения, списка использованной литературы, насчитывающего 266 источников, из них 109 - на иностранных языках, а также словари и список источников фактического материала, включающего в себя 500 наименований. Основной текст диссертации составляет 197 страниц. Общий объем работы с библиографией - 263 страницы.</w:t>
      </w:r>
    </w:p>
    <w:p w:rsidR="001521BB" w:rsidRDefault="001521BB" w:rsidP="001521BB">
      <w:pPr>
        <w:rPr>
          <w:rFonts w:ascii="Courier New" w:hAnsi="Courier New"/>
          <w:color w:val="000000"/>
          <w:kern w:val="0"/>
          <w:sz w:val="24"/>
          <w:szCs w:val="24"/>
          <w:lang w:eastAsia="ru-RU" w:bidi="ru-RU"/>
        </w:rPr>
      </w:pPr>
    </w:p>
    <w:p w:rsidR="001521BB" w:rsidRDefault="001521BB" w:rsidP="001521BB">
      <w:pPr>
        <w:rPr>
          <w:rFonts w:ascii="Courier New" w:hAnsi="Courier New"/>
          <w:color w:val="000000"/>
          <w:kern w:val="0"/>
          <w:sz w:val="24"/>
          <w:szCs w:val="24"/>
          <w:lang w:eastAsia="ru-RU" w:bidi="ru-RU"/>
        </w:rPr>
      </w:pPr>
    </w:p>
    <w:p w:rsidR="001521BB" w:rsidRDefault="001521BB" w:rsidP="001521BB">
      <w:pPr>
        <w:rPr>
          <w:rFonts w:ascii="Courier New" w:hAnsi="Courier New"/>
          <w:color w:val="000000"/>
          <w:kern w:val="0"/>
          <w:sz w:val="24"/>
          <w:szCs w:val="24"/>
          <w:lang w:eastAsia="ru-RU" w:bidi="ru-RU"/>
        </w:rPr>
      </w:pPr>
    </w:p>
    <w:p w:rsidR="001521BB" w:rsidRPr="001521BB" w:rsidRDefault="001521BB" w:rsidP="001521BB">
      <w:pPr>
        <w:tabs>
          <w:tab w:val="clear" w:pos="709"/>
        </w:tabs>
        <w:suppressAutoHyphens w:val="0"/>
        <w:spacing w:after="360" w:line="200" w:lineRule="exact"/>
        <w:ind w:left="3340" w:firstLine="0"/>
        <w:jc w:val="left"/>
        <w:rPr>
          <w:rFonts w:ascii="Courier New" w:hAnsi="Courier New"/>
          <w:color w:val="000000"/>
          <w:kern w:val="0"/>
          <w:sz w:val="24"/>
          <w:szCs w:val="24"/>
          <w:lang w:eastAsia="ru-RU" w:bidi="ru-RU"/>
        </w:rPr>
      </w:pPr>
      <w:r w:rsidRPr="001521BB">
        <w:rPr>
          <w:rFonts w:ascii="Times New Roman" w:hAnsi="Times New Roman" w:cs="Times New Roman"/>
          <w:color w:val="000000"/>
          <w:kern w:val="0"/>
          <w:sz w:val="20"/>
          <w:szCs w:val="20"/>
          <w:lang w:eastAsia="en-US" w:bidi="en-US"/>
        </w:rPr>
        <w:t>ЗАКЛЮЧЕНИЕ</w:t>
      </w:r>
    </w:p>
    <w:p w:rsidR="001521BB" w:rsidRPr="001521BB" w:rsidRDefault="001521BB" w:rsidP="001521BB">
      <w:pPr>
        <w:tabs>
          <w:tab w:val="clear" w:pos="709"/>
        </w:tabs>
        <w:suppressAutoHyphens w:val="0"/>
        <w:spacing w:after="0" w:line="368" w:lineRule="exact"/>
        <w:ind w:left="20" w:right="20" w:firstLine="560"/>
        <w:rPr>
          <w:rFonts w:ascii="Times New Roman" w:eastAsia="Times New Roman" w:hAnsi="Times New Roman" w:cs="Times New Roman"/>
          <w:kern w:val="0"/>
          <w:sz w:val="20"/>
          <w:szCs w:val="20"/>
          <w:lang w:eastAsia="ru-RU" w:bidi="ru-RU"/>
        </w:rPr>
      </w:pPr>
      <w:r w:rsidRPr="001521BB">
        <w:rPr>
          <w:rFonts w:ascii="Times New Roman" w:eastAsia="Times New Roman" w:hAnsi="Times New Roman" w:cs="Times New Roman"/>
          <w:color w:val="000000"/>
          <w:kern w:val="0"/>
          <w:sz w:val="20"/>
          <w:szCs w:val="20"/>
          <w:shd w:val="clear" w:color="auto" w:fill="FFFFFF"/>
          <w:lang w:eastAsia="ru-RU" w:bidi="ru-RU"/>
        </w:rPr>
        <w:t>Стремительное развитие в современном мире новых информационных технологий и в частности глобальной сети Интернет способствовало появлению нового коммуникативного пространства, модифицировало процесс, в ходе которого говорящий / пишущий вовлекает другого в сферу своих взаимодействий с миром.</w:t>
      </w:r>
    </w:p>
    <w:p w:rsidR="001521BB" w:rsidRPr="001521BB" w:rsidRDefault="001521BB" w:rsidP="001521BB">
      <w:pPr>
        <w:tabs>
          <w:tab w:val="clear" w:pos="709"/>
        </w:tabs>
        <w:suppressAutoHyphens w:val="0"/>
        <w:spacing w:after="0" w:line="368" w:lineRule="exact"/>
        <w:ind w:left="20" w:right="20" w:firstLine="560"/>
        <w:rPr>
          <w:rFonts w:ascii="Times New Roman" w:eastAsia="Times New Roman" w:hAnsi="Times New Roman" w:cs="Times New Roman"/>
          <w:kern w:val="0"/>
          <w:sz w:val="20"/>
          <w:szCs w:val="20"/>
          <w:lang w:eastAsia="ru-RU" w:bidi="ru-RU"/>
        </w:rPr>
      </w:pPr>
      <w:r w:rsidRPr="001521BB">
        <w:rPr>
          <w:rFonts w:ascii="Times New Roman" w:eastAsia="Times New Roman" w:hAnsi="Times New Roman" w:cs="Times New Roman"/>
          <w:color w:val="000000"/>
          <w:kern w:val="0"/>
          <w:sz w:val="20"/>
          <w:szCs w:val="20"/>
          <w:shd w:val="clear" w:color="auto" w:fill="FFFFFF"/>
          <w:lang w:eastAsia="ru-RU" w:bidi="ru-RU"/>
        </w:rPr>
        <w:t>Всемирная компьютерная сеть Интернет выступает в современном мире как один из широко распространенных каналов коммуникации между людьми. Популярность интернет-коммуникации обусловлена такими ее специфическими характеристиками, как: полифоничность, интерактивность, гипертекстовость, креолизованность, анонимность, дистантность, добровольность контактов, языковая креативность.</w:t>
      </w:r>
    </w:p>
    <w:p w:rsidR="001521BB" w:rsidRPr="001521BB" w:rsidRDefault="001521BB" w:rsidP="001521BB">
      <w:pPr>
        <w:tabs>
          <w:tab w:val="clear" w:pos="709"/>
        </w:tabs>
        <w:suppressAutoHyphens w:val="0"/>
        <w:spacing w:after="0" w:line="368" w:lineRule="exact"/>
        <w:ind w:left="20" w:right="20" w:firstLine="560"/>
        <w:rPr>
          <w:rFonts w:ascii="Times New Roman" w:eastAsia="Times New Roman" w:hAnsi="Times New Roman" w:cs="Times New Roman"/>
          <w:kern w:val="0"/>
          <w:sz w:val="20"/>
          <w:szCs w:val="20"/>
          <w:lang w:eastAsia="ru-RU" w:bidi="ru-RU"/>
        </w:rPr>
      </w:pPr>
      <w:r w:rsidRPr="001521BB">
        <w:rPr>
          <w:rFonts w:ascii="Times New Roman" w:eastAsia="Times New Roman" w:hAnsi="Times New Roman" w:cs="Times New Roman"/>
          <w:color w:val="000000"/>
          <w:kern w:val="0"/>
          <w:sz w:val="20"/>
          <w:szCs w:val="20"/>
          <w:shd w:val="clear" w:color="auto" w:fill="FFFFFF"/>
          <w:lang w:eastAsia="ru-RU" w:bidi="ru-RU"/>
        </w:rPr>
        <w:t>Своеобразие данного вида коммуникации заключается также в том, что она характеризуется синкретичностью. Синкретичный характер интернет- коммуникации проявляется как в тесном взаимодействии и реализации в ее рамках форм устной и письменной речи, так и в полижанровости ее видов. Специфическими видами интернет-коммуникации являются чаты, форумы, электронная почта, социальные сети, блоги и др., которые объединяют в себе элементы различных традиционно выделяемых жанров, и представляют собой гибридные, полижанровые образования. В этой связи в настоящем исследовании вместо понятия жанр используется понятие вид коммуникации, в основе выделения которого лежат: установка и интенция адресанта, коммуникативная функция сообщения, его специфическое структурно-композиционное и лингвистическое оформление.</w:t>
      </w:r>
    </w:p>
    <w:p w:rsidR="001521BB" w:rsidRPr="001521BB" w:rsidRDefault="001521BB" w:rsidP="001521BB">
      <w:pPr>
        <w:tabs>
          <w:tab w:val="clear" w:pos="709"/>
        </w:tabs>
        <w:suppressAutoHyphens w:val="0"/>
        <w:spacing w:after="0" w:line="368" w:lineRule="exact"/>
        <w:ind w:left="20" w:right="20" w:firstLine="560"/>
        <w:rPr>
          <w:rFonts w:ascii="Times New Roman" w:eastAsia="Times New Roman" w:hAnsi="Times New Roman" w:cs="Times New Roman"/>
          <w:kern w:val="0"/>
          <w:sz w:val="20"/>
          <w:szCs w:val="20"/>
          <w:lang w:eastAsia="ru-RU" w:bidi="ru-RU"/>
        </w:rPr>
      </w:pPr>
      <w:r w:rsidRPr="001521BB">
        <w:rPr>
          <w:rFonts w:ascii="Times New Roman" w:eastAsia="Times New Roman" w:hAnsi="Times New Roman" w:cs="Times New Roman"/>
          <w:color w:val="000000"/>
          <w:kern w:val="0"/>
          <w:sz w:val="20"/>
          <w:szCs w:val="20"/>
          <w:shd w:val="clear" w:color="auto" w:fill="FFFFFF"/>
          <w:lang w:eastAsia="ru-RU" w:bidi="ru-RU"/>
        </w:rPr>
        <w:t>Блог как сравнительно новый специфический вид интернет-коммуникации реализуется в сетевом пространстве веб-сайта (или раздела веб-сайта), содержит датированные записи мультимедийного и делового характера с возможностью их комментирования.</w:t>
      </w:r>
    </w:p>
    <w:p w:rsidR="001521BB" w:rsidRPr="001521BB" w:rsidRDefault="001521BB" w:rsidP="001521BB">
      <w:pPr>
        <w:tabs>
          <w:tab w:val="clear" w:pos="709"/>
        </w:tabs>
        <w:suppressAutoHyphens w:val="0"/>
        <w:spacing w:after="0" w:line="368" w:lineRule="exact"/>
        <w:ind w:left="20" w:right="20" w:firstLine="560"/>
        <w:rPr>
          <w:rFonts w:ascii="Times New Roman" w:eastAsia="Times New Roman" w:hAnsi="Times New Roman" w:cs="Times New Roman"/>
          <w:kern w:val="0"/>
          <w:sz w:val="20"/>
          <w:szCs w:val="20"/>
          <w:lang w:eastAsia="ru-RU" w:bidi="ru-RU"/>
        </w:rPr>
      </w:pPr>
      <w:r w:rsidRPr="001521BB">
        <w:rPr>
          <w:rFonts w:ascii="Times New Roman" w:eastAsia="Times New Roman" w:hAnsi="Times New Roman" w:cs="Times New Roman"/>
          <w:color w:val="000000"/>
          <w:kern w:val="0"/>
          <w:sz w:val="20"/>
          <w:szCs w:val="20"/>
          <w:shd w:val="clear" w:color="auto" w:fill="FFFFFF"/>
          <w:lang w:eastAsia="ru-RU" w:bidi="ru-RU"/>
        </w:rPr>
        <w:t>В русле когнитивного подхода англоязычный блог рассматривается в работе как сетевое пространство, репрезентирующее его автора и все, что связано с его деятельностью и его ментальной сферой.</w:t>
      </w:r>
    </w:p>
    <w:p w:rsidR="001521BB" w:rsidRPr="001521BB" w:rsidRDefault="001521BB" w:rsidP="001521BB">
      <w:pPr>
        <w:tabs>
          <w:tab w:val="clear" w:pos="709"/>
        </w:tabs>
        <w:suppressAutoHyphens w:val="0"/>
        <w:spacing w:after="0" w:line="368" w:lineRule="exact"/>
        <w:ind w:left="20" w:right="20" w:firstLine="560"/>
        <w:rPr>
          <w:rFonts w:ascii="Times New Roman" w:eastAsia="Times New Roman" w:hAnsi="Times New Roman" w:cs="Times New Roman"/>
          <w:kern w:val="0"/>
          <w:sz w:val="20"/>
          <w:szCs w:val="20"/>
          <w:lang w:eastAsia="ru-RU" w:bidi="ru-RU"/>
        </w:rPr>
      </w:pPr>
      <w:r w:rsidRPr="001521BB">
        <w:rPr>
          <w:rFonts w:ascii="Times New Roman" w:eastAsia="Times New Roman" w:hAnsi="Times New Roman" w:cs="Times New Roman"/>
          <w:color w:val="000000"/>
          <w:kern w:val="0"/>
          <w:sz w:val="20"/>
          <w:szCs w:val="20"/>
          <w:shd w:val="clear" w:color="auto" w:fill="FFFFFF"/>
          <w:lang w:eastAsia="ru-RU" w:bidi="ru-RU"/>
        </w:rPr>
        <w:t>Вербальные и невербальные средства самопрезентации, используемые авторами в блогах, по сути, представляют собой достаточно обширный (по сравнению с другими видами коммуникации в Сети) компенсаторный механизм, служащий расширению консенсуальной области блогера и других участников в условиях дистантного асинхронного общения.</w:t>
      </w:r>
    </w:p>
    <w:p w:rsidR="001521BB" w:rsidRPr="001521BB" w:rsidRDefault="001521BB" w:rsidP="001521BB">
      <w:pPr>
        <w:tabs>
          <w:tab w:val="clear" w:pos="709"/>
        </w:tabs>
        <w:suppressAutoHyphens w:val="0"/>
        <w:spacing w:after="0" w:line="368" w:lineRule="exact"/>
        <w:ind w:left="20" w:right="20" w:firstLine="560"/>
        <w:rPr>
          <w:rFonts w:ascii="Times New Roman" w:eastAsia="Times New Roman" w:hAnsi="Times New Roman" w:cs="Times New Roman"/>
          <w:kern w:val="0"/>
          <w:sz w:val="20"/>
          <w:szCs w:val="20"/>
          <w:lang w:eastAsia="ru-RU" w:bidi="ru-RU"/>
        </w:rPr>
      </w:pPr>
      <w:r w:rsidRPr="001521BB">
        <w:rPr>
          <w:rFonts w:ascii="Times New Roman" w:eastAsia="Times New Roman" w:hAnsi="Times New Roman" w:cs="Times New Roman"/>
          <w:color w:val="000000"/>
          <w:kern w:val="0"/>
          <w:sz w:val="20"/>
          <w:szCs w:val="20"/>
          <w:shd w:val="clear" w:color="auto" w:fill="FFFFFF"/>
          <w:lang w:eastAsia="ru-RU" w:bidi="ru-RU"/>
        </w:rPr>
        <w:t>В блоге как личном пространстве его автора потенциально отсутствуют нормы объема сообщения, ограничения темы, средств выражения, а как часть пространства глобальной Сети, он не имеет ограничения и в аудитории. Эти характеристики отличают блоги от любых других видов интернет-коммуникации и этим объясняется крайнее разнообразие блогов и способов их реализации даже в рамках одной коммуникативной цели.</w:t>
      </w:r>
    </w:p>
    <w:p w:rsidR="001521BB" w:rsidRPr="001521BB" w:rsidRDefault="001521BB" w:rsidP="001521BB">
      <w:pPr>
        <w:tabs>
          <w:tab w:val="clear" w:pos="709"/>
        </w:tabs>
        <w:suppressAutoHyphens w:val="0"/>
        <w:spacing w:after="0" w:line="368" w:lineRule="exact"/>
        <w:ind w:left="20" w:right="20" w:firstLine="560"/>
        <w:rPr>
          <w:rFonts w:ascii="Times New Roman" w:eastAsia="Times New Roman" w:hAnsi="Times New Roman" w:cs="Times New Roman"/>
          <w:kern w:val="0"/>
          <w:sz w:val="20"/>
          <w:szCs w:val="20"/>
          <w:lang w:eastAsia="ru-RU" w:bidi="ru-RU"/>
        </w:rPr>
      </w:pPr>
      <w:r w:rsidRPr="001521BB">
        <w:rPr>
          <w:rFonts w:ascii="Times New Roman" w:eastAsia="Times New Roman" w:hAnsi="Times New Roman" w:cs="Times New Roman"/>
          <w:color w:val="000000"/>
          <w:kern w:val="0"/>
          <w:sz w:val="20"/>
          <w:szCs w:val="20"/>
          <w:shd w:val="clear" w:color="auto" w:fill="FFFFFF"/>
          <w:lang w:eastAsia="ru-RU" w:bidi="ru-RU"/>
        </w:rPr>
        <w:t>Создать и вести блог может любой пользователь Сети по любой интересующей его теме. В исследовании представлено тематическое разнообразие блогов, которое охватывает как бытовое, так и деловое общение.</w:t>
      </w:r>
    </w:p>
    <w:p w:rsidR="001521BB" w:rsidRPr="001521BB" w:rsidRDefault="001521BB" w:rsidP="001521BB">
      <w:pPr>
        <w:tabs>
          <w:tab w:val="clear" w:pos="709"/>
        </w:tabs>
        <w:suppressAutoHyphens w:val="0"/>
        <w:spacing w:after="0" w:line="368" w:lineRule="exact"/>
        <w:ind w:left="20" w:right="20" w:firstLine="560"/>
        <w:rPr>
          <w:rFonts w:ascii="Times New Roman" w:eastAsia="Times New Roman" w:hAnsi="Times New Roman" w:cs="Times New Roman"/>
          <w:kern w:val="0"/>
          <w:sz w:val="20"/>
          <w:szCs w:val="20"/>
          <w:lang w:eastAsia="ru-RU" w:bidi="ru-RU"/>
        </w:rPr>
      </w:pPr>
      <w:r w:rsidRPr="001521BB">
        <w:rPr>
          <w:rFonts w:ascii="Times New Roman" w:eastAsia="Times New Roman" w:hAnsi="Times New Roman" w:cs="Times New Roman"/>
          <w:color w:val="000000"/>
          <w:kern w:val="0"/>
          <w:sz w:val="20"/>
          <w:szCs w:val="20"/>
          <w:shd w:val="clear" w:color="auto" w:fill="FFFFFF"/>
          <w:lang w:eastAsia="ru-RU" w:bidi="ru-RU"/>
        </w:rPr>
        <w:t>В зависимости от социально-профессиональной характеристики блогеров и числа авторов блоги подразделяются на профессиональные и любительские, групповые и частные. Установлено, что число авторов блога определяет, является ли стержневым элементом блога личность автора или ориентированность на его тематическую составляющую.</w:t>
      </w:r>
    </w:p>
    <w:p w:rsidR="001521BB" w:rsidRPr="001521BB" w:rsidRDefault="001521BB" w:rsidP="001521BB">
      <w:pPr>
        <w:tabs>
          <w:tab w:val="clear" w:pos="709"/>
        </w:tabs>
        <w:suppressAutoHyphens w:val="0"/>
        <w:spacing w:after="0" w:line="368" w:lineRule="exact"/>
        <w:ind w:left="20" w:right="20" w:firstLine="560"/>
        <w:rPr>
          <w:rFonts w:ascii="Times New Roman" w:eastAsia="Times New Roman" w:hAnsi="Times New Roman" w:cs="Times New Roman"/>
          <w:kern w:val="0"/>
          <w:sz w:val="20"/>
          <w:szCs w:val="20"/>
          <w:lang w:eastAsia="ru-RU" w:bidi="ru-RU"/>
        </w:rPr>
      </w:pPr>
      <w:r w:rsidRPr="001521BB">
        <w:rPr>
          <w:rFonts w:ascii="Times New Roman" w:eastAsia="Times New Roman" w:hAnsi="Times New Roman" w:cs="Times New Roman"/>
          <w:color w:val="000000"/>
          <w:kern w:val="0"/>
          <w:sz w:val="20"/>
          <w:szCs w:val="20"/>
          <w:shd w:val="clear" w:color="auto" w:fill="FFFFFF"/>
          <w:lang w:eastAsia="ru-RU" w:bidi="ru-RU"/>
        </w:rPr>
        <w:t>В процессе коммуникации авторы блогов, преследуя различные цели, используют следующие коммуникативные стратегии: информативную, модально</w:t>
      </w:r>
      <w:r w:rsidRPr="001521BB">
        <w:rPr>
          <w:rFonts w:ascii="Times New Roman" w:eastAsia="Times New Roman" w:hAnsi="Times New Roman" w:cs="Times New Roman"/>
          <w:color w:val="000000"/>
          <w:kern w:val="0"/>
          <w:sz w:val="20"/>
          <w:szCs w:val="20"/>
          <w:shd w:val="clear" w:color="auto" w:fill="FFFFFF"/>
          <w:lang w:eastAsia="ru-RU" w:bidi="ru-RU"/>
        </w:rPr>
        <w:softHyphen/>
        <w:t>оценочную, регулятивную и метакоммуникативную, которые реализуются в блогах посредством разнообразных тактик.</w:t>
      </w:r>
    </w:p>
    <w:p w:rsidR="001521BB" w:rsidRPr="001521BB" w:rsidRDefault="001521BB" w:rsidP="001521BB">
      <w:pPr>
        <w:tabs>
          <w:tab w:val="clear" w:pos="709"/>
        </w:tabs>
        <w:suppressAutoHyphens w:val="0"/>
        <w:spacing w:after="0" w:line="368" w:lineRule="exact"/>
        <w:ind w:left="20" w:right="20" w:firstLine="560"/>
        <w:rPr>
          <w:rFonts w:ascii="Times New Roman" w:eastAsia="Times New Roman" w:hAnsi="Times New Roman" w:cs="Times New Roman"/>
          <w:kern w:val="0"/>
          <w:sz w:val="20"/>
          <w:szCs w:val="20"/>
          <w:lang w:eastAsia="ru-RU" w:bidi="ru-RU"/>
        </w:rPr>
      </w:pPr>
      <w:r w:rsidRPr="001521BB">
        <w:rPr>
          <w:rFonts w:ascii="Times New Roman" w:eastAsia="Times New Roman" w:hAnsi="Times New Roman" w:cs="Times New Roman"/>
          <w:color w:val="000000"/>
          <w:kern w:val="0"/>
          <w:sz w:val="20"/>
          <w:szCs w:val="20"/>
          <w:shd w:val="clear" w:color="auto" w:fill="FFFFFF"/>
          <w:lang w:eastAsia="ru-RU" w:bidi="ru-RU"/>
        </w:rPr>
        <w:t>Выбор блогером той или иной стратегии в значительной степени обусловлен его социально-профессиональным статусом, что находит свое отражение в процессе реализации той или иной тактики, в выборе соответствующих лингвистических и паралингвистических средств.</w:t>
      </w:r>
    </w:p>
    <w:p w:rsidR="001521BB" w:rsidRPr="001521BB" w:rsidRDefault="001521BB" w:rsidP="001521BB">
      <w:pPr>
        <w:tabs>
          <w:tab w:val="clear" w:pos="709"/>
        </w:tabs>
        <w:suppressAutoHyphens w:val="0"/>
        <w:spacing w:after="0" w:line="368" w:lineRule="exact"/>
        <w:ind w:left="20" w:right="20" w:firstLine="540"/>
        <w:rPr>
          <w:rFonts w:ascii="Times New Roman" w:eastAsia="Times New Roman" w:hAnsi="Times New Roman" w:cs="Times New Roman"/>
          <w:kern w:val="0"/>
          <w:sz w:val="20"/>
          <w:szCs w:val="20"/>
          <w:lang w:eastAsia="ru-RU" w:bidi="ru-RU"/>
        </w:rPr>
      </w:pPr>
      <w:r w:rsidRPr="001521BB">
        <w:rPr>
          <w:rFonts w:ascii="Times New Roman" w:eastAsia="Times New Roman" w:hAnsi="Times New Roman" w:cs="Times New Roman"/>
          <w:color w:val="000000"/>
          <w:kern w:val="0"/>
          <w:sz w:val="20"/>
          <w:szCs w:val="20"/>
          <w:shd w:val="clear" w:color="auto" w:fill="FFFFFF"/>
          <w:lang w:eastAsia="ru-RU" w:bidi="ru-RU"/>
        </w:rPr>
        <w:t>В целом, профессиональные блогеры, которые ориентированы на деловое общение, чаще используют информативную стратегию и максимально объективное представление информации, в то время как непрофессиональные блогеры чаще используют модально-оценочную стратегию и разнообразные как вербальные, так и невербальные средства выражения субъективности, оценочности и эмоциональности.</w:t>
      </w:r>
    </w:p>
    <w:p w:rsidR="001521BB" w:rsidRPr="001521BB" w:rsidRDefault="001521BB" w:rsidP="001521BB">
      <w:pPr>
        <w:tabs>
          <w:tab w:val="clear" w:pos="709"/>
        </w:tabs>
        <w:suppressAutoHyphens w:val="0"/>
        <w:spacing w:after="0" w:line="368" w:lineRule="exact"/>
        <w:ind w:left="20" w:right="20" w:firstLine="540"/>
        <w:rPr>
          <w:rFonts w:ascii="Times New Roman" w:eastAsia="Times New Roman" w:hAnsi="Times New Roman" w:cs="Times New Roman"/>
          <w:kern w:val="0"/>
          <w:sz w:val="20"/>
          <w:szCs w:val="20"/>
          <w:lang w:eastAsia="ru-RU" w:bidi="ru-RU"/>
        </w:rPr>
      </w:pPr>
      <w:r w:rsidRPr="001521BB">
        <w:rPr>
          <w:rFonts w:ascii="Times New Roman" w:eastAsia="Times New Roman" w:hAnsi="Times New Roman" w:cs="Times New Roman"/>
          <w:color w:val="000000"/>
          <w:kern w:val="0"/>
          <w:sz w:val="20"/>
          <w:szCs w:val="20"/>
          <w:shd w:val="clear" w:color="auto" w:fill="FFFFFF"/>
          <w:lang w:eastAsia="ru-RU" w:bidi="ru-RU"/>
        </w:rPr>
        <w:t>Регулятивная и метакоммуникативная стратегии в блогах имеют вспомогательный характер. Метакоммуникативная стратегия ориентирована в основном на успешное сопровождение коммуникативного процесса (установить, продолжить, завершить контакт), а регулятивная - на контроль и координирование коммуникативного поведения адресата, что находит свое отражение в таких тактиках, как: тактики ориентирующие в сложноструктурном пространстве блога, коммерческие рекомендации, рекомендательно- инструктирующие тактики, основанные на опыте, знаниях блогера в той или иной предметной области общения и др.</w:t>
      </w:r>
    </w:p>
    <w:p w:rsidR="001521BB" w:rsidRPr="001521BB" w:rsidRDefault="001521BB" w:rsidP="001521BB">
      <w:pPr>
        <w:tabs>
          <w:tab w:val="clear" w:pos="709"/>
        </w:tabs>
        <w:suppressAutoHyphens w:val="0"/>
        <w:spacing w:after="0" w:line="368" w:lineRule="exact"/>
        <w:ind w:left="20" w:right="20" w:firstLine="540"/>
        <w:rPr>
          <w:rFonts w:ascii="Times New Roman" w:eastAsia="Times New Roman" w:hAnsi="Times New Roman" w:cs="Times New Roman"/>
          <w:kern w:val="0"/>
          <w:sz w:val="20"/>
          <w:szCs w:val="20"/>
          <w:lang w:eastAsia="ru-RU" w:bidi="ru-RU"/>
        </w:rPr>
      </w:pPr>
      <w:r w:rsidRPr="001521BB">
        <w:rPr>
          <w:rFonts w:ascii="Times New Roman" w:eastAsia="Times New Roman" w:hAnsi="Times New Roman" w:cs="Times New Roman"/>
          <w:color w:val="000000"/>
          <w:kern w:val="0"/>
          <w:sz w:val="20"/>
          <w:szCs w:val="20"/>
          <w:shd w:val="clear" w:color="auto" w:fill="FFFFFF"/>
          <w:lang w:eastAsia="ru-RU" w:bidi="ru-RU"/>
        </w:rPr>
        <w:t>Таким образом, предпринятое в рамках данного исследования многоаспектное изучение англоязычного блога позволило определить его как широко распространенный среди различных пользователей Сети вид интернет- коммуникации, которому присущи специфические когнитивные, прагмасемантические и лингвистические характеристики.</w:t>
      </w:r>
    </w:p>
    <w:p w:rsidR="001521BB" w:rsidRPr="001521BB" w:rsidRDefault="001521BB" w:rsidP="001521BB">
      <w:pPr>
        <w:tabs>
          <w:tab w:val="clear" w:pos="709"/>
        </w:tabs>
        <w:suppressAutoHyphens w:val="0"/>
        <w:spacing w:after="0" w:line="368" w:lineRule="exact"/>
        <w:ind w:left="20" w:right="20" w:firstLine="540"/>
        <w:rPr>
          <w:rFonts w:ascii="Times New Roman" w:eastAsia="Times New Roman" w:hAnsi="Times New Roman" w:cs="Times New Roman"/>
          <w:kern w:val="0"/>
          <w:sz w:val="20"/>
          <w:szCs w:val="20"/>
          <w:lang w:eastAsia="ru-RU" w:bidi="ru-RU"/>
        </w:rPr>
        <w:sectPr w:rsidR="001521BB" w:rsidRPr="001521BB" w:rsidSect="001521BB">
          <w:headerReference w:type="even" r:id="rId14"/>
          <w:headerReference w:type="default" r:id="rId15"/>
          <w:headerReference w:type="first" r:id="rId16"/>
          <w:footerReference w:type="first" r:id="rId17"/>
          <w:pgSz w:w="11909" w:h="16838"/>
          <w:pgMar w:top="2701" w:right="1551" w:bottom="2869" w:left="1551" w:header="0" w:footer="3" w:gutter="981"/>
          <w:cols w:space="720"/>
          <w:noEndnote/>
          <w:titlePg/>
          <w:docGrid w:linePitch="360"/>
        </w:sectPr>
      </w:pPr>
      <w:r w:rsidRPr="001521BB">
        <w:rPr>
          <w:rFonts w:ascii="Times New Roman" w:eastAsia="Times New Roman" w:hAnsi="Times New Roman" w:cs="Times New Roman"/>
          <w:color w:val="000000"/>
          <w:kern w:val="0"/>
          <w:sz w:val="20"/>
          <w:szCs w:val="20"/>
          <w:shd w:val="clear" w:color="auto" w:fill="FFFFFF"/>
          <w:lang w:eastAsia="ru-RU" w:bidi="ru-RU"/>
        </w:rPr>
        <w:t>Перспективным продолжением исследования может, как представляется, быть выявление интегративных и дифференциальных характеристик между блогами и другими видами интернет-коммуникации, а также выявление специфических и типологических характеристик блогов на материале разных языков.</w:t>
      </w:r>
    </w:p>
    <w:p w:rsidR="001521BB" w:rsidRPr="001521BB" w:rsidRDefault="001521BB" w:rsidP="001521BB">
      <w:pPr>
        <w:tabs>
          <w:tab w:val="clear" w:pos="709"/>
        </w:tabs>
        <w:suppressAutoHyphens w:val="0"/>
        <w:spacing w:after="295" w:line="200" w:lineRule="exact"/>
        <w:ind w:firstLine="0"/>
        <w:jc w:val="center"/>
        <w:rPr>
          <w:rFonts w:ascii="Courier New" w:hAnsi="Courier New"/>
          <w:color w:val="000000"/>
          <w:kern w:val="0"/>
          <w:sz w:val="24"/>
          <w:szCs w:val="24"/>
          <w:lang w:eastAsia="ru-RU" w:bidi="ru-RU"/>
        </w:rPr>
      </w:pPr>
      <w:r w:rsidRPr="001521BB">
        <w:rPr>
          <w:rFonts w:ascii="Times New Roman" w:hAnsi="Times New Roman" w:cs="Times New Roman"/>
          <w:color w:val="000000"/>
          <w:kern w:val="0"/>
          <w:sz w:val="20"/>
          <w:szCs w:val="20"/>
          <w:lang w:val="en-US" w:eastAsia="en-US" w:bidi="en-US"/>
        </w:rPr>
        <w:t>БИБЛИОГРАФИЯ</w:t>
      </w:r>
    </w:p>
    <w:p w:rsidR="001521BB" w:rsidRPr="001521BB" w:rsidRDefault="001521BB" w:rsidP="001521BB">
      <w:pPr>
        <w:numPr>
          <w:ilvl w:val="0"/>
          <w:numId w:val="18"/>
        </w:numPr>
        <w:tabs>
          <w:tab w:val="clear" w:pos="709"/>
        </w:tabs>
        <w:suppressAutoHyphens w:val="0"/>
        <w:spacing w:after="0" w:line="368" w:lineRule="exact"/>
        <w:ind w:right="20"/>
        <w:jc w:val="left"/>
        <w:rPr>
          <w:rFonts w:ascii="Times New Roman" w:eastAsia="Times New Roman" w:hAnsi="Times New Roman" w:cs="Times New Roman"/>
          <w:kern w:val="0"/>
          <w:sz w:val="20"/>
          <w:szCs w:val="20"/>
          <w:lang w:eastAsia="ru-RU" w:bidi="ru-RU"/>
        </w:rPr>
      </w:pPr>
      <w:r w:rsidRPr="001521BB">
        <w:rPr>
          <w:rFonts w:ascii="Times New Roman" w:eastAsia="Times New Roman" w:hAnsi="Times New Roman" w:cs="Times New Roman"/>
          <w:color w:val="000000"/>
          <w:kern w:val="0"/>
          <w:sz w:val="20"/>
          <w:szCs w:val="20"/>
          <w:shd w:val="clear" w:color="auto" w:fill="FFFFFF"/>
          <w:lang w:eastAsia="ru-RU" w:bidi="ru-RU"/>
        </w:rPr>
        <w:t xml:space="preserve"> Агапова, С. Г. Прагмалингвистический аспект английской диалогической речи: автореф. дис. ... докт. филол. наук: 10.02.19; 10.02.04 / Агапова София Григорьевна; Ростовский государственный педагогический ун-т - Ростов-н/Д., 2003. - 42 с.</w:t>
      </w:r>
    </w:p>
    <w:p w:rsidR="001521BB" w:rsidRPr="001521BB" w:rsidRDefault="001521BB" w:rsidP="001521BB">
      <w:pPr>
        <w:numPr>
          <w:ilvl w:val="0"/>
          <w:numId w:val="18"/>
        </w:numPr>
        <w:tabs>
          <w:tab w:val="clear" w:pos="709"/>
        </w:tabs>
        <w:suppressAutoHyphens w:val="0"/>
        <w:spacing w:after="0" w:line="368" w:lineRule="exact"/>
        <w:ind w:right="20"/>
        <w:jc w:val="left"/>
        <w:rPr>
          <w:rFonts w:ascii="Times New Roman" w:eastAsia="Times New Roman" w:hAnsi="Times New Roman" w:cs="Times New Roman"/>
          <w:kern w:val="0"/>
          <w:sz w:val="20"/>
          <w:szCs w:val="20"/>
          <w:lang w:eastAsia="ru-RU" w:bidi="ru-RU"/>
        </w:rPr>
      </w:pPr>
      <w:r w:rsidRPr="001521BB">
        <w:rPr>
          <w:rFonts w:ascii="Times New Roman" w:eastAsia="Times New Roman" w:hAnsi="Times New Roman" w:cs="Times New Roman"/>
          <w:color w:val="000000"/>
          <w:kern w:val="0"/>
          <w:sz w:val="20"/>
          <w:szCs w:val="20"/>
          <w:shd w:val="clear" w:color="auto" w:fill="FFFFFF"/>
          <w:lang w:eastAsia="ru-RU" w:bidi="ru-RU"/>
        </w:rPr>
        <w:t xml:space="preserve"> Амирова, Т. А. К истории и теории графемики / Т. А. Амирова. - М. : Наука, 1977. — 192 с.</w:t>
      </w:r>
    </w:p>
    <w:p w:rsidR="001521BB" w:rsidRPr="001521BB" w:rsidRDefault="001521BB" w:rsidP="001521BB">
      <w:pPr>
        <w:numPr>
          <w:ilvl w:val="0"/>
          <w:numId w:val="18"/>
        </w:numPr>
        <w:tabs>
          <w:tab w:val="clear" w:pos="709"/>
        </w:tabs>
        <w:suppressAutoHyphens w:val="0"/>
        <w:spacing w:after="0" w:line="368" w:lineRule="exact"/>
        <w:ind w:right="20"/>
        <w:jc w:val="left"/>
        <w:rPr>
          <w:rFonts w:ascii="Times New Roman" w:eastAsia="Times New Roman" w:hAnsi="Times New Roman" w:cs="Times New Roman"/>
          <w:kern w:val="0"/>
          <w:sz w:val="20"/>
          <w:szCs w:val="20"/>
          <w:lang w:eastAsia="ru-RU" w:bidi="ru-RU"/>
        </w:rPr>
      </w:pPr>
      <w:r w:rsidRPr="001521BB">
        <w:rPr>
          <w:rFonts w:ascii="Times New Roman" w:eastAsia="Times New Roman" w:hAnsi="Times New Roman" w:cs="Times New Roman"/>
          <w:color w:val="000000"/>
          <w:kern w:val="0"/>
          <w:sz w:val="20"/>
          <w:szCs w:val="20"/>
          <w:shd w:val="clear" w:color="auto" w:fill="FFFFFF"/>
          <w:lang w:eastAsia="ru-RU" w:bidi="ru-RU"/>
        </w:rPr>
        <w:t xml:space="preserve"> Андрианова, Н. С. Жанры Интернет-коммуникации: о некоторых подходах [Электронный ресурс] / Н. С. Андрианова. - Режим доступа: </w:t>
      </w:r>
      <w:hyperlink r:id="rId18" w:history="1">
        <w:r w:rsidRPr="001521BB">
          <w:rPr>
            <w:rFonts w:ascii="Times New Roman" w:eastAsia="Times New Roman" w:hAnsi="Times New Roman" w:cs="Times New Roman"/>
            <w:color w:val="0066CC"/>
            <w:kern w:val="0"/>
            <w:sz w:val="20"/>
            <w:szCs w:val="20"/>
            <w:u w:val="single"/>
            <w:lang w:val="en-US" w:eastAsia="en-US" w:bidi="en-US"/>
          </w:rPr>
          <w:t>http</w:t>
        </w:r>
        <w:r w:rsidRPr="001521BB">
          <w:rPr>
            <w:rFonts w:ascii="Times New Roman" w:eastAsia="Times New Roman" w:hAnsi="Times New Roman" w:cs="Times New Roman"/>
            <w:color w:val="0066CC"/>
            <w:kern w:val="0"/>
            <w:sz w:val="20"/>
            <w:szCs w:val="20"/>
            <w:u w:val="single"/>
            <w:lang w:eastAsia="en-US" w:bidi="en-US"/>
          </w:rPr>
          <w:t>://</w:t>
        </w:r>
        <w:r w:rsidRPr="001521BB">
          <w:rPr>
            <w:rFonts w:ascii="Times New Roman" w:eastAsia="Times New Roman" w:hAnsi="Times New Roman" w:cs="Times New Roman"/>
            <w:color w:val="0066CC"/>
            <w:kern w:val="0"/>
            <w:sz w:val="20"/>
            <w:szCs w:val="20"/>
            <w:u w:val="single"/>
            <w:lang w:val="en-US" w:eastAsia="en-US" w:bidi="en-US"/>
          </w:rPr>
          <w:t>www</w:t>
        </w:r>
        <w:r w:rsidRPr="001521BB">
          <w:rPr>
            <w:rFonts w:ascii="Times New Roman" w:eastAsia="Times New Roman" w:hAnsi="Times New Roman" w:cs="Times New Roman"/>
            <w:color w:val="0066CC"/>
            <w:kern w:val="0"/>
            <w:sz w:val="20"/>
            <w:szCs w:val="20"/>
            <w:u w:val="single"/>
            <w:lang w:eastAsia="en-US" w:bidi="en-US"/>
          </w:rPr>
          <w:t>.</w:t>
        </w:r>
        <w:r w:rsidRPr="001521BB">
          <w:rPr>
            <w:rFonts w:ascii="Times New Roman" w:eastAsia="Times New Roman" w:hAnsi="Times New Roman" w:cs="Times New Roman"/>
            <w:color w:val="0066CC"/>
            <w:kern w:val="0"/>
            <w:sz w:val="20"/>
            <w:szCs w:val="20"/>
            <w:u w:val="single"/>
            <w:lang w:val="en-US" w:eastAsia="en-US" w:bidi="en-US"/>
          </w:rPr>
          <w:t>nbuv</w:t>
        </w:r>
        <w:r w:rsidRPr="001521BB">
          <w:rPr>
            <w:rFonts w:ascii="Times New Roman" w:eastAsia="Times New Roman" w:hAnsi="Times New Roman" w:cs="Times New Roman"/>
            <w:color w:val="0066CC"/>
            <w:kern w:val="0"/>
            <w:sz w:val="20"/>
            <w:szCs w:val="20"/>
            <w:u w:val="single"/>
            <w:lang w:eastAsia="en-US" w:bidi="en-US"/>
          </w:rPr>
          <w:t>.</w:t>
        </w:r>
        <w:r w:rsidRPr="001521BB">
          <w:rPr>
            <w:rFonts w:ascii="Times New Roman" w:eastAsia="Times New Roman" w:hAnsi="Times New Roman" w:cs="Times New Roman"/>
            <w:color w:val="0066CC"/>
            <w:kern w:val="0"/>
            <w:sz w:val="20"/>
            <w:szCs w:val="20"/>
            <w:u w:val="single"/>
            <w:lang w:val="en-US" w:eastAsia="en-US" w:bidi="en-US"/>
          </w:rPr>
          <w:t>gov</w:t>
        </w:r>
        <w:r w:rsidRPr="001521BB">
          <w:rPr>
            <w:rFonts w:ascii="Times New Roman" w:eastAsia="Times New Roman" w:hAnsi="Times New Roman" w:cs="Times New Roman"/>
            <w:color w:val="0066CC"/>
            <w:kern w:val="0"/>
            <w:sz w:val="20"/>
            <w:szCs w:val="20"/>
            <w:u w:val="single"/>
            <w:lang w:eastAsia="en-US" w:bidi="en-US"/>
          </w:rPr>
          <w:t>.</w:t>
        </w:r>
        <w:r w:rsidRPr="001521BB">
          <w:rPr>
            <w:rFonts w:ascii="Times New Roman" w:eastAsia="Times New Roman" w:hAnsi="Times New Roman" w:cs="Times New Roman"/>
            <w:color w:val="0066CC"/>
            <w:kern w:val="0"/>
            <w:sz w:val="20"/>
            <w:szCs w:val="20"/>
            <w:u w:val="single"/>
            <w:lang w:val="en-US" w:eastAsia="en-US" w:bidi="en-US"/>
          </w:rPr>
          <w:t>Ua</w:t>
        </w:r>
        <w:r w:rsidRPr="001521BB">
          <w:rPr>
            <w:rFonts w:ascii="Times New Roman" w:eastAsia="Times New Roman" w:hAnsi="Times New Roman" w:cs="Times New Roman"/>
            <w:color w:val="0066CC"/>
            <w:kern w:val="0"/>
            <w:sz w:val="20"/>
            <w:szCs w:val="20"/>
            <w:u w:val="single"/>
            <w:lang w:eastAsia="en-US" w:bidi="en-US"/>
          </w:rPr>
          <w:t>/</w:t>
        </w:r>
        <w:r w:rsidRPr="001521BB">
          <w:rPr>
            <w:rFonts w:ascii="Times New Roman" w:eastAsia="Times New Roman" w:hAnsi="Times New Roman" w:cs="Times New Roman"/>
            <w:color w:val="0066CC"/>
            <w:kern w:val="0"/>
            <w:sz w:val="20"/>
            <w:szCs w:val="20"/>
            <w:u w:val="single"/>
            <w:lang w:val="en-US" w:eastAsia="en-US" w:bidi="en-US"/>
          </w:rPr>
          <w:t>portal</w:t>
        </w:r>
        <w:r w:rsidRPr="001521BB">
          <w:rPr>
            <w:rFonts w:ascii="Times New Roman" w:eastAsia="Times New Roman" w:hAnsi="Times New Roman" w:cs="Times New Roman"/>
            <w:color w:val="0066CC"/>
            <w:kern w:val="0"/>
            <w:sz w:val="20"/>
            <w:szCs w:val="20"/>
            <w:u w:val="single"/>
            <w:lang w:eastAsia="en-US" w:bidi="en-US"/>
          </w:rPr>
          <w:t>/</w:t>
        </w:r>
        <w:r w:rsidRPr="001521BB">
          <w:rPr>
            <w:rFonts w:ascii="Times New Roman" w:eastAsia="Times New Roman" w:hAnsi="Times New Roman" w:cs="Times New Roman"/>
            <w:color w:val="0066CC"/>
            <w:kern w:val="0"/>
            <w:sz w:val="20"/>
            <w:szCs w:val="20"/>
            <w:u w:val="single"/>
            <w:lang w:val="en-US" w:eastAsia="en-US" w:bidi="en-US"/>
          </w:rPr>
          <w:t>Natural</w:t>
        </w:r>
        <w:r w:rsidRPr="001521BB">
          <w:rPr>
            <w:rFonts w:ascii="Times New Roman" w:eastAsia="Times New Roman" w:hAnsi="Times New Roman" w:cs="Times New Roman"/>
            <w:color w:val="0066CC"/>
            <w:kern w:val="0"/>
            <w:sz w:val="20"/>
            <w:szCs w:val="20"/>
            <w:u w:val="single"/>
            <w:lang w:eastAsia="en-US" w:bidi="en-US"/>
          </w:rPr>
          <w:t>/</w:t>
        </w:r>
        <w:r w:rsidRPr="001521BB">
          <w:rPr>
            <w:rFonts w:ascii="Times New Roman" w:eastAsia="Times New Roman" w:hAnsi="Times New Roman" w:cs="Times New Roman"/>
            <w:color w:val="0066CC"/>
            <w:kern w:val="0"/>
            <w:sz w:val="20"/>
            <w:szCs w:val="20"/>
            <w:u w:val="single"/>
            <w:lang w:val="en-US" w:eastAsia="en-US" w:bidi="en-US"/>
          </w:rPr>
          <w:t>Vdpu</w:t>
        </w:r>
        <w:r w:rsidRPr="001521BB">
          <w:rPr>
            <w:rFonts w:ascii="Times New Roman" w:eastAsia="Times New Roman" w:hAnsi="Times New Roman" w:cs="Times New Roman"/>
            <w:color w:val="0066CC"/>
            <w:kern w:val="0"/>
            <w:sz w:val="20"/>
            <w:szCs w:val="20"/>
            <w:u w:val="single"/>
            <w:lang w:eastAsia="en-US" w:bidi="en-US"/>
          </w:rPr>
          <w:t>/</w:t>
        </w:r>
        <w:r w:rsidRPr="001521BB">
          <w:rPr>
            <w:rFonts w:ascii="Times New Roman" w:eastAsia="Times New Roman" w:hAnsi="Times New Roman" w:cs="Times New Roman"/>
            <w:color w:val="0066CC"/>
            <w:kern w:val="0"/>
            <w:sz w:val="20"/>
            <w:szCs w:val="20"/>
            <w:u w:val="single"/>
            <w:lang w:val="en-US" w:eastAsia="en-US" w:bidi="en-US"/>
          </w:rPr>
          <w:t>Movozn</w:t>
        </w:r>
        <w:r w:rsidRPr="001521BB">
          <w:rPr>
            <w:rFonts w:ascii="Times New Roman" w:eastAsia="Times New Roman" w:hAnsi="Times New Roman" w:cs="Times New Roman"/>
            <w:color w:val="0066CC"/>
            <w:kern w:val="0"/>
            <w:sz w:val="20"/>
            <w:szCs w:val="20"/>
            <w:u w:val="single"/>
            <w:lang w:eastAsia="en-US" w:bidi="en-US"/>
          </w:rPr>
          <w:t>/2008_14/</w:t>
        </w:r>
        <w:r w:rsidRPr="001521BB">
          <w:rPr>
            <w:rFonts w:ascii="Times New Roman" w:eastAsia="Times New Roman" w:hAnsi="Times New Roman" w:cs="Times New Roman"/>
            <w:color w:val="0066CC"/>
            <w:kern w:val="0"/>
            <w:sz w:val="20"/>
            <w:szCs w:val="20"/>
            <w:u w:val="single"/>
            <w:lang w:val="en-US" w:eastAsia="en-US" w:bidi="en-US"/>
          </w:rPr>
          <w:t>article</w:t>
        </w:r>
        <w:r w:rsidRPr="001521BB">
          <w:rPr>
            <w:rFonts w:ascii="Times New Roman" w:eastAsia="Times New Roman" w:hAnsi="Times New Roman" w:cs="Times New Roman"/>
            <w:color w:val="0066CC"/>
            <w:kern w:val="0"/>
            <w:sz w:val="20"/>
            <w:szCs w:val="20"/>
            <w:u w:val="single"/>
            <w:lang w:eastAsia="en-US" w:bidi="en-US"/>
          </w:rPr>
          <w:t>/3.</w:t>
        </w:r>
        <w:r w:rsidRPr="001521BB">
          <w:rPr>
            <w:rFonts w:ascii="Times New Roman" w:eastAsia="Times New Roman" w:hAnsi="Times New Roman" w:cs="Times New Roman"/>
            <w:color w:val="0066CC"/>
            <w:kern w:val="0"/>
            <w:sz w:val="20"/>
            <w:szCs w:val="20"/>
            <w:u w:val="single"/>
            <w:lang w:val="en-US" w:eastAsia="en-US" w:bidi="en-US"/>
          </w:rPr>
          <w:t>pdf</w:t>
        </w:r>
      </w:hyperlink>
      <w:r w:rsidRPr="001521BB">
        <w:rPr>
          <w:rFonts w:ascii="Times New Roman" w:eastAsia="Times New Roman" w:hAnsi="Times New Roman" w:cs="Times New Roman"/>
          <w:color w:val="000000"/>
          <w:kern w:val="0"/>
          <w:sz w:val="20"/>
          <w:szCs w:val="20"/>
          <w:shd w:val="clear" w:color="auto" w:fill="FFFFFF"/>
          <w:lang w:eastAsia="en-US" w:bidi="en-US"/>
        </w:rPr>
        <w:t xml:space="preserve"> </w:t>
      </w:r>
      <w:r w:rsidRPr="001521BB">
        <w:rPr>
          <w:rFonts w:ascii="Times New Roman" w:eastAsia="Times New Roman" w:hAnsi="Times New Roman" w:cs="Times New Roman"/>
          <w:color w:val="000000"/>
          <w:kern w:val="0"/>
          <w:sz w:val="20"/>
          <w:szCs w:val="20"/>
          <w:shd w:val="clear" w:color="auto" w:fill="FFFFFF"/>
          <w:lang w:eastAsia="ru-RU" w:bidi="ru-RU"/>
        </w:rPr>
        <w:t>(дата обращения: 10.06.2013)</w:t>
      </w:r>
    </w:p>
    <w:p w:rsidR="001521BB" w:rsidRPr="001521BB" w:rsidRDefault="001521BB" w:rsidP="001521BB">
      <w:pPr>
        <w:numPr>
          <w:ilvl w:val="0"/>
          <w:numId w:val="18"/>
        </w:numPr>
        <w:tabs>
          <w:tab w:val="clear" w:pos="709"/>
        </w:tabs>
        <w:suppressAutoHyphens w:val="0"/>
        <w:spacing w:after="0" w:line="373" w:lineRule="exact"/>
        <w:jc w:val="center"/>
        <w:rPr>
          <w:rFonts w:ascii="Times New Roman" w:eastAsia="Times New Roman" w:hAnsi="Times New Roman" w:cs="Times New Roman"/>
          <w:kern w:val="0"/>
          <w:sz w:val="20"/>
          <w:szCs w:val="20"/>
          <w:lang w:eastAsia="ru-RU" w:bidi="ru-RU"/>
        </w:rPr>
      </w:pPr>
      <w:r w:rsidRPr="001521BB">
        <w:rPr>
          <w:rFonts w:ascii="Times New Roman" w:eastAsia="Times New Roman" w:hAnsi="Times New Roman" w:cs="Times New Roman"/>
          <w:color w:val="000000"/>
          <w:kern w:val="0"/>
          <w:sz w:val="20"/>
          <w:szCs w:val="20"/>
          <w:shd w:val="clear" w:color="auto" w:fill="FFFFFF"/>
          <w:lang w:eastAsia="ru-RU" w:bidi="ru-RU"/>
        </w:rPr>
        <w:t xml:space="preserve"> Аникина, Т. В. Имя собственное в Интернет-коммуникации / Т.</w:t>
      </w:r>
    </w:p>
    <w:p w:rsidR="001521BB" w:rsidRPr="001521BB" w:rsidRDefault="001521BB" w:rsidP="001521BB">
      <w:pPr>
        <w:tabs>
          <w:tab w:val="clear" w:pos="709"/>
          <w:tab w:val="left" w:pos="356"/>
        </w:tabs>
        <w:suppressAutoHyphens w:val="0"/>
        <w:spacing w:after="0" w:line="373" w:lineRule="exact"/>
        <w:ind w:left="20" w:right="20" w:firstLine="0"/>
        <w:rPr>
          <w:rFonts w:ascii="Times New Roman" w:eastAsia="Times New Roman" w:hAnsi="Times New Roman" w:cs="Times New Roman"/>
          <w:kern w:val="0"/>
          <w:sz w:val="20"/>
          <w:szCs w:val="20"/>
          <w:lang w:eastAsia="ru-RU" w:bidi="ru-RU"/>
        </w:rPr>
      </w:pPr>
      <w:r w:rsidRPr="001521BB">
        <w:rPr>
          <w:rFonts w:ascii="Times New Roman" w:eastAsia="Times New Roman" w:hAnsi="Times New Roman" w:cs="Times New Roman"/>
          <w:color w:val="000000"/>
          <w:kern w:val="0"/>
          <w:sz w:val="20"/>
          <w:szCs w:val="20"/>
          <w:shd w:val="clear" w:color="auto" w:fill="FFFFFF"/>
          <w:lang w:eastAsia="ru-RU" w:bidi="ru-RU"/>
        </w:rPr>
        <w:t>В.</w:t>
      </w:r>
      <w:r w:rsidRPr="001521BB">
        <w:rPr>
          <w:rFonts w:ascii="Times New Roman" w:eastAsia="Times New Roman" w:hAnsi="Times New Roman" w:cs="Times New Roman"/>
          <w:color w:val="000000"/>
          <w:kern w:val="0"/>
          <w:sz w:val="20"/>
          <w:szCs w:val="20"/>
          <w:shd w:val="clear" w:color="auto" w:fill="FFFFFF"/>
          <w:lang w:eastAsia="ru-RU" w:bidi="ru-RU"/>
        </w:rPr>
        <w:tab/>
        <w:t>Аникина // Известия Уральского государственного ун-та. - № 2 (75), 2010. -С. 71-76.</w:t>
      </w:r>
    </w:p>
    <w:p w:rsidR="001521BB" w:rsidRPr="001521BB" w:rsidRDefault="001521BB" w:rsidP="001521BB">
      <w:pPr>
        <w:numPr>
          <w:ilvl w:val="0"/>
          <w:numId w:val="18"/>
        </w:numPr>
        <w:tabs>
          <w:tab w:val="clear" w:pos="709"/>
        </w:tabs>
        <w:suppressAutoHyphens w:val="0"/>
        <w:spacing w:after="296" w:line="368" w:lineRule="exact"/>
        <w:ind w:right="20"/>
        <w:jc w:val="left"/>
        <w:rPr>
          <w:rFonts w:ascii="Times New Roman" w:eastAsia="Times New Roman" w:hAnsi="Times New Roman" w:cs="Times New Roman"/>
          <w:kern w:val="0"/>
          <w:sz w:val="20"/>
          <w:szCs w:val="20"/>
          <w:lang w:eastAsia="ru-RU" w:bidi="ru-RU"/>
        </w:rPr>
      </w:pPr>
      <w:r w:rsidRPr="001521BB">
        <w:rPr>
          <w:rFonts w:ascii="Times New Roman" w:eastAsia="Times New Roman" w:hAnsi="Times New Roman" w:cs="Times New Roman"/>
          <w:color w:val="000000"/>
          <w:kern w:val="0"/>
          <w:sz w:val="20"/>
          <w:szCs w:val="20"/>
          <w:shd w:val="clear" w:color="auto" w:fill="FFFFFF"/>
          <w:lang w:eastAsia="ru-RU" w:bidi="ru-RU"/>
        </w:rPr>
        <w:t xml:space="preserve"> Арестова, О. Н. Мотивация пользователей Интернета / О. Н. Арестова, Л. Н. Бабанин, А. Е. Войскунский // Гуманитарные исследования в Интернете: под ред. А. Е. Войскунского. - М. : Терра-Можайск, 2000. — С. 55-</w:t>
      </w:r>
    </w:p>
    <w:p w:rsidR="001521BB" w:rsidRPr="001521BB" w:rsidRDefault="001521BB" w:rsidP="001521BB">
      <w:pPr>
        <w:numPr>
          <w:ilvl w:val="0"/>
          <w:numId w:val="18"/>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bidi="ru-RU"/>
        </w:rPr>
      </w:pPr>
      <w:r w:rsidRPr="001521BB">
        <w:rPr>
          <w:rFonts w:ascii="Times New Roman" w:eastAsia="Times New Roman" w:hAnsi="Times New Roman" w:cs="Times New Roman"/>
          <w:color w:val="000000"/>
          <w:kern w:val="0"/>
          <w:sz w:val="20"/>
          <w:szCs w:val="20"/>
          <w:shd w:val="clear" w:color="auto" w:fill="FFFFFF"/>
          <w:lang w:eastAsia="ru-RU" w:bidi="ru-RU"/>
        </w:rPr>
        <w:t xml:space="preserve"> Арнольд, И. В. Стилистика современного английского языка: учебник для вузов / И. В. Арнольд. - М. : Флинта: Наука, 2002. - 384 с.</w:t>
      </w:r>
    </w:p>
    <w:p w:rsidR="001521BB" w:rsidRPr="001521BB" w:rsidRDefault="001521BB" w:rsidP="001521BB">
      <w:pPr>
        <w:numPr>
          <w:ilvl w:val="0"/>
          <w:numId w:val="18"/>
        </w:numPr>
        <w:tabs>
          <w:tab w:val="clear" w:pos="709"/>
        </w:tabs>
        <w:suppressAutoHyphens w:val="0"/>
        <w:spacing w:after="0" w:line="368" w:lineRule="exact"/>
        <w:ind w:right="20"/>
        <w:jc w:val="left"/>
        <w:rPr>
          <w:rFonts w:ascii="Times New Roman" w:eastAsia="Times New Roman" w:hAnsi="Times New Roman" w:cs="Times New Roman"/>
          <w:kern w:val="0"/>
          <w:sz w:val="20"/>
          <w:szCs w:val="20"/>
          <w:lang w:eastAsia="ru-RU" w:bidi="ru-RU"/>
        </w:rPr>
      </w:pPr>
      <w:r w:rsidRPr="001521BB">
        <w:rPr>
          <w:rFonts w:ascii="Times New Roman" w:eastAsia="Times New Roman" w:hAnsi="Times New Roman" w:cs="Times New Roman"/>
          <w:color w:val="000000"/>
          <w:kern w:val="0"/>
          <w:sz w:val="20"/>
          <w:szCs w:val="20"/>
          <w:shd w:val="clear" w:color="auto" w:fill="FFFFFF"/>
          <w:lang w:eastAsia="ru-RU" w:bidi="ru-RU"/>
        </w:rPr>
        <w:t xml:space="preserve"> Арутюнова, Н. Д. Фактор адресата / Н. Д. Арутюнова // Известия АН СССР. Серия литературы и языка. - Т. 40, № 4, 1981. - С. 356-367.</w:t>
      </w:r>
    </w:p>
    <w:p w:rsidR="001521BB" w:rsidRPr="001521BB" w:rsidRDefault="001521BB" w:rsidP="001521BB">
      <w:pPr>
        <w:numPr>
          <w:ilvl w:val="0"/>
          <w:numId w:val="18"/>
        </w:numPr>
        <w:tabs>
          <w:tab w:val="clear" w:pos="709"/>
        </w:tabs>
        <w:suppressAutoHyphens w:val="0"/>
        <w:spacing w:after="0" w:line="368" w:lineRule="exact"/>
        <w:ind w:right="20"/>
        <w:jc w:val="left"/>
        <w:rPr>
          <w:rFonts w:ascii="Times New Roman" w:eastAsia="Times New Roman" w:hAnsi="Times New Roman" w:cs="Times New Roman"/>
          <w:kern w:val="0"/>
          <w:sz w:val="20"/>
          <w:szCs w:val="20"/>
          <w:lang w:eastAsia="ru-RU" w:bidi="ru-RU"/>
        </w:rPr>
      </w:pPr>
      <w:r w:rsidRPr="001521BB">
        <w:rPr>
          <w:rFonts w:ascii="Times New Roman" w:eastAsia="Times New Roman" w:hAnsi="Times New Roman" w:cs="Times New Roman"/>
          <w:color w:val="000000"/>
          <w:kern w:val="0"/>
          <w:sz w:val="20"/>
          <w:szCs w:val="20"/>
          <w:shd w:val="clear" w:color="auto" w:fill="FFFFFF"/>
          <w:lang w:eastAsia="ru-RU" w:bidi="ru-RU"/>
        </w:rPr>
        <w:t xml:space="preserve"> Арутюнова, Н. Д. Диалогическая цитация. К проблеме чужой речи / Н. Д. Арутюнова // Вопросы языкознания. - №1, 1986. - С. 50-63.</w:t>
      </w:r>
    </w:p>
    <w:p w:rsidR="001521BB" w:rsidRPr="001521BB" w:rsidRDefault="001521BB" w:rsidP="001521BB">
      <w:pPr>
        <w:numPr>
          <w:ilvl w:val="0"/>
          <w:numId w:val="18"/>
        </w:numPr>
        <w:tabs>
          <w:tab w:val="clear" w:pos="709"/>
        </w:tabs>
        <w:suppressAutoHyphens w:val="0"/>
        <w:spacing w:after="0" w:line="368" w:lineRule="exact"/>
        <w:ind w:right="20"/>
        <w:jc w:val="left"/>
        <w:rPr>
          <w:rFonts w:ascii="Times New Roman" w:eastAsia="Times New Roman" w:hAnsi="Times New Roman" w:cs="Times New Roman"/>
          <w:kern w:val="0"/>
          <w:sz w:val="20"/>
          <w:szCs w:val="20"/>
          <w:lang w:eastAsia="ru-RU" w:bidi="ru-RU"/>
        </w:rPr>
      </w:pPr>
      <w:r w:rsidRPr="001521BB">
        <w:rPr>
          <w:rFonts w:ascii="Times New Roman" w:eastAsia="Times New Roman" w:hAnsi="Times New Roman" w:cs="Times New Roman"/>
          <w:color w:val="000000"/>
          <w:kern w:val="0"/>
          <w:sz w:val="20"/>
          <w:szCs w:val="20"/>
          <w:shd w:val="clear" w:color="auto" w:fill="FFFFFF"/>
          <w:lang w:eastAsia="ru-RU" w:bidi="ru-RU"/>
        </w:rPr>
        <w:t xml:space="preserve"> Арутюнова, Н. Д. Язык и мир человека / Н. Д. Арутюнова. - М. : Языки русской культуры, 1999. - 896 с.</w:t>
      </w:r>
    </w:p>
    <w:p w:rsidR="001521BB" w:rsidRPr="001521BB" w:rsidRDefault="001521BB" w:rsidP="001521BB">
      <w:pPr>
        <w:numPr>
          <w:ilvl w:val="0"/>
          <w:numId w:val="18"/>
        </w:numPr>
        <w:tabs>
          <w:tab w:val="clear" w:pos="709"/>
        </w:tabs>
        <w:suppressAutoHyphens w:val="0"/>
        <w:spacing w:after="0" w:line="368" w:lineRule="exact"/>
        <w:ind w:right="20"/>
        <w:jc w:val="left"/>
        <w:rPr>
          <w:rFonts w:ascii="Times New Roman" w:eastAsia="Times New Roman" w:hAnsi="Times New Roman" w:cs="Times New Roman"/>
          <w:kern w:val="0"/>
          <w:sz w:val="20"/>
          <w:szCs w:val="20"/>
          <w:lang w:eastAsia="ru-RU" w:bidi="ru-RU"/>
        </w:rPr>
      </w:pPr>
      <w:r w:rsidRPr="001521BB">
        <w:rPr>
          <w:rFonts w:ascii="Times New Roman" w:eastAsia="Times New Roman" w:hAnsi="Times New Roman" w:cs="Times New Roman"/>
          <w:color w:val="000000"/>
          <w:kern w:val="0"/>
          <w:sz w:val="20"/>
          <w:szCs w:val="20"/>
          <w:shd w:val="clear" w:color="auto" w:fill="FFFFFF"/>
          <w:lang w:eastAsia="ru-RU" w:bidi="ru-RU"/>
        </w:rPr>
        <w:t xml:space="preserve"> Арутюнова, Н. Д. Жанры общения / Н. Д. Арутюнова // Человеческий фактор в языке. Коммуникация, модальность, дейксис. — М., 1992. — 281 с.</w:t>
      </w:r>
    </w:p>
    <w:p w:rsidR="001521BB" w:rsidRPr="001521BB" w:rsidRDefault="001521BB" w:rsidP="001521BB">
      <w:pPr>
        <w:numPr>
          <w:ilvl w:val="0"/>
          <w:numId w:val="18"/>
        </w:numPr>
        <w:tabs>
          <w:tab w:val="clear" w:pos="709"/>
        </w:tabs>
        <w:suppressAutoHyphens w:val="0"/>
        <w:spacing w:after="0" w:line="368" w:lineRule="exact"/>
        <w:ind w:right="20"/>
        <w:jc w:val="left"/>
        <w:rPr>
          <w:rFonts w:ascii="Times New Roman" w:eastAsia="Times New Roman" w:hAnsi="Times New Roman" w:cs="Times New Roman"/>
          <w:kern w:val="0"/>
          <w:sz w:val="20"/>
          <w:szCs w:val="20"/>
          <w:lang w:eastAsia="ru-RU" w:bidi="ru-RU"/>
        </w:rPr>
      </w:pPr>
      <w:r w:rsidRPr="001521BB">
        <w:rPr>
          <w:rFonts w:ascii="Times New Roman" w:eastAsia="Times New Roman" w:hAnsi="Times New Roman" w:cs="Times New Roman"/>
          <w:color w:val="000000"/>
          <w:kern w:val="0"/>
          <w:sz w:val="20"/>
          <w:szCs w:val="20"/>
          <w:shd w:val="clear" w:color="auto" w:fill="FFFFFF"/>
          <w:lang w:eastAsia="ru-RU" w:bidi="ru-RU"/>
        </w:rPr>
        <w:t xml:space="preserve"> Архипов, И. К. Концептуализация, категоризация, текст, дискурс. Основные теоретические понятия / И. К. Архипов // Филология и культура: Мат. 3-й межд. научн. конф. Ч. 1. - Тамбов: ТГУ, 2001. - С. 13-15.</w:t>
      </w:r>
    </w:p>
    <w:p w:rsidR="001521BB" w:rsidRPr="001521BB" w:rsidRDefault="001521BB" w:rsidP="001521BB">
      <w:pPr>
        <w:numPr>
          <w:ilvl w:val="0"/>
          <w:numId w:val="18"/>
        </w:numPr>
        <w:tabs>
          <w:tab w:val="clear" w:pos="709"/>
        </w:tabs>
        <w:suppressAutoHyphens w:val="0"/>
        <w:spacing w:after="0" w:line="368" w:lineRule="exact"/>
        <w:ind w:right="20"/>
        <w:jc w:val="left"/>
        <w:rPr>
          <w:rFonts w:ascii="Times New Roman" w:eastAsia="Times New Roman" w:hAnsi="Times New Roman" w:cs="Times New Roman"/>
          <w:kern w:val="0"/>
          <w:sz w:val="20"/>
          <w:szCs w:val="20"/>
          <w:lang w:eastAsia="ru-RU" w:bidi="ru-RU"/>
        </w:rPr>
      </w:pPr>
      <w:r w:rsidRPr="001521BB">
        <w:rPr>
          <w:rFonts w:ascii="Times New Roman" w:eastAsia="Times New Roman" w:hAnsi="Times New Roman" w:cs="Times New Roman"/>
          <w:color w:val="000000"/>
          <w:kern w:val="0"/>
          <w:sz w:val="20"/>
          <w:szCs w:val="20"/>
          <w:shd w:val="clear" w:color="auto" w:fill="FFFFFF"/>
          <w:lang w:eastAsia="ru-RU" w:bidi="ru-RU"/>
        </w:rPr>
        <w:t xml:space="preserve"> Архипов, И. К. Язык и языковая личность: учебное пособие / И. К. Архипов. — СПб. : Книжный Дом, 2008. — 248 с.</w:t>
      </w:r>
    </w:p>
    <w:p w:rsidR="001521BB" w:rsidRPr="001521BB" w:rsidRDefault="001521BB" w:rsidP="001521BB">
      <w:pPr>
        <w:numPr>
          <w:ilvl w:val="0"/>
          <w:numId w:val="18"/>
        </w:numPr>
        <w:tabs>
          <w:tab w:val="clear" w:pos="709"/>
        </w:tabs>
        <w:suppressAutoHyphens w:val="0"/>
        <w:spacing w:after="0" w:line="368" w:lineRule="exact"/>
        <w:ind w:right="20"/>
        <w:jc w:val="left"/>
        <w:rPr>
          <w:rFonts w:ascii="Times New Roman" w:eastAsia="Times New Roman" w:hAnsi="Times New Roman" w:cs="Times New Roman"/>
          <w:kern w:val="0"/>
          <w:sz w:val="20"/>
          <w:szCs w:val="20"/>
          <w:lang w:eastAsia="ru-RU" w:bidi="ru-RU"/>
        </w:rPr>
      </w:pPr>
      <w:r w:rsidRPr="001521BB">
        <w:rPr>
          <w:rFonts w:ascii="Times New Roman" w:eastAsia="Times New Roman" w:hAnsi="Times New Roman" w:cs="Times New Roman"/>
          <w:color w:val="000000"/>
          <w:kern w:val="0"/>
          <w:sz w:val="20"/>
          <w:szCs w:val="20"/>
          <w:shd w:val="clear" w:color="auto" w:fill="FFFFFF"/>
          <w:lang w:eastAsia="ru-RU" w:bidi="ru-RU"/>
        </w:rPr>
        <w:t xml:space="preserve"> Архипов, И. К. Устное высказывание и письменный текст / И. К. Архипов // Язык и общество: проблемы, поиски, решения: Мат. межд. научн. конф. XI Невские Чтения. - СПб.: НИЯК, 2009. - С. 5-8.</w:t>
      </w:r>
    </w:p>
    <w:p w:rsidR="001521BB" w:rsidRPr="001521BB" w:rsidRDefault="001521BB" w:rsidP="001521BB">
      <w:pPr>
        <w:numPr>
          <w:ilvl w:val="0"/>
          <w:numId w:val="18"/>
        </w:numPr>
        <w:tabs>
          <w:tab w:val="clear" w:pos="709"/>
        </w:tabs>
        <w:suppressAutoHyphens w:val="0"/>
        <w:spacing w:after="0" w:line="368" w:lineRule="exact"/>
        <w:ind w:right="20"/>
        <w:jc w:val="left"/>
        <w:rPr>
          <w:rFonts w:ascii="Times New Roman" w:eastAsia="Times New Roman" w:hAnsi="Times New Roman" w:cs="Times New Roman"/>
          <w:kern w:val="0"/>
          <w:sz w:val="20"/>
          <w:szCs w:val="20"/>
          <w:lang w:eastAsia="ru-RU" w:bidi="ru-RU"/>
        </w:rPr>
      </w:pPr>
      <w:r w:rsidRPr="001521BB">
        <w:rPr>
          <w:rFonts w:ascii="Times New Roman" w:eastAsia="Times New Roman" w:hAnsi="Times New Roman" w:cs="Times New Roman"/>
          <w:color w:val="000000"/>
          <w:kern w:val="0"/>
          <w:sz w:val="20"/>
          <w:szCs w:val="20"/>
          <w:shd w:val="clear" w:color="auto" w:fill="FFFFFF"/>
          <w:lang w:eastAsia="ru-RU" w:bidi="ru-RU"/>
        </w:rPr>
        <w:t xml:space="preserve"> Ажеж, К. Человек говорящий. Вклад лингвистики в гуманитарные науки / К. Ажеж. - М. : Эдиториал УРСС, 2003. - 304 с.</w:t>
      </w:r>
    </w:p>
    <w:p w:rsidR="001521BB" w:rsidRPr="001521BB" w:rsidRDefault="001521BB" w:rsidP="001521BB">
      <w:pPr>
        <w:numPr>
          <w:ilvl w:val="0"/>
          <w:numId w:val="18"/>
        </w:numPr>
        <w:tabs>
          <w:tab w:val="clear" w:pos="709"/>
        </w:tabs>
        <w:suppressAutoHyphens w:val="0"/>
        <w:spacing w:after="0" w:line="368" w:lineRule="exact"/>
        <w:ind w:right="20"/>
        <w:jc w:val="left"/>
        <w:rPr>
          <w:rFonts w:ascii="Times New Roman" w:eastAsia="Times New Roman" w:hAnsi="Times New Roman" w:cs="Times New Roman"/>
          <w:kern w:val="0"/>
          <w:sz w:val="20"/>
          <w:szCs w:val="20"/>
          <w:lang w:eastAsia="ru-RU" w:bidi="ru-RU"/>
        </w:rPr>
      </w:pPr>
      <w:r w:rsidRPr="001521BB">
        <w:rPr>
          <w:rFonts w:ascii="Times New Roman" w:eastAsia="Times New Roman" w:hAnsi="Times New Roman" w:cs="Times New Roman"/>
          <w:color w:val="000000"/>
          <w:kern w:val="0"/>
          <w:sz w:val="20"/>
          <w:szCs w:val="20"/>
          <w:shd w:val="clear" w:color="auto" w:fill="FFFFFF"/>
          <w:lang w:eastAsia="ru-RU" w:bidi="ru-RU"/>
        </w:rPr>
        <w:t xml:space="preserve"> Бакумова, Е. В. Ролевая структура политического дискурса: автореф. дис. ... канд. филол. наук: 10.02.19 / Бакумова Елена Владимировна; Волгоградский государственный педагогический ун-т. - Волгоград, 2002. - 21 с.</w:t>
      </w:r>
    </w:p>
    <w:p w:rsidR="001521BB" w:rsidRPr="001521BB" w:rsidRDefault="001521BB" w:rsidP="001521BB">
      <w:pPr>
        <w:numPr>
          <w:ilvl w:val="0"/>
          <w:numId w:val="18"/>
        </w:numPr>
        <w:tabs>
          <w:tab w:val="clear" w:pos="709"/>
        </w:tabs>
        <w:suppressAutoHyphens w:val="0"/>
        <w:spacing w:after="0" w:line="368" w:lineRule="exact"/>
        <w:ind w:right="20"/>
        <w:jc w:val="left"/>
        <w:rPr>
          <w:rFonts w:ascii="Times New Roman" w:eastAsia="Times New Roman" w:hAnsi="Times New Roman" w:cs="Times New Roman"/>
          <w:kern w:val="0"/>
          <w:sz w:val="20"/>
          <w:szCs w:val="20"/>
          <w:lang w:eastAsia="ru-RU" w:bidi="ru-RU"/>
        </w:rPr>
      </w:pPr>
      <w:r w:rsidRPr="001521BB">
        <w:rPr>
          <w:rFonts w:ascii="Times New Roman" w:eastAsia="Times New Roman" w:hAnsi="Times New Roman" w:cs="Times New Roman"/>
          <w:color w:val="000000"/>
          <w:kern w:val="0"/>
          <w:sz w:val="20"/>
          <w:szCs w:val="20"/>
          <w:shd w:val="clear" w:color="auto" w:fill="FFFFFF"/>
          <w:lang w:eastAsia="ru-RU" w:bidi="ru-RU"/>
        </w:rPr>
        <w:t xml:space="preserve"> Баоянь, У. Коммуникативные стратегии и тактики и языковые средства их реализации в русскоязычной неформальной межличностной дискуссии (на материале Интернет-дневников): автореф. дис. канд. филол. наук : 10.02.01 / Баоянь У; Московский государственный ун-т имени М.В. Ломоносова. - М.,</w:t>
      </w:r>
    </w:p>
    <w:p w:rsidR="001521BB" w:rsidRPr="001521BB" w:rsidRDefault="001521BB" w:rsidP="001521BB">
      <w:pPr>
        <w:numPr>
          <w:ilvl w:val="0"/>
          <w:numId w:val="19"/>
        </w:numPr>
        <w:tabs>
          <w:tab w:val="clear" w:pos="709"/>
          <w:tab w:val="left" w:pos="635"/>
        </w:tabs>
        <w:suppressAutoHyphens w:val="0"/>
        <w:spacing w:after="0" w:line="368" w:lineRule="exact"/>
        <w:jc w:val="left"/>
        <w:rPr>
          <w:rFonts w:ascii="Times New Roman" w:eastAsia="Times New Roman" w:hAnsi="Times New Roman" w:cs="Times New Roman"/>
          <w:kern w:val="0"/>
          <w:sz w:val="20"/>
          <w:szCs w:val="20"/>
          <w:lang w:eastAsia="ru-RU" w:bidi="ru-RU"/>
        </w:rPr>
      </w:pPr>
      <w:r w:rsidRPr="001521BB">
        <w:rPr>
          <w:rFonts w:ascii="Times New Roman" w:eastAsia="Times New Roman" w:hAnsi="Times New Roman" w:cs="Times New Roman"/>
          <w:color w:val="000000"/>
          <w:kern w:val="0"/>
          <w:sz w:val="20"/>
          <w:szCs w:val="20"/>
          <w:shd w:val="clear" w:color="auto" w:fill="FFFFFF"/>
          <w:lang w:eastAsia="ru-RU" w:bidi="ru-RU"/>
        </w:rPr>
        <w:t>- 26 с.</w:t>
      </w:r>
    </w:p>
    <w:p w:rsidR="001521BB" w:rsidRPr="001521BB" w:rsidRDefault="001521BB" w:rsidP="001521BB"/>
    <w:sectPr w:rsidR="001521BB" w:rsidRPr="001521BB" w:rsidSect="007B2CF4">
      <w:headerReference w:type="even" r:id="rId19"/>
      <w:headerReference w:type="default" r:id="rId20"/>
      <w:footerReference w:type="even" r:id="rId21"/>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1BB" w:rsidRDefault="001521BB">
    <w:pPr>
      <w:rPr>
        <w:sz w:val="2"/>
        <w:szCs w:val="2"/>
      </w:rPr>
    </w:pPr>
    <w:r w:rsidRPr="003C568D">
      <w:rPr>
        <w:sz w:val="24"/>
        <w:szCs w:val="24"/>
        <w:lang w:bidi="ru-RU"/>
      </w:rPr>
      <w:pict>
        <v:shapetype id="_x0000_t202" coordsize="21600,21600" o:spt="202" path="m,l,21600r21600,l21600,xe">
          <v:stroke joinstyle="miter"/>
          <v:path gradientshapeok="t" o:connecttype="rect"/>
        </v:shapetype>
        <v:shape id="_x0000_s607952" type="#_x0000_t202" style="position:absolute;left:0;text-align:left;margin-left:75.35pt;margin-top:715.45pt;width:1.65pt;height:6.3pt;z-index:-251633664;mso-wrap-style:none;mso-wrap-distance-left:5pt;mso-wrap-distance-right:5pt;mso-position-horizontal-relative:page;mso-position-vertical-relative:page" wrapcoords="0 0" filled="f" stroked="f">
          <v:textbox style="mso-fit-shape-to-text:t" inset="0,0,0,0">
            <w:txbxContent>
              <w:p w:rsidR="001521BB" w:rsidRDefault="001521BB">
                <w:pPr>
                  <w:spacing w:line="240" w:lineRule="auto"/>
                </w:pPr>
                <w: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B27682" w:rsidRPr="00B27682">
                      <w:rPr>
                        <w:rStyle w:val="afffff9"/>
                        <w:b w:val="0"/>
                        <w:bCs w:val="0"/>
                        <w:noProof/>
                      </w:rPr>
                      <w:t>14</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1BB" w:rsidRDefault="001521BB">
    <w:pPr>
      <w:rPr>
        <w:sz w:val="2"/>
        <w:szCs w:val="2"/>
      </w:rPr>
    </w:pPr>
    <w:r w:rsidRPr="003C568D">
      <w:rPr>
        <w:sz w:val="24"/>
        <w:szCs w:val="24"/>
        <w:lang w:bidi="ru-RU"/>
      </w:rPr>
      <w:pict>
        <v:shapetype id="_x0000_t202" coordsize="21600,21600" o:spt="202" path="m,l,21600r21600,l21600,xe">
          <v:stroke joinstyle="miter"/>
          <v:path gradientshapeok="t" o:connecttype="rect"/>
        </v:shapetype>
        <v:shape id="_x0000_s607940" type="#_x0000_t202" style="position:absolute;left:0;text-align:left;margin-left:296.3pt;margin-top:139.65pt;width:45.65pt;height:8.4pt;z-index:-251641856;mso-wrap-style:none;mso-wrap-distance-left:5pt;mso-wrap-distance-right:5pt;mso-position-horizontal-relative:page;mso-position-vertical-relative:page" wrapcoords="0 0" filled="f" stroked="f">
          <v:textbox style="mso-fit-shape-to-text:t" inset="0,0,0,0">
            <w:txbxContent>
              <w:p w:rsidR="001521BB" w:rsidRDefault="001521BB">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1BB" w:rsidRDefault="001521BB">
    <w:pPr>
      <w:rPr>
        <w:sz w:val="2"/>
        <w:szCs w:val="2"/>
      </w:rPr>
    </w:pPr>
    <w:r w:rsidRPr="003C568D">
      <w:rPr>
        <w:sz w:val="24"/>
        <w:szCs w:val="24"/>
        <w:lang w:bidi="ru-RU"/>
      </w:rPr>
      <w:pict>
        <v:shapetype id="_x0000_t202" coordsize="21600,21600" o:spt="202" path="m,l,21600r21600,l21600,xe">
          <v:stroke joinstyle="miter"/>
          <v:path gradientshapeok="t" o:connecttype="rect"/>
        </v:shapetype>
        <v:shape id="_x0000_s607941" type="#_x0000_t202" style="position:absolute;left:0;text-align:left;margin-left:301.65pt;margin-top:140.35pt;width:7.9pt;height:5.85pt;z-index:-251640832;mso-wrap-style:none;mso-wrap-distance-left:5pt;mso-wrap-distance-right:5pt;mso-position-horizontal-relative:page;mso-position-vertical-relative:page" wrapcoords="0 0" filled="f" stroked="f">
          <v:textbox style="mso-fit-shape-to-text:t" inset="0,0,0,0">
            <w:txbxContent>
              <w:p w:rsidR="001521BB" w:rsidRDefault="001521BB">
                <w:pPr>
                  <w:spacing w:line="240" w:lineRule="auto"/>
                </w:pPr>
                <w:fldSimple w:instr=" PAGE \* MERGEFORMAT ">
                  <w:r w:rsidRPr="007F76FC">
                    <w:rPr>
                      <w:rStyle w:val="afffff9"/>
                      <w:noProof/>
                    </w:rPr>
                    <w:t>8</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1BB" w:rsidRDefault="001521BB">
    <w:pPr>
      <w:rPr>
        <w:sz w:val="2"/>
        <w:szCs w:val="2"/>
      </w:rPr>
    </w:pPr>
    <w:r w:rsidRPr="003C568D">
      <w:rPr>
        <w:sz w:val="24"/>
        <w:szCs w:val="24"/>
        <w:lang w:bidi="ru-RU"/>
      </w:rPr>
      <w:pict>
        <v:shapetype id="_x0000_t202" coordsize="21600,21600" o:spt="202" path="m,l,21600r21600,l21600,xe">
          <v:stroke joinstyle="miter"/>
          <v:path gradientshapeok="t" o:connecttype="rect"/>
        </v:shapetype>
        <v:shape id="_x0000_s607942" type="#_x0000_t202" style="position:absolute;left:0;text-align:left;margin-left:301.65pt;margin-top:140.35pt;width:7.9pt;height:5.85pt;z-index:-251639808;mso-wrap-style:none;mso-wrap-distance-left:5pt;mso-wrap-distance-right:5pt;mso-position-horizontal-relative:page;mso-position-vertical-relative:page" wrapcoords="0 0" filled="f" stroked="f">
          <v:textbox style="mso-fit-shape-to-text:t" inset="0,0,0,0">
            <w:txbxContent>
              <w:p w:rsidR="001521BB" w:rsidRDefault="001521BB">
                <w:pPr>
                  <w:spacing w:line="240" w:lineRule="auto"/>
                </w:pPr>
                <w:fldSimple w:instr=" PAGE \* MERGEFORMAT ">
                  <w:r w:rsidRPr="001521BB">
                    <w:rPr>
                      <w:rStyle w:val="afffff9"/>
                      <w:noProof/>
                    </w:rPr>
                    <w:t>10</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1BB" w:rsidRDefault="001521BB"/>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1BB" w:rsidRDefault="001521BB"/>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1BB" w:rsidRDefault="001521BB">
    <w:pPr>
      <w:rPr>
        <w:sz w:val="2"/>
        <w:szCs w:val="2"/>
      </w:rPr>
    </w:pPr>
    <w:r w:rsidRPr="003C568D">
      <w:rPr>
        <w:sz w:val="24"/>
        <w:szCs w:val="24"/>
        <w:lang w:bidi="ru-RU"/>
      </w:rPr>
      <w:pict>
        <v:shapetype id="_x0000_t202" coordsize="21600,21600" o:spt="202" path="m,l,21600r21600,l21600,xe">
          <v:stroke joinstyle="miter"/>
          <v:path gradientshapeok="t" o:connecttype="rect"/>
        </v:shapetype>
        <v:shape id="_x0000_s607948" type="#_x0000_t202" style="position:absolute;left:0;text-align:left;margin-left:301.65pt;margin-top:140.35pt;width:7.9pt;height:5.85pt;z-index:-251637760;mso-wrap-style:none;mso-wrap-distance-left:5pt;mso-wrap-distance-right:5pt;mso-position-horizontal-relative:page;mso-position-vertical-relative:page" wrapcoords="0 0" filled="f" stroked="f">
          <v:textbox style="mso-fit-shape-to-text:t" inset="0,0,0,0">
            <w:txbxContent>
              <w:p w:rsidR="001521BB" w:rsidRDefault="001521BB">
                <w:pPr>
                  <w:spacing w:line="240" w:lineRule="auto"/>
                </w:pPr>
                <w:fldSimple w:instr=" PAGE \* MERGEFORMAT ">
                  <w:r w:rsidRPr="007F76FC">
                    <w:rPr>
                      <w:rStyle w:val="afffff9"/>
                      <w:noProof/>
                    </w:rPr>
                    <w:t>188</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1BB" w:rsidRDefault="001521BB">
    <w:pPr>
      <w:rPr>
        <w:sz w:val="2"/>
        <w:szCs w:val="2"/>
      </w:rPr>
    </w:pPr>
    <w:r w:rsidRPr="003C568D">
      <w:rPr>
        <w:sz w:val="24"/>
        <w:szCs w:val="24"/>
        <w:lang w:bidi="ru-RU"/>
      </w:rPr>
      <w:pict>
        <v:shapetype id="_x0000_t202" coordsize="21600,21600" o:spt="202" path="m,l,21600r21600,l21600,xe">
          <v:stroke joinstyle="miter"/>
          <v:path gradientshapeok="t" o:connecttype="rect"/>
        </v:shapetype>
        <v:shape id="_x0000_s607949" type="#_x0000_t202" style="position:absolute;left:0;text-align:left;margin-left:301.65pt;margin-top:140.35pt;width:7.9pt;height:5.85pt;z-index:-251636736;mso-wrap-style:none;mso-wrap-distance-left:5pt;mso-wrap-distance-right:5pt;mso-position-horizontal-relative:page;mso-position-vertical-relative:page" wrapcoords="0 0" filled="f" stroked="f">
          <v:textbox style="mso-fit-shape-to-text:t" inset="0,0,0,0">
            <w:txbxContent>
              <w:p w:rsidR="001521BB" w:rsidRDefault="001521BB">
                <w:pPr>
                  <w:spacing w:line="240" w:lineRule="auto"/>
                </w:pPr>
                <w:fldSimple w:instr=" PAGE \* MERGEFORMAT ">
                  <w:r w:rsidRPr="001521BB">
                    <w:rPr>
                      <w:rStyle w:val="afffff9"/>
                      <w:noProof/>
                    </w:rPr>
                    <w:t>16</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1BB" w:rsidRDefault="001521BB">
    <w:pPr>
      <w:rPr>
        <w:sz w:val="2"/>
        <w:szCs w:val="2"/>
      </w:rPr>
    </w:pPr>
    <w:r w:rsidRPr="003C568D">
      <w:rPr>
        <w:sz w:val="24"/>
        <w:szCs w:val="24"/>
        <w:lang w:bidi="ru-RU"/>
      </w:rPr>
      <w:pict>
        <v:shapetype id="_x0000_t202" coordsize="21600,21600" o:spt="202" path="m,l,21600r21600,l21600,xe">
          <v:stroke joinstyle="miter"/>
          <v:path gradientshapeok="t" o:connecttype="rect"/>
        </v:shapetype>
        <v:shape id="_x0000_s607950" type="#_x0000_t202" style="position:absolute;left:0;text-align:left;margin-left:77.9pt;margin-top:95.9pt;width:.7pt;height:2.55pt;z-index:-251635712;mso-wrap-style:none;mso-wrap-distance-left:5pt;mso-wrap-distance-right:5pt;mso-position-horizontal-relative:page;mso-position-vertical-relative:page" wrapcoords="0 0" filled="f" stroked="f">
          <v:textbox style="mso-fit-shape-to-text:t" inset="0,0,0,0">
            <w:txbxContent>
              <w:p w:rsidR="001521BB" w:rsidRDefault="001521BB">
                <w:pPr>
                  <w:spacing w:line="240" w:lineRule="auto"/>
                </w:pPr>
                <w:r>
                  <w:t></w:t>
                </w:r>
              </w:p>
            </w:txbxContent>
          </v:textbox>
          <w10:wrap anchorx="page" anchory="page"/>
        </v:shape>
      </w:pict>
    </w:r>
    <w:r w:rsidRPr="003C568D">
      <w:rPr>
        <w:sz w:val="24"/>
        <w:szCs w:val="24"/>
        <w:lang w:bidi="ru-RU"/>
      </w:rPr>
      <w:pict>
        <v:shape id="_x0000_s607951" type="#_x0000_t202" style="position:absolute;left:0;text-align:left;margin-left:316.3pt;margin-top:127.35pt;width:12.1pt;height:5.35pt;z-index:-251634688;mso-wrap-style:none;mso-wrap-distance-left:5pt;mso-wrap-distance-right:5pt;mso-position-horizontal-relative:page;mso-position-vertical-relative:page" wrapcoords="0 0" filled="f" stroked="f">
          <v:textbox style="mso-fit-shape-to-text:t" inset="0,0,0,0">
            <w:txbxContent>
              <w:p w:rsidR="001521BB" w:rsidRDefault="001521BB">
                <w:pPr>
                  <w:spacing w:line="240" w:lineRule="auto"/>
                </w:pPr>
                <w:fldSimple w:instr=" PAGE \* MERGEFORMAT ">
                  <w:r>
                    <w:rPr>
                      <w:noProof/>
                    </w:rPr>
                    <w:t>13</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DF40A64"/>
    <w:multiLevelType w:val="multilevel"/>
    <w:tmpl w:val="BC162E9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E377CAD"/>
    <w:multiLevelType w:val="multilevel"/>
    <w:tmpl w:val="AED6D7D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FDA36A7"/>
    <w:multiLevelType w:val="multilevel"/>
    <w:tmpl w:val="DD3CE8E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89">
    <w:nsid w:val="333B1863"/>
    <w:multiLevelType w:val="multilevel"/>
    <w:tmpl w:val="86109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5460F38"/>
    <w:multiLevelType w:val="multilevel"/>
    <w:tmpl w:val="F7A2B82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6255D7C"/>
    <w:multiLevelType w:val="multilevel"/>
    <w:tmpl w:val="58A292E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3">
    <w:nsid w:val="456912E3"/>
    <w:multiLevelType w:val="multilevel"/>
    <w:tmpl w:val="67FCC3AA"/>
    <w:lvl w:ilvl="0">
      <w:start w:val="200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6F5832"/>
    <w:multiLevelType w:val="multilevel"/>
    <w:tmpl w:val="A332432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9D246F3"/>
    <w:multiLevelType w:val="multilevel"/>
    <w:tmpl w:val="14067E4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CBD7BEA"/>
    <w:multiLevelType w:val="multilevel"/>
    <w:tmpl w:val="21CCD86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98">
    <w:nsid w:val="62692B13"/>
    <w:multiLevelType w:val="multilevel"/>
    <w:tmpl w:val="5B265D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00">
    <w:nsid w:val="711F7270"/>
    <w:multiLevelType w:val="multilevel"/>
    <w:tmpl w:val="19E24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02">
    <w:nsid w:val="777B6B79"/>
    <w:multiLevelType w:val="multilevel"/>
    <w:tmpl w:val="9620D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78"/>
  </w:num>
  <w:num w:numId="8">
    <w:abstractNumId w:val="95"/>
  </w:num>
  <w:num w:numId="9">
    <w:abstractNumId w:val="87"/>
  </w:num>
  <w:num w:numId="10">
    <w:abstractNumId w:val="91"/>
  </w:num>
  <w:num w:numId="11">
    <w:abstractNumId w:val="79"/>
  </w:num>
  <w:num w:numId="12">
    <w:abstractNumId w:val="94"/>
  </w:num>
  <w:num w:numId="13">
    <w:abstractNumId w:val="90"/>
  </w:num>
  <w:num w:numId="14">
    <w:abstractNumId w:val="96"/>
  </w:num>
  <w:num w:numId="15">
    <w:abstractNumId w:val="89"/>
  </w:num>
  <w:num w:numId="16">
    <w:abstractNumId w:val="100"/>
  </w:num>
  <w:num w:numId="17">
    <w:abstractNumId w:val="102"/>
  </w:num>
  <w:num w:numId="18">
    <w:abstractNumId w:val="98"/>
  </w:num>
  <w:num w:numId="19">
    <w:abstractNumId w:val="9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53"/>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yperlink" Target="http://www.nbuv.gov.Ua/portal/Natural/Vdpu/Movozn/2008_14/article/3.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CFC78-9DE9-419A-877B-9AB8FEAC7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18</Pages>
  <Words>3500</Words>
  <Characters>19955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2020-05-31T20:07:00Z</dcterms:created>
  <dcterms:modified xsi:type="dcterms:W3CDTF">2020-06-01T08:16:00Z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