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2028" w14:textId="77777777" w:rsidR="00163D4E" w:rsidRDefault="00163D4E" w:rsidP="00163D4E">
      <w:pPr>
        <w:pStyle w:val="afffffffffffffffffffffffffff5"/>
        <w:rPr>
          <w:rFonts w:ascii="Verdana" w:hAnsi="Verdana"/>
          <w:color w:val="000000"/>
          <w:sz w:val="21"/>
          <w:szCs w:val="21"/>
        </w:rPr>
      </w:pPr>
      <w:r>
        <w:rPr>
          <w:rFonts w:ascii="Helvetica" w:hAnsi="Helvetica" w:cs="Helvetica"/>
          <w:b/>
          <w:bCs w:val="0"/>
          <w:color w:val="222222"/>
          <w:sz w:val="21"/>
          <w:szCs w:val="21"/>
        </w:rPr>
        <w:t>Потанин, Николай Иванович.</w:t>
      </w:r>
    </w:p>
    <w:p w14:paraId="74EF4E1C" w14:textId="77777777" w:rsidR="00163D4E" w:rsidRDefault="00163D4E" w:rsidP="00163D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Алгебраические методы анализа изображений, использующие группы симметрий и оптимизацию на </w:t>
      </w:r>
      <w:proofErr w:type="gramStart"/>
      <w:r>
        <w:rPr>
          <w:rFonts w:ascii="Helvetica" w:hAnsi="Helvetica" w:cs="Helvetica"/>
          <w:caps/>
          <w:color w:val="222222"/>
          <w:sz w:val="21"/>
          <w:szCs w:val="21"/>
        </w:rPr>
        <w:t>графах :</w:t>
      </w:r>
      <w:proofErr w:type="gramEnd"/>
      <w:r>
        <w:rPr>
          <w:rFonts w:ascii="Helvetica" w:hAnsi="Helvetica" w:cs="Helvetica"/>
          <w:caps/>
          <w:color w:val="222222"/>
          <w:sz w:val="21"/>
          <w:szCs w:val="21"/>
        </w:rPr>
        <w:t xml:space="preserve"> диссертация ... кандидата физико-математических наук : 01.01.09. - Екатеринбург, 1999. - 83 с.</w:t>
      </w:r>
    </w:p>
    <w:p w14:paraId="1B946F20" w14:textId="77777777" w:rsidR="00163D4E" w:rsidRDefault="00163D4E" w:rsidP="00163D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Потанин, Николай Иванович</w:t>
      </w:r>
    </w:p>
    <w:p w14:paraId="2877E848"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B16DAD7"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w:t>
      </w:r>
    </w:p>
    <w:p w14:paraId="56D624EC"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536220"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49E85126"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Изоморфизм простых графов</w:t>
      </w:r>
    </w:p>
    <w:p w14:paraId="707DEB74"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Локально ^-минимальные простые графы и полные инварианты</w:t>
      </w:r>
    </w:p>
    <w:p w14:paraId="29BEBA60"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2 .</w:t>
      </w:r>
      <w:proofErr w:type="gramEnd"/>
      <w:r>
        <w:rPr>
          <w:rFonts w:ascii="Arial" w:hAnsi="Arial" w:cs="Arial"/>
          <w:color w:val="333333"/>
          <w:sz w:val="21"/>
          <w:szCs w:val="21"/>
        </w:rPr>
        <w:t xml:space="preserve"> Группа автоморфизмов простого графа</w:t>
      </w:r>
    </w:p>
    <w:p w14:paraId="1500CAD2"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построения сильного локально ^минимального</w:t>
      </w:r>
    </w:p>
    <w:p w14:paraId="5A719AE0"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простого графа для функции I из ^</w:t>
      </w:r>
    </w:p>
    <w:p w14:paraId="534F733E"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Параметрический анализ экстремальных задач на множестве подстановок</w:t>
      </w:r>
    </w:p>
    <w:p w14:paraId="2A04F2A2"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4 .</w:t>
      </w:r>
      <w:proofErr w:type="gramEnd"/>
      <w:r>
        <w:rPr>
          <w:rFonts w:ascii="Arial" w:hAnsi="Arial" w:cs="Arial"/>
          <w:color w:val="333333"/>
          <w:sz w:val="21"/>
          <w:szCs w:val="21"/>
        </w:rPr>
        <w:t xml:space="preserve"> Параметрический анализ экстремальной задачи на множе-</w:t>
      </w:r>
    </w:p>
    <w:p w14:paraId="1ADCF3EA"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стве подстановок</w:t>
      </w:r>
    </w:p>
    <w:p w14:paraId="2986214A"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5 .</w:t>
      </w:r>
      <w:proofErr w:type="gramEnd"/>
      <w:r>
        <w:rPr>
          <w:rFonts w:ascii="Arial" w:hAnsi="Arial" w:cs="Arial"/>
          <w:color w:val="333333"/>
          <w:sz w:val="21"/>
          <w:szCs w:val="21"/>
        </w:rPr>
        <w:t xml:space="preserve"> Параметрический анализ задачи последовательного про-</w:t>
      </w:r>
    </w:p>
    <w:p w14:paraId="19B7E016"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граммирования</w:t>
      </w:r>
    </w:p>
    <w:p w14:paraId="3E1C7B6B"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6 .</w:t>
      </w:r>
      <w:proofErr w:type="gramEnd"/>
      <w:r>
        <w:rPr>
          <w:rFonts w:ascii="Arial" w:hAnsi="Arial" w:cs="Arial"/>
          <w:color w:val="333333"/>
          <w:sz w:val="21"/>
          <w:szCs w:val="21"/>
        </w:rPr>
        <w:t xml:space="preserve"> Последовательности задач последовательного программи-</w:t>
      </w:r>
    </w:p>
    <w:p w14:paraId="65B78006"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рования</w:t>
      </w:r>
    </w:p>
    <w:p w14:paraId="4BB7634F"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Алгебраические методы анализа изображений, использующие группы симметрий и оптимизацию на простых графах</w:t>
      </w:r>
    </w:p>
    <w:p w14:paraId="5569B493"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lastRenderedPageBreak/>
        <w:t>7 .</w:t>
      </w:r>
      <w:proofErr w:type="gramEnd"/>
      <w:r>
        <w:rPr>
          <w:rFonts w:ascii="Arial" w:hAnsi="Arial" w:cs="Arial"/>
          <w:color w:val="333333"/>
          <w:sz w:val="21"/>
          <w:szCs w:val="21"/>
        </w:rPr>
        <w:t xml:space="preserve"> Применение групп к сжатию произвольного множества</w:t>
      </w:r>
    </w:p>
    <w:p w14:paraId="5341544D"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8 .</w:t>
      </w:r>
      <w:proofErr w:type="gramEnd"/>
      <w:r>
        <w:rPr>
          <w:rFonts w:ascii="Arial" w:hAnsi="Arial" w:cs="Arial"/>
          <w:color w:val="333333"/>
          <w:sz w:val="21"/>
          <w:szCs w:val="21"/>
        </w:rPr>
        <w:t xml:space="preserve"> Сжатие двумерных изображений с помощью групп симме-</w:t>
      </w:r>
    </w:p>
    <w:p w14:paraId="0C4BF334"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трий</w:t>
      </w:r>
    </w:p>
    <w:p w14:paraId="58BDD493"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39 .</w:t>
      </w:r>
      <w:proofErr w:type="gramEnd"/>
      <w:r>
        <w:rPr>
          <w:rFonts w:ascii="Arial" w:hAnsi="Arial" w:cs="Arial"/>
          <w:color w:val="333333"/>
          <w:sz w:val="21"/>
          <w:szCs w:val="21"/>
        </w:rPr>
        <w:t xml:space="preserve"> Задачи распознавания образов и анализа изображений</w:t>
      </w:r>
    </w:p>
    <w:p w14:paraId="0590FE92"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682E17C"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6111F9A" w14:textId="77777777" w:rsidR="00163D4E" w:rsidRDefault="00163D4E" w:rsidP="00163D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w:t>
      </w:r>
    </w:p>
    <w:p w14:paraId="54F2B699" w14:textId="0B6A49C2" w:rsidR="00F505A7" w:rsidRPr="00163D4E" w:rsidRDefault="00F505A7" w:rsidP="00163D4E"/>
    <w:sectPr w:rsidR="00F505A7" w:rsidRPr="00163D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E7DD" w14:textId="77777777" w:rsidR="00893FBB" w:rsidRDefault="00893FBB">
      <w:pPr>
        <w:spacing w:after="0" w:line="240" w:lineRule="auto"/>
      </w:pPr>
      <w:r>
        <w:separator/>
      </w:r>
    </w:p>
  </w:endnote>
  <w:endnote w:type="continuationSeparator" w:id="0">
    <w:p w14:paraId="4A443B9D" w14:textId="77777777" w:rsidR="00893FBB" w:rsidRDefault="0089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F61F" w14:textId="77777777" w:rsidR="00893FBB" w:rsidRDefault="00893FBB"/>
    <w:p w14:paraId="4EBAE80A" w14:textId="77777777" w:rsidR="00893FBB" w:rsidRDefault="00893FBB"/>
    <w:p w14:paraId="7364AD3C" w14:textId="77777777" w:rsidR="00893FBB" w:rsidRDefault="00893FBB"/>
    <w:p w14:paraId="7856BC52" w14:textId="77777777" w:rsidR="00893FBB" w:rsidRDefault="00893FBB"/>
    <w:p w14:paraId="32839ACA" w14:textId="77777777" w:rsidR="00893FBB" w:rsidRDefault="00893FBB"/>
    <w:p w14:paraId="7DD5FABD" w14:textId="77777777" w:rsidR="00893FBB" w:rsidRDefault="00893FBB"/>
    <w:p w14:paraId="1501302E" w14:textId="77777777" w:rsidR="00893FBB" w:rsidRDefault="00893F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3BAA0" wp14:editId="687B44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A1EE" w14:textId="77777777" w:rsidR="00893FBB" w:rsidRDefault="00893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3BA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4CA1EE" w14:textId="77777777" w:rsidR="00893FBB" w:rsidRDefault="00893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A21094" w14:textId="77777777" w:rsidR="00893FBB" w:rsidRDefault="00893FBB"/>
    <w:p w14:paraId="0962DCA1" w14:textId="77777777" w:rsidR="00893FBB" w:rsidRDefault="00893FBB"/>
    <w:p w14:paraId="30B6BE51" w14:textId="77777777" w:rsidR="00893FBB" w:rsidRDefault="00893F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F60099" wp14:editId="0781D4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A17E2" w14:textId="77777777" w:rsidR="00893FBB" w:rsidRDefault="00893FBB"/>
                          <w:p w14:paraId="3FD326CC" w14:textId="77777777" w:rsidR="00893FBB" w:rsidRDefault="00893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F600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DA17E2" w14:textId="77777777" w:rsidR="00893FBB" w:rsidRDefault="00893FBB"/>
                    <w:p w14:paraId="3FD326CC" w14:textId="77777777" w:rsidR="00893FBB" w:rsidRDefault="00893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FFB3F" w14:textId="77777777" w:rsidR="00893FBB" w:rsidRDefault="00893FBB"/>
    <w:p w14:paraId="13468737" w14:textId="77777777" w:rsidR="00893FBB" w:rsidRDefault="00893FBB">
      <w:pPr>
        <w:rPr>
          <w:sz w:val="2"/>
          <w:szCs w:val="2"/>
        </w:rPr>
      </w:pPr>
    </w:p>
    <w:p w14:paraId="13BE0F0B" w14:textId="77777777" w:rsidR="00893FBB" w:rsidRDefault="00893FBB"/>
    <w:p w14:paraId="7D53C619" w14:textId="77777777" w:rsidR="00893FBB" w:rsidRDefault="00893FBB">
      <w:pPr>
        <w:spacing w:after="0" w:line="240" w:lineRule="auto"/>
      </w:pPr>
    </w:p>
  </w:footnote>
  <w:footnote w:type="continuationSeparator" w:id="0">
    <w:p w14:paraId="4EBE5A4D" w14:textId="77777777" w:rsidR="00893FBB" w:rsidRDefault="0089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3FBB"/>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105543</TotalTime>
  <Pages>2</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1279</cp:revision>
  <cp:lastPrinted>2009-02-06T05:36:00Z</cp:lastPrinted>
  <dcterms:created xsi:type="dcterms:W3CDTF">2024-01-07T13:43:00Z</dcterms:created>
  <dcterms:modified xsi:type="dcterms:W3CDTF">2025-06-03T09:08:00Z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