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02B72" w:rsidRDefault="00D02B72" w:rsidP="00D02B72">
      <w:pPr>
        <w:rPr>
          <w:lang w:val="uk-UA"/>
        </w:rPr>
      </w:pPr>
      <w:r w:rsidRPr="00D02B72">
        <w:rPr>
          <w:rFonts w:ascii="Times New Roman" w:eastAsia="Calibri" w:hAnsi="Times New Roman" w:cs="Times New Roman"/>
          <w:b/>
          <w:kern w:val="0"/>
          <w:sz w:val="24"/>
          <w:szCs w:val="24"/>
          <w:lang w:val="uk-UA" w:eastAsia="en-US"/>
        </w:rPr>
        <w:t>Стрельник Ольга Олександрівна</w:t>
      </w:r>
      <w:r w:rsidRPr="00D02B72">
        <w:rPr>
          <w:rFonts w:ascii="Times New Roman" w:eastAsia="Calibri" w:hAnsi="Times New Roman" w:cs="Times New Roman"/>
          <w:b/>
          <w:bCs/>
          <w:color w:val="000000"/>
          <w:kern w:val="0"/>
          <w:sz w:val="24"/>
          <w:szCs w:val="24"/>
          <w:lang w:val="uk-UA" w:eastAsia="en-US"/>
        </w:rPr>
        <w:t xml:space="preserve">, </w:t>
      </w:r>
      <w:r w:rsidRPr="00D02B72">
        <w:rPr>
          <w:rFonts w:ascii="Times New Roman" w:eastAsia="Calibri" w:hAnsi="Times New Roman" w:cs="Times New Roman"/>
          <w:bCs/>
          <w:color w:val="000000"/>
          <w:kern w:val="0"/>
          <w:sz w:val="24"/>
          <w:szCs w:val="24"/>
          <w:lang w:val="uk-UA" w:eastAsia="en-US"/>
        </w:rPr>
        <w:t>викладач кафедри іспанської та французької філології Київського національного лінгвістичного університету</w:t>
      </w:r>
      <w:r w:rsidRPr="00D02B72">
        <w:rPr>
          <w:rFonts w:ascii="Times New Roman" w:eastAsia="Calibri" w:hAnsi="Times New Roman" w:cs="Times New Roman"/>
          <w:kern w:val="0"/>
          <w:sz w:val="24"/>
          <w:lang w:val="uk-UA" w:eastAsia="en-US"/>
        </w:rPr>
        <w:t xml:space="preserve">. </w:t>
      </w:r>
      <w:r w:rsidRPr="00D02B72">
        <w:rPr>
          <w:rFonts w:ascii="Times New Roman" w:eastAsia="Calibri" w:hAnsi="Times New Roman" w:cs="Times New Roman"/>
          <w:kern w:val="0"/>
          <w:sz w:val="24"/>
          <w:szCs w:val="24"/>
          <w:lang w:val="uk-UA" w:eastAsia="en-US"/>
        </w:rPr>
        <w:t xml:space="preserve">Назва дисертації </w:t>
      </w:r>
      <w:r w:rsidRPr="00D02B72">
        <w:rPr>
          <w:rFonts w:ascii="Times New Roman" w:eastAsia="Calibri" w:hAnsi="Times New Roman" w:cs="Times New Roman"/>
          <w:kern w:val="0"/>
          <w:sz w:val="24"/>
          <w:szCs w:val="24"/>
          <w:lang w:val="uk-UA" w:eastAsia="uk-UA"/>
        </w:rPr>
        <w:t>«</w:t>
      </w:r>
      <w:r w:rsidRPr="00D02B72">
        <w:rPr>
          <w:rFonts w:ascii="Times New Roman" w:eastAsia="Calibri" w:hAnsi="Times New Roman" w:cs="Times New Roman"/>
          <w:color w:val="000000"/>
          <w:kern w:val="0"/>
          <w:sz w:val="24"/>
          <w:szCs w:val="24"/>
          <w:lang w:val="uk-UA" w:eastAsia="en-US"/>
        </w:rPr>
        <w:t>Формування проектної компетентності філологів у системі неперервної освіти</w:t>
      </w:r>
      <w:r w:rsidRPr="00D02B72">
        <w:rPr>
          <w:rFonts w:ascii="Times New Roman" w:eastAsia="Calibri" w:hAnsi="Times New Roman" w:cs="Times New Roman"/>
          <w:kern w:val="0"/>
          <w:sz w:val="24"/>
          <w:szCs w:val="24"/>
          <w:lang w:val="uk-UA" w:eastAsia="uk-UA"/>
        </w:rPr>
        <w:t xml:space="preserve">». </w:t>
      </w:r>
      <w:r w:rsidRPr="00D02B72">
        <w:rPr>
          <w:rFonts w:ascii="Times New Roman" w:eastAsia="Calibri" w:hAnsi="Times New Roman" w:cs="Times New Roman"/>
          <w:kern w:val="0"/>
          <w:sz w:val="24"/>
          <w:szCs w:val="24"/>
          <w:lang w:val="uk-UA" w:eastAsia="en-US"/>
        </w:rPr>
        <w:t>Шифр та назва спеціальності – 13.00.04 – теорія і методика професійної освіти.</w:t>
      </w:r>
      <w:r w:rsidRPr="00D02B72">
        <w:rPr>
          <w:rFonts w:ascii="Times New Roman" w:eastAsia="Calibri" w:hAnsi="Times New Roman" w:cs="Times New Roman"/>
          <w:color w:val="000000"/>
          <w:kern w:val="0"/>
          <w:sz w:val="24"/>
          <w:szCs w:val="24"/>
          <w:lang w:val="uk-UA" w:eastAsia="en-US"/>
        </w:rPr>
        <w:t xml:space="preserve"> Спецрада</w:t>
      </w:r>
      <w:r w:rsidRPr="00D02B72">
        <w:rPr>
          <w:rFonts w:ascii="Times New Roman" w:eastAsia="Calibri" w:hAnsi="Times New Roman" w:cs="Times New Roman"/>
          <w:kern w:val="0"/>
          <w:sz w:val="24"/>
          <w:szCs w:val="24"/>
          <w:lang w:val="uk-UA" w:eastAsia="en-US"/>
        </w:rPr>
        <w:t xml:space="preserve"> Д 26.053.19 Національного педагогічного університету імені М. П. Драгоманова</w:t>
      </w:r>
    </w:p>
    <w:sectPr w:rsidR="00CD7D1F" w:rsidRPr="00D02B7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D02B72" w:rsidRPr="00D02B7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E2835-EF49-4E43-A640-4F65494E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2021-08-08T21:04:00Z</dcterms:created>
  <dcterms:modified xsi:type="dcterms:W3CDTF">2021-08-09T08:45:00Z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