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8AF5"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Абрашкин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Анатолий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Александрович</w:t>
      </w:r>
      <w:r w:rsidRPr="007D274C">
        <w:rPr>
          <w:rFonts w:ascii="Helvetica" w:hAnsi="Helvetica" w:cs="Helvetica"/>
          <w:b/>
          <w:bCs/>
          <w:color w:val="222222"/>
          <w:sz w:val="21"/>
          <w:szCs w:val="21"/>
        </w:rPr>
        <w:t xml:space="preserve"> (1959-).</w:t>
      </w:r>
    </w:p>
    <w:p w14:paraId="28B4965F"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Вихревые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идеальной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несжимаемой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 </w:t>
      </w:r>
      <w:r w:rsidRPr="007D274C">
        <w:rPr>
          <w:rFonts w:ascii="Helvetica" w:hAnsi="Helvetica" w:cs="Helvetica" w:hint="eastAsia"/>
          <w:b/>
          <w:bCs/>
          <w:color w:val="222222"/>
          <w:sz w:val="21"/>
          <w:szCs w:val="21"/>
        </w:rPr>
        <w:t>диссертация</w:t>
      </w:r>
      <w:r w:rsidRPr="007D274C">
        <w:rPr>
          <w:rFonts w:ascii="Helvetica" w:hAnsi="Helvetica" w:cs="Helvetica"/>
          <w:b/>
          <w:bCs/>
          <w:color w:val="222222"/>
          <w:sz w:val="21"/>
          <w:szCs w:val="21"/>
        </w:rPr>
        <w:t xml:space="preserve"> ... </w:t>
      </w:r>
      <w:r w:rsidRPr="007D274C">
        <w:rPr>
          <w:rFonts w:ascii="Helvetica" w:hAnsi="Helvetica" w:cs="Helvetica" w:hint="eastAsia"/>
          <w:b/>
          <w:bCs/>
          <w:color w:val="222222"/>
          <w:sz w:val="21"/>
          <w:szCs w:val="21"/>
        </w:rPr>
        <w:t>доктора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физико</w:t>
      </w:r>
      <w:r w:rsidRPr="007D274C">
        <w:rPr>
          <w:rFonts w:ascii="Helvetica" w:hAnsi="Helvetica" w:cs="Helvetica"/>
          <w:b/>
          <w:bCs/>
          <w:color w:val="222222"/>
          <w:sz w:val="21"/>
          <w:szCs w:val="21"/>
        </w:rPr>
        <w:t>-</w:t>
      </w:r>
      <w:r w:rsidRPr="007D274C">
        <w:rPr>
          <w:rFonts w:ascii="Helvetica" w:hAnsi="Helvetica" w:cs="Helvetica" w:hint="eastAsia"/>
          <w:b/>
          <w:bCs/>
          <w:color w:val="222222"/>
          <w:sz w:val="21"/>
          <w:szCs w:val="21"/>
        </w:rPr>
        <w:t>математических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наук</w:t>
      </w:r>
      <w:r w:rsidRPr="007D274C">
        <w:rPr>
          <w:rFonts w:ascii="Helvetica" w:hAnsi="Helvetica" w:cs="Helvetica"/>
          <w:b/>
          <w:bCs/>
          <w:color w:val="222222"/>
          <w:sz w:val="21"/>
          <w:szCs w:val="21"/>
        </w:rPr>
        <w:t xml:space="preserve"> : 01.02.05. - </w:t>
      </w:r>
      <w:r w:rsidRPr="007D274C">
        <w:rPr>
          <w:rFonts w:ascii="Helvetica" w:hAnsi="Helvetica" w:cs="Helvetica" w:hint="eastAsia"/>
          <w:b/>
          <w:bCs/>
          <w:color w:val="222222"/>
          <w:sz w:val="21"/>
          <w:szCs w:val="21"/>
        </w:rPr>
        <w:t>Москва</w:t>
      </w:r>
      <w:r w:rsidRPr="007D274C">
        <w:rPr>
          <w:rFonts w:ascii="Helvetica" w:hAnsi="Helvetica" w:cs="Helvetica"/>
          <w:b/>
          <w:bCs/>
          <w:color w:val="222222"/>
          <w:sz w:val="21"/>
          <w:szCs w:val="21"/>
        </w:rPr>
        <w:t xml:space="preserve">, 1998. - 270 </w:t>
      </w:r>
      <w:r w:rsidRPr="007D274C">
        <w:rPr>
          <w:rFonts w:ascii="Helvetica" w:hAnsi="Helvetica" w:cs="Helvetica" w:hint="eastAsia"/>
          <w:b/>
          <w:bCs/>
          <w:color w:val="222222"/>
          <w:sz w:val="21"/>
          <w:szCs w:val="21"/>
        </w:rPr>
        <w:t>с</w:t>
      </w:r>
      <w:r w:rsidRPr="007D274C">
        <w:rPr>
          <w:rFonts w:ascii="Helvetica" w:hAnsi="Helvetica" w:cs="Helvetica"/>
          <w:b/>
          <w:bCs/>
          <w:color w:val="222222"/>
          <w:sz w:val="21"/>
          <w:szCs w:val="21"/>
        </w:rPr>
        <w:t xml:space="preserve">. : </w:t>
      </w:r>
      <w:r w:rsidRPr="007D274C">
        <w:rPr>
          <w:rFonts w:ascii="Helvetica" w:hAnsi="Helvetica" w:cs="Helvetica" w:hint="eastAsia"/>
          <w:b/>
          <w:bCs/>
          <w:color w:val="222222"/>
          <w:sz w:val="21"/>
          <w:szCs w:val="21"/>
        </w:rPr>
        <w:t>ил</w:t>
      </w:r>
      <w:r w:rsidRPr="007D274C">
        <w:rPr>
          <w:rFonts w:ascii="Helvetica" w:hAnsi="Helvetica" w:cs="Helvetica"/>
          <w:b/>
          <w:bCs/>
          <w:color w:val="222222"/>
          <w:sz w:val="21"/>
          <w:szCs w:val="21"/>
        </w:rPr>
        <w:t>.</w:t>
      </w:r>
    </w:p>
    <w:p w14:paraId="32F98B49"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больше</w:t>
      </w:r>
    </w:p>
    <w:p w14:paraId="2A614204"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Цитаты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из</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текста</w:t>
      </w:r>
      <w:r w:rsidRPr="007D274C">
        <w:rPr>
          <w:rFonts w:ascii="Helvetica" w:hAnsi="Helvetica" w:cs="Helvetica"/>
          <w:b/>
          <w:bCs/>
          <w:color w:val="222222"/>
          <w:sz w:val="21"/>
          <w:szCs w:val="21"/>
        </w:rPr>
        <w:t>:</w:t>
      </w:r>
    </w:p>
    <w:p w14:paraId="702E6CC4"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стр</w:t>
      </w:r>
      <w:r w:rsidRPr="007D274C">
        <w:rPr>
          <w:rFonts w:ascii="Helvetica" w:hAnsi="Helvetica" w:cs="Helvetica"/>
          <w:b/>
          <w:bCs/>
          <w:color w:val="222222"/>
          <w:sz w:val="21"/>
          <w:szCs w:val="21"/>
        </w:rPr>
        <w:t>. 1</w:t>
      </w:r>
    </w:p>
    <w:p w14:paraId="400F88D3"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управления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ВАК</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Рос</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Абрашкин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Анатолий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Александрович</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ВИХРЕВЫЕ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ИДЕАЛЬНОЙ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НЕСЖИМАЕМОЙ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01.02.05 - </w:t>
      </w:r>
      <w:r w:rsidRPr="007D274C">
        <w:rPr>
          <w:rFonts w:ascii="Helvetica" w:hAnsi="Helvetica" w:cs="Helvetica" w:hint="eastAsia"/>
          <w:b/>
          <w:bCs/>
          <w:color w:val="222222"/>
          <w:sz w:val="21"/>
          <w:szCs w:val="21"/>
        </w:rPr>
        <w:t>Механика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газа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плазмы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Диссертация</w:t>
      </w:r>
    </w:p>
    <w:p w14:paraId="2F00D69A"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стр</w:t>
      </w:r>
      <w:r w:rsidRPr="007D274C">
        <w:rPr>
          <w:rFonts w:ascii="Helvetica" w:hAnsi="Helvetica" w:cs="Helvetica"/>
          <w:b/>
          <w:bCs/>
          <w:color w:val="222222"/>
          <w:sz w:val="21"/>
          <w:szCs w:val="21"/>
        </w:rPr>
        <w:t>. 3</w:t>
      </w:r>
    </w:p>
    <w:p w14:paraId="4E35A484"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3.1. </w:t>
      </w:r>
      <w:r w:rsidRPr="007D274C">
        <w:rPr>
          <w:rFonts w:ascii="Helvetica" w:hAnsi="Helvetica" w:cs="Helvetica" w:hint="eastAsia"/>
          <w:b/>
          <w:bCs/>
          <w:color w:val="222222"/>
          <w:sz w:val="21"/>
          <w:szCs w:val="21"/>
        </w:rPr>
        <w:t>История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вопроса</w:t>
      </w:r>
      <w:r w:rsidRPr="007D274C">
        <w:rPr>
          <w:rFonts w:ascii="Helvetica" w:hAnsi="Helvetica" w:cs="Helvetica"/>
          <w:b/>
          <w:bCs/>
          <w:color w:val="222222"/>
          <w:sz w:val="21"/>
          <w:szCs w:val="21"/>
        </w:rPr>
        <w:t xml:space="preserve"> 3.2. </w:t>
      </w:r>
      <w:r w:rsidRPr="007D274C">
        <w:rPr>
          <w:rFonts w:ascii="Helvetica" w:hAnsi="Helvetica" w:cs="Helvetica" w:hint="eastAsia"/>
          <w:b/>
          <w:bCs/>
          <w:color w:val="222222"/>
          <w:sz w:val="21"/>
          <w:szCs w:val="21"/>
        </w:rPr>
        <w:t>Формулировка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задачи</w:t>
      </w:r>
      <w:r w:rsidRPr="007D274C">
        <w:rPr>
          <w:rFonts w:ascii="Helvetica" w:hAnsi="Helvetica" w:cs="Helvetica"/>
          <w:b/>
          <w:bCs/>
          <w:color w:val="222222"/>
          <w:sz w:val="21"/>
          <w:szCs w:val="21"/>
        </w:rPr>
        <w:t xml:space="preserve"> 3.3. </w:t>
      </w:r>
      <w:r w:rsidRPr="007D274C">
        <w:rPr>
          <w:rFonts w:ascii="Helvetica" w:hAnsi="Helvetica" w:cs="Helvetica" w:hint="eastAsia"/>
          <w:b/>
          <w:bCs/>
          <w:color w:val="222222"/>
          <w:sz w:val="21"/>
          <w:szCs w:val="21"/>
        </w:rPr>
        <w:t>Теория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возмущений</w:t>
      </w:r>
      <w:r w:rsidRPr="007D274C">
        <w:rPr>
          <w:rFonts w:ascii="Helvetica" w:hAnsi="Helvetica" w:cs="Helvetica"/>
          <w:b/>
          <w:bCs/>
          <w:color w:val="222222"/>
          <w:sz w:val="21"/>
          <w:szCs w:val="21"/>
        </w:rPr>
        <w:t xml:space="preserve">. 3.4. </w:t>
      </w:r>
      <w:r w:rsidRPr="007D274C">
        <w:rPr>
          <w:rFonts w:ascii="Helvetica" w:hAnsi="Helvetica" w:cs="Helvetica" w:hint="eastAsia"/>
          <w:b/>
          <w:bCs/>
          <w:color w:val="222222"/>
          <w:sz w:val="21"/>
          <w:szCs w:val="21"/>
        </w:rPr>
        <w:t>Примеры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w:t>
      </w:r>
      <w:r w:rsidRPr="007D274C">
        <w:rPr>
          <w:rFonts w:ascii="Helvetica" w:hAnsi="Helvetica" w:cs="Helvetica"/>
          <w:b/>
          <w:bCs/>
          <w:color w:val="222222"/>
          <w:sz w:val="21"/>
          <w:szCs w:val="21"/>
        </w:rPr>
        <w:t xml:space="preserve"> 3.5. </w:t>
      </w:r>
      <w:r w:rsidRPr="007D274C">
        <w:rPr>
          <w:rFonts w:ascii="Helvetica" w:hAnsi="Helvetica" w:cs="Helvetica" w:hint="eastAsia"/>
          <w:b/>
          <w:bCs/>
          <w:color w:val="222222"/>
          <w:sz w:val="21"/>
          <w:szCs w:val="21"/>
        </w:rPr>
        <w:t>Некоторые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заключительные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замечания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ГЛАВА</w:t>
      </w:r>
      <w:r w:rsidRPr="007D274C">
        <w:rPr>
          <w:rFonts w:ascii="Helvetica" w:hAnsi="Helvetica" w:cs="Helvetica"/>
          <w:b/>
          <w:bCs/>
          <w:color w:val="222222"/>
          <w:sz w:val="21"/>
          <w:szCs w:val="21"/>
        </w:rPr>
        <w:t xml:space="preserve"> 4. </w:t>
      </w:r>
      <w:r w:rsidRPr="007D274C">
        <w:rPr>
          <w:rFonts w:ascii="Helvetica" w:hAnsi="Helvetica" w:cs="Helvetica" w:hint="eastAsia"/>
          <w:b/>
          <w:bCs/>
          <w:color w:val="222222"/>
          <w:sz w:val="21"/>
          <w:szCs w:val="21"/>
        </w:rPr>
        <w:t>СЛАБОЗАВИХРЕННЫЕ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ПОВЕРХНОСТИ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4.1. </w:t>
      </w:r>
      <w:r w:rsidRPr="007D274C">
        <w:rPr>
          <w:rFonts w:ascii="Helvetica" w:hAnsi="Helvetica" w:cs="Helvetica" w:hint="eastAsia"/>
          <w:b/>
          <w:bCs/>
          <w:color w:val="222222"/>
          <w:sz w:val="21"/>
          <w:szCs w:val="21"/>
        </w:rPr>
        <w:t>Пространственные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Гуйона</w:t>
      </w:r>
      <w:r w:rsidRPr="007D274C">
        <w:rPr>
          <w:rFonts w:ascii="Helvetica" w:hAnsi="Helvetica" w:cs="Helvetica"/>
          <w:b/>
          <w:bCs/>
          <w:color w:val="222222"/>
          <w:sz w:val="21"/>
          <w:szCs w:val="21"/>
        </w:rPr>
        <w:t xml:space="preserve"> 4.2. </w:t>
      </w:r>
      <w:r w:rsidRPr="007D274C">
        <w:rPr>
          <w:rFonts w:ascii="Helvetica" w:hAnsi="Helvetica" w:cs="Helvetica" w:hint="eastAsia"/>
          <w:b/>
          <w:bCs/>
          <w:color w:val="222222"/>
          <w:sz w:val="21"/>
          <w:szCs w:val="21"/>
        </w:rPr>
        <w:t>Стоячие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вихревые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глубокой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воде</w:t>
      </w:r>
      <w:r w:rsidRPr="007D274C">
        <w:rPr>
          <w:rFonts w:ascii="Helvetica" w:hAnsi="Helvetica" w:cs="Helvetica"/>
          <w:b/>
          <w:bCs/>
          <w:color w:val="222222"/>
          <w:sz w:val="21"/>
          <w:szCs w:val="21"/>
        </w:rPr>
        <w:t xml:space="preserve"> 4.3. </w:t>
      </w:r>
      <w:r w:rsidRPr="007D274C">
        <w:rPr>
          <w:rFonts w:ascii="Helvetica" w:hAnsi="Helvetica" w:cs="Helvetica" w:hint="eastAsia"/>
          <w:b/>
          <w:bCs/>
          <w:color w:val="222222"/>
          <w:sz w:val="21"/>
          <w:szCs w:val="21"/>
        </w:rPr>
        <w:t>Гравитационные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поверхностные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p>
    <w:p w14:paraId="7AF53C3C"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стр</w:t>
      </w:r>
      <w:r w:rsidRPr="007D274C">
        <w:rPr>
          <w:rFonts w:ascii="Helvetica" w:hAnsi="Helvetica" w:cs="Helvetica"/>
          <w:b/>
          <w:bCs/>
          <w:color w:val="222222"/>
          <w:sz w:val="21"/>
          <w:szCs w:val="21"/>
        </w:rPr>
        <w:t>. 9</w:t>
      </w:r>
    </w:p>
    <w:p w14:paraId="2D14B34C"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новых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аналитических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методов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описания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вихревь</w:t>
      </w:r>
      <w:r w:rsidRPr="007D274C">
        <w:rPr>
          <w:rFonts w:ascii="Helvetica" w:hAnsi="Helvetica" w:cs="Helvetica"/>
          <w:b/>
          <w:bCs/>
          <w:color w:val="222222"/>
          <w:sz w:val="21"/>
          <w:szCs w:val="21"/>
        </w:rPr>
        <w:t>!</w:t>
      </w:r>
      <w:r w:rsidRPr="007D274C">
        <w:rPr>
          <w:rFonts w:ascii="Helvetica" w:hAnsi="Helvetica" w:cs="Helvetica" w:hint="eastAsia"/>
          <w:b/>
          <w:bCs/>
          <w:color w:val="222222"/>
          <w:sz w:val="21"/>
          <w:szCs w:val="21"/>
        </w:rPr>
        <w:t>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течений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Но</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идеальной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вопросы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связанные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эволюцией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локализованных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несжимаемой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составляют</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лишь</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часть</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диссертации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Другая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ее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половина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посвящена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изучению</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распространения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вихревых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поверхности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теории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воде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традиционно</w:t>
      </w:r>
    </w:p>
    <w:p w14:paraId="0E2F3ADC" w14:textId="77777777" w:rsidR="007D274C" w:rsidRPr="007D274C" w:rsidRDefault="007D274C" w:rsidP="007D274C">
      <w:pPr>
        <w:rPr>
          <w:rFonts w:ascii="Helvetica" w:hAnsi="Helvetica" w:cs="Helvetica"/>
          <w:b/>
          <w:bCs/>
          <w:color w:val="222222"/>
          <w:sz w:val="21"/>
          <w:szCs w:val="21"/>
        </w:rPr>
      </w:pPr>
    </w:p>
    <w:p w14:paraId="44F1D201"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Оглавление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диссертации</w:t>
      </w:r>
    </w:p>
    <w:p w14:paraId="0C12402A"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доктор</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физико</w:t>
      </w:r>
      <w:r w:rsidRPr="007D274C">
        <w:rPr>
          <w:rFonts w:ascii="Helvetica" w:hAnsi="Helvetica" w:cs="Helvetica"/>
          <w:b/>
          <w:bCs/>
          <w:color w:val="222222"/>
          <w:sz w:val="21"/>
          <w:szCs w:val="21"/>
        </w:rPr>
        <w:t>-</w:t>
      </w:r>
      <w:r w:rsidRPr="007D274C">
        <w:rPr>
          <w:rFonts w:ascii="Helvetica" w:hAnsi="Helvetica" w:cs="Helvetica" w:hint="eastAsia"/>
          <w:b/>
          <w:bCs/>
          <w:color w:val="222222"/>
          <w:sz w:val="21"/>
          <w:szCs w:val="21"/>
        </w:rPr>
        <w:t>математических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наук</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Абрашкин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Анатолий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Александрович</w:t>
      </w:r>
    </w:p>
    <w:p w14:paraId="33344FE5"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ВВЕДЕНИЕ</w:t>
      </w:r>
      <w:r w:rsidRPr="007D274C">
        <w:rPr>
          <w:rFonts w:ascii="Helvetica" w:hAnsi="Helvetica" w:cs="Helvetica"/>
          <w:b/>
          <w:bCs/>
          <w:color w:val="222222"/>
          <w:sz w:val="21"/>
          <w:szCs w:val="21"/>
        </w:rPr>
        <w:t>.</w:t>
      </w:r>
    </w:p>
    <w:p w14:paraId="78E9C65A" w14:textId="77777777" w:rsidR="007D274C" w:rsidRPr="007D274C" w:rsidRDefault="007D274C" w:rsidP="007D274C">
      <w:pPr>
        <w:rPr>
          <w:rFonts w:ascii="Helvetica" w:hAnsi="Helvetica" w:cs="Helvetica"/>
          <w:b/>
          <w:bCs/>
          <w:color w:val="222222"/>
          <w:sz w:val="21"/>
          <w:szCs w:val="21"/>
        </w:rPr>
      </w:pPr>
    </w:p>
    <w:p w14:paraId="3B6B5372"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ГЛАВА</w:t>
      </w:r>
      <w:r w:rsidRPr="007D274C">
        <w:rPr>
          <w:rFonts w:ascii="Helvetica" w:hAnsi="Helvetica" w:cs="Helvetica"/>
          <w:b/>
          <w:bCs/>
          <w:color w:val="222222"/>
          <w:sz w:val="21"/>
          <w:szCs w:val="21"/>
        </w:rPr>
        <w:t xml:space="preserve"> 1. </w:t>
      </w:r>
      <w:r w:rsidRPr="007D274C">
        <w:rPr>
          <w:rFonts w:ascii="Helvetica" w:hAnsi="Helvetica" w:cs="Helvetica" w:hint="eastAsia"/>
          <w:b/>
          <w:bCs/>
          <w:color w:val="222222"/>
          <w:sz w:val="21"/>
          <w:szCs w:val="21"/>
        </w:rPr>
        <w:t>УРАВНЕНИЯ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ГИДРОДИНАМИКИ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ЛАГРАНЖЕВЫХ</w:t>
      </w:r>
    </w:p>
    <w:p w14:paraId="1F6D13DC" w14:textId="77777777" w:rsidR="007D274C" w:rsidRPr="007D274C" w:rsidRDefault="007D274C" w:rsidP="007D274C">
      <w:pPr>
        <w:rPr>
          <w:rFonts w:ascii="Helvetica" w:hAnsi="Helvetica" w:cs="Helvetica"/>
          <w:b/>
          <w:bCs/>
          <w:color w:val="222222"/>
          <w:sz w:val="21"/>
          <w:szCs w:val="21"/>
        </w:rPr>
      </w:pPr>
    </w:p>
    <w:p w14:paraId="369F916D"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ПЕРЕМЕННЫХ</w:t>
      </w:r>
      <w:r w:rsidRPr="007D274C">
        <w:rPr>
          <w:rFonts w:ascii="Helvetica" w:hAnsi="Helvetica" w:cs="Helvetica"/>
          <w:b/>
          <w:bCs/>
          <w:color w:val="222222"/>
          <w:sz w:val="21"/>
          <w:szCs w:val="21"/>
        </w:rPr>
        <w:t>.</w:t>
      </w:r>
    </w:p>
    <w:p w14:paraId="229AC669" w14:textId="77777777" w:rsidR="007D274C" w:rsidRPr="007D274C" w:rsidRDefault="007D274C" w:rsidP="007D274C">
      <w:pPr>
        <w:rPr>
          <w:rFonts w:ascii="Helvetica" w:hAnsi="Helvetica" w:cs="Helvetica"/>
          <w:b/>
          <w:bCs/>
          <w:color w:val="222222"/>
          <w:sz w:val="21"/>
          <w:szCs w:val="21"/>
        </w:rPr>
      </w:pPr>
    </w:p>
    <w:p w14:paraId="26BA6C62"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1.1 .</w:t>
      </w:r>
      <w:r w:rsidRPr="007D274C">
        <w:rPr>
          <w:rFonts w:ascii="Helvetica" w:hAnsi="Helvetica" w:cs="Helvetica" w:hint="eastAsia"/>
          <w:b/>
          <w:bCs/>
          <w:color w:val="222222"/>
          <w:sz w:val="21"/>
          <w:szCs w:val="21"/>
        </w:rPr>
        <w:t>Особенности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лагранжевого</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подхода</w:t>
      </w:r>
      <w:r w:rsidRPr="007D274C">
        <w:rPr>
          <w:rFonts w:ascii="Helvetica" w:hAnsi="Helvetica" w:cs="Helvetica"/>
          <w:b/>
          <w:bCs/>
          <w:color w:val="222222"/>
          <w:sz w:val="21"/>
          <w:szCs w:val="21"/>
        </w:rPr>
        <w:t>.</w:t>
      </w:r>
    </w:p>
    <w:p w14:paraId="58DCB4F5" w14:textId="77777777" w:rsidR="007D274C" w:rsidRPr="007D274C" w:rsidRDefault="007D274C" w:rsidP="007D274C">
      <w:pPr>
        <w:rPr>
          <w:rFonts w:ascii="Helvetica" w:hAnsi="Helvetica" w:cs="Helvetica"/>
          <w:b/>
          <w:bCs/>
          <w:color w:val="222222"/>
          <w:sz w:val="21"/>
          <w:szCs w:val="21"/>
        </w:rPr>
      </w:pPr>
    </w:p>
    <w:p w14:paraId="2616EE2D"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1.2. </w:t>
      </w:r>
      <w:r w:rsidRPr="007D274C">
        <w:rPr>
          <w:rFonts w:ascii="Helvetica" w:hAnsi="Helvetica" w:cs="Helvetica" w:hint="eastAsia"/>
          <w:b/>
          <w:bCs/>
          <w:color w:val="222222"/>
          <w:sz w:val="21"/>
          <w:szCs w:val="21"/>
        </w:rPr>
        <w:t>Матричная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форма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уравнений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гидродинамики</w:t>
      </w:r>
      <w:r w:rsidRPr="007D274C">
        <w:rPr>
          <w:rFonts w:ascii="Helvetica" w:hAnsi="Helvetica" w:cs="Helvetica"/>
          <w:b/>
          <w:bCs/>
          <w:color w:val="222222"/>
          <w:sz w:val="21"/>
          <w:szCs w:val="21"/>
        </w:rPr>
        <w:t>.</w:t>
      </w:r>
    </w:p>
    <w:p w14:paraId="58BBFFA6" w14:textId="77777777" w:rsidR="007D274C" w:rsidRPr="007D274C" w:rsidRDefault="007D274C" w:rsidP="007D274C">
      <w:pPr>
        <w:rPr>
          <w:rFonts w:ascii="Helvetica" w:hAnsi="Helvetica" w:cs="Helvetica"/>
          <w:b/>
          <w:bCs/>
          <w:color w:val="222222"/>
          <w:sz w:val="21"/>
          <w:szCs w:val="21"/>
        </w:rPr>
      </w:pPr>
    </w:p>
    <w:p w14:paraId="3F4B7233"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1.3. </w:t>
      </w:r>
      <w:r w:rsidRPr="007D274C">
        <w:rPr>
          <w:rFonts w:ascii="Helvetica" w:hAnsi="Helvetica" w:cs="Helvetica" w:hint="eastAsia"/>
          <w:b/>
          <w:bCs/>
          <w:color w:val="222222"/>
          <w:sz w:val="21"/>
          <w:szCs w:val="21"/>
        </w:rPr>
        <w:t>Формулы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для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завихренности</w:t>
      </w:r>
      <w:r w:rsidRPr="007D274C">
        <w:rPr>
          <w:rFonts w:ascii="Helvetica" w:hAnsi="Helvetica" w:cs="Helvetica"/>
          <w:b/>
          <w:bCs/>
          <w:color w:val="222222"/>
          <w:sz w:val="21"/>
          <w:szCs w:val="21"/>
        </w:rPr>
        <w:t>.</w:t>
      </w:r>
    </w:p>
    <w:p w14:paraId="4C68E1C6" w14:textId="77777777" w:rsidR="007D274C" w:rsidRPr="007D274C" w:rsidRDefault="007D274C" w:rsidP="007D274C">
      <w:pPr>
        <w:rPr>
          <w:rFonts w:ascii="Helvetica" w:hAnsi="Helvetica" w:cs="Helvetica"/>
          <w:b/>
          <w:bCs/>
          <w:color w:val="222222"/>
          <w:sz w:val="21"/>
          <w:szCs w:val="21"/>
        </w:rPr>
      </w:pPr>
    </w:p>
    <w:p w14:paraId="6EAA3B33"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1.4. </w:t>
      </w:r>
      <w:r w:rsidRPr="007D274C">
        <w:rPr>
          <w:rFonts w:ascii="Helvetica" w:hAnsi="Helvetica" w:cs="Helvetica" w:hint="eastAsia"/>
          <w:b/>
          <w:bCs/>
          <w:color w:val="222222"/>
          <w:sz w:val="21"/>
          <w:szCs w:val="21"/>
        </w:rPr>
        <w:t>Модифицированные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лагранжевые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координаты</w:t>
      </w:r>
      <w:r w:rsidRPr="007D274C">
        <w:rPr>
          <w:rFonts w:ascii="Helvetica" w:hAnsi="Helvetica" w:cs="Helvetica"/>
          <w:b/>
          <w:bCs/>
          <w:color w:val="222222"/>
          <w:sz w:val="21"/>
          <w:szCs w:val="21"/>
        </w:rPr>
        <w:t>.</w:t>
      </w:r>
    </w:p>
    <w:p w14:paraId="13ADFE4E" w14:textId="77777777" w:rsidR="007D274C" w:rsidRPr="007D274C" w:rsidRDefault="007D274C" w:rsidP="007D274C">
      <w:pPr>
        <w:rPr>
          <w:rFonts w:ascii="Helvetica" w:hAnsi="Helvetica" w:cs="Helvetica"/>
          <w:b/>
          <w:bCs/>
          <w:color w:val="222222"/>
          <w:sz w:val="21"/>
          <w:szCs w:val="21"/>
        </w:rPr>
      </w:pPr>
    </w:p>
    <w:p w14:paraId="1501A3AC"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1.5. </w:t>
      </w:r>
      <w:r w:rsidRPr="007D274C">
        <w:rPr>
          <w:rFonts w:ascii="Helvetica" w:hAnsi="Helvetica" w:cs="Helvetica" w:hint="eastAsia"/>
          <w:b/>
          <w:bCs/>
          <w:color w:val="222222"/>
          <w:sz w:val="21"/>
          <w:szCs w:val="21"/>
        </w:rPr>
        <w:t>Уравнения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двумерной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гидродинамики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комплексных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лагранжевых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координатах</w:t>
      </w:r>
      <w:r w:rsidRPr="007D274C">
        <w:rPr>
          <w:rFonts w:ascii="Helvetica" w:hAnsi="Helvetica" w:cs="Helvetica"/>
          <w:b/>
          <w:bCs/>
          <w:color w:val="222222"/>
          <w:sz w:val="21"/>
          <w:szCs w:val="21"/>
        </w:rPr>
        <w:t>.</w:t>
      </w:r>
    </w:p>
    <w:p w14:paraId="7AF0ACD6" w14:textId="77777777" w:rsidR="007D274C" w:rsidRPr="007D274C" w:rsidRDefault="007D274C" w:rsidP="007D274C">
      <w:pPr>
        <w:rPr>
          <w:rFonts w:ascii="Helvetica" w:hAnsi="Helvetica" w:cs="Helvetica"/>
          <w:b/>
          <w:bCs/>
          <w:color w:val="222222"/>
          <w:sz w:val="21"/>
          <w:szCs w:val="21"/>
        </w:rPr>
      </w:pPr>
    </w:p>
    <w:p w14:paraId="7E238626"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1.6. </w:t>
      </w:r>
      <w:r w:rsidRPr="007D274C">
        <w:rPr>
          <w:rFonts w:ascii="Helvetica" w:hAnsi="Helvetica" w:cs="Helvetica" w:hint="eastAsia"/>
          <w:b/>
          <w:bCs/>
          <w:color w:val="222222"/>
          <w:sz w:val="21"/>
          <w:szCs w:val="21"/>
        </w:rPr>
        <w:t>Один</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конкретный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пример</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Герстнера</w:t>
      </w:r>
      <w:r w:rsidRPr="007D274C">
        <w:rPr>
          <w:rFonts w:ascii="Helvetica" w:hAnsi="Helvetica" w:cs="Helvetica"/>
          <w:b/>
          <w:bCs/>
          <w:color w:val="222222"/>
          <w:sz w:val="21"/>
          <w:szCs w:val="21"/>
        </w:rPr>
        <w:t>).</w:t>
      </w:r>
    </w:p>
    <w:p w14:paraId="33DE5C1D" w14:textId="77777777" w:rsidR="007D274C" w:rsidRPr="007D274C" w:rsidRDefault="007D274C" w:rsidP="007D274C">
      <w:pPr>
        <w:rPr>
          <w:rFonts w:ascii="Helvetica" w:hAnsi="Helvetica" w:cs="Helvetica"/>
          <w:b/>
          <w:bCs/>
          <w:color w:val="222222"/>
          <w:sz w:val="21"/>
          <w:szCs w:val="21"/>
        </w:rPr>
      </w:pPr>
    </w:p>
    <w:p w14:paraId="74808532"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ГЛАВА</w:t>
      </w:r>
      <w:r w:rsidRPr="007D274C">
        <w:rPr>
          <w:rFonts w:ascii="Helvetica" w:hAnsi="Helvetica" w:cs="Helvetica"/>
          <w:b/>
          <w:bCs/>
          <w:color w:val="222222"/>
          <w:sz w:val="21"/>
          <w:szCs w:val="21"/>
        </w:rPr>
        <w:t xml:space="preserve"> 2. </w:t>
      </w:r>
      <w:r w:rsidRPr="007D274C">
        <w:rPr>
          <w:rFonts w:ascii="Helvetica" w:hAnsi="Helvetica" w:cs="Helvetica" w:hint="eastAsia"/>
          <w:b/>
          <w:bCs/>
          <w:color w:val="222222"/>
          <w:sz w:val="21"/>
          <w:szCs w:val="21"/>
        </w:rPr>
        <w:t>ВИХРЕВЫЕ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СТАЦИОНАРНЫЕ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СДВИГОВОМ</w:t>
      </w:r>
    </w:p>
    <w:p w14:paraId="0182C601" w14:textId="77777777" w:rsidR="007D274C" w:rsidRPr="007D274C" w:rsidRDefault="007D274C" w:rsidP="007D274C">
      <w:pPr>
        <w:rPr>
          <w:rFonts w:ascii="Helvetica" w:hAnsi="Helvetica" w:cs="Helvetica"/>
          <w:b/>
          <w:bCs/>
          <w:color w:val="222222"/>
          <w:sz w:val="21"/>
          <w:szCs w:val="21"/>
        </w:rPr>
      </w:pPr>
    </w:p>
    <w:p w14:paraId="10F2CB24"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hint="eastAsia"/>
          <w:b/>
          <w:bCs/>
          <w:color w:val="222222"/>
          <w:sz w:val="21"/>
          <w:szCs w:val="21"/>
        </w:rPr>
        <w:t>ПОТОКЕ</w:t>
      </w:r>
      <w:r w:rsidRPr="007D274C">
        <w:rPr>
          <w:rFonts w:ascii="Helvetica" w:hAnsi="Helvetica" w:cs="Helvetica"/>
          <w:b/>
          <w:bCs/>
          <w:color w:val="222222"/>
          <w:sz w:val="21"/>
          <w:szCs w:val="21"/>
        </w:rPr>
        <w:t>.</w:t>
      </w:r>
    </w:p>
    <w:p w14:paraId="4D67CF16" w14:textId="77777777" w:rsidR="007D274C" w:rsidRPr="007D274C" w:rsidRDefault="007D274C" w:rsidP="007D274C">
      <w:pPr>
        <w:rPr>
          <w:rFonts w:ascii="Helvetica" w:hAnsi="Helvetica" w:cs="Helvetica"/>
          <w:b/>
          <w:bCs/>
          <w:color w:val="222222"/>
          <w:sz w:val="21"/>
          <w:szCs w:val="21"/>
        </w:rPr>
      </w:pPr>
    </w:p>
    <w:p w14:paraId="22806E60"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2.1. </w:t>
      </w:r>
      <w:r w:rsidRPr="007D274C">
        <w:rPr>
          <w:rFonts w:ascii="Helvetica" w:hAnsi="Helvetica" w:cs="Helvetica" w:hint="eastAsia"/>
          <w:b/>
          <w:bCs/>
          <w:color w:val="222222"/>
          <w:sz w:val="21"/>
          <w:szCs w:val="21"/>
        </w:rPr>
        <w:t>Традиционные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методы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изучения</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w:t>
      </w:r>
      <w:r w:rsidRPr="007D274C">
        <w:rPr>
          <w:rFonts w:ascii="Helvetica" w:hAnsi="Helvetica" w:cs="Helvetica"/>
          <w:b/>
          <w:bCs/>
          <w:color w:val="222222"/>
          <w:sz w:val="21"/>
          <w:szCs w:val="21"/>
        </w:rPr>
        <w:t>.</w:t>
      </w:r>
    </w:p>
    <w:p w14:paraId="34171FE8" w14:textId="77777777" w:rsidR="007D274C" w:rsidRPr="007D274C" w:rsidRDefault="007D274C" w:rsidP="007D274C">
      <w:pPr>
        <w:rPr>
          <w:rFonts w:ascii="Helvetica" w:hAnsi="Helvetica" w:cs="Helvetica"/>
          <w:b/>
          <w:bCs/>
          <w:color w:val="222222"/>
          <w:sz w:val="21"/>
          <w:szCs w:val="21"/>
        </w:rPr>
      </w:pPr>
    </w:p>
    <w:p w14:paraId="762FE89C"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2.2. </w:t>
      </w:r>
      <w:r w:rsidRPr="007D274C">
        <w:rPr>
          <w:rFonts w:ascii="Helvetica" w:hAnsi="Helvetica" w:cs="Helvetica" w:hint="eastAsia"/>
          <w:b/>
          <w:bCs/>
          <w:color w:val="222222"/>
          <w:sz w:val="21"/>
          <w:szCs w:val="21"/>
        </w:rPr>
        <w:t>Слабонелинейные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волны</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поверхности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сдвигового</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потока</w:t>
      </w:r>
      <w:r w:rsidRPr="007D274C">
        <w:rPr>
          <w:rFonts w:ascii="Helvetica" w:hAnsi="Helvetica" w:cs="Helvetica"/>
          <w:b/>
          <w:bCs/>
          <w:color w:val="222222"/>
          <w:sz w:val="21"/>
          <w:szCs w:val="21"/>
        </w:rPr>
        <w:t>.</w:t>
      </w:r>
    </w:p>
    <w:p w14:paraId="26FBA701" w14:textId="77777777" w:rsidR="007D274C" w:rsidRPr="007D274C" w:rsidRDefault="007D274C" w:rsidP="007D274C">
      <w:pPr>
        <w:rPr>
          <w:rFonts w:ascii="Helvetica" w:hAnsi="Helvetica" w:cs="Helvetica"/>
          <w:b/>
          <w:bCs/>
          <w:color w:val="222222"/>
          <w:sz w:val="21"/>
          <w:szCs w:val="21"/>
        </w:rPr>
      </w:pPr>
    </w:p>
    <w:p w14:paraId="1F428E6F"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2.2.1. </w:t>
      </w:r>
      <w:r w:rsidRPr="007D274C">
        <w:rPr>
          <w:rFonts w:ascii="Helvetica" w:hAnsi="Helvetica" w:cs="Helvetica" w:hint="eastAsia"/>
          <w:b/>
          <w:bCs/>
          <w:color w:val="222222"/>
          <w:sz w:val="21"/>
          <w:szCs w:val="21"/>
        </w:rPr>
        <w:t>Формулировка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задачи</w:t>
      </w:r>
      <w:r w:rsidRPr="007D274C">
        <w:rPr>
          <w:rFonts w:ascii="Helvetica" w:hAnsi="Helvetica" w:cs="Helvetica"/>
          <w:b/>
          <w:bCs/>
          <w:color w:val="222222"/>
          <w:sz w:val="21"/>
          <w:szCs w:val="21"/>
        </w:rPr>
        <w:t>.</w:t>
      </w:r>
    </w:p>
    <w:p w14:paraId="575EED39" w14:textId="77777777" w:rsidR="007D274C" w:rsidRPr="007D274C" w:rsidRDefault="007D274C" w:rsidP="007D274C">
      <w:pPr>
        <w:rPr>
          <w:rFonts w:ascii="Helvetica" w:hAnsi="Helvetica" w:cs="Helvetica"/>
          <w:b/>
          <w:bCs/>
          <w:color w:val="222222"/>
          <w:sz w:val="21"/>
          <w:szCs w:val="21"/>
        </w:rPr>
      </w:pPr>
    </w:p>
    <w:p w14:paraId="6FBF86AF"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t xml:space="preserve">2.2.2. </w:t>
      </w:r>
      <w:r w:rsidRPr="007D274C">
        <w:rPr>
          <w:rFonts w:ascii="Helvetica" w:hAnsi="Helvetica" w:cs="Helvetica" w:hint="eastAsia"/>
          <w:b/>
          <w:bCs/>
          <w:color w:val="222222"/>
          <w:sz w:val="21"/>
          <w:szCs w:val="21"/>
        </w:rPr>
        <w:t>Свойства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волновых</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возмущений</w:t>
      </w:r>
      <w:r w:rsidRPr="007D274C">
        <w:rPr>
          <w:rFonts w:ascii="Helvetica" w:hAnsi="Helvetica" w:cs="Helvetica"/>
          <w:b/>
          <w:bCs/>
          <w:color w:val="222222"/>
          <w:sz w:val="21"/>
          <w:szCs w:val="21"/>
        </w:rPr>
        <w:t>.</w:t>
      </w:r>
    </w:p>
    <w:p w14:paraId="219EE5C1" w14:textId="77777777" w:rsidR="007D274C" w:rsidRPr="007D274C" w:rsidRDefault="007D274C" w:rsidP="007D274C">
      <w:pPr>
        <w:rPr>
          <w:rFonts w:ascii="Helvetica" w:hAnsi="Helvetica" w:cs="Helvetica"/>
          <w:b/>
          <w:bCs/>
          <w:color w:val="222222"/>
          <w:sz w:val="21"/>
          <w:szCs w:val="21"/>
        </w:rPr>
      </w:pPr>
    </w:p>
    <w:p w14:paraId="67E0F274" w14:textId="77777777" w:rsidR="007D274C" w:rsidRPr="007D274C" w:rsidRDefault="007D274C" w:rsidP="007D274C">
      <w:pPr>
        <w:rPr>
          <w:rFonts w:ascii="Helvetica" w:hAnsi="Helvetica" w:cs="Helvetica"/>
          <w:b/>
          <w:bCs/>
          <w:color w:val="222222"/>
          <w:sz w:val="21"/>
          <w:szCs w:val="21"/>
        </w:rPr>
      </w:pPr>
      <w:r w:rsidRPr="007D274C">
        <w:rPr>
          <w:rFonts w:ascii="Helvetica" w:hAnsi="Helvetica" w:cs="Helvetica"/>
          <w:b/>
          <w:bCs/>
          <w:color w:val="222222"/>
          <w:sz w:val="21"/>
          <w:szCs w:val="21"/>
        </w:rPr>
        <w:lastRenderedPageBreak/>
        <w:t xml:space="preserve">2.2.3. </w:t>
      </w:r>
      <w:r w:rsidRPr="007D274C">
        <w:rPr>
          <w:rFonts w:ascii="Helvetica" w:hAnsi="Helvetica" w:cs="Helvetica" w:hint="eastAsia"/>
          <w:b/>
          <w:bCs/>
          <w:color w:val="222222"/>
          <w:sz w:val="21"/>
          <w:szCs w:val="21"/>
        </w:rPr>
        <w:t>Примеры</w:t>
      </w:r>
      <w:r w:rsidRPr="007D274C">
        <w:rPr>
          <w:rFonts w:ascii="Helvetica" w:hAnsi="Helvetica" w:cs="Helvetica"/>
          <w:b/>
          <w:bCs/>
          <w:color w:val="222222"/>
          <w:sz w:val="21"/>
          <w:szCs w:val="21"/>
        </w:rPr>
        <w:t>.</w:t>
      </w:r>
    </w:p>
    <w:p w14:paraId="3BC24813" w14:textId="77777777" w:rsidR="007D274C" w:rsidRPr="007D274C" w:rsidRDefault="007D274C" w:rsidP="007D274C">
      <w:pPr>
        <w:rPr>
          <w:rFonts w:ascii="Helvetica" w:hAnsi="Helvetica" w:cs="Helvetica"/>
          <w:b/>
          <w:bCs/>
          <w:color w:val="222222"/>
          <w:sz w:val="21"/>
          <w:szCs w:val="21"/>
        </w:rPr>
      </w:pPr>
    </w:p>
    <w:p w14:paraId="4CCADE6E" w14:textId="2753C504" w:rsidR="004F7911" w:rsidRPr="007D274C" w:rsidRDefault="007D274C" w:rsidP="007D274C">
      <w:r w:rsidRPr="007D274C">
        <w:rPr>
          <w:rFonts w:ascii="Helvetica" w:hAnsi="Helvetica" w:cs="Helvetica"/>
          <w:b/>
          <w:bCs/>
          <w:color w:val="222222"/>
          <w:sz w:val="21"/>
          <w:szCs w:val="21"/>
        </w:rPr>
        <w:t xml:space="preserve">2.3. </w:t>
      </w:r>
      <w:r w:rsidRPr="007D274C">
        <w:rPr>
          <w:rFonts w:ascii="Helvetica" w:hAnsi="Helvetica" w:cs="Helvetica" w:hint="eastAsia"/>
          <w:b/>
          <w:bCs/>
          <w:color w:val="222222"/>
          <w:sz w:val="21"/>
          <w:szCs w:val="21"/>
        </w:rPr>
        <w:t>О</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предельной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вихревой</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волне</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на</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поверхности</w:t>
      </w:r>
      <w:r w:rsidRPr="007D274C">
        <w:rPr>
          <w:rFonts w:ascii="Helvetica" w:hAnsi="Helvetica" w:cs="Helvetica"/>
          <w:b/>
          <w:bCs/>
          <w:color w:val="222222"/>
          <w:sz w:val="21"/>
          <w:szCs w:val="21"/>
        </w:rPr>
        <w:t xml:space="preserve"> </w:t>
      </w:r>
      <w:r w:rsidRPr="007D274C">
        <w:rPr>
          <w:rFonts w:ascii="Helvetica" w:hAnsi="Helvetica" w:cs="Helvetica" w:hint="eastAsia"/>
          <w:b/>
          <w:bCs/>
          <w:color w:val="222222"/>
          <w:sz w:val="21"/>
          <w:szCs w:val="21"/>
        </w:rPr>
        <w:t>жидкости</w:t>
      </w:r>
      <w:r w:rsidRPr="007D274C">
        <w:rPr>
          <w:rFonts w:ascii="Helvetica" w:hAnsi="Helvetica" w:cs="Helvetica"/>
          <w:b/>
          <w:bCs/>
          <w:color w:val="222222"/>
          <w:sz w:val="21"/>
          <w:szCs w:val="21"/>
        </w:rPr>
        <w:t>.</w:t>
      </w:r>
    </w:p>
    <w:sectPr w:rsidR="004F7911" w:rsidRPr="007D27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A6A9" w14:textId="77777777" w:rsidR="003541AD" w:rsidRDefault="003541AD">
      <w:pPr>
        <w:spacing w:after="0" w:line="240" w:lineRule="auto"/>
      </w:pPr>
      <w:r>
        <w:separator/>
      </w:r>
    </w:p>
  </w:endnote>
  <w:endnote w:type="continuationSeparator" w:id="0">
    <w:p w14:paraId="495D4479" w14:textId="77777777" w:rsidR="003541AD" w:rsidRDefault="003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CFD4" w14:textId="77777777" w:rsidR="003541AD" w:rsidRDefault="003541AD"/>
    <w:p w14:paraId="4B4FD633" w14:textId="77777777" w:rsidR="003541AD" w:rsidRDefault="003541AD"/>
    <w:p w14:paraId="50D948BB" w14:textId="77777777" w:rsidR="003541AD" w:rsidRDefault="003541AD"/>
    <w:p w14:paraId="3AC7FE7B" w14:textId="77777777" w:rsidR="003541AD" w:rsidRDefault="003541AD"/>
    <w:p w14:paraId="257A98A4" w14:textId="77777777" w:rsidR="003541AD" w:rsidRDefault="003541AD"/>
    <w:p w14:paraId="6B3E8AE4" w14:textId="77777777" w:rsidR="003541AD" w:rsidRDefault="003541AD"/>
    <w:p w14:paraId="59633953" w14:textId="77777777" w:rsidR="003541AD" w:rsidRDefault="003541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4E1A1" wp14:editId="4FE0A0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9A2E" w14:textId="77777777" w:rsidR="003541AD" w:rsidRDefault="003541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4E1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C9A2E" w14:textId="77777777" w:rsidR="003541AD" w:rsidRDefault="003541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AFF97" w14:textId="77777777" w:rsidR="003541AD" w:rsidRDefault="003541AD"/>
    <w:p w14:paraId="2B4C26EA" w14:textId="77777777" w:rsidR="003541AD" w:rsidRDefault="003541AD"/>
    <w:p w14:paraId="237D976E" w14:textId="77777777" w:rsidR="003541AD" w:rsidRDefault="003541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7C2181" wp14:editId="701E3B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7931E" w14:textId="77777777" w:rsidR="003541AD" w:rsidRDefault="003541AD"/>
                          <w:p w14:paraId="14E3BB3F" w14:textId="77777777" w:rsidR="003541AD" w:rsidRDefault="003541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C21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47931E" w14:textId="77777777" w:rsidR="003541AD" w:rsidRDefault="003541AD"/>
                    <w:p w14:paraId="14E3BB3F" w14:textId="77777777" w:rsidR="003541AD" w:rsidRDefault="003541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27282F" w14:textId="77777777" w:rsidR="003541AD" w:rsidRDefault="003541AD"/>
    <w:p w14:paraId="0D3D6905" w14:textId="77777777" w:rsidR="003541AD" w:rsidRDefault="003541AD">
      <w:pPr>
        <w:rPr>
          <w:sz w:val="2"/>
          <w:szCs w:val="2"/>
        </w:rPr>
      </w:pPr>
    </w:p>
    <w:p w14:paraId="07F2A569" w14:textId="77777777" w:rsidR="003541AD" w:rsidRDefault="003541AD"/>
    <w:p w14:paraId="02C0504A" w14:textId="77777777" w:rsidR="003541AD" w:rsidRDefault="003541AD">
      <w:pPr>
        <w:spacing w:after="0" w:line="240" w:lineRule="auto"/>
      </w:pPr>
    </w:p>
  </w:footnote>
  <w:footnote w:type="continuationSeparator" w:id="0">
    <w:p w14:paraId="4A91346D" w14:textId="77777777" w:rsidR="003541AD" w:rsidRDefault="003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AD"/>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187823</TotalTime>
  <Pages>3</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535</cp:revision>
  <cp:lastPrinted>2009-02-06T05:36:00Z</cp:lastPrinted>
  <dcterms:created xsi:type="dcterms:W3CDTF">2024-01-07T13:43:00Z</dcterms:created>
  <dcterms:modified xsi:type="dcterms:W3CDTF">2025-10-18T16:35:00Z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