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17D48" w:rsidRDefault="00E17D48" w:rsidP="00E17D48">
      <w:pPr>
        <w:spacing w:line="360" w:lineRule="auto"/>
        <w:jc w:val="center"/>
      </w:pPr>
    </w:p>
    <w:p w:rsidR="00762E24" w:rsidRPr="00283024" w:rsidRDefault="00762E24" w:rsidP="00762E24">
      <w:pPr>
        <w:pStyle w:val="aff4"/>
        <w:spacing w:line="360" w:lineRule="auto"/>
        <w:jc w:val="center"/>
        <w:outlineLvl w:val="0"/>
        <w:rPr>
          <w:rFonts w:ascii="Times New Roman" w:hAnsi="Times New Roman"/>
          <w:b/>
          <w:sz w:val="28"/>
        </w:rPr>
      </w:pPr>
      <w:r w:rsidRPr="00283024">
        <w:rPr>
          <w:rFonts w:ascii="Times New Roman" w:hAnsi="Times New Roman"/>
          <w:b/>
          <w:sz w:val="28"/>
        </w:rPr>
        <w:t>МIНIСТЕРСТВО ОХОРОНИ ЗДОРОВ'Я УКРАЇНИ</w:t>
      </w:r>
    </w:p>
    <w:p w:rsidR="00762E24" w:rsidRPr="00283024" w:rsidRDefault="00762E24" w:rsidP="00762E24">
      <w:pPr>
        <w:pStyle w:val="aff4"/>
        <w:spacing w:line="360" w:lineRule="auto"/>
        <w:jc w:val="center"/>
        <w:outlineLvl w:val="0"/>
        <w:rPr>
          <w:rFonts w:ascii="Times New Roman" w:hAnsi="Times New Roman"/>
          <w:b/>
          <w:sz w:val="28"/>
        </w:rPr>
      </w:pPr>
      <w:r w:rsidRPr="00283024">
        <w:rPr>
          <w:rFonts w:ascii="Times New Roman" w:hAnsi="Times New Roman"/>
          <w:b/>
          <w:sz w:val="28"/>
        </w:rPr>
        <w:t>ВИЩИЙ ДЕРЖАВНИЙ НАВЧАЛЬНИЙ ЗАКЛАД УКРАЇНИ</w:t>
      </w:r>
    </w:p>
    <w:p w:rsidR="00762E24" w:rsidRPr="00283024" w:rsidRDefault="00762E24" w:rsidP="00762E24">
      <w:pPr>
        <w:pStyle w:val="aff4"/>
        <w:spacing w:line="360" w:lineRule="auto"/>
        <w:jc w:val="center"/>
        <w:rPr>
          <w:rFonts w:ascii="Times New Roman" w:hAnsi="Times New Roman"/>
          <w:b/>
          <w:sz w:val="28"/>
        </w:rPr>
      </w:pPr>
      <w:r w:rsidRPr="00283024">
        <w:rPr>
          <w:rFonts w:ascii="Times New Roman" w:hAnsi="Times New Roman"/>
          <w:b/>
          <w:sz w:val="28"/>
        </w:rPr>
        <w:t>«УКРАЇНСЬКА МЕДИЧНА СТОМАТОЛОГІЧНА АКАДЕМІЯ»</w:t>
      </w:r>
    </w:p>
    <w:p w:rsidR="00762E24" w:rsidRPr="00283024" w:rsidRDefault="00762E24" w:rsidP="00762E24">
      <w:pPr>
        <w:pStyle w:val="aff4"/>
        <w:spacing w:line="360" w:lineRule="auto"/>
        <w:ind w:firstLine="720"/>
        <w:jc w:val="both"/>
        <w:rPr>
          <w:rFonts w:ascii="Times New Roman" w:hAnsi="Times New Roman"/>
          <w:sz w:val="28"/>
        </w:rPr>
      </w:pPr>
    </w:p>
    <w:p w:rsidR="00762E24" w:rsidRPr="00283024" w:rsidRDefault="00762E24" w:rsidP="00762E24">
      <w:pPr>
        <w:pStyle w:val="aff4"/>
        <w:spacing w:line="360" w:lineRule="auto"/>
        <w:ind w:firstLine="720"/>
        <w:jc w:val="right"/>
        <w:rPr>
          <w:rFonts w:ascii="Times New Roman" w:hAnsi="Times New Roman"/>
          <w:sz w:val="28"/>
        </w:rPr>
      </w:pPr>
      <w:r w:rsidRPr="00283024">
        <w:rPr>
          <w:rFonts w:ascii="Times New Roman" w:hAnsi="Times New Roman"/>
          <w:sz w:val="28"/>
        </w:rPr>
        <w:t>УДК 616-08:[615.468.6+616.34-007.272]</w:t>
      </w:r>
    </w:p>
    <w:p w:rsidR="00762E24" w:rsidRPr="00283024" w:rsidRDefault="00762E24" w:rsidP="00762E24">
      <w:pPr>
        <w:pStyle w:val="aff4"/>
        <w:spacing w:line="360" w:lineRule="auto"/>
        <w:ind w:firstLine="720"/>
        <w:jc w:val="both"/>
        <w:rPr>
          <w:rFonts w:ascii="Times New Roman" w:hAnsi="Times New Roman"/>
          <w:sz w:val="28"/>
        </w:rPr>
      </w:pPr>
    </w:p>
    <w:p w:rsidR="00762E24" w:rsidRPr="00283024" w:rsidRDefault="00762E24" w:rsidP="00762E24">
      <w:pPr>
        <w:pStyle w:val="aff4"/>
        <w:spacing w:line="360" w:lineRule="auto"/>
        <w:ind w:firstLine="720"/>
        <w:jc w:val="right"/>
        <w:rPr>
          <w:rFonts w:ascii="Times New Roman" w:hAnsi="Times New Roman"/>
          <w:sz w:val="28"/>
        </w:rPr>
      </w:pPr>
      <w:r w:rsidRPr="00283024">
        <w:rPr>
          <w:rFonts w:ascii="Times New Roman" w:hAnsi="Times New Roman"/>
          <w:sz w:val="28"/>
        </w:rPr>
        <w:t>На правах рукопису</w:t>
      </w:r>
    </w:p>
    <w:p w:rsidR="00762E24" w:rsidRPr="00283024" w:rsidRDefault="00762E24" w:rsidP="00762E24">
      <w:pPr>
        <w:pStyle w:val="aff4"/>
        <w:spacing w:line="360" w:lineRule="auto"/>
        <w:ind w:firstLine="720"/>
        <w:jc w:val="both"/>
        <w:rPr>
          <w:rFonts w:ascii="Times New Roman" w:hAnsi="Times New Roman"/>
          <w:sz w:val="28"/>
        </w:rPr>
      </w:pPr>
    </w:p>
    <w:p w:rsidR="00762E24" w:rsidRPr="00283024" w:rsidRDefault="00762E24" w:rsidP="00762E24">
      <w:pPr>
        <w:pStyle w:val="aff4"/>
        <w:spacing w:line="360" w:lineRule="auto"/>
        <w:ind w:firstLine="720"/>
        <w:jc w:val="center"/>
        <w:rPr>
          <w:rFonts w:ascii="Times New Roman" w:hAnsi="Times New Roman"/>
          <w:sz w:val="28"/>
        </w:rPr>
      </w:pPr>
      <w:r w:rsidRPr="00283024">
        <w:rPr>
          <w:rFonts w:ascii="Times New Roman" w:hAnsi="Times New Roman"/>
          <w:b/>
          <w:sz w:val="28"/>
        </w:rPr>
        <w:t>ДМИТРУК ОЛЕКСАНДР МИХАЙЛОВИЧ</w:t>
      </w:r>
    </w:p>
    <w:p w:rsidR="00762E24" w:rsidRPr="00283024" w:rsidRDefault="00762E24" w:rsidP="00762E24">
      <w:pPr>
        <w:pStyle w:val="aff4"/>
        <w:spacing w:line="360" w:lineRule="auto"/>
        <w:ind w:firstLine="720"/>
        <w:jc w:val="center"/>
        <w:rPr>
          <w:rFonts w:ascii="Times New Roman" w:hAnsi="Times New Roman"/>
          <w:sz w:val="28"/>
        </w:rPr>
      </w:pPr>
    </w:p>
    <w:p w:rsidR="00762E24" w:rsidRPr="00283024" w:rsidRDefault="00762E24" w:rsidP="00762E24">
      <w:pPr>
        <w:pStyle w:val="aff4"/>
        <w:spacing w:line="360" w:lineRule="auto"/>
        <w:ind w:firstLine="720"/>
        <w:jc w:val="center"/>
        <w:rPr>
          <w:rFonts w:ascii="Times New Roman" w:hAnsi="Times New Roman"/>
          <w:b/>
          <w:sz w:val="28"/>
        </w:rPr>
      </w:pPr>
      <w:bookmarkStart w:id="0" w:name="_GoBack"/>
      <w:r w:rsidRPr="00283024">
        <w:rPr>
          <w:rFonts w:ascii="Times New Roman" w:hAnsi="Times New Roman"/>
          <w:b/>
          <w:sz w:val="28"/>
        </w:rPr>
        <w:t>КОМПЛЕКСНЕ ЛІКУВАННЯ ТА ПРОФІЛАКТИКА НЕСПР</w:t>
      </w:r>
      <w:r w:rsidRPr="00283024">
        <w:rPr>
          <w:rFonts w:ascii="Times New Roman" w:hAnsi="Times New Roman"/>
          <w:b/>
          <w:sz w:val="28"/>
        </w:rPr>
        <w:t>О</w:t>
      </w:r>
      <w:r w:rsidRPr="00283024">
        <w:rPr>
          <w:rFonts w:ascii="Times New Roman" w:hAnsi="Times New Roman"/>
          <w:b/>
          <w:sz w:val="28"/>
        </w:rPr>
        <w:t>МОЖНОСТІ ШВІВ АНАСТОМОЗІВ У ХВОРИХ З ГОСТРОЮ ТО</w:t>
      </w:r>
      <w:r w:rsidRPr="00283024">
        <w:rPr>
          <w:rFonts w:ascii="Times New Roman" w:hAnsi="Times New Roman"/>
          <w:b/>
          <w:sz w:val="28"/>
        </w:rPr>
        <w:t>Н</w:t>
      </w:r>
      <w:r w:rsidRPr="00283024">
        <w:rPr>
          <w:rFonts w:ascii="Times New Roman" w:hAnsi="Times New Roman"/>
          <w:b/>
          <w:sz w:val="28"/>
        </w:rPr>
        <w:t>КОКИШКОВОЮ НЕПРОХІДНІСТЮ</w:t>
      </w:r>
    </w:p>
    <w:p w:rsidR="00762E24" w:rsidRPr="00283024" w:rsidRDefault="00762E24" w:rsidP="00762E24">
      <w:pPr>
        <w:pStyle w:val="aff4"/>
        <w:spacing w:line="360" w:lineRule="auto"/>
        <w:ind w:firstLine="720"/>
        <w:jc w:val="center"/>
        <w:rPr>
          <w:rFonts w:ascii="Times New Roman" w:hAnsi="Times New Roman"/>
          <w:b/>
          <w:sz w:val="28"/>
        </w:rPr>
      </w:pPr>
      <w:r w:rsidRPr="00283024">
        <w:rPr>
          <w:rFonts w:ascii="Times New Roman" w:hAnsi="Times New Roman"/>
          <w:b/>
          <w:sz w:val="28"/>
        </w:rPr>
        <w:t>(клініко-експериментальне дослідження)</w:t>
      </w:r>
    </w:p>
    <w:bookmarkEnd w:id="0"/>
    <w:p w:rsidR="00762E24" w:rsidRPr="00283024" w:rsidRDefault="00762E24" w:rsidP="00762E24">
      <w:pPr>
        <w:pStyle w:val="aff4"/>
        <w:spacing w:line="360" w:lineRule="auto"/>
        <w:ind w:firstLine="720"/>
        <w:jc w:val="center"/>
        <w:rPr>
          <w:rFonts w:ascii="Times New Roman" w:hAnsi="Times New Roman"/>
          <w:b/>
          <w:sz w:val="28"/>
        </w:rPr>
      </w:pPr>
    </w:p>
    <w:p w:rsidR="00762E24" w:rsidRPr="00283024" w:rsidRDefault="00762E24" w:rsidP="00762E24">
      <w:pPr>
        <w:pStyle w:val="aff4"/>
        <w:spacing w:line="360" w:lineRule="auto"/>
        <w:ind w:firstLine="720"/>
        <w:jc w:val="center"/>
        <w:outlineLvl w:val="0"/>
        <w:rPr>
          <w:rFonts w:ascii="Times New Roman" w:hAnsi="Times New Roman"/>
          <w:b/>
          <w:sz w:val="28"/>
        </w:rPr>
      </w:pPr>
      <w:r w:rsidRPr="00283024">
        <w:rPr>
          <w:rFonts w:ascii="Times New Roman" w:hAnsi="Times New Roman"/>
          <w:b/>
          <w:sz w:val="28"/>
        </w:rPr>
        <w:t>Спеціальність: 14.01.03 - хірургія</w:t>
      </w:r>
    </w:p>
    <w:p w:rsidR="00762E24" w:rsidRPr="00283024" w:rsidRDefault="00762E24" w:rsidP="00762E24">
      <w:pPr>
        <w:pStyle w:val="aff4"/>
        <w:spacing w:line="360" w:lineRule="auto"/>
        <w:ind w:firstLine="720"/>
        <w:jc w:val="center"/>
        <w:rPr>
          <w:rFonts w:ascii="Times New Roman" w:hAnsi="Times New Roman"/>
          <w:sz w:val="28"/>
        </w:rPr>
      </w:pPr>
      <w:r w:rsidRPr="00283024">
        <w:rPr>
          <w:rFonts w:ascii="Times New Roman" w:hAnsi="Times New Roman"/>
          <w:sz w:val="28"/>
        </w:rPr>
        <w:cr/>
        <w:t>Д И С Е Р Т А Ц І Я</w:t>
      </w:r>
    </w:p>
    <w:p w:rsidR="00762E24" w:rsidRPr="00283024" w:rsidRDefault="00762E24" w:rsidP="00762E24">
      <w:pPr>
        <w:pStyle w:val="aff4"/>
        <w:spacing w:line="360" w:lineRule="auto"/>
        <w:ind w:firstLine="720"/>
        <w:jc w:val="center"/>
        <w:rPr>
          <w:rFonts w:ascii="Times New Roman" w:hAnsi="Times New Roman"/>
          <w:sz w:val="28"/>
        </w:rPr>
      </w:pPr>
      <w:r w:rsidRPr="00283024">
        <w:rPr>
          <w:rFonts w:ascii="Times New Roman" w:hAnsi="Times New Roman"/>
          <w:sz w:val="28"/>
        </w:rPr>
        <w:t>На здобуття наукового ступеню кандидата медичних наук</w:t>
      </w:r>
      <w:r w:rsidRPr="00283024">
        <w:rPr>
          <w:rFonts w:ascii="Times New Roman" w:hAnsi="Times New Roman"/>
          <w:sz w:val="28"/>
        </w:rPr>
        <w:cr/>
      </w:r>
    </w:p>
    <w:p w:rsidR="00762E24" w:rsidRPr="00283024" w:rsidRDefault="00762E24" w:rsidP="00762E24">
      <w:pPr>
        <w:pStyle w:val="aff4"/>
        <w:spacing w:line="360" w:lineRule="auto"/>
        <w:ind w:firstLine="720"/>
        <w:jc w:val="center"/>
        <w:rPr>
          <w:rFonts w:ascii="Times New Roman" w:hAnsi="Times New Roman"/>
          <w:sz w:val="28"/>
        </w:rPr>
      </w:pPr>
    </w:p>
    <w:p w:rsidR="00762E24" w:rsidRPr="00283024" w:rsidRDefault="00762E24" w:rsidP="00762E24">
      <w:pPr>
        <w:pStyle w:val="aff4"/>
        <w:spacing w:line="360" w:lineRule="auto"/>
        <w:ind w:firstLine="720"/>
        <w:jc w:val="center"/>
        <w:rPr>
          <w:rFonts w:ascii="Times New Roman" w:hAnsi="Times New Roman"/>
          <w:sz w:val="28"/>
        </w:rPr>
      </w:pPr>
    </w:p>
    <w:p w:rsidR="00762E24" w:rsidRPr="00283024" w:rsidRDefault="00762E24" w:rsidP="00762E24">
      <w:pPr>
        <w:pStyle w:val="aff4"/>
        <w:spacing w:line="360" w:lineRule="auto"/>
        <w:ind w:firstLine="720"/>
        <w:jc w:val="center"/>
        <w:rPr>
          <w:rFonts w:ascii="Times New Roman" w:hAnsi="Times New Roman"/>
          <w:sz w:val="28"/>
        </w:rPr>
      </w:pPr>
    </w:p>
    <w:p w:rsidR="00762E24" w:rsidRPr="00283024" w:rsidRDefault="00762E24" w:rsidP="00762E24">
      <w:pPr>
        <w:pStyle w:val="aff4"/>
        <w:spacing w:line="360" w:lineRule="auto"/>
        <w:ind w:left="3033" w:firstLine="567"/>
        <w:rPr>
          <w:rFonts w:ascii="Times New Roman" w:hAnsi="Times New Roman"/>
          <w:sz w:val="28"/>
        </w:rPr>
      </w:pPr>
      <w:r w:rsidRPr="00283024">
        <w:rPr>
          <w:rFonts w:ascii="Times New Roman" w:hAnsi="Times New Roman"/>
          <w:sz w:val="28"/>
        </w:rPr>
        <w:t xml:space="preserve">                        Науковий керівник:</w:t>
      </w:r>
    </w:p>
    <w:p w:rsidR="00762E24" w:rsidRPr="00283024" w:rsidRDefault="00762E24" w:rsidP="00762E24">
      <w:pPr>
        <w:pStyle w:val="aff4"/>
        <w:spacing w:line="360" w:lineRule="auto"/>
        <w:ind w:left="4473" w:firstLine="567"/>
        <w:jc w:val="center"/>
        <w:rPr>
          <w:rFonts w:ascii="Times New Roman" w:hAnsi="Times New Roman"/>
          <w:sz w:val="28"/>
        </w:rPr>
      </w:pPr>
      <w:r w:rsidRPr="00283024">
        <w:rPr>
          <w:rFonts w:ascii="Times New Roman" w:hAnsi="Times New Roman"/>
          <w:b/>
          <w:sz w:val="28"/>
        </w:rPr>
        <w:t>Лігоненко Олексій Ві</w:t>
      </w:r>
      <w:r w:rsidRPr="00283024">
        <w:rPr>
          <w:rFonts w:ascii="Times New Roman" w:hAnsi="Times New Roman"/>
          <w:b/>
          <w:sz w:val="28"/>
        </w:rPr>
        <w:t>к</w:t>
      </w:r>
      <w:r w:rsidRPr="00283024">
        <w:rPr>
          <w:rFonts w:ascii="Times New Roman" w:hAnsi="Times New Roman"/>
          <w:b/>
          <w:sz w:val="28"/>
        </w:rPr>
        <w:t>торович</w:t>
      </w:r>
    </w:p>
    <w:p w:rsidR="00762E24" w:rsidRPr="00283024" w:rsidRDefault="00762E24" w:rsidP="00762E24">
      <w:pPr>
        <w:pStyle w:val="aff4"/>
        <w:spacing w:line="360" w:lineRule="auto"/>
        <w:ind w:left="4320" w:firstLine="720"/>
        <w:jc w:val="center"/>
        <w:rPr>
          <w:rFonts w:ascii="Times New Roman" w:hAnsi="Times New Roman"/>
          <w:sz w:val="28"/>
        </w:rPr>
      </w:pPr>
      <w:r w:rsidRPr="00283024">
        <w:rPr>
          <w:rFonts w:ascii="Times New Roman" w:hAnsi="Times New Roman"/>
          <w:sz w:val="28"/>
        </w:rPr>
        <w:t>доктор медичних наук, проф</w:t>
      </w:r>
      <w:r w:rsidRPr="00283024">
        <w:rPr>
          <w:rFonts w:ascii="Times New Roman" w:hAnsi="Times New Roman"/>
          <w:sz w:val="28"/>
        </w:rPr>
        <w:t>е</w:t>
      </w:r>
      <w:r w:rsidRPr="00283024">
        <w:rPr>
          <w:rFonts w:ascii="Times New Roman" w:hAnsi="Times New Roman"/>
          <w:sz w:val="28"/>
        </w:rPr>
        <w:t>сор</w:t>
      </w:r>
    </w:p>
    <w:p w:rsidR="00762E24" w:rsidRPr="00283024" w:rsidRDefault="00762E24" w:rsidP="00762E24">
      <w:pPr>
        <w:spacing w:line="360" w:lineRule="auto"/>
      </w:pPr>
    </w:p>
    <w:p w:rsidR="00762E24" w:rsidRPr="00283024" w:rsidRDefault="00762E24" w:rsidP="00762E24">
      <w:pPr>
        <w:spacing w:line="360" w:lineRule="auto"/>
      </w:pPr>
    </w:p>
    <w:p w:rsidR="00762E24" w:rsidRPr="00283024" w:rsidRDefault="00762E24" w:rsidP="00762E24">
      <w:pPr>
        <w:spacing w:line="360" w:lineRule="auto"/>
      </w:pPr>
    </w:p>
    <w:p w:rsidR="00762E24" w:rsidRPr="00283024" w:rsidRDefault="00762E24" w:rsidP="00762E24">
      <w:pPr>
        <w:spacing w:line="360" w:lineRule="auto"/>
        <w:jc w:val="center"/>
      </w:pPr>
      <w:r w:rsidRPr="00283024">
        <w:t>Полтава - 2008</w:t>
      </w:r>
    </w:p>
    <w:p w:rsidR="00762E24" w:rsidRPr="00283024" w:rsidRDefault="00762E24" w:rsidP="00762E24">
      <w:pPr>
        <w:pStyle w:val="1"/>
        <w:widowControl w:val="0"/>
        <w:spacing w:line="360" w:lineRule="auto"/>
        <w:ind w:firstLine="720"/>
        <w:jc w:val="center"/>
      </w:pPr>
      <w:r w:rsidRPr="00283024">
        <w:rPr>
          <w:b w:val="0"/>
        </w:rPr>
        <w:lastRenderedPageBreak/>
        <w:t xml:space="preserve"> З М І С Т</w:t>
      </w:r>
    </w:p>
    <w:tbl>
      <w:tblPr>
        <w:tblW w:w="0" w:type="auto"/>
        <w:tblLook w:val="01E0" w:firstRow="1" w:lastRow="1" w:firstColumn="1" w:lastColumn="1" w:noHBand="0" w:noVBand="0"/>
      </w:tblPr>
      <w:tblGrid>
        <w:gridCol w:w="8897"/>
        <w:gridCol w:w="673"/>
      </w:tblGrid>
      <w:tr w:rsidR="00762E24" w:rsidRPr="00283024" w:rsidTr="000B14BF">
        <w:trPr>
          <w:trHeight w:val="1842"/>
        </w:trPr>
        <w:tc>
          <w:tcPr>
            <w:tcW w:w="8897" w:type="dxa"/>
          </w:tcPr>
          <w:p w:rsidR="00762E24" w:rsidRPr="00283024" w:rsidRDefault="00762E24" w:rsidP="000B14BF">
            <w:pPr>
              <w:pStyle w:val="1"/>
              <w:widowControl w:val="0"/>
              <w:spacing w:line="360" w:lineRule="auto"/>
              <w:rPr>
                <w:b w:val="0"/>
              </w:rPr>
            </w:pPr>
            <w:r w:rsidRPr="00283024">
              <w:rPr>
                <w:b w:val="0"/>
              </w:rPr>
              <w:t>СПИСОК УМОВНИХ СКОРОЧЕНЬ</w:t>
            </w:r>
          </w:p>
          <w:p w:rsidR="00762E24" w:rsidRPr="00283024" w:rsidRDefault="00762E24" w:rsidP="000B14BF">
            <w:pPr>
              <w:spacing w:line="360" w:lineRule="auto"/>
              <w:rPr>
                <w:b/>
              </w:rPr>
            </w:pPr>
            <w:r w:rsidRPr="00283024">
              <w:rPr>
                <w:b/>
              </w:rPr>
              <w:t>ВСТУП</w:t>
            </w:r>
          </w:p>
          <w:p w:rsidR="00762E24" w:rsidRPr="00283024" w:rsidRDefault="00762E24" w:rsidP="000B14BF">
            <w:pPr>
              <w:spacing w:line="360" w:lineRule="auto"/>
              <w:ind w:left="709" w:hanging="709"/>
              <w:jc w:val="both"/>
            </w:pPr>
            <w:r w:rsidRPr="00283024">
              <w:rPr>
                <w:b/>
              </w:rPr>
              <w:t>РОЗДІЛ 1</w:t>
            </w:r>
            <w:r w:rsidRPr="00283024">
              <w:t xml:space="preserve">. </w:t>
            </w:r>
            <w:r w:rsidRPr="00283024">
              <w:rPr>
                <w:b/>
              </w:rPr>
              <w:t>СУЧАСНІ УЯВЛЕННЯ ПРО ГОСТРУ ТОНКОКИШКОВУ Н</w:t>
            </w:r>
            <w:r w:rsidRPr="00283024">
              <w:rPr>
                <w:b/>
              </w:rPr>
              <w:t>Е</w:t>
            </w:r>
            <w:r w:rsidRPr="00283024">
              <w:rPr>
                <w:b/>
              </w:rPr>
              <w:t>ПРОХІДНІСТЬ</w:t>
            </w:r>
          </w:p>
          <w:p w:rsidR="00762E24" w:rsidRPr="00283024" w:rsidRDefault="00762E24" w:rsidP="00DB5D25">
            <w:pPr>
              <w:numPr>
                <w:ilvl w:val="1"/>
                <w:numId w:val="67"/>
              </w:numPr>
              <w:suppressAutoHyphens w:val="0"/>
              <w:spacing w:line="360" w:lineRule="auto"/>
              <w:ind w:left="709" w:hanging="709"/>
              <w:jc w:val="both"/>
            </w:pPr>
            <w:r w:rsidRPr="00283024">
              <w:t>Сучасні уявлення про етіологію та патогенез гострої тонкокишк</w:t>
            </w:r>
            <w:r w:rsidRPr="00283024">
              <w:t>о</w:t>
            </w:r>
            <w:r w:rsidRPr="00283024">
              <w:t>вої непрохідності. Синдром ентеральної недостатності</w:t>
            </w:r>
          </w:p>
          <w:p w:rsidR="00762E24" w:rsidRPr="00283024" w:rsidRDefault="00762E24" w:rsidP="00DB5D25">
            <w:pPr>
              <w:numPr>
                <w:ilvl w:val="1"/>
                <w:numId w:val="67"/>
              </w:numPr>
              <w:tabs>
                <w:tab w:val="num" w:pos="567"/>
                <w:tab w:val="left" w:pos="1134"/>
              </w:tabs>
              <w:suppressAutoHyphens w:val="0"/>
              <w:spacing w:line="360" w:lineRule="auto"/>
              <w:ind w:left="709" w:hanging="709"/>
              <w:jc w:val="both"/>
            </w:pPr>
            <w:r w:rsidRPr="00283024">
              <w:t>Оперативні та консервативні методи лікування гострої тонкоки</w:t>
            </w:r>
            <w:r w:rsidRPr="00283024">
              <w:t>ш</w:t>
            </w:r>
            <w:r w:rsidRPr="00283024">
              <w:t>кової непрохідності</w:t>
            </w:r>
          </w:p>
          <w:p w:rsidR="00762E24" w:rsidRPr="00283024" w:rsidRDefault="00762E24" w:rsidP="00DB5D25">
            <w:pPr>
              <w:numPr>
                <w:ilvl w:val="1"/>
                <w:numId w:val="67"/>
              </w:numPr>
              <w:tabs>
                <w:tab w:val="num" w:pos="567"/>
                <w:tab w:val="left" w:pos="1134"/>
              </w:tabs>
              <w:suppressAutoHyphens w:val="0"/>
              <w:spacing w:line="360" w:lineRule="auto"/>
              <w:ind w:left="709" w:hanging="709"/>
              <w:jc w:val="both"/>
            </w:pPr>
            <w:r w:rsidRPr="00283024">
              <w:t xml:space="preserve"> Антиішемічні та антинекротичні ефекти антигіпоксантів метаб</w:t>
            </w:r>
            <w:r w:rsidRPr="00283024">
              <w:t>о</w:t>
            </w:r>
            <w:r w:rsidRPr="00283024">
              <w:t xml:space="preserve">лічної дії </w:t>
            </w:r>
          </w:p>
          <w:p w:rsidR="00762E24" w:rsidRPr="00283024" w:rsidRDefault="00762E24" w:rsidP="000B14BF">
            <w:pPr>
              <w:spacing w:line="360" w:lineRule="auto"/>
            </w:pPr>
            <w:r w:rsidRPr="00283024">
              <w:rPr>
                <w:b/>
              </w:rPr>
              <w:t>РОЗДІЛ 2</w:t>
            </w:r>
            <w:r w:rsidRPr="00283024">
              <w:t xml:space="preserve">. </w:t>
            </w:r>
            <w:r w:rsidRPr="00283024">
              <w:rPr>
                <w:b/>
              </w:rPr>
              <w:t xml:space="preserve">МАТЕРІАЛИ І МЕТОДИ </w:t>
            </w:r>
          </w:p>
          <w:p w:rsidR="00762E24" w:rsidRPr="00283024" w:rsidRDefault="00762E24" w:rsidP="000B14BF">
            <w:pPr>
              <w:spacing w:line="360" w:lineRule="auto"/>
            </w:pPr>
            <w:r w:rsidRPr="00283024">
              <w:t xml:space="preserve">2.1. </w:t>
            </w:r>
            <w:r w:rsidRPr="00283024">
              <w:rPr>
                <w:caps/>
              </w:rPr>
              <w:t>М</w:t>
            </w:r>
            <w:r w:rsidRPr="00283024">
              <w:t>атеріали та методи досліджень в експ</w:t>
            </w:r>
            <w:r w:rsidRPr="00283024">
              <w:t>е</w:t>
            </w:r>
            <w:r w:rsidRPr="00283024">
              <w:t>рименті</w:t>
            </w:r>
            <w:r w:rsidRPr="00283024">
              <w:rPr>
                <w:b/>
              </w:rPr>
              <w:t xml:space="preserve"> </w:t>
            </w:r>
          </w:p>
          <w:p w:rsidR="00762E24" w:rsidRPr="00283024" w:rsidRDefault="00762E24" w:rsidP="000B14BF">
            <w:pPr>
              <w:tabs>
                <w:tab w:val="left" w:pos="567"/>
                <w:tab w:val="num" w:pos="709"/>
              </w:tabs>
              <w:spacing w:line="360" w:lineRule="auto"/>
              <w:jc w:val="both"/>
            </w:pPr>
            <w:r w:rsidRPr="00283024">
              <w:t>2.1.1. Моделювання гострої тонкокишкової н</w:t>
            </w:r>
            <w:r w:rsidRPr="00283024">
              <w:t>е</w:t>
            </w:r>
            <w:r w:rsidRPr="00283024">
              <w:t>прохідності</w:t>
            </w:r>
          </w:p>
          <w:p w:rsidR="00762E24" w:rsidRPr="00283024" w:rsidRDefault="00762E24" w:rsidP="000B14BF">
            <w:pPr>
              <w:widowControl w:val="0"/>
              <w:spacing w:line="360" w:lineRule="auto"/>
              <w:jc w:val="both"/>
              <w:outlineLvl w:val="0"/>
            </w:pPr>
            <w:r w:rsidRPr="00283024">
              <w:t xml:space="preserve">2.1.2. </w:t>
            </w:r>
            <w:bookmarkStart w:id="1" w:name="_Toc524183153"/>
            <w:bookmarkStart w:id="2" w:name="_Toc524182949"/>
            <w:r w:rsidRPr="00283024">
              <w:rPr>
                <w:color w:val="000000"/>
              </w:rPr>
              <w:t xml:space="preserve">Методика іммобілізації лікарського засобу на шовному </w:t>
            </w:r>
            <w:bookmarkEnd w:id="1"/>
            <w:bookmarkEnd w:id="2"/>
            <w:r w:rsidRPr="00283024">
              <w:rPr>
                <w:color w:val="000000"/>
              </w:rPr>
              <w:t>матері</w:t>
            </w:r>
            <w:r w:rsidRPr="00283024">
              <w:rPr>
                <w:color w:val="000000"/>
              </w:rPr>
              <w:t>а</w:t>
            </w:r>
            <w:r w:rsidRPr="00283024">
              <w:rPr>
                <w:color w:val="000000"/>
              </w:rPr>
              <w:t>лі</w:t>
            </w:r>
          </w:p>
          <w:p w:rsidR="00762E24" w:rsidRPr="00283024" w:rsidRDefault="00762E24" w:rsidP="000B14BF">
            <w:pPr>
              <w:pStyle w:val="affffffff5"/>
              <w:spacing w:line="360" w:lineRule="auto"/>
              <w:ind w:left="709" w:hanging="709"/>
              <w:jc w:val="both"/>
              <w:rPr>
                <w:b/>
                <w:szCs w:val="28"/>
                <w:lang w:val="uk-UA"/>
              </w:rPr>
            </w:pPr>
            <w:r w:rsidRPr="00283024">
              <w:rPr>
                <w:lang w:val="uk-UA"/>
              </w:rPr>
              <w:t xml:space="preserve">2.1.3. </w:t>
            </w:r>
            <w:r w:rsidRPr="00283024">
              <w:rPr>
                <w:szCs w:val="28"/>
                <w:lang w:val="uk-UA"/>
              </w:rPr>
              <w:t xml:space="preserve">Біохімічні та </w:t>
            </w:r>
            <w:r w:rsidRPr="00283024">
              <w:rPr>
                <w:lang w:val="uk-UA"/>
              </w:rPr>
              <w:t xml:space="preserve">патоморфологічні </w:t>
            </w:r>
            <w:r w:rsidRPr="00283024">
              <w:rPr>
                <w:szCs w:val="28"/>
                <w:lang w:val="uk-UA"/>
              </w:rPr>
              <w:t>методи дослідження в експерим</w:t>
            </w:r>
            <w:r w:rsidRPr="00283024">
              <w:rPr>
                <w:szCs w:val="28"/>
                <w:lang w:val="uk-UA"/>
              </w:rPr>
              <w:t>е</w:t>
            </w:r>
            <w:r w:rsidRPr="00283024">
              <w:rPr>
                <w:szCs w:val="28"/>
                <w:lang w:val="uk-UA"/>
              </w:rPr>
              <w:t>нті</w:t>
            </w:r>
          </w:p>
          <w:p w:rsidR="00762E24" w:rsidRPr="00283024" w:rsidRDefault="00762E24" w:rsidP="000B14BF">
            <w:pPr>
              <w:pStyle w:val="affffffff5"/>
              <w:spacing w:line="360" w:lineRule="auto"/>
              <w:jc w:val="both"/>
              <w:rPr>
                <w:lang w:val="uk-UA"/>
              </w:rPr>
            </w:pPr>
            <w:r w:rsidRPr="00283024">
              <w:rPr>
                <w:szCs w:val="28"/>
                <w:lang w:val="uk-UA"/>
              </w:rPr>
              <w:t xml:space="preserve">2.2. </w:t>
            </w:r>
            <w:r w:rsidRPr="00283024">
              <w:rPr>
                <w:lang w:val="uk-UA"/>
              </w:rPr>
              <w:t xml:space="preserve">Клінічні спостереження та лабораторні дослідження </w:t>
            </w:r>
          </w:p>
          <w:p w:rsidR="00762E24" w:rsidRPr="00283024" w:rsidRDefault="00762E24" w:rsidP="000B14BF">
            <w:pPr>
              <w:pStyle w:val="affffffff5"/>
              <w:spacing w:line="360" w:lineRule="auto"/>
              <w:ind w:left="709" w:hanging="709"/>
              <w:jc w:val="both"/>
              <w:rPr>
                <w:lang w:val="uk-UA"/>
              </w:rPr>
            </w:pPr>
            <w:r w:rsidRPr="00283024">
              <w:rPr>
                <w:lang w:val="uk-UA"/>
              </w:rPr>
              <w:t>2.3. Схема комплексного лікування хворих на гостру тонкокишкову н</w:t>
            </w:r>
            <w:r w:rsidRPr="00283024">
              <w:rPr>
                <w:lang w:val="uk-UA"/>
              </w:rPr>
              <w:t>е</w:t>
            </w:r>
            <w:r w:rsidRPr="00283024">
              <w:rPr>
                <w:lang w:val="uk-UA"/>
              </w:rPr>
              <w:t>прохідність</w:t>
            </w:r>
          </w:p>
          <w:p w:rsidR="00762E24" w:rsidRPr="00283024" w:rsidRDefault="00762E24" w:rsidP="000B14BF">
            <w:pPr>
              <w:widowControl w:val="0"/>
              <w:spacing w:line="360" w:lineRule="auto"/>
              <w:outlineLvl w:val="0"/>
            </w:pPr>
            <w:r w:rsidRPr="00283024">
              <w:t xml:space="preserve">2.4. Патоморфологічне дослідження тонкої кишки </w:t>
            </w:r>
          </w:p>
          <w:p w:rsidR="00762E24" w:rsidRPr="00283024" w:rsidRDefault="00762E24" w:rsidP="000B14BF">
            <w:pPr>
              <w:pStyle w:val="affffffffc"/>
              <w:ind w:left="709" w:right="-108" w:hanging="709"/>
              <w:rPr>
                <w:b/>
                <w:bCs/>
              </w:rPr>
            </w:pPr>
            <w:r w:rsidRPr="00283024">
              <w:rPr>
                <w:b/>
              </w:rPr>
              <w:t>РОЗДІЛ 3</w:t>
            </w:r>
            <w:r w:rsidRPr="00283024">
              <w:t xml:space="preserve">. </w:t>
            </w:r>
            <w:r w:rsidRPr="00283024">
              <w:rPr>
                <w:b/>
              </w:rPr>
              <w:t>ДИНАМІКА</w:t>
            </w:r>
            <w:r w:rsidRPr="00283024">
              <w:t xml:space="preserve"> </w:t>
            </w:r>
            <w:r w:rsidRPr="00283024">
              <w:rPr>
                <w:b/>
                <w:bCs/>
              </w:rPr>
              <w:t>ЗМІН ОКИСНЮВАЛЬНИХ ПРОЦЕСІВ В ТОНКІЙ КИШЦІ ТА КРОВІ ТВАРИН З ГОСТРОЮ ТОНКОКИШКОВОЮ НЕПРОХІДН</w:t>
            </w:r>
            <w:r w:rsidRPr="00283024">
              <w:rPr>
                <w:b/>
                <w:bCs/>
              </w:rPr>
              <w:t>І</w:t>
            </w:r>
            <w:r w:rsidRPr="00283024">
              <w:rPr>
                <w:b/>
                <w:bCs/>
              </w:rPr>
              <w:t>СТЮ</w:t>
            </w:r>
          </w:p>
          <w:p w:rsidR="00762E24" w:rsidRPr="00283024" w:rsidRDefault="00762E24" w:rsidP="000B14BF">
            <w:pPr>
              <w:pStyle w:val="1"/>
              <w:widowControl w:val="0"/>
              <w:spacing w:line="360" w:lineRule="auto"/>
              <w:ind w:left="709" w:hanging="709"/>
              <w:jc w:val="both"/>
              <w:rPr>
                <w:i/>
              </w:rPr>
            </w:pPr>
            <w:r w:rsidRPr="00283024">
              <w:t>3.1. Стан процесів пероксидації та енергетичного обміну у тварин з го</w:t>
            </w:r>
            <w:r w:rsidRPr="00283024">
              <w:t>с</w:t>
            </w:r>
            <w:r w:rsidRPr="00283024">
              <w:t xml:space="preserve">трою тонкокишковою непрохідністю, резекцією </w:t>
            </w:r>
            <w:r w:rsidRPr="00283024">
              <w:lastRenderedPageBreak/>
              <w:t>нежиттєздатної ділянки кишки та накл</w:t>
            </w:r>
            <w:r w:rsidRPr="00283024">
              <w:t>а</w:t>
            </w:r>
            <w:r w:rsidRPr="00283024">
              <w:t>данням анастомозу</w:t>
            </w:r>
          </w:p>
          <w:p w:rsidR="00762E24" w:rsidRPr="00283024" w:rsidRDefault="00762E24" w:rsidP="000B14BF">
            <w:pPr>
              <w:spacing w:line="360" w:lineRule="auto"/>
              <w:ind w:left="709" w:hanging="709"/>
              <w:rPr>
                <w:szCs w:val="28"/>
              </w:rPr>
            </w:pPr>
            <w:r w:rsidRPr="00283024">
              <w:t>3.2. Стан процесів пероксидації та енергетичного обміну у тварин з го</w:t>
            </w:r>
            <w:r w:rsidRPr="00283024">
              <w:t>с</w:t>
            </w:r>
            <w:r w:rsidRPr="00283024">
              <w:t xml:space="preserve">трою тонкокишковою непрохідністю, резекцією нежиттєздатної ділянки кишки </w:t>
            </w:r>
            <w:r w:rsidRPr="00283024">
              <w:rPr>
                <w:szCs w:val="28"/>
              </w:rPr>
              <w:t>та формування анастомозу з використанням метаболіто</w:t>
            </w:r>
            <w:r w:rsidRPr="00283024">
              <w:rPr>
                <w:szCs w:val="28"/>
              </w:rPr>
              <w:t>т</w:t>
            </w:r>
            <w:r w:rsidRPr="00283024">
              <w:rPr>
                <w:szCs w:val="28"/>
              </w:rPr>
              <w:t>ропної терапії</w:t>
            </w:r>
          </w:p>
          <w:p w:rsidR="00762E24" w:rsidRPr="00283024" w:rsidRDefault="00762E24" w:rsidP="000B14BF">
            <w:pPr>
              <w:spacing w:line="360" w:lineRule="auto"/>
              <w:ind w:left="709" w:hanging="709"/>
              <w:rPr>
                <w:szCs w:val="28"/>
              </w:rPr>
            </w:pPr>
            <w:r w:rsidRPr="00283024">
              <w:rPr>
                <w:szCs w:val="28"/>
              </w:rPr>
              <w:t>3.3. Патоморфологічні дослідження тонкої кишки при гострій тонк</w:t>
            </w:r>
            <w:r w:rsidRPr="00283024">
              <w:rPr>
                <w:szCs w:val="28"/>
              </w:rPr>
              <w:t>о</w:t>
            </w:r>
            <w:r w:rsidRPr="00283024">
              <w:rPr>
                <w:szCs w:val="28"/>
              </w:rPr>
              <w:t>кишкові непрохідн</w:t>
            </w:r>
            <w:r w:rsidRPr="00283024">
              <w:rPr>
                <w:szCs w:val="28"/>
              </w:rPr>
              <w:t>о</w:t>
            </w:r>
            <w:r w:rsidRPr="00283024">
              <w:rPr>
                <w:szCs w:val="28"/>
              </w:rPr>
              <w:t>сті</w:t>
            </w:r>
          </w:p>
          <w:p w:rsidR="00762E24" w:rsidRPr="00283024" w:rsidRDefault="00762E24" w:rsidP="000B14BF">
            <w:pPr>
              <w:pStyle w:val="affffffffc"/>
              <w:ind w:left="709" w:right="-108" w:hanging="709"/>
              <w:rPr>
                <w:b/>
              </w:rPr>
            </w:pPr>
            <w:r w:rsidRPr="00283024">
              <w:rPr>
                <w:b/>
              </w:rPr>
              <w:t>РОЗДІЛ 4. КОМПЛЕКСНЕ ЛІКУВАННЯ ХВОРИХ НА ГОСТРУ ТОНКОКИШКОВУ НЕПРОХІДНІСТЬ З ВИКОРИСТАННЯМ МЕТАБОЛ</w:t>
            </w:r>
            <w:r w:rsidRPr="00283024">
              <w:rPr>
                <w:b/>
              </w:rPr>
              <w:t>І</w:t>
            </w:r>
            <w:r w:rsidRPr="00283024">
              <w:rPr>
                <w:b/>
              </w:rPr>
              <w:t>ТОТРОПНОЇ ТЕРАПІЇ</w:t>
            </w:r>
          </w:p>
          <w:p w:rsidR="00762E24" w:rsidRPr="00283024" w:rsidRDefault="00762E24" w:rsidP="000B14BF">
            <w:pPr>
              <w:tabs>
                <w:tab w:val="num" w:pos="709"/>
              </w:tabs>
              <w:spacing w:line="360" w:lineRule="auto"/>
              <w:jc w:val="both"/>
              <w:rPr>
                <w:szCs w:val="28"/>
              </w:rPr>
            </w:pPr>
            <w:r w:rsidRPr="00283024">
              <w:rPr>
                <w:szCs w:val="28"/>
              </w:rPr>
              <w:t>4.1. Клінічна діагностика гострої тонкокишкової непрохідно</w:t>
            </w:r>
            <w:r w:rsidRPr="00283024">
              <w:rPr>
                <w:szCs w:val="28"/>
              </w:rPr>
              <w:t>с</w:t>
            </w:r>
            <w:r w:rsidRPr="00283024">
              <w:rPr>
                <w:szCs w:val="28"/>
              </w:rPr>
              <w:t>ті</w:t>
            </w:r>
          </w:p>
          <w:p w:rsidR="00762E24" w:rsidRPr="00283024" w:rsidRDefault="00762E24" w:rsidP="000B14BF">
            <w:pPr>
              <w:tabs>
                <w:tab w:val="num" w:pos="709"/>
              </w:tabs>
              <w:spacing w:line="360" w:lineRule="auto"/>
              <w:ind w:left="709" w:hanging="709"/>
              <w:jc w:val="both"/>
              <w:rPr>
                <w:szCs w:val="28"/>
              </w:rPr>
            </w:pPr>
            <w:r w:rsidRPr="00283024">
              <w:rPr>
                <w:szCs w:val="28"/>
              </w:rPr>
              <w:t>4.2. Загально-лабораторні зміни у хворих на гостру тонкокишкову н</w:t>
            </w:r>
            <w:r w:rsidRPr="00283024">
              <w:rPr>
                <w:szCs w:val="28"/>
              </w:rPr>
              <w:t>е</w:t>
            </w:r>
            <w:r w:rsidRPr="00283024">
              <w:rPr>
                <w:szCs w:val="28"/>
              </w:rPr>
              <w:t>прохідність</w:t>
            </w:r>
          </w:p>
          <w:p w:rsidR="00762E24" w:rsidRPr="00283024" w:rsidRDefault="00762E24" w:rsidP="000B14BF">
            <w:pPr>
              <w:pStyle w:val="25"/>
              <w:ind w:left="709" w:hanging="709"/>
              <w:rPr>
                <w:b/>
                <w:szCs w:val="28"/>
              </w:rPr>
            </w:pPr>
            <w:r w:rsidRPr="00283024">
              <w:rPr>
                <w:b/>
                <w:szCs w:val="28"/>
              </w:rPr>
              <w:t>4.2.1 Стан гемодинаміки у хворих на гостру тонкокишкову непрохі</w:t>
            </w:r>
            <w:r w:rsidRPr="00283024">
              <w:rPr>
                <w:b/>
                <w:szCs w:val="28"/>
              </w:rPr>
              <w:t>д</w:t>
            </w:r>
            <w:r w:rsidRPr="00283024">
              <w:rPr>
                <w:b/>
                <w:szCs w:val="28"/>
              </w:rPr>
              <w:t>ність</w:t>
            </w:r>
          </w:p>
          <w:p w:rsidR="00762E24" w:rsidRPr="00283024" w:rsidRDefault="00762E24" w:rsidP="000B14BF">
            <w:pPr>
              <w:pStyle w:val="25"/>
              <w:ind w:left="709" w:hanging="709"/>
              <w:rPr>
                <w:b/>
                <w:szCs w:val="28"/>
              </w:rPr>
            </w:pPr>
            <w:r w:rsidRPr="00283024">
              <w:rPr>
                <w:b/>
                <w:szCs w:val="28"/>
              </w:rPr>
              <w:t>4.2.2. Показники загального аналізу крові, електролітного та білкового обміну у хворих на гостру тонкокишкову непрох</w:t>
            </w:r>
            <w:r w:rsidRPr="00283024">
              <w:rPr>
                <w:b/>
                <w:szCs w:val="28"/>
              </w:rPr>
              <w:t>і</w:t>
            </w:r>
            <w:r w:rsidRPr="00283024">
              <w:rPr>
                <w:b/>
                <w:szCs w:val="28"/>
              </w:rPr>
              <w:t xml:space="preserve">дність </w:t>
            </w:r>
          </w:p>
          <w:p w:rsidR="00762E24" w:rsidRPr="00283024" w:rsidRDefault="00762E24" w:rsidP="000B14BF">
            <w:pPr>
              <w:pStyle w:val="25"/>
              <w:ind w:left="709" w:hanging="709"/>
              <w:rPr>
                <w:b/>
                <w:szCs w:val="28"/>
              </w:rPr>
            </w:pPr>
            <w:r w:rsidRPr="00283024">
              <w:rPr>
                <w:b/>
                <w:szCs w:val="28"/>
              </w:rPr>
              <w:t>4.2.3 Показники білірубіну і його фракцій, ферментів та проміжного обміну у хворих</w:t>
            </w:r>
            <w:r w:rsidRPr="00283024">
              <w:rPr>
                <w:b/>
              </w:rPr>
              <w:t xml:space="preserve"> </w:t>
            </w:r>
            <w:r w:rsidRPr="00283024">
              <w:rPr>
                <w:b/>
                <w:szCs w:val="28"/>
              </w:rPr>
              <w:t>на гостру тонкокишкову непрохі</w:t>
            </w:r>
            <w:r w:rsidRPr="00283024">
              <w:rPr>
                <w:b/>
                <w:szCs w:val="28"/>
              </w:rPr>
              <w:t>д</w:t>
            </w:r>
            <w:r w:rsidRPr="00283024">
              <w:rPr>
                <w:b/>
                <w:szCs w:val="28"/>
              </w:rPr>
              <w:t xml:space="preserve">ність </w:t>
            </w:r>
          </w:p>
          <w:p w:rsidR="00762E24" w:rsidRPr="00283024" w:rsidRDefault="00762E24" w:rsidP="000B14BF">
            <w:pPr>
              <w:pStyle w:val="affffffff8"/>
              <w:spacing w:line="360" w:lineRule="auto"/>
              <w:ind w:left="709" w:hanging="709"/>
            </w:pPr>
            <w:r w:rsidRPr="00283024">
              <w:t xml:space="preserve">4.3. Стан процесів пероксидації та антиоксидантного захисту в крові хворих на </w:t>
            </w:r>
            <w:r w:rsidRPr="00283024">
              <w:rPr>
                <w:szCs w:val="28"/>
              </w:rPr>
              <w:t>гостру тонкокишкову непрохідність</w:t>
            </w:r>
          </w:p>
          <w:p w:rsidR="00762E24" w:rsidRPr="00283024" w:rsidRDefault="00762E24" w:rsidP="000B14BF">
            <w:pPr>
              <w:pStyle w:val="25"/>
              <w:rPr>
                <w:b/>
                <w:szCs w:val="28"/>
              </w:rPr>
            </w:pPr>
            <w:r w:rsidRPr="00283024">
              <w:rPr>
                <w:b/>
                <w:szCs w:val="28"/>
              </w:rPr>
              <w:t>4.4. Причини летальності при гострій тонкокишковій непрохідно</w:t>
            </w:r>
            <w:r w:rsidRPr="00283024">
              <w:rPr>
                <w:b/>
                <w:szCs w:val="28"/>
              </w:rPr>
              <w:t>с</w:t>
            </w:r>
            <w:r w:rsidRPr="00283024">
              <w:rPr>
                <w:b/>
                <w:szCs w:val="28"/>
              </w:rPr>
              <w:t>ті</w:t>
            </w:r>
          </w:p>
          <w:p w:rsidR="00762E24" w:rsidRPr="00283024" w:rsidRDefault="00762E24" w:rsidP="000B14BF">
            <w:pPr>
              <w:tabs>
                <w:tab w:val="num" w:pos="709"/>
              </w:tabs>
              <w:spacing w:line="360" w:lineRule="auto"/>
              <w:ind w:left="709" w:hanging="709"/>
              <w:rPr>
                <w:b/>
              </w:rPr>
            </w:pPr>
            <w:r w:rsidRPr="00283024">
              <w:rPr>
                <w:b/>
              </w:rPr>
              <w:t>РОЗДІЛ 5</w:t>
            </w:r>
            <w:r w:rsidRPr="00283024">
              <w:t xml:space="preserve">. </w:t>
            </w:r>
            <w:r w:rsidRPr="00283024">
              <w:rPr>
                <w:b/>
              </w:rPr>
              <w:t>ОБГОВОРЕННЯ ОТРИМАНИХ РЕЗУЛЬТ</w:t>
            </w:r>
            <w:r w:rsidRPr="00283024">
              <w:rPr>
                <w:b/>
              </w:rPr>
              <w:t>А</w:t>
            </w:r>
            <w:r w:rsidRPr="00283024">
              <w:rPr>
                <w:b/>
              </w:rPr>
              <w:t xml:space="preserve">ТІВ </w:t>
            </w:r>
          </w:p>
          <w:p w:rsidR="00762E24" w:rsidRPr="00283024" w:rsidRDefault="00762E24" w:rsidP="000B14BF">
            <w:pPr>
              <w:tabs>
                <w:tab w:val="num" w:pos="709"/>
              </w:tabs>
              <w:spacing w:line="360" w:lineRule="auto"/>
              <w:jc w:val="both"/>
              <w:rPr>
                <w:b/>
              </w:rPr>
            </w:pPr>
            <w:r w:rsidRPr="00283024">
              <w:rPr>
                <w:b/>
              </w:rPr>
              <w:t>ВИСНО</w:t>
            </w:r>
            <w:r w:rsidRPr="00283024">
              <w:rPr>
                <w:b/>
              </w:rPr>
              <w:t>В</w:t>
            </w:r>
            <w:r w:rsidRPr="00283024">
              <w:rPr>
                <w:b/>
              </w:rPr>
              <w:t>КИ</w:t>
            </w:r>
          </w:p>
          <w:p w:rsidR="00762E24" w:rsidRPr="00283024" w:rsidRDefault="00762E24" w:rsidP="000B14BF">
            <w:pPr>
              <w:tabs>
                <w:tab w:val="num" w:pos="709"/>
              </w:tabs>
              <w:spacing w:line="360" w:lineRule="auto"/>
              <w:jc w:val="both"/>
              <w:rPr>
                <w:b/>
              </w:rPr>
            </w:pPr>
            <w:r w:rsidRPr="00283024">
              <w:rPr>
                <w:b/>
              </w:rPr>
              <w:t>ПРАКТИЧНІ РЕКОМЕНД</w:t>
            </w:r>
            <w:r w:rsidRPr="00283024">
              <w:rPr>
                <w:b/>
              </w:rPr>
              <w:t>А</w:t>
            </w:r>
            <w:r w:rsidRPr="00283024">
              <w:rPr>
                <w:b/>
              </w:rPr>
              <w:t>ЦІЇ</w:t>
            </w:r>
          </w:p>
          <w:p w:rsidR="00762E24" w:rsidRPr="00283024" w:rsidRDefault="00762E24" w:rsidP="000B14BF">
            <w:pPr>
              <w:spacing w:line="360" w:lineRule="auto"/>
            </w:pPr>
            <w:r w:rsidRPr="00283024">
              <w:rPr>
                <w:b/>
                <w:color w:val="000000"/>
              </w:rPr>
              <w:lastRenderedPageBreak/>
              <w:t>СПИСОК ВИКОРИСТАНИХ ЛІТЕРАТУРНИХ ДЖ</w:t>
            </w:r>
            <w:r w:rsidRPr="00283024">
              <w:rPr>
                <w:b/>
                <w:color w:val="000000"/>
              </w:rPr>
              <w:t>Е</w:t>
            </w:r>
            <w:r w:rsidRPr="00283024">
              <w:rPr>
                <w:b/>
                <w:color w:val="000000"/>
              </w:rPr>
              <w:t>РЕЛ</w:t>
            </w:r>
          </w:p>
        </w:tc>
        <w:tc>
          <w:tcPr>
            <w:tcW w:w="673" w:type="dxa"/>
          </w:tcPr>
          <w:p w:rsidR="00762E24" w:rsidRPr="00283024" w:rsidRDefault="00762E24" w:rsidP="000B14BF">
            <w:pPr>
              <w:spacing w:line="360" w:lineRule="auto"/>
            </w:pPr>
            <w:r w:rsidRPr="00283024">
              <w:lastRenderedPageBreak/>
              <w:t>4</w:t>
            </w:r>
          </w:p>
          <w:p w:rsidR="00762E24" w:rsidRPr="00283024" w:rsidRDefault="00762E24" w:rsidP="000B14BF">
            <w:pPr>
              <w:spacing w:line="360" w:lineRule="auto"/>
            </w:pPr>
            <w:r w:rsidRPr="00283024">
              <w:t>5</w:t>
            </w:r>
          </w:p>
          <w:p w:rsidR="00762E24" w:rsidRPr="00283024" w:rsidRDefault="00762E24" w:rsidP="000B14BF">
            <w:pPr>
              <w:spacing w:line="360" w:lineRule="auto"/>
            </w:pPr>
          </w:p>
          <w:p w:rsidR="00762E24" w:rsidRPr="00283024" w:rsidRDefault="00762E24" w:rsidP="000B14BF">
            <w:pPr>
              <w:spacing w:line="360" w:lineRule="auto"/>
            </w:pPr>
            <w:r w:rsidRPr="00283024">
              <w:t>11</w:t>
            </w:r>
          </w:p>
          <w:p w:rsidR="00762E24" w:rsidRPr="00283024" w:rsidRDefault="00762E24" w:rsidP="000B14BF">
            <w:pPr>
              <w:spacing w:line="360" w:lineRule="auto"/>
            </w:pPr>
          </w:p>
          <w:p w:rsidR="00762E24" w:rsidRPr="00283024" w:rsidRDefault="00762E24" w:rsidP="000B14BF">
            <w:pPr>
              <w:spacing w:line="360" w:lineRule="auto"/>
            </w:pPr>
            <w:r w:rsidRPr="00283024">
              <w:t>11</w:t>
            </w:r>
          </w:p>
          <w:p w:rsidR="00762E24" w:rsidRPr="00283024" w:rsidRDefault="00762E24" w:rsidP="000B14BF">
            <w:pPr>
              <w:spacing w:line="360" w:lineRule="auto"/>
            </w:pPr>
          </w:p>
          <w:p w:rsidR="00762E24" w:rsidRPr="00283024" w:rsidRDefault="00762E24" w:rsidP="000B14BF">
            <w:pPr>
              <w:spacing w:line="360" w:lineRule="auto"/>
            </w:pPr>
            <w:r w:rsidRPr="00283024">
              <w:t>14</w:t>
            </w:r>
          </w:p>
          <w:p w:rsidR="00762E24" w:rsidRPr="00283024" w:rsidRDefault="00762E24" w:rsidP="000B14BF">
            <w:pPr>
              <w:spacing w:line="360" w:lineRule="auto"/>
            </w:pPr>
          </w:p>
          <w:p w:rsidR="00762E24" w:rsidRPr="00283024" w:rsidRDefault="00762E24" w:rsidP="000B14BF">
            <w:pPr>
              <w:spacing w:line="360" w:lineRule="auto"/>
            </w:pPr>
            <w:r w:rsidRPr="00283024">
              <w:t>25</w:t>
            </w:r>
          </w:p>
          <w:p w:rsidR="00762E24" w:rsidRPr="00283024" w:rsidRDefault="00762E24" w:rsidP="000B14BF">
            <w:pPr>
              <w:spacing w:line="360" w:lineRule="auto"/>
            </w:pPr>
            <w:r w:rsidRPr="00283024">
              <w:t>36</w:t>
            </w:r>
          </w:p>
          <w:p w:rsidR="00762E24" w:rsidRPr="00283024" w:rsidRDefault="00762E24" w:rsidP="000B14BF">
            <w:pPr>
              <w:spacing w:line="360" w:lineRule="auto"/>
            </w:pPr>
            <w:r w:rsidRPr="00283024">
              <w:t>36</w:t>
            </w:r>
          </w:p>
          <w:p w:rsidR="00762E24" w:rsidRPr="00283024" w:rsidRDefault="00762E24" w:rsidP="000B14BF">
            <w:pPr>
              <w:spacing w:line="360" w:lineRule="auto"/>
            </w:pPr>
            <w:r w:rsidRPr="00283024">
              <w:t>38</w:t>
            </w:r>
          </w:p>
          <w:p w:rsidR="00762E24" w:rsidRPr="00283024" w:rsidRDefault="00762E24" w:rsidP="000B14BF">
            <w:pPr>
              <w:spacing w:line="360" w:lineRule="auto"/>
            </w:pPr>
            <w:r w:rsidRPr="00283024">
              <w:t>42</w:t>
            </w:r>
          </w:p>
          <w:p w:rsidR="00762E24" w:rsidRPr="00283024" w:rsidRDefault="00762E24" w:rsidP="000B14BF">
            <w:pPr>
              <w:spacing w:line="360" w:lineRule="auto"/>
            </w:pPr>
          </w:p>
          <w:p w:rsidR="00762E24" w:rsidRPr="00283024" w:rsidRDefault="00762E24" w:rsidP="000B14BF">
            <w:pPr>
              <w:spacing w:line="360" w:lineRule="auto"/>
            </w:pPr>
            <w:r w:rsidRPr="00283024">
              <w:t>43</w:t>
            </w:r>
          </w:p>
          <w:p w:rsidR="00762E24" w:rsidRPr="00283024" w:rsidRDefault="00762E24" w:rsidP="000B14BF">
            <w:pPr>
              <w:spacing w:line="360" w:lineRule="auto"/>
            </w:pPr>
            <w:r w:rsidRPr="00283024">
              <w:t>45</w:t>
            </w:r>
          </w:p>
          <w:p w:rsidR="00762E24" w:rsidRPr="00283024" w:rsidRDefault="00762E24" w:rsidP="000B14BF">
            <w:pPr>
              <w:spacing w:line="360" w:lineRule="auto"/>
            </w:pPr>
          </w:p>
          <w:p w:rsidR="00762E24" w:rsidRPr="00283024" w:rsidRDefault="00762E24" w:rsidP="000B14BF">
            <w:pPr>
              <w:spacing w:line="360" w:lineRule="auto"/>
            </w:pPr>
            <w:r w:rsidRPr="00283024">
              <w:t>48</w:t>
            </w:r>
          </w:p>
          <w:p w:rsidR="00762E24" w:rsidRPr="00283024" w:rsidRDefault="00762E24" w:rsidP="000B14BF">
            <w:pPr>
              <w:spacing w:line="360" w:lineRule="auto"/>
            </w:pPr>
            <w:r w:rsidRPr="00283024">
              <w:t>50</w:t>
            </w:r>
          </w:p>
          <w:p w:rsidR="00762E24" w:rsidRPr="00283024" w:rsidRDefault="00762E24" w:rsidP="000B14BF">
            <w:pPr>
              <w:spacing w:line="360" w:lineRule="auto"/>
            </w:pPr>
          </w:p>
          <w:p w:rsidR="00762E24" w:rsidRPr="00283024" w:rsidRDefault="00762E24" w:rsidP="000B14BF">
            <w:pPr>
              <w:spacing w:line="360" w:lineRule="auto"/>
            </w:pPr>
          </w:p>
          <w:p w:rsidR="00762E24" w:rsidRPr="00283024" w:rsidRDefault="00762E24" w:rsidP="000B14BF">
            <w:pPr>
              <w:spacing w:line="360" w:lineRule="auto"/>
            </w:pPr>
            <w:r w:rsidRPr="00283024">
              <w:t>51</w:t>
            </w:r>
          </w:p>
          <w:p w:rsidR="00762E24" w:rsidRPr="00283024" w:rsidRDefault="00762E24" w:rsidP="000B14BF">
            <w:pPr>
              <w:spacing w:line="360" w:lineRule="auto"/>
            </w:pPr>
          </w:p>
          <w:p w:rsidR="00762E24" w:rsidRPr="00283024" w:rsidRDefault="00762E24" w:rsidP="000B14BF">
            <w:pPr>
              <w:spacing w:line="360" w:lineRule="auto"/>
            </w:pPr>
          </w:p>
          <w:p w:rsidR="00762E24" w:rsidRPr="00283024" w:rsidRDefault="00762E24" w:rsidP="000B14BF">
            <w:pPr>
              <w:spacing w:line="360" w:lineRule="auto"/>
            </w:pPr>
            <w:r w:rsidRPr="00283024">
              <w:t>51</w:t>
            </w:r>
          </w:p>
          <w:p w:rsidR="00762E24" w:rsidRPr="00283024" w:rsidRDefault="00762E24" w:rsidP="000B14BF">
            <w:pPr>
              <w:spacing w:line="360" w:lineRule="auto"/>
            </w:pPr>
          </w:p>
          <w:p w:rsidR="00762E24" w:rsidRPr="00283024" w:rsidRDefault="00762E24" w:rsidP="000B14BF">
            <w:pPr>
              <w:spacing w:line="360" w:lineRule="auto"/>
            </w:pPr>
          </w:p>
          <w:p w:rsidR="00762E24" w:rsidRPr="00283024" w:rsidRDefault="00762E24" w:rsidP="000B14BF">
            <w:pPr>
              <w:spacing w:line="360" w:lineRule="auto"/>
            </w:pPr>
          </w:p>
          <w:p w:rsidR="00762E24" w:rsidRPr="00283024" w:rsidRDefault="00762E24" w:rsidP="000B14BF">
            <w:pPr>
              <w:spacing w:line="360" w:lineRule="auto"/>
            </w:pPr>
            <w:r w:rsidRPr="00283024">
              <w:t>58</w:t>
            </w:r>
          </w:p>
          <w:p w:rsidR="00762E24" w:rsidRPr="00283024" w:rsidRDefault="00762E24" w:rsidP="000B14BF">
            <w:pPr>
              <w:spacing w:line="360" w:lineRule="auto"/>
            </w:pPr>
          </w:p>
          <w:p w:rsidR="00762E24" w:rsidRPr="00283024" w:rsidRDefault="00762E24" w:rsidP="000B14BF">
            <w:pPr>
              <w:spacing w:line="360" w:lineRule="auto"/>
            </w:pPr>
            <w:r w:rsidRPr="00283024">
              <w:t>71</w:t>
            </w:r>
          </w:p>
          <w:p w:rsidR="00762E24" w:rsidRPr="00283024" w:rsidRDefault="00762E24" w:rsidP="000B14BF">
            <w:pPr>
              <w:spacing w:line="360" w:lineRule="auto"/>
            </w:pPr>
          </w:p>
          <w:p w:rsidR="00762E24" w:rsidRPr="00283024" w:rsidRDefault="00762E24" w:rsidP="000B14BF">
            <w:pPr>
              <w:spacing w:line="360" w:lineRule="auto"/>
            </w:pPr>
          </w:p>
          <w:p w:rsidR="00762E24" w:rsidRPr="00283024" w:rsidRDefault="00762E24" w:rsidP="000B14BF">
            <w:pPr>
              <w:spacing w:line="360" w:lineRule="auto"/>
            </w:pPr>
            <w:r w:rsidRPr="00283024">
              <w:lastRenderedPageBreak/>
              <w:t>77</w:t>
            </w:r>
          </w:p>
          <w:p w:rsidR="00762E24" w:rsidRPr="00283024" w:rsidRDefault="00762E24" w:rsidP="000B14BF">
            <w:pPr>
              <w:spacing w:line="360" w:lineRule="auto"/>
            </w:pPr>
            <w:r w:rsidRPr="00283024">
              <w:t>79</w:t>
            </w:r>
          </w:p>
          <w:p w:rsidR="00762E24" w:rsidRPr="00283024" w:rsidRDefault="00762E24" w:rsidP="000B14BF">
            <w:pPr>
              <w:spacing w:line="360" w:lineRule="auto"/>
            </w:pPr>
          </w:p>
          <w:p w:rsidR="00762E24" w:rsidRPr="00283024" w:rsidRDefault="00762E24" w:rsidP="000B14BF">
            <w:pPr>
              <w:spacing w:line="360" w:lineRule="auto"/>
            </w:pPr>
            <w:r w:rsidRPr="00283024">
              <w:t>82</w:t>
            </w:r>
          </w:p>
          <w:p w:rsidR="00762E24" w:rsidRPr="00283024" w:rsidRDefault="00762E24" w:rsidP="000B14BF">
            <w:pPr>
              <w:spacing w:line="360" w:lineRule="auto"/>
            </w:pPr>
          </w:p>
          <w:p w:rsidR="00762E24" w:rsidRPr="00283024" w:rsidRDefault="00762E24" w:rsidP="000B14BF">
            <w:pPr>
              <w:spacing w:line="360" w:lineRule="auto"/>
            </w:pPr>
            <w:r w:rsidRPr="00283024">
              <w:t>83</w:t>
            </w:r>
          </w:p>
          <w:p w:rsidR="00762E24" w:rsidRPr="00283024" w:rsidRDefault="00762E24" w:rsidP="000B14BF">
            <w:pPr>
              <w:spacing w:line="360" w:lineRule="auto"/>
            </w:pPr>
          </w:p>
          <w:p w:rsidR="00762E24" w:rsidRPr="00283024" w:rsidRDefault="00762E24" w:rsidP="000B14BF">
            <w:pPr>
              <w:spacing w:line="360" w:lineRule="auto"/>
            </w:pPr>
            <w:r w:rsidRPr="00283024">
              <w:t>85</w:t>
            </w:r>
          </w:p>
          <w:p w:rsidR="00762E24" w:rsidRPr="00283024" w:rsidRDefault="00762E24" w:rsidP="000B14BF">
            <w:pPr>
              <w:spacing w:line="360" w:lineRule="auto"/>
            </w:pPr>
          </w:p>
          <w:p w:rsidR="00762E24" w:rsidRPr="00283024" w:rsidRDefault="00762E24" w:rsidP="000B14BF">
            <w:pPr>
              <w:spacing w:line="360" w:lineRule="auto"/>
            </w:pPr>
            <w:r w:rsidRPr="00283024">
              <w:t>95</w:t>
            </w:r>
          </w:p>
          <w:p w:rsidR="00762E24" w:rsidRPr="00283024" w:rsidRDefault="00762E24" w:rsidP="000B14BF">
            <w:pPr>
              <w:spacing w:line="360" w:lineRule="auto"/>
            </w:pPr>
          </w:p>
          <w:p w:rsidR="00762E24" w:rsidRPr="00283024" w:rsidRDefault="00762E24" w:rsidP="000B14BF">
            <w:pPr>
              <w:spacing w:line="360" w:lineRule="auto"/>
            </w:pPr>
            <w:r w:rsidRPr="00283024">
              <w:t>100</w:t>
            </w:r>
          </w:p>
          <w:p w:rsidR="00762E24" w:rsidRPr="00283024" w:rsidRDefault="00762E24" w:rsidP="000B14BF">
            <w:pPr>
              <w:spacing w:line="360" w:lineRule="auto"/>
            </w:pPr>
            <w:r w:rsidRPr="00283024">
              <w:t>106</w:t>
            </w:r>
          </w:p>
          <w:p w:rsidR="00762E24" w:rsidRPr="00283024" w:rsidRDefault="00762E24" w:rsidP="000B14BF">
            <w:pPr>
              <w:spacing w:line="360" w:lineRule="auto"/>
            </w:pPr>
            <w:r w:rsidRPr="00283024">
              <w:t>112</w:t>
            </w:r>
          </w:p>
          <w:p w:rsidR="00762E24" w:rsidRPr="00283024" w:rsidRDefault="00762E24" w:rsidP="000B14BF">
            <w:pPr>
              <w:spacing w:line="360" w:lineRule="auto"/>
            </w:pPr>
            <w:r w:rsidRPr="00283024">
              <w:t>136</w:t>
            </w:r>
          </w:p>
          <w:p w:rsidR="00762E24" w:rsidRPr="00283024" w:rsidRDefault="00762E24" w:rsidP="000B14BF">
            <w:pPr>
              <w:spacing w:line="360" w:lineRule="auto"/>
            </w:pPr>
            <w:r w:rsidRPr="00283024">
              <w:t>138</w:t>
            </w:r>
          </w:p>
          <w:p w:rsidR="00762E24" w:rsidRPr="00283024" w:rsidRDefault="00762E24" w:rsidP="000B14BF">
            <w:pPr>
              <w:spacing w:line="360" w:lineRule="auto"/>
            </w:pPr>
            <w:r w:rsidRPr="00283024">
              <w:t>140</w:t>
            </w:r>
          </w:p>
        </w:tc>
      </w:tr>
    </w:tbl>
    <w:p w:rsidR="00762E24" w:rsidRPr="00283024" w:rsidRDefault="00762E24" w:rsidP="00762E24"/>
    <w:p w:rsidR="00762E24" w:rsidRPr="00283024" w:rsidRDefault="00762E24" w:rsidP="00762E24">
      <w:pPr>
        <w:tabs>
          <w:tab w:val="num" w:pos="709"/>
        </w:tabs>
        <w:spacing w:line="360" w:lineRule="auto"/>
        <w:jc w:val="both"/>
        <w:rPr>
          <w:b/>
        </w:rPr>
      </w:pPr>
    </w:p>
    <w:p w:rsidR="00762E24" w:rsidRPr="00283024" w:rsidRDefault="00762E24" w:rsidP="00762E24">
      <w:pPr>
        <w:tabs>
          <w:tab w:val="num" w:pos="709"/>
        </w:tabs>
        <w:spacing w:line="360" w:lineRule="auto"/>
        <w:jc w:val="both"/>
        <w:rPr>
          <w:b/>
        </w:rPr>
      </w:pPr>
    </w:p>
    <w:p w:rsidR="00762E24" w:rsidRPr="00283024" w:rsidRDefault="00762E24" w:rsidP="00762E24">
      <w:pPr>
        <w:tabs>
          <w:tab w:val="num" w:pos="709"/>
        </w:tabs>
        <w:spacing w:line="360" w:lineRule="auto"/>
        <w:jc w:val="both"/>
        <w:rPr>
          <w:b/>
        </w:rPr>
      </w:pPr>
    </w:p>
    <w:p w:rsidR="00762E24" w:rsidRPr="00283024" w:rsidRDefault="00762E24" w:rsidP="00762E24">
      <w:pPr>
        <w:spacing w:line="360" w:lineRule="auto"/>
        <w:ind w:firstLine="720"/>
        <w:jc w:val="center"/>
        <w:rPr>
          <w:b/>
        </w:rPr>
      </w:pPr>
      <w:r w:rsidRPr="00283024">
        <w:br w:type="page"/>
      </w:r>
      <w:r w:rsidRPr="00283024">
        <w:rPr>
          <w:b/>
        </w:rPr>
        <w:lastRenderedPageBreak/>
        <w:t>СПИСОК УМОВНИХ СКОРОЧЕНЬ</w:t>
      </w:r>
    </w:p>
    <w:p w:rsidR="00762E24" w:rsidRPr="00283024" w:rsidRDefault="00762E24" w:rsidP="00762E24">
      <w:pPr>
        <w:spacing w:line="360" w:lineRule="auto"/>
        <w:ind w:firstLine="720"/>
        <w:jc w:val="center"/>
      </w:pPr>
    </w:p>
    <w:p w:rsidR="00762E24" w:rsidRPr="00283024" w:rsidRDefault="00762E24" w:rsidP="00762E24">
      <w:pPr>
        <w:spacing w:line="360" w:lineRule="auto"/>
        <w:ind w:firstLine="720"/>
        <w:jc w:val="both"/>
      </w:pPr>
      <w:r w:rsidRPr="00283024">
        <w:t>АДФ - аденозиндифосфат</w:t>
      </w:r>
    </w:p>
    <w:p w:rsidR="00762E24" w:rsidRPr="00283024" w:rsidRDefault="00762E24" w:rsidP="00762E24">
      <w:pPr>
        <w:spacing w:line="360" w:lineRule="auto"/>
        <w:ind w:firstLine="720"/>
        <w:jc w:val="both"/>
      </w:pPr>
      <w:r w:rsidRPr="00283024">
        <w:t>АМФ – аденозинмонофосфат</w:t>
      </w:r>
    </w:p>
    <w:p w:rsidR="00762E24" w:rsidRPr="00283024" w:rsidRDefault="00762E24" w:rsidP="00762E24">
      <w:pPr>
        <w:spacing w:line="360" w:lineRule="auto"/>
        <w:ind w:firstLine="720"/>
        <w:jc w:val="both"/>
      </w:pPr>
      <w:r w:rsidRPr="00283024">
        <w:t>АО    -  антиоксиданти</w:t>
      </w:r>
    </w:p>
    <w:p w:rsidR="00762E24" w:rsidRPr="00283024" w:rsidRDefault="00762E24" w:rsidP="00762E24">
      <w:pPr>
        <w:spacing w:line="360" w:lineRule="auto"/>
        <w:ind w:firstLine="720"/>
        <w:jc w:val="both"/>
      </w:pPr>
      <w:r w:rsidRPr="00283024">
        <w:t>А/Т    - артеріальний тиск</w:t>
      </w:r>
    </w:p>
    <w:p w:rsidR="00762E24" w:rsidRPr="00283024" w:rsidRDefault="00762E24" w:rsidP="00762E24">
      <w:pPr>
        <w:spacing w:line="360" w:lineRule="auto"/>
        <w:ind w:firstLine="720"/>
        <w:jc w:val="both"/>
      </w:pPr>
      <w:r w:rsidRPr="00283024">
        <w:t>АТФ – аденозинтрифосфат</w:t>
      </w:r>
    </w:p>
    <w:p w:rsidR="00762E24" w:rsidRPr="00283024" w:rsidRDefault="00762E24" w:rsidP="00762E24">
      <w:pPr>
        <w:spacing w:line="360" w:lineRule="auto"/>
        <w:ind w:firstLine="720"/>
        <w:jc w:val="both"/>
      </w:pPr>
      <w:r w:rsidRPr="00283024">
        <w:t>А/Г індекс – альбумін/глобуліновий індекс</w:t>
      </w:r>
    </w:p>
    <w:p w:rsidR="00762E24" w:rsidRPr="00283024" w:rsidRDefault="00762E24" w:rsidP="00762E24">
      <w:pPr>
        <w:spacing w:line="360" w:lineRule="auto"/>
        <w:ind w:firstLine="720"/>
        <w:jc w:val="both"/>
      </w:pPr>
      <w:r w:rsidRPr="00283024">
        <w:t>АLТ – аланінамінотрансфераза</w:t>
      </w:r>
    </w:p>
    <w:p w:rsidR="00762E24" w:rsidRPr="00283024" w:rsidRDefault="00762E24" w:rsidP="00762E24">
      <w:pPr>
        <w:spacing w:line="360" w:lineRule="auto"/>
        <w:ind w:firstLine="720"/>
        <w:jc w:val="both"/>
      </w:pPr>
      <w:r w:rsidRPr="00283024">
        <w:t>АSТ – аспартатамінотрансфераза</w:t>
      </w:r>
    </w:p>
    <w:p w:rsidR="00762E24" w:rsidRPr="00283024" w:rsidRDefault="00762E24" w:rsidP="00762E24">
      <w:pPr>
        <w:spacing w:line="360" w:lineRule="auto"/>
        <w:ind w:firstLine="720"/>
        <w:jc w:val="both"/>
      </w:pPr>
      <w:r w:rsidRPr="00283024">
        <w:t xml:space="preserve">ВРО – вільно радикальне окислення </w:t>
      </w:r>
    </w:p>
    <w:p w:rsidR="00762E24" w:rsidRPr="00283024" w:rsidRDefault="00762E24" w:rsidP="00762E24">
      <w:pPr>
        <w:spacing w:line="360" w:lineRule="auto"/>
        <w:ind w:firstLine="720"/>
        <w:jc w:val="both"/>
      </w:pPr>
      <w:r w:rsidRPr="00283024">
        <w:t>ГКН – гостра кишкова непрохідність</w:t>
      </w:r>
    </w:p>
    <w:p w:rsidR="00762E24" w:rsidRPr="00283024" w:rsidRDefault="00762E24" w:rsidP="00762E24">
      <w:pPr>
        <w:spacing w:line="360" w:lineRule="auto"/>
        <w:ind w:firstLine="720"/>
        <w:jc w:val="both"/>
      </w:pPr>
      <w:r w:rsidRPr="00283024">
        <w:t>ГТКН – гостра тонкокишкова непрохідність</w:t>
      </w:r>
    </w:p>
    <w:p w:rsidR="00762E24" w:rsidRPr="00283024" w:rsidRDefault="00762E24" w:rsidP="00762E24">
      <w:pPr>
        <w:spacing w:line="360" w:lineRule="auto"/>
        <w:ind w:firstLine="720"/>
        <w:jc w:val="both"/>
      </w:pPr>
      <w:r w:rsidRPr="00283024">
        <w:t>МДА- малоновий діальдегід</w:t>
      </w:r>
    </w:p>
    <w:p w:rsidR="00762E24" w:rsidRPr="00283024" w:rsidRDefault="00762E24" w:rsidP="00762E24">
      <w:pPr>
        <w:spacing w:line="360" w:lineRule="auto"/>
        <w:ind w:firstLine="720"/>
        <w:jc w:val="both"/>
      </w:pPr>
      <w:r w:rsidRPr="00283024">
        <w:t>ПОЛ  - перекисне окислення ліпідів</w:t>
      </w:r>
    </w:p>
    <w:p w:rsidR="00762E24" w:rsidRPr="00283024" w:rsidRDefault="00762E24" w:rsidP="00762E24">
      <w:pPr>
        <w:spacing w:line="360" w:lineRule="auto"/>
        <w:ind w:firstLine="720"/>
        <w:jc w:val="both"/>
      </w:pPr>
      <w:r w:rsidRPr="00283024">
        <w:t>ПОН – поліорганна недостатність</w:t>
      </w:r>
    </w:p>
    <w:p w:rsidR="00762E24" w:rsidRPr="00283024" w:rsidRDefault="00762E24" w:rsidP="00762E24">
      <w:pPr>
        <w:spacing w:line="360" w:lineRule="auto"/>
        <w:ind w:firstLine="720"/>
        <w:jc w:val="both"/>
      </w:pPr>
      <w:r w:rsidRPr="00283024">
        <w:t>СЛЗВ – синдром локальної запальної відповіді</w:t>
      </w:r>
    </w:p>
    <w:p w:rsidR="00762E24" w:rsidRPr="00283024" w:rsidRDefault="00762E24" w:rsidP="00762E24">
      <w:pPr>
        <w:spacing w:line="360" w:lineRule="auto"/>
        <w:ind w:firstLine="720"/>
        <w:jc w:val="both"/>
      </w:pPr>
      <w:r w:rsidRPr="00283024">
        <w:t>СГЕ  - спонтанний гемоліз еритроцитів</w:t>
      </w:r>
    </w:p>
    <w:p w:rsidR="00762E24" w:rsidRPr="00283024" w:rsidRDefault="00762E24" w:rsidP="00762E24">
      <w:pPr>
        <w:spacing w:line="360" w:lineRule="auto"/>
        <w:ind w:firstLine="720"/>
        <w:jc w:val="both"/>
        <w:rPr>
          <w:szCs w:val="28"/>
        </w:rPr>
      </w:pPr>
      <w:r w:rsidRPr="00283024">
        <w:rPr>
          <w:szCs w:val="28"/>
        </w:rPr>
        <w:t xml:space="preserve">СРЕ - спонтанна резистентність еритроцитів </w:t>
      </w:r>
    </w:p>
    <w:p w:rsidR="00762E24" w:rsidRPr="00283024" w:rsidRDefault="00762E24" w:rsidP="00762E24">
      <w:pPr>
        <w:spacing w:line="360" w:lineRule="auto"/>
        <w:ind w:firstLine="720"/>
        <w:jc w:val="both"/>
      </w:pPr>
      <w:r w:rsidRPr="00283024">
        <w:t>ССЗВ – синдром системної запальної відповіді</w:t>
      </w:r>
    </w:p>
    <w:p w:rsidR="00762E24" w:rsidRPr="00283024" w:rsidRDefault="00762E24" w:rsidP="00762E24">
      <w:pPr>
        <w:spacing w:line="360" w:lineRule="auto"/>
        <w:ind w:firstLine="720"/>
        <w:jc w:val="both"/>
      </w:pPr>
      <w:r w:rsidRPr="00283024">
        <w:t>СОД – супероксидд</w:t>
      </w:r>
      <w:r w:rsidRPr="00283024">
        <w:t>и</w:t>
      </w:r>
      <w:r w:rsidRPr="00283024">
        <w:t>смутаза</w:t>
      </w:r>
    </w:p>
    <w:p w:rsidR="00762E24" w:rsidRPr="00283024" w:rsidRDefault="00762E24" w:rsidP="00762E24">
      <w:pPr>
        <w:spacing w:line="360" w:lineRule="auto"/>
        <w:ind w:firstLine="720"/>
        <w:jc w:val="both"/>
      </w:pPr>
      <w:r w:rsidRPr="00283024">
        <w:t>ТБК – тіобарбітурова кислота</w:t>
      </w:r>
    </w:p>
    <w:p w:rsidR="00762E24" w:rsidRPr="00283024" w:rsidRDefault="00762E24" w:rsidP="00762E24">
      <w:pPr>
        <w:spacing w:line="360" w:lineRule="auto"/>
        <w:ind w:firstLine="720"/>
        <w:jc w:val="both"/>
      </w:pPr>
      <w:r w:rsidRPr="00283024">
        <w:t>ЯК – янтарна кислота</w:t>
      </w:r>
    </w:p>
    <w:p w:rsidR="00762E24" w:rsidRPr="00283024" w:rsidRDefault="00762E24" w:rsidP="00762E24">
      <w:pPr>
        <w:spacing w:line="360" w:lineRule="auto"/>
        <w:ind w:firstLine="720"/>
        <w:jc w:val="both"/>
      </w:pPr>
    </w:p>
    <w:p w:rsidR="00762E24" w:rsidRPr="00283024" w:rsidRDefault="00762E24" w:rsidP="00762E24">
      <w:pPr>
        <w:spacing w:line="360" w:lineRule="auto"/>
        <w:ind w:firstLine="720"/>
        <w:jc w:val="both"/>
      </w:pPr>
    </w:p>
    <w:p w:rsidR="00762E24" w:rsidRPr="00283024" w:rsidRDefault="00762E24" w:rsidP="00762E24">
      <w:pPr>
        <w:spacing w:line="360" w:lineRule="auto"/>
        <w:ind w:firstLine="720"/>
        <w:jc w:val="both"/>
      </w:pPr>
    </w:p>
    <w:p w:rsidR="00762E24" w:rsidRPr="00283024" w:rsidRDefault="00762E24" w:rsidP="00762E24">
      <w:pPr>
        <w:spacing w:line="360" w:lineRule="auto"/>
        <w:ind w:firstLine="720"/>
        <w:jc w:val="both"/>
      </w:pPr>
    </w:p>
    <w:p w:rsidR="00762E24" w:rsidRPr="00283024" w:rsidRDefault="00762E24" w:rsidP="00762E24">
      <w:pPr>
        <w:spacing w:line="360" w:lineRule="auto"/>
        <w:ind w:firstLine="720"/>
        <w:jc w:val="both"/>
      </w:pPr>
    </w:p>
    <w:p w:rsidR="00762E24" w:rsidRPr="00283024" w:rsidRDefault="00762E24" w:rsidP="00762E24">
      <w:pPr>
        <w:spacing w:line="360" w:lineRule="auto"/>
        <w:ind w:firstLine="720"/>
        <w:jc w:val="center"/>
        <w:rPr>
          <w:b/>
        </w:rPr>
      </w:pPr>
      <w:r w:rsidRPr="00283024">
        <w:br w:type="page"/>
      </w:r>
      <w:r w:rsidRPr="00283024">
        <w:rPr>
          <w:b/>
        </w:rPr>
        <w:lastRenderedPageBreak/>
        <w:t>В С Т У П</w:t>
      </w:r>
    </w:p>
    <w:p w:rsidR="00762E24" w:rsidRPr="00283024" w:rsidRDefault="00762E24" w:rsidP="00762E24">
      <w:pPr>
        <w:spacing w:line="360" w:lineRule="auto"/>
        <w:ind w:firstLine="720"/>
        <w:jc w:val="center"/>
        <w:rPr>
          <w:b/>
        </w:rPr>
      </w:pPr>
    </w:p>
    <w:p w:rsidR="00762E24" w:rsidRPr="00283024" w:rsidRDefault="00762E24" w:rsidP="00762E24">
      <w:pPr>
        <w:spacing w:line="360" w:lineRule="auto"/>
        <w:ind w:firstLine="720"/>
        <w:jc w:val="both"/>
      </w:pPr>
      <w:r w:rsidRPr="00283024">
        <w:rPr>
          <w:b/>
        </w:rPr>
        <w:t xml:space="preserve">Актуальність теми. </w:t>
      </w:r>
      <w:r w:rsidRPr="00283024">
        <w:t>Питання лікування гострої тонкокишкової непр</w:t>
      </w:r>
      <w:r w:rsidRPr="00283024">
        <w:t>о</w:t>
      </w:r>
      <w:r w:rsidRPr="00283024">
        <w:t>хідності (ГТКН) залишаються не вирішеною проблемою ургентної хірургії. В структурі гострих захворювань органів черевної порожнини ГТКН займає одне з провідних місць. Післяопераційна летальність, не зважаючи на велику кількість запропонованих нових методів лікування залишається незмінною протягом останнього часу і сягає 11 - 14% [13, 247], а при виконанні резекції некротизованої ділянки кишки вона перевищує 20% і не має тенденції до зменшення [</w:t>
      </w:r>
      <w:r w:rsidRPr="00283024">
        <w:rPr>
          <w:szCs w:val="28"/>
        </w:rPr>
        <w:t>16</w:t>
      </w:r>
      <w:r w:rsidRPr="00283024">
        <w:rPr>
          <w:spacing w:val="2"/>
          <w:szCs w:val="28"/>
        </w:rPr>
        <w:t xml:space="preserve">, </w:t>
      </w:r>
      <w:r w:rsidRPr="00283024">
        <w:t>68</w:t>
      </w:r>
      <w:r w:rsidRPr="00283024">
        <w:rPr>
          <w:spacing w:val="2"/>
        </w:rPr>
        <w:t xml:space="preserve">, </w:t>
      </w:r>
      <w:r w:rsidRPr="00283024">
        <w:rPr>
          <w:szCs w:val="28"/>
        </w:rPr>
        <w:t>62</w:t>
      </w:r>
      <w:r w:rsidRPr="00283024">
        <w:rPr>
          <w:spacing w:val="2"/>
        </w:rPr>
        <w:t xml:space="preserve">, </w:t>
      </w:r>
      <w:r w:rsidRPr="00283024">
        <w:t>109</w:t>
      </w:r>
      <w:r w:rsidRPr="00283024">
        <w:rPr>
          <w:spacing w:val="2"/>
        </w:rPr>
        <w:t>,</w:t>
      </w:r>
      <w:r w:rsidRPr="00283024">
        <w:t xml:space="preserve"> </w:t>
      </w:r>
      <w:r w:rsidRPr="00283024">
        <w:rPr>
          <w:szCs w:val="28"/>
        </w:rPr>
        <w:t xml:space="preserve">220, </w:t>
      </w:r>
      <w:r w:rsidRPr="00283024">
        <w:t xml:space="preserve">223, 252]. </w:t>
      </w:r>
    </w:p>
    <w:p w:rsidR="00762E24" w:rsidRPr="00283024" w:rsidRDefault="00762E24" w:rsidP="00762E24">
      <w:pPr>
        <w:spacing w:line="360" w:lineRule="auto"/>
        <w:ind w:firstLine="567"/>
        <w:jc w:val="both"/>
      </w:pPr>
      <w:r w:rsidRPr="00283024">
        <w:t>Багаточисельними дослідниками встановлено, що однією зі складових частин патогенезу ГТКН є порушення фізіологічних функцій тонкої кишки [</w:t>
      </w:r>
      <w:r w:rsidRPr="00283024">
        <w:rPr>
          <w:szCs w:val="28"/>
        </w:rPr>
        <w:t>3</w:t>
      </w:r>
      <w:r w:rsidRPr="00283024">
        <w:rPr>
          <w:spacing w:val="2"/>
        </w:rPr>
        <w:t xml:space="preserve">, </w:t>
      </w:r>
      <w:r w:rsidRPr="00283024">
        <w:rPr>
          <w:szCs w:val="28"/>
        </w:rPr>
        <w:t>33</w:t>
      </w:r>
      <w:r w:rsidRPr="00283024">
        <w:rPr>
          <w:spacing w:val="2"/>
        </w:rPr>
        <w:t xml:space="preserve">, </w:t>
      </w:r>
      <w:r w:rsidRPr="00283024">
        <w:rPr>
          <w:szCs w:val="28"/>
        </w:rPr>
        <w:t>60</w:t>
      </w:r>
      <w:r w:rsidRPr="00283024">
        <w:rPr>
          <w:spacing w:val="2"/>
        </w:rPr>
        <w:t xml:space="preserve">, </w:t>
      </w:r>
      <w:r w:rsidRPr="00283024">
        <w:rPr>
          <w:szCs w:val="28"/>
        </w:rPr>
        <w:t>62</w:t>
      </w:r>
      <w:r w:rsidRPr="00283024">
        <w:rPr>
          <w:spacing w:val="2"/>
        </w:rPr>
        <w:t xml:space="preserve">, </w:t>
      </w:r>
      <w:r w:rsidRPr="00283024">
        <w:rPr>
          <w:szCs w:val="28"/>
        </w:rPr>
        <w:t>66</w:t>
      </w:r>
      <w:r w:rsidRPr="00283024">
        <w:rPr>
          <w:spacing w:val="2"/>
        </w:rPr>
        <w:t xml:space="preserve">, </w:t>
      </w:r>
      <w:r w:rsidRPr="00283024">
        <w:rPr>
          <w:szCs w:val="28"/>
        </w:rPr>
        <w:t>99</w:t>
      </w:r>
      <w:r w:rsidRPr="00283024">
        <w:rPr>
          <w:spacing w:val="2"/>
        </w:rPr>
        <w:t xml:space="preserve">, </w:t>
      </w:r>
      <w:r w:rsidRPr="00283024">
        <w:rPr>
          <w:szCs w:val="28"/>
        </w:rPr>
        <w:t>116</w:t>
      </w:r>
      <w:r w:rsidRPr="00283024">
        <w:rPr>
          <w:spacing w:val="2"/>
        </w:rPr>
        <w:t xml:space="preserve">, </w:t>
      </w:r>
      <w:r w:rsidRPr="00283024">
        <w:rPr>
          <w:szCs w:val="28"/>
        </w:rPr>
        <w:t>142</w:t>
      </w:r>
      <w:r w:rsidRPr="00283024">
        <w:rPr>
          <w:spacing w:val="2"/>
        </w:rPr>
        <w:t xml:space="preserve">, </w:t>
      </w:r>
      <w:r w:rsidRPr="00283024">
        <w:rPr>
          <w:szCs w:val="28"/>
        </w:rPr>
        <w:t>165</w:t>
      </w:r>
      <w:r w:rsidRPr="00283024">
        <w:rPr>
          <w:spacing w:val="2"/>
        </w:rPr>
        <w:t xml:space="preserve">, </w:t>
      </w:r>
      <w:r w:rsidRPr="00283024">
        <w:rPr>
          <w:szCs w:val="28"/>
        </w:rPr>
        <w:t>172</w:t>
      </w:r>
      <w:r w:rsidRPr="00283024">
        <w:rPr>
          <w:spacing w:val="2"/>
        </w:rPr>
        <w:t xml:space="preserve">, </w:t>
      </w:r>
      <w:r w:rsidRPr="00283024">
        <w:rPr>
          <w:szCs w:val="28"/>
        </w:rPr>
        <w:t>186</w:t>
      </w:r>
      <w:r w:rsidRPr="00283024">
        <w:rPr>
          <w:spacing w:val="2"/>
        </w:rPr>
        <w:t xml:space="preserve">, </w:t>
      </w:r>
      <w:r w:rsidRPr="00283024">
        <w:rPr>
          <w:szCs w:val="28"/>
        </w:rPr>
        <w:t>205</w:t>
      </w:r>
      <w:r w:rsidRPr="00283024">
        <w:rPr>
          <w:spacing w:val="2"/>
        </w:rPr>
        <w:t xml:space="preserve">, </w:t>
      </w:r>
      <w:r w:rsidRPr="00283024">
        <w:t>217</w:t>
      </w:r>
      <w:r w:rsidRPr="00283024">
        <w:rPr>
          <w:spacing w:val="2"/>
        </w:rPr>
        <w:t xml:space="preserve">, </w:t>
      </w:r>
      <w:r w:rsidRPr="00283024">
        <w:t>219</w:t>
      </w:r>
      <w:r w:rsidRPr="00283024">
        <w:rPr>
          <w:spacing w:val="2"/>
        </w:rPr>
        <w:t xml:space="preserve">, </w:t>
      </w:r>
      <w:r w:rsidRPr="00283024">
        <w:t>222</w:t>
      </w:r>
      <w:r w:rsidRPr="00283024">
        <w:rPr>
          <w:spacing w:val="2"/>
        </w:rPr>
        <w:t xml:space="preserve">, 237, </w:t>
      </w:r>
      <w:r w:rsidRPr="00283024">
        <w:t>261</w:t>
      </w:r>
      <w:r w:rsidRPr="00283024">
        <w:rPr>
          <w:spacing w:val="2"/>
        </w:rPr>
        <w:t xml:space="preserve">, </w:t>
      </w:r>
      <w:r w:rsidRPr="00283024">
        <w:t>272]. Загальновизнаним є те, що в результаті гіповолемії, порушень центральної і регіонарної гемодинаміки, мікроциркуляції і реол</w:t>
      </w:r>
      <w:r w:rsidRPr="00283024">
        <w:t>о</w:t>
      </w:r>
      <w:r w:rsidRPr="00283024">
        <w:t>гічних властивостей крові в умовах парезу тонкої кишки розвивається гіпоксія тканин і розлади кліти</w:t>
      </w:r>
      <w:r w:rsidRPr="00283024">
        <w:t>н</w:t>
      </w:r>
      <w:r w:rsidRPr="00283024">
        <w:t>ного метаболізму, які приводять до виникнення некробіотичних процесів в стінці кишки [</w:t>
      </w:r>
      <w:r w:rsidRPr="00283024">
        <w:rPr>
          <w:szCs w:val="28"/>
        </w:rPr>
        <w:t>39</w:t>
      </w:r>
      <w:r w:rsidRPr="00283024">
        <w:rPr>
          <w:spacing w:val="2"/>
        </w:rPr>
        <w:t xml:space="preserve">, </w:t>
      </w:r>
      <w:r w:rsidRPr="00283024">
        <w:rPr>
          <w:szCs w:val="28"/>
        </w:rPr>
        <w:t>99</w:t>
      </w:r>
      <w:r w:rsidRPr="00283024">
        <w:rPr>
          <w:spacing w:val="2"/>
        </w:rPr>
        <w:t xml:space="preserve">, </w:t>
      </w:r>
      <w:r w:rsidRPr="00283024">
        <w:rPr>
          <w:szCs w:val="28"/>
        </w:rPr>
        <w:t>70</w:t>
      </w:r>
      <w:r w:rsidRPr="00283024">
        <w:rPr>
          <w:spacing w:val="2"/>
        </w:rPr>
        <w:t xml:space="preserve">, </w:t>
      </w:r>
      <w:r w:rsidRPr="00283024">
        <w:rPr>
          <w:szCs w:val="28"/>
        </w:rPr>
        <w:t>156</w:t>
      </w:r>
      <w:r w:rsidRPr="00283024">
        <w:rPr>
          <w:spacing w:val="2"/>
        </w:rPr>
        <w:t xml:space="preserve">, </w:t>
      </w:r>
      <w:r w:rsidRPr="00283024">
        <w:rPr>
          <w:szCs w:val="28"/>
        </w:rPr>
        <w:t>200</w:t>
      </w:r>
      <w:r w:rsidRPr="00283024">
        <w:rPr>
          <w:spacing w:val="2"/>
        </w:rPr>
        <w:t xml:space="preserve">, </w:t>
      </w:r>
      <w:r w:rsidRPr="00283024">
        <w:t>213</w:t>
      </w:r>
      <w:r w:rsidRPr="00283024">
        <w:rPr>
          <w:spacing w:val="2"/>
        </w:rPr>
        <w:t xml:space="preserve">, </w:t>
      </w:r>
      <w:r w:rsidRPr="00283024">
        <w:t>228, 231]. Висловлюються також ду</w:t>
      </w:r>
      <w:r w:rsidRPr="00283024">
        <w:t>м</w:t>
      </w:r>
      <w:r w:rsidRPr="00283024">
        <w:t>ки, що в результаті порушень порожнистого і пристінкового травлення, п</w:t>
      </w:r>
      <w:r w:rsidRPr="00283024">
        <w:t>о</w:t>
      </w:r>
      <w:r w:rsidRPr="00283024">
        <w:t>силеного розмноження мікрофлори, активації гнилісних і бродильних проц</w:t>
      </w:r>
      <w:r w:rsidRPr="00283024">
        <w:t>е</w:t>
      </w:r>
      <w:r w:rsidRPr="00283024">
        <w:t>сів кишковий вміст набуває токсичних властивостей і є причиною ураження стінки тонкої кишки [</w:t>
      </w:r>
      <w:r w:rsidRPr="00283024">
        <w:rPr>
          <w:szCs w:val="28"/>
        </w:rPr>
        <w:t>41</w:t>
      </w:r>
      <w:r w:rsidRPr="00283024">
        <w:rPr>
          <w:spacing w:val="2"/>
        </w:rPr>
        <w:t xml:space="preserve">, </w:t>
      </w:r>
      <w:r w:rsidRPr="00283024">
        <w:rPr>
          <w:szCs w:val="28"/>
        </w:rPr>
        <w:t>99</w:t>
      </w:r>
      <w:r w:rsidRPr="00283024">
        <w:rPr>
          <w:spacing w:val="2"/>
        </w:rPr>
        <w:t xml:space="preserve">, </w:t>
      </w:r>
      <w:r w:rsidRPr="00283024">
        <w:rPr>
          <w:szCs w:val="28"/>
        </w:rPr>
        <w:t>110</w:t>
      </w:r>
      <w:r w:rsidRPr="00283024">
        <w:rPr>
          <w:spacing w:val="2"/>
        </w:rPr>
        <w:t xml:space="preserve">, </w:t>
      </w:r>
      <w:r w:rsidRPr="00283024">
        <w:rPr>
          <w:szCs w:val="28"/>
        </w:rPr>
        <w:t>133</w:t>
      </w:r>
      <w:r w:rsidRPr="00283024">
        <w:rPr>
          <w:spacing w:val="2"/>
        </w:rPr>
        <w:t xml:space="preserve">, </w:t>
      </w:r>
      <w:r w:rsidRPr="00283024">
        <w:rPr>
          <w:szCs w:val="28"/>
        </w:rPr>
        <w:t>134</w:t>
      </w:r>
      <w:r w:rsidRPr="00283024">
        <w:rPr>
          <w:spacing w:val="2"/>
        </w:rPr>
        <w:t xml:space="preserve">, </w:t>
      </w:r>
      <w:r w:rsidRPr="00283024">
        <w:rPr>
          <w:szCs w:val="28"/>
        </w:rPr>
        <w:t>139</w:t>
      </w:r>
      <w:r w:rsidRPr="00283024">
        <w:rPr>
          <w:spacing w:val="2"/>
        </w:rPr>
        <w:t xml:space="preserve">, </w:t>
      </w:r>
      <w:r w:rsidRPr="00283024">
        <w:t>214</w:t>
      </w:r>
      <w:r w:rsidRPr="00283024">
        <w:rPr>
          <w:spacing w:val="2"/>
        </w:rPr>
        <w:t xml:space="preserve">, </w:t>
      </w:r>
      <w:r w:rsidRPr="00283024">
        <w:t>247].</w:t>
      </w:r>
    </w:p>
    <w:p w:rsidR="00762E24" w:rsidRPr="00283024" w:rsidRDefault="00762E24" w:rsidP="00762E24">
      <w:pPr>
        <w:spacing w:line="360" w:lineRule="auto"/>
        <w:ind w:firstLine="567"/>
        <w:jc w:val="both"/>
      </w:pPr>
      <w:r w:rsidRPr="00283024">
        <w:t>Слід відмітити, що проведені в останні роки дослідження доводять мо</w:t>
      </w:r>
      <w:r w:rsidRPr="00283024">
        <w:t>ж</w:t>
      </w:r>
      <w:r w:rsidRPr="00283024">
        <w:t>ливість надходження токсичних продуктів, мікробів і їх токсинів в кровено</w:t>
      </w:r>
      <w:r w:rsidRPr="00283024">
        <w:t>с</w:t>
      </w:r>
      <w:r w:rsidRPr="00283024">
        <w:t>не і лімфатичне русла і черевну порожнину. Високий вміст бактерій в просв</w:t>
      </w:r>
      <w:r w:rsidRPr="00283024">
        <w:t>і</w:t>
      </w:r>
      <w:r w:rsidRPr="00283024">
        <w:t>ті кишківника на фоні ішемії, гіпоксії і атрофії його слизової – все це сві</w:t>
      </w:r>
      <w:r w:rsidRPr="00283024">
        <w:t>д</w:t>
      </w:r>
      <w:r w:rsidRPr="00283024">
        <w:t>чить про можливість бактерійної транслокації при критичних станах. Транслокація ендотоксинів може грубо порушувати фізіологічні процеси з розви</w:t>
      </w:r>
      <w:r w:rsidRPr="00283024">
        <w:t>т</w:t>
      </w:r>
      <w:r w:rsidRPr="00283024">
        <w:t>ком системної запальної реакції та виникненню ПОН [</w:t>
      </w:r>
      <w:r w:rsidRPr="00283024">
        <w:rPr>
          <w:szCs w:val="28"/>
        </w:rPr>
        <w:t>16</w:t>
      </w:r>
      <w:r w:rsidRPr="00283024">
        <w:rPr>
          <w:spacing w:val="2"/>
        </w:rPr>
        <w:t xml:space="preserve">, </w:t>
      </w:r>
      <w:r w:rsidRPr="00283024">
        <w:t>68</w:t>
      </w:r>
      <w:r w:rsidRPr="00283024">
        <w:rPr>
          <w:spacing w:val="2"/>
        </w:rPr>
        <w:t xml:space="preserve">, </w:t>
      </w:r>
      <w:r w:rsidRPr="00283024">
        <w:rPr>
          <w:szCs w:val="28"/>
        </w:rPr>
        <w:t>24</w:t>
      </w:r>
      <w:r w:rsidRPr="00283024">
        <w:rPr>
          <w:spacing w:val="2"/>
        </w:rPr>
        <w:t xml:space="preserve">, </w:t>
      </w:r>
      <w:r w:rsidRPr="00283024">
        <w:rPr>
          <w:szCs w:val="28"/>
        </w:rPr>
        <w:t>25</w:t>
      </w:r>
      <w:r w:rsidRPr="00283024">
        <w:rPr>
          <w:spacing w:val="2"/>
        </w:rPr>
        <w:t xml:space="preserve">, </w:t>
      </w:r>
      <w:r w:rsidRPr="00283024">
        <w:t>226</w:t>
      </w:r>
      <w:r w:rsidRPr="00283024">
        <w:rPr>
          <w:spacing w:val="2"/>
        </w:rPr>
        <w:t xml:space="preserve">, </w:t>
      </w:r>
      <w:r w:rsidRPr="00283024">
        <w:t xml:space="preserve">283]. </w:t>
      </w:r>
    </w:p>
    <w:p w:rsidR="00762E24" w:rsidRPr="00283024" w:rsidRDefault="00762E24" w:rsidP="00762E24">
      <w:pPr>
        <w:spacing w:line="360" w:lineRule="auto"/>
        <w:ind w:firstLine="540"/>
        <w:jc w:val="both"/>
        <w:rPr>
          <w:szCs w:val="28"/>
        </w:rPr>
      </w:pPr>
      <w:r w:rsidRPr="00283024">
        <w:rPr>
          <w:szCs w:val="28"/>
        </w:rPr>
        <w:t>Однак недостатньо робіт, присвячених вивченню порушень метаболі</w:t>
      </w:r>
      <w:r w:rsidRPr="00283024">
        <w:rPr>
          <w:szCs w:val="28"/>
        </w:rPr>
        <w:t>т</w:t>
      </w:r>
      <w:r w:rsidRPr="00283024">
        <w:rPr>
          <w:szCs w:val="28"/>
        </w:rPr>
        <w:t>ного та енергетичного обміну в тканинах тонкої кишки в ділянці анастомозу при виконанні резекції некротизованої ділянки, які і призводять до неспр</w:t>
      </w:r>
      <w:r w:rsidRPr="00283024">
        <w:rPr>
          <w:szCs w:val="28"/>
        </w:rPr>
        <w:t>о</w:t>
      </w:r>
      <w:r w:rsidRPr="00283024">
        <w:rPr>
          <w:szCs w:val="28"/>
        </w:rPr>
        <w:t>можності швів кишкових анастомозів та летального к</w:t>
      </w:r>
      <w:r w:rsidRPr="00283024">
        <w:rPr>
          <w:szCs w:val="28"/>
        </w:rPr>
        <w:t>і</w:t>
      </w:r>
      <w:r w:rsidRPr="00283024">
        <w:rPr>
          <w:szCs w:val="28"/>
        </w:rPr>
        <w:t>нця.</w:t>
      </w:r>
    </w:p>
    <w:p w:rsidR="00762E24" w:rsidRPr="00283024" w:rsidRDefault="00762E24" w:rsidP="00762E24">
      <w:pPr>
        <w:spacing w:line="360" w:lineRule="auto"/>
        <w:ind w:firstLine="709"/>
        <w:jc w:val="both"/>
      </w:pPr>
      <w:r w:rsidRPr="00283024">
        <w:rPr>
          <w:spacing w:val="2"/>
          <w:szCs w:val="28"/>
        </w:rPr>
        <w:t xml:space="preserve">Покращенню результатів комплексного лікування хворих на гостру тонкокишкову непрохідність </w:t>
      </w:r>
      <w:r w:rsidRPr="00283024">
        <w:rPr>
          <w:szCs w:val="28"/>
        </w:rPr>
        <w:t xml:space="preserve">та зниженню летальності </w:t>
      </w:r>
      <w:r w:rsidRPr="00283024">
        <w:rPr>
          <w:spacing w:val="2"/>
          <w:szCs w:val="28"/>
        </w:rPr>
        <w:t xml:space="preserve">шляхом розробки та впровадження </w:t>
      </w:r>
      <w:r w:rsidRPr="00283024">
        <w:rPr>
          <w:szCs w:val="28"/>
        </w:rPr>
        <w:t>оригінальної передопераційної підготовки, інтраопераційної діагностики порушення бар’єрної функції кишечнику, післяопераційного в</w:t>
      </w:r>
      <w:r w:rsidRPr="00283024">
        <w:rPr>
          <w:szCs w:val="28"/>
        </w:rPr>
        <w:t>и</w:t>
      </w:r>
      <w:r w:rsidRPr="00283024">
        <w:rPr>
          <w:szCs w:val="28"/>
        </w:rPr>
        <w:t xml:space="preserve">користання ранньої ентеральної та метаболітотропної терапії </w:t>
      </w:r>
      <w:r w:rsidRPr="00283024">
        <w:t>присвячене д</w:t>
      </w:r>
      <w:r w:rsidRPr="00283024">
        <w:t>о</w:t>
      </w:r>
      <w:r w:rsidRPr="00283024">
        <w:t>слідження.</w:t>
      </w:r>
    </w:p>
    <w:p w:rsidR="00762E24" w:rsidRPr="00283024" w:rsidRDefault="00762E24" w:rsidP="00762E24">
      <w:pPr>
        <w:spacing w:line="360" w:lineRule="auto"/>
        <w:ind w:firstLine="709"/>
        <w:jc w:val="both"/>
      </w:pPr>
      <w:r w:rsidRPr="00283024">
        <w:rPr>
          <w:b/>
        </w:rPr>
        <w:t>Зв’язок роботи з науковими програмами, темами.</w:t>
      </w:r>
      <w:r w:rsidRPr="00283024">
        <w:t xml:space="preserve"> Робота виконана відповідно  до плану науково-дослідної роботи Вищого державного науков</w:t>
      </w:r>
      <w:r w:rsidRPr="00283024">
        <w:t>о</w:t>
      </w:r>
      <w:r w:rsidRPr="00283024">
        <w:t xml:space="preserve">го закладу України “Українська </w:t>
      </w:r>
      <w:r w:rsidRPr="00283024">
        <w:lastRenderedPageBreak/>
        <w:t>медична стоматологічна академія” (м. По</w:t>
      </w:r>
      <w:r w:rsidRPr="00283024">
        <w:t>л</w:t>
      </w:r>
      <w:r w:rsidRPr="00283024">
        <w:t>тава) “Хірургічні захворювання в сучасних умовах: особливості етіології, п</w:t>
      </w:r>
      <w:r w:rsidRPr="00283024">
        <w:t>а</w:t>
      </w:r>
      <w:r w:rsidRPr="00283024">
        <w:t>тогенезу, клінічного перебігу; удосконалення діагностичної та лікувальної тактики. Прогнозування ускладнень та оцінка ефективності лікування.” (№ державної реєстрації 0105U007024).</w:t>
      </w:r>
    </w:p>
    <w:p w:rsidR="00762E24" w:rsidRPr="00283024" w:rsidRDefault="00762E24" w:rsidP="00762E24">
      <w:pPr>
        <w:pStyle w:val="25"/>
        <w:rPr>
          <w:b/>
        </w:rPr>
      </w:pPr>
      <w:r w:rsidRPr="00283024">
        <w:t xml:space="preserve">Мета дослідження. </w:t>
      </w:r>
      <w:r w:rsidRPr="00283024">
        <w:rPr>
          <w:b/>
        </w:rPr>
        <w:t>Покращити результати лікування хворих на гостру тонкокишкову непрохідність шляхом розробки та впровадження комплексн</w:t>
      </w:r>
      <w:r w:rsidRPr="00283024">
        <w:rPr>
          <w:b/>
        </w:rPr>
        <w:t>о</w:t>
      </w:r>
      <w:r w:rsidRPr="00283024">
        <w:rPr>
          <w:b/>
        </w:rPr>
        <w:t xml:space="preserve">го лікування та профілактики неспроможності швів анастомозів </w:t>
      </w:r>
      <w:r w:rsidRPr="00283024">
        <w:rPr>
          <w:b/>
          <w:szCs w:val="28"/>
        </w:rPr>
        <w:t>з викори</w:t>
      </w:r>
      <w:r w:rsidRPr="00283024">
        <w:rPr>
          <w:b/>
          <w:szCs w:val="28"/>
        </w:rPr>
        <w:t>с</w:t>
      </w:r>
      <w:r w:rsidRPr="00283024">
        <w:rPr>
          <w:b/>
          <w:szCs w:val="28"/>
        </w:rPr>
        <w:t>танням метаболітотропної терапії.</w:t>
      </w:r>
      <w:r w:rsidRPr="00283024">
        <w:rPr>
          <w:szCs w:val="28"/>
        </w:rPr>
        <w:t xml:space="preserve"> </w:t>
      </w:r>
    </w:p>
    <w:p w:rsidR="00762E24" w:rsidRPr="00283024" w:rsidRDefault="00762E24" w:rsidP="00762E24">
      <w:pPr>
        <w:pStyle w:val="25"/>
        <w:rPr>
          <w:b/>
        </w:rPr>
      </w:pPr>
      <w:r w:rsidRPr="00283024">
        <w:t xml:space="preserve">Задачі дослідження: </w:t>
      </w:r>
    </w:p>
    <w:p w:rsidR="00762E24" w:rsidRPr="00283024" w:rsidRDefault="00762E24" w:rsidP="00DB5D25">
      <w:pPr>
        <w:pStyle w:val="25"/>
        <w:numPr>
          <w:ilvl w:val="0"/>
          <w:numId w:val="68"/>
        </w:numPr>
        <w:spacing w:after="0" w:line="360" w:lineRule="auto"/>
        <w:ind w:left="0" w:firstLine="720"/>
        <w:jc w:val="both"/>
        <w:rPr>
          <w:b/>
        </w:rPr>
      </w:pPr>
      <w:r w:rsidRPr="00283024">
        <w:rPr>
          <w:b/>
        </w:rPr>
        <w:t>Провести ретроспективний аналіз результатів лікування хворих на ГТКН у лікувальних закладах м. Полтави і вивчити причини незадовільних результатів.</w:t>
      </w:r>
    </w:p>
    <w:p w:rsidR="00762E24" w:rsidRPr="00283024" w:rsidRDefault="00762E24" w:rsidP="00DB5D25">
      <w:pPr>
        <w:pStyle w:val="2ffffd"/>
        <w:widowControl w:val="0"/>
        <w:numPr>
          <w:ilvl w:val="0"/>
          <w:numId w:val="68"/>
        </w:numPr>
        <w:spacing w:line="360" w:lineRule="auto"/>
        <w:ind w:left="0" w:firstLine="720"/>
        <w:jc w:val="both"/>
        <w:rPr>
          <w:sz w:val="28"/>
          <w:lang w:val="uk-UA"/>
        </w:rPr>
      </w:pPr>
      <w:r w:rsidRPr="00283024">
        <w:rPr>
          <w:sz w:val="28"/>
          <w:lang w:val="uk-UA"/>
        </w:rPr>
        <w:t>Розробити експериментальну модель ГТКН, яка б була максимально близькою за лабораторними і патоморфологічними проявами та перебігом цього захворювання у клін</w:t>
      </w:r>
      <w:r w:rsidRPr="00283024">
        <w:rPr>
          <w:sz w:val="28"/>
          <w:lang w:val="uk-UA"/>
        </w:rPr>
        <w:t>і</w:t>
      </w:r>
      <w:r w:rsidRPr="00283024">
        <w:rPr>
          <w:sz w:val="28"/>
          <w:lang w:val="uk-UA"/>
        </w:rPr>
        <w:t>ці.</w:t>
      </w:r>
    </w:p>
    <w:p w:rsidR="00762E24" w:rsidRPr="00283024" w:rsidRDefault="00762E24" w:rsidP="00DB5D25">
      <w:pPr>
        <w:pStyle w:val="2ffffd"/>
        <w:widowControl w:val="0"/>
        <w:numPr>
          <w:ilvl w:val="0"/>
          <w:numId w:val="68"/>
        </w:numPr>
        <w:spacing w:line="360" w:lineRule="auto"/>
        <w:ind w:left="0" w:firstLine="720"/>
        <w:jc w:val="both"/>
        <w:rPr>
          <w:sz w:val="28"/>
          <w:lang w:val="uk-UA"/>
        </w:rPr>
      </w:pPr>
      <w:r w:rsidRPr="00283024">
        <w:rPr>
          <w:sz w:val="28"/>
          <w:lang w:val="uk-UA"/>
        </w:rPr>
        <w:t>Вивчити динаміку загальнолабораторних, біохімічних, енергетичних та патоморфологічних змін у тонкій кишці і крові тварин з моделлю гострої тонкокишкової непрохідності та у хворих з цим захворюванням.</w:t>
      </w:r>
    </w:p>
    <w:p w:rsidR="00762E24" w:rsidRPr="00283024" w:rsidRDefault="00762E24" w:rsidP="00DB5D25">
      <w:pPr>
        <w:pStyle w:val="afffffffffffffffffffff2"/>
        <w:numPr>
          <w:ilvl w:val="0"/>
          <w:numId w:val="68"/>
        </w:numPr>
        <w:tabs>
          <w:tab w:val="clear" w:pos="1002"/>
          <w:tab w:val="num" w:pos="0"/>
          <w:tab w:val="left" w:pos="567"/>
          <w:tab w:val="left" w:pos="993"/>
        </w:tabs>
        <w:spacing w:line="360" w:lineRule="auto"/>
        <w:ind w:left="0" w:right="0" w:firstLine="709"/>
        <w:jc w:val="both"/>
      </w:pPr>
      <w:r w:rsidRPr="00283024">
        <w:t>Вдосконалити спосіб профілактики неспроможності швів міжкишк</w:t>
      </w:r>
      <w:r w:rsidRPr="00283024">
        <w:t>о</w:t>
      </w:r>
      <w:r w:rsidRPr="00283024">
        <w:t>вого анастомозу шляхом застосування шовного матеріалу, імпрегнованого метаболітотропним препаратом.</w:t>
      </w:r>
    </w:p>
    <w:p w:rsidR="00762E24" w:rsidRPr="00283024" w:rsidRDefault="00762E24" w:rsidP="00DB5D25">
      <w:pPr>
        <w:pStyle w:val="afffffffffffffffffffff2"/>
        <w:numPr>
          <w:ilvl w:val="0"/>
          <w:numId w:val="68"/>
        </w:numPr>
        <w:tabs>
          <w:tab w:val="clear" w:pos="1002"/>
          <w:tab w:val="num" w:pos="0"/>
          <w:tab w:val="left" w:pos="567"/>
          <w:tab w:val="left" w:pos="993"/>
        </w:tabs>
        <w:spacing w:line="360" w:lineRule="auto"/>
        <w:ind w:left="0" w:right="0" w:firstLine="709"/>
        <w:jc w:val="both"/>
        <w:rPr>
          <w:szCs w:val="28"/>
        </w:rPr>
      </w:pPr>
      <w:r w:rsidRPr="00283024">
        <w:t xml:space="preserve">Розробити методику комплексного лікування хворих з ГТКН </w:t>
      </w:r>
      <w:r w:rsidRPr="00283024">
        <w:rPr>
          <w:szCs w:val="28"/>
        </w:rPr>
        <w:t>з використанням метаболітотропної терапії, як стандарт ведення хворих на до-, інтра- та післяопераційному</w:t>
      </w:r>
      <w:r w:rsidRPr="00283024">
        <w:rPr>
          <w:i/>
          <w:sz w:val="32"/>
        </w:rPr>
        <w:t xml:space="preserve"> </w:t>
      </w:r>
      <w:r w:rsidRPr="00283024">
        <w:rPr>
          <w:szCs w:val="28"/>
        </w:rPr>
        <w:t>ет</w:t>
      </w:r>
      <w:r w:rsidRPr="00283024">
        <w:rPr>
          <w:szCs w:val="28"/>
        </w:rPr>
        <w:t>а</w:t>
      </w:r>
      <w:r w:rsidRPr="00283024">
        <w:rPr>
          <w:szCs w:val="28"/>
        </w:rPr>
        <w:t xml:space="preserve">пах. </w:t>
      </w:r>
    </w:p>
    <w:p w:rsidR="00762E24" w:rsidRPr="00283024" w:rsidRDefault="00762E24" w:rsidP="00762E24">
      <w:pPr>
        <w:widowControl w:val="0"/>
        <w:spacing w:line="360" w:lineRule="auto"/>
        <w:ind w:firstLine="720"/>
        <w:jc w:val="both"/>
        <w:rPr>
          <w:b/>
        </w:rPr>
      </w:pPr>
      <w:r w:rsidRPr="00283024">
        <w:rPr>
          <w:b/>
        </w:rPr>
        <w:t xml:space="preserve">Наукова новизна одержаних результатів. </w:t>
      </w:r>
    </w:p>
    <w:p w:rsidR="00762E24" w:rsidRPr="00283024" w:rsidRDefault="00762E24" w:rsidP="00762E24">
      <w:pPr>
        <w:pStyle w:val="afffffffffffffffffffff2"/>
        <w:widowControl w:val="0"/>
        <w:ind w:left="0" w:right="0" w:firstLine="720"/>
        <w:jc w:val="both"/>
      </w:pPr>
      <w:r w:rsidRPr="00283024">
        <w:t>Запропонований “Спосіб моделювання гострої тонкокишкової непрох</w:t>
      </w:r>
      <w:r w:rsidRPr="00283024">
        <w:t>і</w:t>
      </w:r>
      <w:r w:rsidRPr="00283024">
        <w:t>дності”, (Патент України № 21676) дозволяє екстраполювати перебіг цього захворювання у клініку для подальшої розробки нових м</w:t>
      </w:r>
      <w:r w:rsidRPr="00283024">
        <w:t>е</w:t>
      </w:r>
      <w:r w:rsidRPr="00283024">
        <w:t>тодів лікування.</w:t>
      </w:r>
    </w:p>
    <w:p w:rsidR="00762E24" w:rsidRPr="00283024" w:rsidRDefault="00762E24" w:rsidP="00762E24">
      <w:pPr>
        <w:widowControl w:val="0"/>
        <w:spacing w:line="360" w:lineRule="auto"/>
        <w:ind w:firstLine="720"/>
        <w:jc w:val="both"/>
      </w:pPr>
      <w:r w:rsidRPr="00283024">
        <w:t>Розроблений, експериментально обґрунтований та впроваджений в кл</w:t>
      </w:r>
      <w:r w:rsidRPr="00283024">
        <w:t>і</w:t>
      </w:r>
      <w:r w:rsidRPr="00283024">
        <w:t>ніку “Спосіб інтраопераційної діагностики порушень бар’єрної функції к</w:t>
      </w:r>
      <w:r w:rsidRPr="00283024">
        <w:t>и</w:t>
      </w:r>
      <w:r w:rsidRPr="00283024">
        <w:t xml:space="preserve">шечнику при гострій </w:t>
      </w:r>
      <w:r w:rsidRPr="00283024">
        <w:lastRenderedPageBreak/>
        <w:t>тонкокишковій непрохідності (Патент України № 21677), дозволяє зменшити процеси транслокації мікрофлори у черевну п</w:t>
      </w:r>
      <w:r w:rsidRPr="00283024">
        <w:t>о</w:t>
      </w:r>
      <w:r w:rsidRPr="00283024">
        <w:t xml:space="preserve">рожнину. </w:t>
      </w:r>
    </w:p>
    <w:p w:rsidR="00762E24" w:rsidRPr="00283024" w:rsidRDefault="00762E24" w:rsidP="00762E24">
      <w:pPr>
        <w:widowControl w:val="0"/>
        <w:spacing w:line="360" w:lineRule="auto"/>
        <w:ind w:firstLine="720"/>
        <w:jc w:val="both"/>
      </w:pPr>
      <w:r w:rsidRPr="00283024">
        <w:t>Вперше вивчено стан перекисного окислення, антиоксидантного захи</w:t>
      </w:r>
      <w:r w:rsidRPr="00283024">
        <w:t>с</w:t>
      </w:r>
      <w:r w:rsidRPr="00283024">
        <w:t>ту та енергетичний потенціал ділянки тонкокишкового анастомозу при від</w:t>
      </w:r>
      <w:r w:rsidRPr="00283024">
        <w:t>т</w:t>
      </w:r>
      <w:r w:rsidRPr="00283024">
        <w:t>воренні експериментальної моделі гострої тонкокишкової непрохідно</w:t>
      </w:r>
      <w:r w:rsidRPr="00283024">
        <w:t>с</w:t>
      </w:r>
      <w:r w:rsidRPr="00283024">
        <w:t>ті.</w:t>
      </w:r>
    </w:p>
    <w:p w:rsidR="00762E24" w:rsidRPr="00283024" w:rsidRDefault="00762E24" w:rsidP="00762E24">
      <w:pPr>
        <w:widowControl w:val="0"/>
        <w:spacing w:line="360" w:lineRule="auto"/>
        <w:ind w:firstLine="720"/>
        <w:jc w:val="both"/>
      </w:pPr>
      <w:r w:rsidRPr="00283024">
        <w:t>Розроблений, експериментально обґрунтований та впроваджений в кл</w:t>
      </w:r>
      <w:r w:rsidRPr="00283024">
        <w:t>і</w:t>
      </w:r>
      <w:r w:rsidRPr="00283024">
        <w:t>ніку “Спосіб інтраопераційного визначення герметичності швів міжкишк</w:t>
      </w:r>
      <w:r w:rsidRPr="00283024">
        <w:t>о</w:t>
      </w:r>
      <w:r w:rsidRPr="00283024">
        <w:t xml:space="preserve">вих анастомозів” (Патент України № 21675). </w:t>
      </w:r>
    </w:p>
    <w:p w:rsidR="00762E24" w:rsidRPr="00283024" w:rsidRDefault="00762E24" w:rsidP="00762E24">
      <w:pPr>
        <w:widowControl w:val="0"/>
        <w:spacing w:line="360" w:lineRule="auto"/>
        <w:ind w:firstLine="720"/>
        <w:jc w:val="both"/>
      </w:pPr>
      <w:r w:rsidRPr="00283024">
        <w:t>Вперше вивчено стан перекисного окислення та антиоксидантного з</w:t>
      </w:r>
      <w:r w:rsidRPr="00283024">
        <w:t>а</w:t>
      </w:r>
      <w:r w:rsidRPr="00283024">
        <w:t>хисту при гострій тонкокишковій непрохідності в клініці при застосування комплексної метаболітотропної терапії.</w:t>
      </w:r>
    </w:p>
    <w:p w:rsidR="00762E24" w:rsidRPr="00283024" w:rsidRDefault="00762E24" w:rsidP="00762E24">
      <w:pPr>
        <w:widowControl w:val="0"/>
        <w:spacing w:line="360" w:lineRule="auto"/>
        <w:ind w:firstLine="720"/>
        <w:jc w:val="both"/>
      </w:pPr>
      <w:r w:rsidRPr="00283024">
        <w:t>Запропонований “Спосіб профілактики мікробної транслокації з тов</w:t>
      </w:r>
      <w:r w:rsidRPr="00283024">
        <w:t>с</w:t>
      </w:r>
      <w:r w:rsidRPr="00283024">
        <w:t xml:space="preserve">тої кишки при гострій тонкокишковій непрохідності” (Патент України № 23899). </w:t>
      </w:r>
    </w:p>
    <w:p w:rsidR="00762E24" w:rsidRPr="00283024" w:rsidRDefault="00762E24" w:rsidP="00762E24">
      <w:pPr>
        <w:pStyle w:val="afffffffffffffffffffff2"/>
        <w:widowControl w:val="0"/>
        <w:ind w:left="0" w:right="0" w:firstLine="720"/>
        <w:jc w:val="both"/>
      </w:pPr>
      <w:r w:rsidRPr="00283024">
        <w:t>Вперше запропонований, експериментально обґрунтований та впроваджений в клініку “Спосіб ранньої біологічної ентеральної терапії при гос</w:t>
      </w:r>
      <w:r w:rsidRPr="00283024">
        <w:t>т</w:t>
      </w:r>
      <w:r w:rsidRPr="00283024">
        <w:t>рій тонкокишковій непрохідності” (Патент України № 26831) при застосуванні комплексної метаболітотропної терапії.</w:t>
      </w:r>
    </w:p>
    <w:p w:rsidR="00762E24" w:rsidRPr="00283024" w:rsidRDefault="00762E24" w:rsidP="00762E24">
      <w:pPr>
        <w:widowControl w:val="0"/>
        <w:spacing w:line="360" w:lineRule="auto"/>
        <w:ind w:firstLine="720"/>
        <w:jc w:val="both"/>
        <w:rPr>
          <w:b/>
        </w:rPr>
      </w:pPr>
      <w:r w:rsidRPr="00283024">
        <w:rPr>
          <w:b/>
        </w:rPr>
        <w:t xml:space="preserve">Практичне значення одержаних результатів. </w:t>
      </w:r>
    </w:p>
    <w:p w:rsidR="00762E24" w:rsidRPr="00283024" w:rsidRDefault="00762E24" w:rsidP="00762E24">
      <w:pPr>
        <w:widowControl w:val="0"/>
        <w:spacing w:line="360" w:lineRule="auto"/>
        <w:ind w:firstLine="720"/>
        <w:jc w:val="both"/>
        <w:rPr>
          <w:szCs w:val="28"/>
        </w:rPr>
      </w:pPr>
      <w:r w:rsidRPr="00283024">
        <w:rPr>
          <w:szCs w:val="28"/>
        </w:rPr>
        <w:t>Використання метаболітотропної терапії та шовного матеріалу, імпре</w:t>
      </w:r>
      <w:r w:rsidRPr="00283024">
        <w:rPr>
          <w:szCs w:val="28"/>
        </w:rPr>
        <w:t>г</w:t>
      </w:r>
      <w:r w:rsidRPr="00283024">
        <w:rPr>
          <w:szCs w:val="28"/>
        </w:rPr>
        <w:t>нованого мексидолом, дозволило підвищити біоенергетичний та АО-статус, а також знизити рівень перекисного окислення ліпідів тканин тонкої кишки в ділянці анастомозу для запобігання неспроможності швів анастомозу у хв</w:t>
      </w:r>
      <w:r w:rsidRPr="00283024">
        <w:rPr>
          <w:szCs w:val="28"/>
        </w:rPr>
        <w:t>о</w:t>
      </w:r>
      <w:r w:rsidRPr="00283024">
        <w:rPr>
          <w:szCs w:val="28"/>
        </w:rPr>
        <w:t>рих.</w:t>
      </w:r>
    </w:p>
    <w:p w:rsidR="00762E24" w:rsidRPr="00283024" w:rsidRDefault="00762E24" w:rsidP="00762E24">
      <w:pPr>
        <w:widowControl w:val="0"/>
        <w:spacing w:line="360" w:lineRule="auto"/>
        <w:ind w:firstLine="720"/>
        <w:jc w:val="both"/>
        <w:rPr>
          <w:szCs w:val="28"/>
        </w:rPr>
      </w:pPr>
      <w:r w:rsidRPr="00283024">
        <w:t xml:space="preserve">Розроблений </w:t>
      </w:r>
      <w:r w:rsidRPr="00283024">
        <w:rPr>
          <w:szCs w:val="28"/>
        </w:rPr>
        <w:t>спосіб передопераційної підготовки хворих на ГТКН д</w:t>
      </w:r>
      <w:r w:rsidRPr="00283024">
        <w:rPr>
          <w:szCs w:val="28"/>
        </w:rPr>
        <w:t>о</w:t>
      </w:r>
      <w:r w:rsidRPr="00283024">
        <w:rPr>
          <w:szCs w:val="28"/>
        </w:rPr>
        <w:t>зволяє досягти максимального очищення бактеріальної забрудненості товстої кишки і тим самим зменшити транслокацію мікроорганізмів у черевну пор</w:t>
      </w:r>
      <w:r w:rsidRPr="00283024">
        <w:rPr>
          <w:szCs w:val="28"/>
        </w:rPr>
        <w:t>о</w:t>
      </w:r>
      <w:r w:rsidRPr="00283024">
        <w:rPr>
          <w:szCs w:val="28"/>
        </w:rPr>
        <w:t>жнину.</w:t>
      </w:r>
    </w:p>
    <w:p w:rsidR="00762E24" w:rsidRPr="00283024" w:rsidRDefault="00762E24" w:rsidP="00762E24">
      <w:pPr>
        <w:pStyle w:val="38"/>
        <w:widowControl w:val="0"/>
        <w:ind w:firstLine="709"/>
        <w:rPr>
          <w:szCs w:val="28"/>
        </w:rPr>
      </w:pPr>
      <w:r w:rsidRPr="00283024">
        <w:rPr>
          <w:szCs w:val="28"/>
        </w:rPr>
        <w:t>Розроблені та впроваджені в клініку способи інтраопераційного визн</w:t>
      </w:r>
      <w:r w:rsidRPr="00283024">
        <w:rPr>
          <w:szCs w:val="28"/>
        </w:rPr>
        <w:t>а</w:t>
      </w:r>
      <w:r w:rsidRPr="00283024">
        <w:rPr>
          <w:szCs w:val="28"/>
        </w:rPr>
        <w:t xml:space="preserve">чення герметичності швів міжкишкових анастомозів, </w:t>
      </w:r>
      <w:r w:rsidRPr="00283024">
        <w:t>ранньої біологічної ентер</w:t>
      </w:r>
      <w:r w:rsidRPr="00283024">
        <w:t>а</w:t>
      </w:r>
      <w:r w:rsidRPr="00283024">
        <w:t xml:space="preserve">льної терапії, інтраопераційної діагностики порушення бар’єрної функції кишечнику </w:t>
      </w:r>
      <w:r w:rsidRPr="00283024">
        <w:rPr>
          <w:szCs w:val="28"/>
        </w:rPr>
        <w:t>та застосування шовного матеріалу, імпрегнованого мексидолом, включення парентеральної метаболітотропної терапії дозволило знизити н</w:t>
      </w:r>
      <w:r w:rsidRPr="00283024">
        <w:rPr>
          <w:szCs w:val="28"/>
        </w:rPr>
        <w:t>е</w:t>
      </w:r>
      <w:r w:rsidRPr="00283024">
        <w:rPr>
          <w:szCs w:val="28"/>
        </w:rPr>
        <w:t>безпеку неспроможності швів анастомозу.</w:t>
      </w:r>
    </w:p>
    <w:p w:rsidR="00762E24" w:rsidRPr="00283024" w:rsidRDefault="00762E24" w:rsidP="00762E24">
      <w:pPr>
        <w:spacing w:line="360" w:lineRule="auto"/>
        <w:ind w:firstLine="720"/>
        <w:jc w:val="both"/>
        <w:rPr>
          <w:szCs w:val="28"/>
        </w:rPr>
      </w:pPr>
      <w:r w:rsidRPr="00283024">
        <w:rPr>
          <w:szCs w:val="28"/>
        </w:rPr>
        <w:t>Запропоноване комплексне лікування хворих на гостру тонкокишкову непрохідність, як стандарт ведення хворих на до- , інтра- та післяопераці</w:t>
      </w:r>
      <w:r w:rsidRPr="00283024">
        <w:rPr>
          <w:szCs w:val="28"/>
        </w:rPr>
        <w:t>й</w:t>
      </w:r>
      <w:r w:rsidRPr="00283024">
        <w:rPr>
          <w:szCs w:val="28"/>
        </w:rPr>
        <w:t>ному</w:t>
      </w:r>
      <w:r w:rsidRPr="00283024">
        <w:rPr>
          <w:i/>
          <w:szCs w:val="28"/>
        </w:rPr>
        <w:t xml:space="preserve"> </w:t>
      </w:r>
      <w:r w:rsidRPr="00283024">
        <w:rPr>
          <w:szCs w:val="28"/>
        </w:rPr>
        <w:t>етапі дозволило знизити післяопераційну летальність з 18,2% до 12,3%.</w:t>
      </w:r>
    </w:p>
    <w:p w:rsidR="00762E24" w:rsidRPr="00283024" w:rsidRDefault="00762E24" w:rsidP="00762E24">
      <w:pPr>
        <w:widowControl w:val="0"/>
        <w:spacing w:line="360" w:lineRule="auto"/>
        <w:ind w:firstLine="720"/>
        <w:jc w:val="both"/>
        <w:rPr>
          <w:b/>
        </w:rPr>
      </w:pPr>
      <w:r w:rsidRPr="00283024">
        <w:rPr>
          <w:b/>
        </w:rPr>
        <w:t xml:space="preserve">Впровадження результатів дослідження в практику. </w:t>
      </w:r>
    </w:p>
    <w:p w:rsidR="00762E24" w:rsidRPr="00283024" w:rsidRDefault="00762E24" w:rsidP="00762E24">
      <w:pPr>
        <w:widowControl w:val="0"/>
        <w:spacing w:line="360" w:lineRule="auto"/>
        <w:ind w:firstLine="720"/>
        <w:jc w:val="both"/>
      </w:pPr>
      <w:r w:rsidRPr="00283024">
        <w:t>Впровадження в клініку комплексного лікування з використанням м</w:t>
      </w:r>
      <w:r w:rsidRPr="00283024">
        <w:t>е</w:t>
      </w:r>
      <w:r w:rsidRPr="00283024">
        <w:t>таболітотропної терапії парентерально та у складі шовного матеріалу при г</w:t>
      </w:r>
      <w:r w:rsidRPr="00283024">
        <w:t>о</w:t>
      </w:r>
      <w:r w:rsidRPr="00283024">
        <w:t>стрій тонкокишковій непрохідності дозволило значно знизити кількість в</w:t>
      </w:r>
      <w:r w:rsidRPr="00283024">
        <w:t>и</w:t>
      </w:r>
      <w:r w:rsidRPr="00283024">
        <w:t xml:space="preserve">падків неспроможності швів міжкишкових анастомозів і </w:t>
      </w:r>
      <w:r w:rsidRPr="00283024">
        <w:lastRenderedPageBreak/>
        <w:t>тим самим суттєво знизити післяопераційну летал</w:t>
      </w:r>
      <w:r w:rsidRPr="00283024">
        <w:t>ь</w:t>
      </w:r>
      <w:r w:rsidRPr="00283024">
        <w:t>ність.</w:t>
      </w:r>
    </w:p>
    <w:p w:rsidR="00762E24" w:rsidRPr="00283024" w:rsidRDefault="00762E24" w:rsidP="00762E24">
      <w:pPr>
        <w:widowControl w:val="0"/>
        <w:spacing w:line="360" w:lineRule="auto"/>
        <w:ind w:firstLine="360"/>
        <w:jc w:val="both"/>
      </w:pPr>
      <w:r w:rsidRPr="00283024">
        <w:rPr>
          <w:noProof/>
          <w:szCs w:val="28"/>
        </w:rPr>
        <w:t xml:space="preserve">Результати досліджень впроваджені в учбовий процес </w:t>
      </w:r>
      <w:r w:rsidRPr="00283024">
        <w:rPr>
          <w:szCs w:val="28"/>
        </w:rPr>
        <w:t>кафедр загальної та факультетської хірургії ВДНЗУ «УМСА» (м. Полтава), хірургії та проктології Запорізької медичної академії післядипломної освіти, загальної хірургії Львівського національного медичного університету ім. Данила Галицького, кафе</w:t>
      </w:r>
      <w:r w:rsidRPr="00283024">
        <w:rPr>
          <w:szCs w:val="28"/>
        </w:rPr>
        <w:t>д</w:t>
      </w:r>
      <w:r w:rsidRPr="00283024">
        <w:rPr>
          <w:szCs w:val="28"/>
        </w:rPr>
        <w:t>ри медичної діагностики та невідкладних станів ФПО Тернопільського державного медичного університету імені І.Я. Горбачевського. А також в практику лік</w:t>
      </w:r>
      <w:r w:rsidRPr="00283024">
        <w:rPr>
          <w:szCs w:val="28"/>
        </w:rPr>
        <w:t>у</w:t>
      </w:r>
      <w:r w:rsidRPr="00283024">
        <w:rPr>
          <w:szCs w:val="28"/>
        </w:rPr>
        <w:t>вальної роботи хірургічних відділень міської клінічної лікарні №2 та центральної районної клінічної лікарні м. Полтави, відділкової кліні</w:t>
      </w:r>
      <w:r w:rsidRPr="00283024">
        <w:rPr>
          <w:szCs w:val="28"/>
        </w:rPr>
        <w:t>ч</w:t>
      </w:r>
      <w:r w:rsidRPr="00283024">
        <w:rPr>
          <w:szCs w:val="28"/>
        </w:rPr>
        <w:t xml:space="preserve">ної залізничної лікарні ст. Полтава-Південна, обласної клінічної лікарні м. Рівне. </w:t>
      </w:r>
    </w:p>
    <w:p w:rsidR="00762E24" w:rsidRPr="00283024" w:rsidRDefault="00762E24" w:rsidP="00762E24">
      <w:pPr>
        <w:widowControl w:val="0"/>
        <w:spacing w:line="460" w:lineRule="exact"/>
        <w:ind w:firstLine="720"/>
        <w:jc w:val="both"/>
      </w:pPr>
      <w:r w:rsidRPr="00283024">
        <w:rPr>
          <w:b/>
        </w:rPr>
        <w:t xml:space="preserve">Особистий внесок здобувача. </w:t>
      </w:r>
      <w:r w:rsidRPr="00283024">
        <w:t>Дисертантом проведений аналіз даних літератури за темою дисертації, обґрунтована її актуальність, сфо</w:t>
      </w:r>
      <w:r w:rsidRPr="00283024">
        <w:t>р</w:t>
      </w:r>
      <w:r w:rsidRPr="00283024">
        <w:t>мульована мета і задачі дослідження.</w:t>
      </w:r>
      <w:r w:rsidRPr="00283024">
        <w:rPr>
          <w:b/>
        </w:rPr>
        <w:t xml:space="preserve"> </w:t>
      </w:r>
      <w:r w:rsidRPr="00283024">
        <w:t>Автор самостійно провів аналіз та статистичну о</w:t>
      </w:r>
      <w:r w:rsidRPr="00283024">
        <w:t>б</w:t>
      </w:r>
      <w:r w:rsidRPr="00283024">
        <w:t>робку отриманих результатів, сформулював основні положення та висновки дисертаційної роботи, підготував публікації за темою дисерт</w:t>
      </w:r>
      <w:r w:rsidRPr="00283024">
        <w:t>а</w:t>
      </w:r>
      <w:r w:rsidRPr="00283024">
        <w:t>ції.</w:t>
      </w:r>
    </w:p>
    <w:p w:rsidR="00762E24" w:rsidRPr="00283024" w:rsidRDefault="00762E24" w:rsidP="00762E24">
      <w:pPr>
        <w:widowControl w:val="0"/>
        <w:spacing w:line="460" w:lineRule="exact"/>
        <w:ind w:firstLine="720"/>
        <w:jc w:val="both"/>
      </w:pPr>
      <w:r w:rsidRPr="00283024">
        <w:t>Дисертантом проведені експериментальні дослідження, клінічні сп</w:t>
      </w:r>
      <w:r w:rsidRPr="00283024">
        <w:t>о</w:t>
      </w:r>
      <w:r w:rsidRPr="00283024">
        <w:t>стереження, оцінка та трактовка результатів лабораторних та морфологічних аналізів. Матеріал для патоморфологічних досліджень зібраний автором ос</w:t>
      </w:r>
      <w:r w:rsidRPr="00283024">
        <w:t>о</w:t>
      </w:r>
      <w:r w:rsidRPr="00283024">
        <w:t xml:space="preserve">бисто. </w:t>
      </w:r>
    </w:p>
    <w:p w:rsidR="00762E24" w:rsidRPr="00283024" w:rsidRDefault="00762E24" w:rsidP="00762E24">
      <w:pPr>
        <w:widowControl w:val="0"/>
        <w:spacing w:line="360" w:lineRule="auto"/>
        <w:ind w:firstLine="720"/>
        <w:jc w:val="both"/>
      </w:pPr>
      <w:r w:rsidRPr="00283024">
        <w:t>В клініці самостійно проводив лікування хворих на ГТКН, безпосере</w:t>
      </w:r>
      <w:r w:rsidRPr="00283024">
        <w:t>д</w:t>
      </w:r>
      <w:r w:rsidRPr="00283024">
        <w:t>ньо приймав участь при виконанні оперативних втр</w:t>
      </w:r>
      <w:r w:rsidRPr="00283024">
        <w:t>у</w:t>
      </w:r>
      <w:r w:rsidRPr="00283024">
        <w:t xml:space="preserve">чань. </w:t>
      </w:r>
    </w:p>
    <w:p w:rsidR="00762E24" w:rsidRPr="00283024" w:rsidRDefault="00762E24" w:rsidP="00762E24">
      <w:pPr>
        <w:widowControl w:val="0"/>
        <w:spacing w:line="360" w:lineRule="auto"/>
        <w:ind w:firstLine="720"/>
        <w:jc w:val="both"/>
      </w:pPr>
      <w:r w:rsidRPr="00283024">
        <w:t>Наукові положення і результати дисертації розроблені та отримані а</w:t>
      </w:r>
      <w:r w:rsidRPr="00283024">
        <w:t>в</w:t>
      </w:r>
      <w:r w:rsidRPr="00283024">
        <w:t>тором особисто. В патентах, розроблених у співавторстві, участь дисертанта полягає у визначенні ідеї, розробці способу, оформлені патентів.</w:t>
      </w:r>
    </w:p>
    <w:p w:rsidR="00762E24" w:rsidRPr="00283024" w:rsidRDefault="00762E24" w:rsidP="00762E24">
      <w:pPr>
        <w:widowControl w:val="0"/>
        <w:spacing w:line="360" w:lineRule="auto"/>
        <w:ind w:firstLine="720"/>
        <w:jc w:val="both"/>
        <w:rPr>
          <w:b/>
        </w:rPr>
      </w:pPr>
      <w:r w:rsidRPr="00283024">
        <w:rPr>
          <w:b/>
        </w:rPr>
        <w:t>Апробація результатів дисертації.</w:t>
      </w:r>
    </w:p>
    <w:p w:rsidR="00762E24" w:rsidRPr="00283024" w:rsidRDefault="00762E24" w:rsidP="00762E24">
      <w:pPr>
        <w:pStyle w:val="affffffff5"/>
        <w:widowControl w:val="0"/>
        <w:spacing w:line="360" w:lineRule="auto"/>
        <w:ind w:firstLine="720"/>
        <w:jc w:val="both"/>
        <w:rPr>
          <w:lang w:val="uk-UA"/>
        </w:rPr>
      </w:pPr>
      <w:r w:rsidRPr="00283024">
        <w:rPr>
          <w:lang w:val="uk-UA"/>
        </w:rPr>
        <w:t>Матеріали дослідження доповідалися на науково-практичній конфер</w:t>
      </w:r>
      <w:r w:rsidRPr="00283024">
        <w:rPr>
          <w:lang w:val="uk-UA"/>
        </w:rPr>
        <w:t>е</w:t>
      </w:r>
      <w:r w:rsidRPr="00283024">
        <w:rPr>
          <w:lang w:val="uk-UA"/>
        </w:rPr>
        <w:t>нції з міжнародною участю “Рани, ранова інфекція, ранні післяопераційні ускладнення в абдомінальній та судинній хірургії” (Київ, 14-15 грудня 2006 р.); Всеукраїнській науково-практичній та навчально-методичній ко</w:t>
      </w:r>
      <w:r w:rsidRPr="00283024">
        <w:rPr>
          <w:lang w:val="uk-UA"/>
        </w:rPr>
        <w:t>н</w:t>
      </w:r>
      <w:r w:rsidRPr="00283024">
        <w:rPr>
          <w:lang w:val="uk-UA"/>
        </w:rPr>
        <w:t xml:space="preserve">ференції “Фундаментальні науки – хірургії” (ІІІ Скліфософські читання) (Полтава, 2007-2008 рр.); Всеукраїнській науково-практичній конференції </w:t>
      </w:r>
      <w:r w:rsidRPr="00283024">
        <w:rPr>
          <w:szCs w:val="28"/>
          <w:lang w:val="uk-UA"/>
        </w:rPr>
        <w:t>«</w:t>
      </w:r>
      <w:r w:rsidRPr="00762E24">
        <w:rPr>
          <w:szCs w:val="28"/>
          <w:lang w:val="uk-UA"/>
        </w:rPr>
        <w:t>Проблемы, достижения и перспективы развития медико-биологических наук и практич</w:t>
      </w:r>
      <w:r w:rsidRPr="00762E24">
        <w:rPr>
          <w:szCs w:val="28"/>
          <w:lang w:val="uk-UA"/>
        </w:rPr>
        <w:t>е</w:t>
      </w:r>
      <w:r w:rsidRPr="00762E24">
        <w:rPr>
          <w:szCs w:val="28"/>
          <w:lang w:val="uk-UA"/>
        </w:rPr>
        <w:t>ского здравоохранения</w:t>
      </w:r>
      <w:r w:rsidRPr="00283024">
        <w:rPr>
          <w:szCs w:val="28"/>
          <w:lang w:val="uk-UA"/>
        </w:rPr>
        <w:t xml:space="preserve">» (Алушта, 2008); апробаційній раді № 1 ВДНЗУ «УМСА» (Полтава, 2008). </w:t>
      </w:r>
    </w:p>
    <w:p w:rsidR="00762E24" w:rsidRPr="00283024" w:rsidRDefault="00762E24" w:rsidP="00762E24">
      <w:pPr>
        <w:widowControl w:val="0"/>
        <w:spacing w:line="360" w:lineRule="auto"/>
        <w:ind w:firstLine="720"/>
        <w:jc w:val="both"/>
      </w:pPr>
      <w:r w:rsidRPr="00283024">
        <w:rPr>
          <w:b/>
        </w:rPr>
        <w:t xml:space="preserve">Публікації. </w:t>
      </w:r>
      <w:r w:rsidRPr="00283024">
        <w:t xml:space="preserve">По темі дисертації опубліковано 9 </w:t>
      </w:r>
      <w:r w:rsidRPr="00283024">
        <w:rPr>
          <w:szCs w:val="28"/>
        </w:rPr>
        <w:t>наукових робіт</w:t>
      </w:r>
      <w:r w:rsidRPr="00283024">
        <w:t>, отрим</w:t>
      </w:r>
      <w:r w:rsidRPr="00283024">
        <w:t>а</w:t>
      </w:r>
      <w:r w:rsidRPr="00283024">
        <w:t xml:space="preserve">но 5 деклараційних патентів України, </w:t>
      </w:r>
      <w:r w:rsidRPr="00283024">
        <w:rPr>
          <w:szCs w:val="28"/>
        </w:rPr>
        <w:t>4 роботи у зареєстрованих ВАКом в</w:t>
      </w:r>
      <w:r w:rsidRPr="00283024">
        <w:rPr>
          <w:szCs w:val="28"/>
        </w:rPr>
        <w:t>и</w:t>
      </w:r>
      <w:r w:rsidRPr="00283024">
        <w:rPr>
          <w:szCs w:val="28"/>
        </w:rPr>
        <w:t>даннях</w:t>
      </w:r>
      <w:r w:rsidRPr="00283024">
        <w:t xml:space="preserve">. </w:t>
      </w:r>
    </w:p>
    <w:p w:rsidR="00762E24" w:rsidRDefault="00762E24" w:rsidP="00762E24">
      <w:pPr>
        <w:widowControl w:val="0"/>
        <w:spacing w:line="360" w:lineRule="auto"/>
        <w:ind w:firstLine="720"/>
        <w:jc w:val="both"/>
      </w:pPr>
      <w:r w:rsidRPr="00283024">
        <w:rPr>
          <w:b/>
        </w:rPr>
        <w:t xml:space="preserve">Обсяг і структура дисертації. </w:t>
      </w:r>
      <w:r w:rsidRPr="00283024">
        <w:t xml:space="preserve">Дисертація викладена на 172 сторінках машинописного </w:t>
      </w:r>
      <w:r w:rsidRPr="00283024">
        <w:lastRenderedPageBreak/>
        <w:t>тексту і складається з вступу, огляду літератури, характери</w:t>
      </w:r>
      <w:r w:rsidRPr="00283024">
        <w:t>с</w:t>
      </w:r>
      <w:r w:rsidRPr="00283024">
        <w:t>тики об’єктів та методів дослідження, двох розділів власних досліджень, о</w:t>
      </w:r>
      <w:r w:rsidRPr="00283024">
        <w:t>б</w:t>
      </w:r>
      <w:r w:rsidRPr="00283024">
        <w:t>говорення отриманих результатів, висновків, практичних рекомендацій, списку використаної літератури. Робота ілюстрована 38 таблицями, 12 малюнками. Список літератури містить 212 робіт вітчизняних авторів і 75 інозе</w:t>
      </w:r>
      <w:r w:rsidRPr="00283024">
        <w:t>м</w:t>
      </w:r>
      <w:r w:rsidRPr="00283024">
        <w:t xml:space="preserve">них. </w:t>
      </w:r>
    </w:p>
    <w:p w:rsidR="00762E24" w:rsidRPr="00E3349A" w:rsidRDefault="00762E24" w:rsidP="00762E24">
      <w:pPr>
        <w:widowControl w:val="0"/>
        <w:spacing w:before="120" w:line="360" w:lineRule="auto"/>
        <w:jc w:val="center"/>
        <w:rPr>
          <w:b/>
          <w:szCs w:val="28"/>
        </w:rPr>
      </w:pPr>
      <w:r>
        <w:br w:type="page"/>
      </w:r>
      <w:r w:rsidRPr="00E3349A">
        <w:rPr>
          <w:b/>
          <w:szCs w:val="28"/>
        </w:rPr>
        <w:lastRenderedPageBreak/>
        <w:t>ВИСНОВКИ</w:t>
      </w:r>
    </w:p>
    <w:p w:rsidR="00762E24" w:rsidRDefault="00762E24" w:rsidP="00762E24">
      <w:pPr>
        <w:widowControl w:val="0"/>
        <w:spacing w:line="360" w:lineRule="auto"/>
        <w:ind w:firstLine="360"/>
        <w:jc w:val="both"/>
        <w:rPr>
          <w:szCs w:val="28"/>
        </w:rPr>
      </w:pPr>
      <w:r>
        <w:rPr>
          <w:szCs w:val="28"/>
        </w:rPr>
        <w:t>Д</w:t>
      </w:r>
      <w:r w:rsidRPr="005572EE">
        <w:rPr>
          <w:szCs w:val="28"/>
        </w:rPr>
        <w:t>исертаційн</w:t>
      </w:r>
      <w:r>
        <w:rPr>
          <w:szCs w:val="28"/>
        </w:rPr>
        <w:t>а</w:t>
      </w:r>
      <w:r w:rsidRPr="005572EE">
        <w:rPr>
          <w:szCs w:val="28"/>
        </w:rPr>
        <w:t xml:space="preserve"> робот</w:t>
      </w:r>
      <w:r>
        <w:rPr>
          <w:szCs w:val="28"/>
        </w:rPr>
        <w:t>а містить новий підхід</w:t>
      </w:r>
      <w:r w:rsidRPr="005572EE">
        <w:rPr>
          <w:szCs w:val="28"/>
        </w:rPr>
        <w:t xml:space="preserve"> вирішення наукової задачі, яка полягала в п</w:t>
      </w:r>
      <w:r>
        <w:rPr>
          <w:szCs w:val="28"/>
        </w:rPr>
        <w:t xml:space="preserve">окращенні результатів </w:t>
      </w:r>
      <w:r w:rsidRPr="005572EE">
        <w:rPr>
          <w:szCs w:val="28"/>
        </w:rPr>
        <w:t xml:space="preserve">лікування </w:t>
      </w:r>
      <w:r>
        <w:rPr>
          <w:szCs w:val="28"/>
        </w:rPr>
        <w:t xml:space="preserve">хворих на гостру тонкокишкову непрохідність </w:t>
      </w:r>
      <w:r w:rsidRPr="005572EE">
        <w:rPr>
          <w:szCs w:val="28"/>
        </w:rPr>
        <w:t>та зниженн</w:t>
      </w:r>
      <w:r>
        <w:rPr>
          <w:szCs w:val="28"/>
        </w:rPr>
        <w:t>і</w:t>
      </w:r>
      <w:r w:rsidRPr="005572EE">
        <w:rPr>
          <w:szCs w:val="28"/>
        </w:rPr>
        <w:t xml:space="preserve"> летальності, </w:t>
      </w:r>
      <w:r>
        <w:rPr>
          <w:szCs w:val="28"/>
        </w:rPr>
        <w:t xml:space="preserve">шляхом </w:t>
      </w:r>
      <w:r w:rsidRPr="005F2509">
        <w:rPr>
          <w:szCs w:val="28"/>
        </w:rPr>
        <w:t>розробки та впровадження комплексного лікування та профілактики неспроможності швів анастомоз</w:t>
      </w:r>
      <w:r>
        <w:rPr>
          <w:szCs w:val="28"/>
        </w:rPr>
        <w:t>у</w:t>
      </w:r>
      <w:r w:rsidRPr="005F2509">
        <w:rPr>
          <w:szCs w:val="28"/>
        </w:rPr>
        <w:t xml:space="preserve"> з використанням метаболітотропної терапії</w:t>
      </w:r>
      <w:r>
        <w:rPr>
          <w:szCs w:val="28"/>
        </w:rPr>
        <w:t>.</w:t>
      </w:r>
    </w:p>
    <w:p w:rsidR="00762E24" w:rsidRDefault="00762E24" w:rsidP="00762E24">
      <w:pPr>
        <w:widowControl w:val="0"/>
        <w:spacing w:line="360" w:lineRule="auto"/>
        <w:ind w:firstLine="360"/>
        <w:jc w:val="both"/>
        <w:rPr>
          <w:szCs w:val="28"/>
        </w:rPr>
      </w:pPr>
      <w:r w:rsidRPr="00A95F36">
        <w:rPr>
          <w:szCs w:val="28"/>
        </w:rPr>
        <w:t xml:space="preserve">1. Ретроспективний патоморфологічний аналіз незадовільних результатів лікування хворих на </w:t>
      </w:r>
      <w:r>
        <w:rPr>
          <w:szCs w:val="28"/>
        </w:rPr>
        <w:t>гостру тонкокишкову непрохідність</w:t>
      </w:r>
      <w:r w:rsidRPr="00A95F36">
        <w:rPr>
          <w:szCs w:val="28"/>
        </w:rPr>
        <w:t xml:space="preserve"> показав, </w:t>
      </w:r>
      <w:r w:rsidRPr="007E38E6">
        <w:rPr>
          <w:szCs w:val="28"/>
        </w:rPr>
        <w:t>що прич</w:t>
      </w:r>
      <w:r w:rsidRPr="007E38E6">
        <w:rPr>
          <w:szCs w:val="28"/>
        </w:rPr>
        <w:t>и</w:t>
      </w:r>
      <w:r w:rsidRPr="007E38E6">
        <w:rPr>
          <w:szCs w:val="28"/>
        </w:rPr>
        <w:t>ною післяопераційної летальності був перитоніт, що виникав внасл</w:t>
      </w:r>
      <w:r w:rsidRPr="00A95F36">
        <w:rPr>
          <w:szCs w:val="28"/>
        </w:rPr>
        <w:t>ідок н</w:t>
      </w:r>
      <w:r w:rsidRPr="00A95F36">
        <w:rPr>
          <w:szCs w:val="28"/>
        </w:rPr>
        <w:t>е</w:t>
      </w:r>
      <w:r w:rsidRPr="00A95F36">
        <w:rPr>
          <w:szCs w:val="28"/>
        </w:rPr>
        <w:t>спроможності швів анастомозу</w:t>
      </w:r>
      <w:r>
        <w:rPr>
          <w:szCs w:val="28"/>
        </w:rPr>
        <w:t xml:space="preserve">, </w:t>
      </w:r>
      <w:r w:rsidRPr="00A95F36">
        <w:rPr>
          <w:szCs w:val="28"/>
        </w:rPr>
        <w:t>летальність скла</w:t>
      </w:r>
      <w:r>
        <w:rPr>
          <w:szCs w:val="28"/>
        </w:rPr>
        <w:t>да</w:t>
      </w:r>
      <w:r w:rsidRPr="00A95F36">
        <w:rPr>
          <w:szCs w:val="28"/>
        </w:rPr>
        <w:t xml:space="preserve">ла 18,2%. </w:t>
      </w:r>
    </w:p>
    <w:p w:rsidR="00762E24" w:rsidRPr="0096097E" w:rsidRDefault="00762E24" w:rsidP="00762E24">
      <w:pPr>
        <w:widowControl w:val="0"/>
        <w:spacing w:line="360" w:lineRule="auto"/>
        <w:ind w:firstLine="360"/>
        <w:jc w:val="both"/>
        <w:rPr>
          <w:szCs w:val="28"/>
        </w:rPr>
      </w:pPr>
      <w:r w:rsidRPr="0096097E">
        <w:rPr>
          <w:szCs w:val="28"/>
        </w:rPr>
        <w:t xml:space="preserve">2. Запропонована модель гострої тонкокишкової непрохідності, </w:t>
      </w:r>
      <w:r>
        <w:rPr>
          <w:szCs w:val="28"/>
        </w:rPr>
        <w:t>яка дає можливість</w:t>
      </w:r>
      <w:r w:rsidRPr="0096097E">
        <w:rPr>
          <w:szCs w:val="28"/>
        </w:rPr>
        <w:t xml:space="preserve"> екстраполяції отриманих клінічних, лабораторних, біохімічних та </w:t>
      </w:r>
      <w:r>
        <w:rPr>
          <w:szCs w:val="28"/>
        </w:rPr>
        <w:t>пато</w:t>
      </w:r>
      <w:r w:rsidRPr="0096097E">
        <w:rPr>
          <w:szCs w:val="28"/>
        </w:rPr>
        <w:t>морфологічни</w:t>
      </w:r>
      <w:r>
        <w:rPr>
          <w:szCs w:val="28"/>
        </w:rPr>
        <w:t>х</w:t>
      </w:r>
      <w:r w:rsidRPr="0096097E">
        <w:rPr>
          <w:szCs w:val="28"/>
        </w:rPr>
        <w:t xml:space="preserve"> даних в кліні</w:t>
      </w:r>
      <w:r>
        <w:rPr>
          <w:szCs w:val="28"/>
        </w:rPr>
        <w:t xml:space="preserve">ку </w:t>
      </w:r>
      <w:r w:rsidRPr="0096097E">
        <w:rPr>
          <w:szCs w:val="28"/>
        </w:rPr>
        <w:t>для розробки комплексного лікування цього захворювання.</w:t>
      </w:r>
    </w:p>
    <w:p w:rsidR="00762E24" w:rsidRDefault="00762E24" w:rsidP="00762E24">
      <w:pPr>
        <w:widowControl w:val="0"/>
        <w:spacing w:line="360" w:lineRule="auto"/>
        <w:ind w:firstLine="360"/>
        <w:jc w:val="both"/>
        <w:rPr>
          <w:szCs w:val="28"/>
        </w:rPr>
      </w:pPr>
      <w:r w:rsidRPr="0096097E">
        <w:rPr>
          <w:szCs w:val="28"/>
        </w:rPr>
        <w:t>3. Отримані в експерименті результати дов</w:t>
      </w:r>
      <w:r>
        <w:rPr>
          <w:szCs w:val="28"/>
        </w:rPr>
        <w:t>ели</w:t>
      </w:r>
      <w:r w:rsidRPr="0096097E">
        <w:rPr>
          <w:szCs w:val="28"/>
        </w:rPr>
        <w:t xml:space="preserve">, що головною причиною неспроможності швів міжкишкових анастомозів при гострій тонкокишковій непрохідності є зниження енергетичного обміну в тканинах </w:t>
      </w:r>
      <w:r>
        <w:rPr>
          <w:szCs w:val="28"/>
        </w:rPr>
        <w:t>ділянки анаст</w:t>
      </w:r>
      <w:r>
        <w:rPr>
          <w:szCs w:val="28"/>
        </w:rPr>
        <w:t>о</w:t>
      </w:r>
      <w:r>
        <w:rPr>
          <w:szCs w:val="28"/>
        </w:rPr>
        <w:t>мозу на 50,1 % в порівнянні з інтактними тваринами</w:t>
      </w:r>
      <w:r w:rsidRPr="0096097E">
        <w:rPr>
          <w:szCs w:val="28"/>
        </w:rPr>
        <w:t xml:space="preserve"> та підвищення рівню процесів пероксидації </w:t>
      </w:r>
      <w:r>
        <w:rPr>
          <w:szCs w:val="28"/>
        </w:rPr>
        <w:t>на 42,8 %</w:t>
      </w:r>
      <w:r w:rsidRPr="0096097E">
        <w:rPr>
          <w:szCs w:val="28"/>
        </w:rPr>
        <w:t xml:space="preserve"> при зниженні антиоксидантного захисту</w:t>
      </w:r>
      <w:r>
        <w:rPr>
          <w:szCs w:val="28"/>
        </w:rPr>
        <w:t xml:space="preserve"> на 45,6 %</w:t>
      </w:r>
      <w:r w:rsidRPr="0096097E">
        <w:rPr>
          <w:szCs w:val="28"/>
        </w:rPr>
        <w:t xml:space="preserve">. </w:t>
      </w:r>
    </w:p>
    <w:p w:rsidR="00762E24" w:rsidRPr="0096097E" w:rsidRDefault="00762E24" w:rsidP="00762E24">
      <w:pPr>
        <w:widowControl w:val="0"/>
        <w:spacing w:line="360" w:lineRule="auto"/>
        <w:ind w:firstLine="360"/>
        <w:jc w:val="both"/>
        <w:rPr>
          <w:szCs w:val="28"/>
        </w:rPr>
      </w:pPr>
      <w:r>
        <w:rPr>
          <w:szCs w:val="28"/>
        </w:rPr>
        <w:t xml:space="preserve">4. </w:t>
      </w:r>
      <w:r w:rsidRPr="0096097E">
        <w:rPr>
          <w:szCs w:val="28"/>
        </w:rPr>
        <w:t>Використання метаболітотропної терапії та шовного матеріалу, імпре</w:t>
      </w:r>
      <w:r w:rsidRPr="0096097E">
        <w:rPr>
          <w:szCs w:val="28"/>
        </w:rPr>
        <w:t>г</w:t>
      </w:r>
      <w:r w:rsidRPr="0096097E">
        <w:rPr>
          <w:szCs w:val="28"/>
        </w:rPr>
        <w:t>нованого мексидолом, дозволило підвищити біоенергетичний</w:t>
      </w:r>
      <w:r>
        <w:rPr>
          <w:szCs w:val="28"/>
        </w:rPr>
        <w:t xml:space="preserve"> потенціал на 55,4 % в порівнянні з тваринами другої групи</w:t>
      </w:r>
      <w:r w:rsidRPr="0096097E">
        <w:rPr>
          <w:szCs w:val="28"/>
        </w:rPr>
        <w:t xml:space="preserve"> та АО-статус</w:t>
      </w:r>
      <w:r>
        <w:rPr>
          <w:szCs w:val="28"/>
        </w:rPr>
        <w:t xml:space="preserve"> на 16,1%</w:t>
      </w:r>
      <w:r w:rsidRPr="0096097E">
        <w:rPr>
          <w:szCs w:val="28"/>
        </w:rPr>
        <w:t>, а також знизити рівень перекисного окислення ліпідів тканин тонкої кишки в ділянці анастомозу</w:t>
      </w:r>
      <w:r>
        <w:rPr>
          <w:szCs w:val="28"/>
        </w:rPr>
        <w:t xml:space="preserve"> на 43,3 %,</w:t>
      </w:r>
      <w:r w:rsidRPr="0096097E">
        <w:rPr>
          <w:szCs w:val="28"/>
        </w:rPr>
        <w:t xml:space="preserve"> </w:t>
      </w:r>
      <w:r>
        <w:rPr>
          <w:szCs w:val="28"/>
        </w:rPr>
        <w:t>що</w:t>
      </w:r>
      <w:r w:rsidRPr="0096097E">
        <w:rPr>
          <w:szCs w:val="28"/>
        </w:rPr>
        <w:t xml:space="preserve"> дозвол</w:t>
      </w:r>
      <w:r>
        <w:rPr>
          <w:szCs w:val="28"/>
        </w:rPr>
        <w:t>ило</w:t>
      </w:r>
      <w:r w:rsidRPr="0096097E">
        <w:rPr>
          <w:szCs w:val="28"/>
        </w:rPr>
        <w:t xml:space="preserve"> запобігти неспроможності швів анаст</w:t>
      </w:r>
      <w:r w:rsidRPr="0096097E">
        <w:rPr>
          <w:szCs w:val="28"/>
        </w:rPr>
        <w:t>о</w:t>
      </w:r>
      <w:r w:rsidRPr="0096097E">
        <w:rPr>
          <w:szCs w:val="28"/>
        </w:rPr>
        <w:t xml:space="preserve">мозу. </w:t>
      </w:r>
    </w:p>
    <w:p w:rsidR="00762E24" w:rsidRPr="0096097E" w:rsidRDefault="00762E24" w:rsidP="00762E24">
      <w:pPr>
        <w:widowControl w:val="0"/>
        <w:spacing w:line="360" w:lineRule="auto"/>
        <w:ind w:firstLine="360"/>
        <w:jc w:val="both"/>
        <w:rPr>
          <w:szCs w:val="28"/>
        </w:rPr>
      </w:pPr>
      <w:r>
        <w:rPr>
          <w:szCs w:val="28"/>
        </w:rPr>
        <w:t>5</w:t>
      </w:r>
      <w:r w:rsidRPr="0096097E">
        <w:rPr>
          <w:szCs w:val="28"/>
        </w:rPr>
        <w:t>. Комплексне використання в клініці метаболітотропної терапії дозвол</w:t>
      </w:r>
      <w:r w:rsidRPr="0096097E">
        <w:rPr>
          <w:szCs w:val="28"/>
        </w:rPr>
        <w:t>и</w:t>
      </w:r>
      <w:r w:rsidRPr="0096097E">
        <w:rPr>
          <w:szCs w:val="28"/>
        </w:rPr>
        <w:t>ло підвищити енергозабезпеченість тканин оперованої кишки, знизити рівень процесів пероксидації</w:t>
      </w:r>
      <w:r>
        <w:rPr>
          <w:szCs w:val="28"/>
        </w:rPr>
        <w:t xml:space="preserve"> на 55,1 % в порівнянні з першою групою хворих</w:t>
      </w:r>
      <w:r w:rsidRPr="0096097E">
        <w:rPr>
          <w:szCs w:val="28"/>
        </w:rPr>
        <w:t>, пі</w:t>
      </w:r>
      <w:r w:rsidRPr="0096097E">
        <w:rPr>
          <w:szCs w:val="28"/>
        </w:rPr>
        <w:t>д</w:t>
      </w:r>
      <w:r w:rsidRPr="0096097E">
        <w:rPr>
          <w:szCs w:val="28"/>
        </w:rPr>
        <w:t xml:space="preserve">вищити АО-захист </w:t>
      </w:r>
      <w:r>
        <w:rPr>
          <w:szCs w:val="28"/>
        </w:rPr>
        <w:t>на 26,6 %</w:t>
      </w:r>
      <w:r w:rsidRPr="0096097E">
        <w:rPr>
          <w:szCs w:val="28"/>
        </w:rPr>
        <w:t xml:space="preserve"> </w:t>
      </w:r>
      <w:r>
        <w:rPr>
          <w:szCs w:val="28"/>
        </w:rPr>
        <w:t>і</w:t>
      </w:r>
      <w:r w:rsidRPr="0096097E">
        <w:rPr>
          <w:szCs w:val="28"/>
        </w:rPr>
        <w:t xml:space="preserve"> тим самим </w:t>
      </w:r>
      <w:r>
        <w:rPr>
          <w:szCs w:val="28"/>
        </w:rPr>
        <w:t>знизити ризик</w:t>
      </w:r>
      <w:r w:rsidRPr="0096097E">
        <w:rPr>
          <w:szCs w:val="28"/>
        </w:rPr>
        <w:t xml:space="preserve"> неспроможності швів анастомозу. </w:t>
      </w:r>
    </w:p>
    <w:p w:rsidR="00762E24" w:rsidRPr="0096097E" w:rsidRDefault="00762E24" w:rsidP="00762E24">
      <w:pPr>
        <w:widowControl w:val="0"/>
        <w:spacing w:line="360" w:lineRule="auto"/>
        <w:ind w:firstLine="357"/>
        <w:jc w:val="both"/>
        <w:rPr>
          <w:szCs w:val="28"/>
        </w:rPr>
      </w:pPr>
      <w:r>
        <w:rPr>
          <w:szCs w:val="28"/>
        </w:rPr>
        <w:t>6</w:t>
      </w:r>
      <w:r w:rsidRPr="0096097E">
        <w:rPr>
          <w:szCs w:val="28"/>
        </w:rPr>
        <w:t>. Розроблені та впроваджені в клініку способи інтраопераційного визн</w:t>
      </w:r>
      <w:r w:rsidRPr="0096097E">
        <w:rPr>
          <w:szCs w:val="28"/>
        </w:rPr>
        <w:t>а</w:t>
      </w:r>
      <w:r w:rsidRPr="0096097E">
        <w:rPr>
          <w:szCs w:val="28"/>
        </w:rPr>
        <w:t>чення герметичності швів міжкишкових анастомозів, ранньої біологічної е</w:t>
      </w:r>
      <w:r w:rsidRPr="0096097E">
        <w:rPr>
          <w:szCs w:val="28"/>
        </w:rPr>
        <w:t>н</w:t>
      </w:r>
      <w:r w:rsidRPr="0096097E">
        <w:rPr>
          <w:szCs w:val="28"/>
        </w:rPr>
        <w:t xml:space="preserve">теральної терапії, інтраопераційної діагностики порушення бар’єрної функції кишечнику та застосування </w:t>
      </w:r>
      <w:r>
        <w:rPr>
          <w:szCs w:val="28"/>
        </w:rPr>
        <w:t xml:space="preserve">комплексної </w:t>
      </w:r>
      <w:r w:rsidRPr="0096097E">
        <w:rPr>
          <w:szCs w:val="28"/>
        </w:rPr>
        <w:t>метаболітотропної терапії дозвол</w:t>
      </w:r>
      <w:r w:rsidRPr="0096097E">
        <w:rPr>
          <w:szCs w:val="28"/>
        </w:rPr>
        <w:t>и</w:t>
      </w:r>
      <w:r w:rsidRPr="0096097E">
        <w:rPr>
          <w:szCs w:val="28"/>
        </w:rPr>
        <w:t xml:space="preserve">ло знизити </w:t>
      </w:r>
      <w:r>
        <w:rPr>
          <w:szCs w:val="28"/>
        </w:rPr>
        <w:t xml:space="preserve">кількість випадків </w:t>
      </w:r>
      <w:r w:rsidRPr="0096097E">
        <w:rPr>
          <w:szCs w:val="28"/>
        </w:rPr>
        <w:t>неспроможності швів анастомозу.</w:t>
      </w:r>
    </w:p>
    <w:p w:rsidR="00762E24" w:rsidRPr="000025DD" w:rsidRDefault="00762E24" w:rsidP="00762E24">
      <w:pPr>
        <w:widowControl w:val="0"/>
        <w:spacing w:line="360" w:lineRule="auto"/>
        <w:ind w:firstLine="357"/>
        <w:jc w:val="both"/>
        <w:rPr>
          <w:szCs w:val="28"/>
        </w:rPr>
      </w:pPr>
      <w:r>
        <w:rPr>
          <w:szCs w:val="28"/>
        </w:rPr>
        <w:t>7</w:t>
      </w:r>
      <w:r w:rsidRPr="003578B2">
        <w:rPr>
          <w:szCs w:val="28"/>
        </w:rPr>
        <w:t xml:space="preserve">. Запропоноване </w:t>
      </w:r>
      <w:r>
        <w:rPr>
          <w:szCs w:val="28"/>
        </w:rPr>
        <w:t>к</w:t>
      </w:r>
      <w:r w:rsidRPr="003578B2">
        <w:rPr>
          <w:szCs w:val="28"/>
        </w:rPr>
        <w:t xml:space="preserve">омплексне лікування хворих </w:t>
      </w:r>
      <w:r>
        <w:rPr>
          <w:szCs w:val="28"/>
        </w:rPr>
        <w:t>на</w:t>
      </w:r>
      <w:r w:rsidRPr="003578B2">
        <w:rPr>
          <w:szCs w:val="28"/>
        </w:rPr>
        <w:t xml:space="preserve"> </w:t>
      </w:r>
      <w:r>
        <w:rPr>
          <w:szCs w:val="28"/>
        </w:rPr>
        <w:t>гостру тонкокишкову непрохідність</w:t>
      </w:r>
      <w:r w:rsidRPr="003578B2">
        <w:rPr>
          <w:szCs w:val="28"/>
        </w:rPr>
        <w:t>, як стандарт ведення хворих на до- , інтра- та післяопераці</w:t>
      </w:r>
      <w:r w:rsidRPr="003578B2">
        <w:rPr>
          <w:szCs w:val="28"/>
        </w:rPr>
        <w:t>й</w:t>
      </w:r>
      <w:r w:rsidRPr="003578B2">
        <w:rPr>
          <w:szCs w:val="28"/>
        </w:rPr>
        <w:t>ному</w:t>
      </w:r>
      <w:r w:rsidRPr="00E3349A">
        <w:rPr>
          <w:i/>
          <w:szCs w:val="28"/>
        </w:rPr>
        <w:t xml:space="preserve"> </w:t>
      </w:r>
      <w:r w:rsidRPr="003578B2">
        <w:rPr>
          <w:szCs w:val="28"/>
        </w:rPr>
        <w:t>етапі</w:t>
      </w:r>
      <w:r>
        <w:rPr>
          <w:szCs w:val="28"/>
        </w:rPr>
        <w:t xml:space="preserve"> дозволило знизити післяопераційну летальність з 18,2% до 12,3%.</w:t>
      </w:r>
    </w:p>
    <w:p w:rsidR="00762E24" w:rsidRPr="004F074F" w:rsidRDefault="00762E24" w:rsidP="00762E24">
      <w:pPr>
        <w:pStyle w:val="affffffff5"/>
        <w:rPr>
          <w:szCs w:val="28"/>
          <w:lang w:val="uk-UA"/>
        </w:rPr>
      </w:pPr>
      <w:r w:rsidRPr="004F074F">
        <w:rPr>
          <w:lang w:val="uk-UA"/>
        </w:rPr>
        <w:br w:type="page"/>
      </w:r>
      <w:r w:rsidRPr="004F074F">
        <w:rPr>
          <w:szCs w:val="28"/>
          <w:lang w:val="uk-UA"/>
        </w:rPr>
        <w:lastRenderedPageBreak/>
        <w:t>ПРАКТИЧНІ РЕКОМЕНДАЦІЇ</w:t>
      </w:r>
    </w:p>
    <w:p w:rsidR="00762E24" w:rsidRDefault="00762E24" w:rsidP="00762E24">
      <w:pPr>
        <w:spacing w:line="360" w:lineRule="auto"/>
        <w:ind w:firstLine="720"/>
        <w:jc w:val="both"/>
        <w:rPr>
          <w:szCs w:val="28"/>
        </w:rPr>
      </w:pPr>
      <w:r w:rsidRPr="00DF6D0F">
        <w:rPr>
          <w:szCs w:val="28"/>
        </w:rPr>
        <w:t>1. У передопераційно</w:t>
      </w:r>
      <w:r>
        <w:rPr>
          <w:szCs w:val="28"/>
        </w:rPr>
        <w:t>му</w:t>
      </w:r>
      <w:r w:rsidRPr="00DF6D0F">
        <w:rPr>
          <w:szCs w:val="28"/>
        </w:rPr>
        <w:t xml:space="preserve"> </w:t>
      </w:r>
      <w:r>
        <w:rPr>
          <w:szCs w:val="28"/>
        </w:rPr>
        <w:t>періоді</w:t>
      </w:r>
      <w:r w:rsidRPr="00DF6D0F">
        <w:rPr>
          <w:szCs w:val="28"/>
        </w:rPr>
        <w:t xml:space="preserve"> хвори</w:t>
      </w:r>
      <w:r>
        <w:rPr>
          <w:szCs w:val="28"/>
        </w:rPr>
        <w:t>м</w:t>
      </w:r>
      <w:r w:rsidRPr="00DF6D0F">
        <w:rPr>
          <w:szCs w:val="28"/>
        </w:rPr>
        <w:t xml:space="preserve"> на гостру тонкокишкову н</w:t>
      </w:r>
      <w:r w:rsidRPr="00DF6D0F">
        <w:rPr>
          <w:szCs w:val="28"/>
        </w:rPr>
        <w:t>е</w:t>
      </w:r>
      <w:r w:rsidRPr="00DF6D0F">
        <w:rPr>
          <w:szCs w:val="28"/>
        </w:rPr>
        <w:t xml:space="preserve">прохідність </w:t>
      </w:r>
      <w:r>
        <w:rPr>
          <w:szCs w:val="28"/>
        </w:rPr>
        <w:t>доцільно</w:t>
      </w:r>
      <w:r w:rsidRPr="00DF6D0F">
        <w:rPr>
          <w:szCs w:val="28"/>
        </w:rPr>
        <w:t xml:space="preserve"> </w:t>
      </w:r>
      <w:r>
        <w:rPr>
          <w:szCs w:val="28"/>
        </w:rPr>
        <w:t>застосовувати</w:t>
      </w:r>
      <w:r w:rsidRPr="00DF6D0F">
        <w:rPr>
          <w:szCs w:val="28"/>
        </w:rPr>
        <w:t xml:space="preserve"> запропонований нами “Спосіб профіла</w:t>
      </w:r>
      <w:r w:rsidRPr="00DF6D0F">
        <w:rPr>
          <w:szCs w:val="28"/>
        </w:rPr>
        <w:t>к</w:t>
      </w:r>
      <w:r w:rsidRPr="00DF6D0F">
        <w:rPr>
          <w:szCs w:val="28"/>
        </w:rPr>
        <w:t>тики мікробної транслокації з товстої кишки при гострій кишковій непрохі</w:t>
      </w:r>
      <w:r w:rsidRPr="00DF6D0F">
        <w:rPr>
          <w:szCs w:val="28"/>
        </w:rPr>
        <w:t>д</w:t>
      </w:r>
      <w:r w:rsidRPr="00DF6D0F">
        <w:rPr>
          <w:szCs w:val="28"/>
        </w:rPr>
        <w:t>ності” (Патент України № 23899</w:t>
      </w:r>
      <w:r>
        <w:rPr>
          <w:szCs w:val="28"/>
        </w:rPr>
        <w:t xml:space="preserve">). </w:t>
      </w:r>
      <w:r w:rsidRPr="00DF6D0F">
        <w:rPr>
          <w:szCs w:val="28"/>
        </w:rPr>
        <w:t>Хворому вводять гумову трубки у товсту кишку на 30-40 см і вводять 1,5-2,0 л. води (T - 18</w:t>
      </w:r>
      <w:r w:rsidRPr="00DF6D0F">
        <w:rPr>
          <w:szCs w:val="28"/>
        </w:rPr>
        <w:sym w:font="Symbol" w:char="00B0"/>
      </w:r>
      <w:r w:rsidRPr="00DF6D0F">
        <w:rPr>
          <w:szCs w:val="28"/>
        </w:rPr>
        <w:t>С) з рН – 5,5. Маніпуляцію повторюють до появи чистої води. В останній порції з водою вводять дві д</w:t>
      </w:r>
      <w:r w:rsidRPr="00DF6D0F">
        <w:rPr>
          <w:szCs w:val="28"/>
        </w:rPr>
        <w:t>о</w:t>
      </w:r>
      <w:r w:rsidRPr="00DF6D0F">
        <w:rPr>
          <w:szCs w:val="28"/>
        </w:rPr>
        <w:t xml:space="preserve">зи «Лінекса». </w:t>
      </w:r>
    </w:p>
    <w:p w:rsidR="00762E24" w:rsidRDefault="00762E24" w:rsidP="00762E24">
      <w:pPr>
        <w:spacing w:line="360" w:lineRule="auto"/>
        <w:ind w:firstLine="720"/>
        <w:jc w:val="both"/>
      </w:pPr>
      <w:r w:rsidRPr="00DF6D0F">
        <w:t xml:space="preserve">2. На етапі оперативного втручання у хворих на гостру тонкокишкову непрохідність </w:t>
      </w:r>
      <w:r>
        <w:t>доцільно застосовувати</w:t>
      </w:r>
      <w:r w:rsidRPr="00DF6D0F">
        <w:t xml:space="preserve"> </w:t>
      </w:r>
      <w:r>
        <w:t>розроблений</w:t>
      </w:r>
      <w:r w:rsidRPr="00DF6D0F">
        <w:t xml:space="preserve"> нами “Спосіб інтраоп</w:t>
      </w:r>
      <w:r w:rsidRPr="00DF6D0F">
        <w:t>е</w:t>
      </w:r>
      <w:r w:rsidRPr="00DF6D0F">
        <w:t>раційної діагностики порушення бар’єрної функції кишечнику при гострій тонко кишковій непрохідності” (Патент України № 21677).</w:t>
      </w:r>
      <w:r>
        <w:t xml:space="preserve"> Х</w:t>
      </w:r>
      <w:r w:rsidRPr="00DF6D0F">
        <w:t xml:space="preserve">ворому </w:t>
      </w:r>
      <w:r>
        <w:t xml:space="preserve">виконують назогастральну інтубацію тонкої кишки. </w:t>
      </w:r>
      <w:r w:rsidRPr="007532D2">
        <w:rPr>
          <w:szCs w:val="28"/>
        </w:rPr>
        <w:t>У просвіт кишки вв</w:t>
      </w:r>
      <w:r>
        <w:rPr>
          <w:szCs w:val="28"/>
        </w:rPr>
        <w:t>одять</w:t>
      </w:r>
      <w:r w:rsidRPr="007532D2">
        <w:rPr>
          <w:szCs w:val="28"/>
        </w:rPr>
        <w:t xml:space="preserve"> антибіотик</w:t>
      </w:r>
      <w:r>
        <w:rPr>
          <w:szCs w:val="28"/>
        </w:rPr>
        <w:t xml:space="preserve"> тетрациклінового ряду</w:t>
      </w:r>
      <w:r w:rsidRPr="007532D2">
        <w:rPr>
          <w:szCs w:val="28"/>
        </w:rPr>
        <w:t>, який має люмінесцентні властивості і бар</w:t>
      </w:r>
      <w:r w:rsidRPr="007532D2">
        <w:rPr>
          <w:szCs w:val="28"/>
        </w:rPr>
        <w:t>в</w:t>
      </w:r>
      <w:r w:rsidRPr="007532D2">
        <w:rPr>
          <w:szCs w:val="28"/>
        </w:rPr>
        <w:t>ник</w:t>
      </w:r>
      <w:r>
        <w:rPr>
          <w:szCs w:val="28"/>
        </w:rPr>
        <w:t xml:space="preserve"> </w:t>
      </w:r>
      <w:r w:rsidRPr="007E3251">
        <w:rPr>
          <w:szCs w:val="28"/>
        </w:rPr>
        <w:t>(</w:t>
      </w:r>
      <w:r>
        <w:rPr>
          <w:szCs w:val="28"/>
        </w:rPr>
        <w:t xml:space="preserve">50 мл </w:t>
      </w:r>
      <w:r w:rsidRPr="007E3251">
        <w:rPr>
          <w:szCs w:val="28"/>
        </w:rPr>
        <w:t>1% водного розчину метилено</w:t>
      </w:r>
      <w:r w:rsidRPr="00335FC2">
        <w:rPr>
          <w:szCs w:val="28"/>
        </w:rPr>
        <w:t>вого синього), які не проникають через кишкову стінку у нормі і проникають при порушенні бар’єрної функції. Одночасно ввод</w:t>
      </w:r>
      <w:r>
        <w:rPr>
          <w:szCs w:val="28"/>
        </w:rPr>
        <w:t>ять</w:t>
      </w:r>
      <w:r w:rsidRPr="00335FC2">
        <w:rPr>
          <w:szCs w:val="28"/>
        </w:rPr>
        <w:t xml:space="preserve"> хворому в просвіт товстої кишки клізмою вищеназвані речовини в тих же дозах. Забарвлення перитоніального випоту та його люм</w:t>
      </w:r>
      <w:r w:rsidRPr="00335FC2">
        <w:rPr>
          <w:szCs w:val="28"/>
        </w:rPr>
        <w:t>і</w:t>
      </w:r>
      <w:r w:rsidRPr="00335FC2">
        <w:rPr>
          <w:szCs w:val="28"/>
        </w:rPr>
        <w:t xml:space="preserve">несценції </w:t>
      </w:r>
      <w:r>
        <w:rPr>
          <w:szCs w:val="28"/>
        </w:rPr>
        <w:t>свідчить про порушення бар’єр</w:t>
      </w:r>
      <w:r w:rsidRPr="00335FC2">
        <w:rPr>
          <w:szCs w:val="28"/>
        </w:rPr>
        <w:t>но</w:t>
      </w:r>
      <w:r>
        <w:rPr>
          <w:szCs w:val="28"/>
        </w:rPr>
        <w:t>ї функції кишки та свідчить про інфікування перитоніального випоту.</w:t>
      </w:r>
    </w:p>
    <w:p w:rsidR="00762E24" w:rsidRPr="00E3349A" w:rsidRDefault="00762E24" w:rsidP="00762E24">
      <w:pPr>
        <w:spacing w:line="360" w:lineRule="auto"/>
        <w:ind w:firstLine="567"/>
        <w:jc w:val="both"/>
        <w:rPr>
          <w:spacing w:val="-2"/>
          <w:szCs w:val="28"/>
        </w:rPr>
      </w:pPr>
      <w:r w:rsidRPr="00E3349A">
        <w:rPr>
          <w:spacing w:val="-2"/>
          <w:szCs w:val="28"/>
        </w:rPr>
        <w:t>3. Під час операції у хворих необхідно використовувати запропонований нами “Спосіб інтраопераційного визначення герметичності швів міжкишкових анастомозів” (Патент України № 21675). Спосіб визначення герметичності швів міжкишкових анастомозів дозволяє хірургам візуально під час операти</w:t>
      </w:r>
      <w:r w:rsidRPr="00E3349A">
        <w:rPr>
          <w:spacing w:val="-2"/>
          <w:szCs w:val="28"/>
        </w:rPr>
        <w:t>в</w:t>
      </w:r>
      <w:r w:rsidRPr="00E3349A">
        <w:rPr>
          <w:spacing w:val="-2"/>
          <w:szCs w:val="28"/>
        </w:rPr>
        <w:t>ного втручання виявляти місця негерметично накладених швів і усувати цю важливу технічну помилку. Це вирішується наступним чином: після резекції нежиттєздатної ділянки тонкої кишки і накладання міжкишкового анастомозу проводиться назогастральна інтубація тонкої кишки зондом, який проводиться безпосередньо до місця анастомозу і через зонд вводиться 50 мл 1% водного розчину метиленового синього. Вище і нижче анастомозу асистент передавлює кишку, створюючи підвищений тиск в цій ділянці. Спостерігають за по</w:t>
      </w:r>
      <w:r w:rsidRPr="00E3349A">
        <w:rPr>
          <w:spacing w:val="-2"/>
          <w:szCs w:val="28"/>
        </w:rPr>
        <w:t>я</w:t>
      </w:r>
      <w:r w:rsidRPr="00E3349A">
        <w:rPr>
          <w:spacing w:val="-2"/>
          <w:szCs w:val="28"/>
        </w:rPr>
        <w:t xml:space="preserve">вою у місці накладання швів просякання рідини, забарвленої в синій колір – це вказує на негерметичність швів і місце у анастомозі, де необхідно укріпити стінку кишки. </w:t>
      </w:r>
    </w:p>
    <w:p w:rsidR="00762E24" w:rsidRPr="00E3349A" w:rsidRDefault="00762E24" w:rsidP="00762E24">
      <w:pPr>
        <w:widowControl w:val="0"/>
        <w:spacing w:line="360" w:lineRule="auto"/>
        <w:ind w:firstLine="567"/>
        <w:jc w:val="both"/>
        <w:rPr>
          <w:spacing w:val="-2"/>
          <w:szCs w:val="28"/>
        </w:rPr>
      </w:pPr>
      <w:r w:rsidRPr="00DF6D0F">
        <w:rPr>
          <w:szCs w:val="28"/>
        </w:rPr>
        <w:t>4. На етапі оперативного втручання слід використовувати розроблений нами «Спосіб ранньої біологічної ентеральної терапії при гострій тонкоки</w:t>
      </w:r>
      <w:r w:rsidRPr="00DF6D0F">
        <w:rPr>
          <w:szCs w:val="28"/>
        </w:rPr>
        <w:t>ш</w:t>
      </w:r>
      <w:r w:rsidRPr="00DF6D0F">
        <w:rPr>
          <w:szCs w:val="28"/>
        </w:rPr>
        <w:t>ковій непрохідності» (</w:t>
      </w:r>
      <w:r w:rsidRPr="00E3349A">
        <w:t>Патент України № 26831</w:t>
      </w:r>
      <w:r w:rsidRPr="00DF6D0F">
        <w:rPr>
          <w:szCs w:val="28"/>
        </w:rPr>
        <w:t xml:space="preserve">). </w:t>
      </w:r>
      <w:r w:rsidRPr="00E3349A">
        <w:rPr>
          <w:spacing w:val="-2"/>
          <w:szCs w:val="28"/>
        </w:rPr>
        <w:t>Він здійснюється шляхом введення у просвіт кишки через назогастральний зонд води з рН-5,5 і пробі</w:t>
      </w:r>
      <w:r w:rsidRPr="00E3349A">
        <w:rPr>
          <w:spacing w:val="-2"/>
          <w:szCs w:val="28"/>
        </w:rPr>
        <w:t>о</w:t>
      </w:r>
      <w:r w:rsidRPr="00E3349A">
        <w:rPr>
          <w:spacing w:val="-2"/>
          <w:szCs w:val="28"/>
        </w:rPr>
        <w:t>тика “Лінекс”, що забезпечує швидке очищення від мікрофлори, яка транслокується з товстої кишки, що зменшує небезпеку інфікування черевної поро</w:t>
      </w:r>
      <w:r w:rsidRPr="00E3349A">
        <w:rPr>
          <w:spacing w:val="-2"/>
          <w:szCs w:val="28"/>
        </w:rPr>
        <w:t>ж</w:t>
      </w:r>
      <w:r w:rsidRPr="00E3349A">
        <w:rPr>
          <w:spacing w:val="-2"/>
          <w:szCs w:val="28"/>
        </w:rPr>
        <w:t xml:space="preserve">нини і готує слизову оболонку до раннього ентерального харчування. </w:t>
      </w:r>
    </w:p>
    <w:p w:rsidR="00762E24" w:rsidRDefault="00762E24" w:rsidP="00762E24">
      <w:pPr>
        <w:widowControl w:val="0"/>
        <w:spacing w:line="360" w:lineRule="auto"/>
        <w:ind w:firstLine="567"/>
        <w:jc w:val="both"/>
        <w:rPr>
          <w:szCs w:val="28"/>
        </w:rPr>
      </w:pPr>
      <w:r w:rsidRPr="00E3349A">
        <w:rPr>
          <w:spacing w:val="-2"/>
          <w:szCs w:val="28"/>
        </w:rPr>
        <w:t xml:space="preserve">5. З метою попередження неспроможності швів міжкишкових анастомозів доцільно використовувати кетгут, </w:t>
      </w:r>
      <w:r w:rsidRPr="00482254">
        <w:rPr>
          <w:szCs w:val="28"/>
        </w:rPr>
        <w:t>на якому імобілізований метаболітотро</w:t>
      </w:r>
      <w:r w:rsidRPr="00482254">
        <w:rPr>
          <w:szCs w:val="28"/>
        </w:rPr>
        <w:t>п</w:t>
      </w:r>
      <w:r w:rsidRPr="00482254">
        <w:rPr>
          <w:szCs w:val="28"/>
        </w:rPr>
        <w:t>н</w:t>
      </w:r>
      <w:r>
        <w:rPr>
          <w:szCs w:val="28"/>
        </w:rPr>
        <w:t>ий</w:t>
      </w:r>
      <w:r w:rsidRPr="00482254">
        <w:rPr>
          <w:szCs w:val="28"/>
        </w:rPr>
        <w:t xml:space="preserve"> препарат </w:t>
      </w:r>
      <w:r>
        <w:rPr>
          <w:szCs w:val="28"/>
        </w:rPr>
        <w:t>«М</w:t>
      </w:r>
      <w:r w:rsidRPr="00482254">
        <w:rPr>
          <w:szCs w:val="28"/>
        </w:rPr>
        <w:t>ексидол</w:t>
      </w:r>
      <w:r>
        <w:rPr>
          <w:szCs w:val="28"/>
        </w:rPr>
        <w:t xml:space="preserve">». Під час </w:t>
      </w:r>
      <w:r w:rsidRPr="00482254">
        <w:rPr>
          <w:szCs w:val="28"/>
        </w:rPr>
        <w:t xml:space="preserve">оперативного втручання та протягом </w:t>
      </w:r>
      <w:r>
        <w:rPr>
          <w:szCs w:val="28"/>
        </w:rPr>
        <w:t>н</w:t>
      </w:r>
      <w:r>
        <w:rPr>
          <w:szCs w:val="28"/>
        </w:rPr>
        <w:t>а</w:t>
      </w:r>
      <w:r>
        <w:rPr>
          <w:szCs w:val="28"/>
        </w:rPr>
        <w:t xml:space="preserve">ступних </w:t>
      </w:r>
      <w:r w:rsidRPr="00482254">
        <w:rPr>
          <w:szCs w:val="28"/>
        </w:rPr>
        <w:t>5 ді</w:t>
      </w:r>
      <w:r>
        <w:rPr>
          <w:szCs w:val="28"/>
        </w:rPr>
        <w:t>б</w:t>
      </w:r>
      <w:r w:rsidRPr="00482254">
        <w:rPr>
          <w:szCs w:val="28"/>
        </w:rPr>
        <w:t xml:space="preserve"> </w:t>
      </w:r>
      <w:r>
        <w:rPr>
          <w:szCs w:val="28"/>
        </w:rPr>
        <w:t xml:space="preserve">необхідно </w:t>
      </w:r>
      <w:r w:rsidRPr="00482254">
        <w:rPr>
          <w:szCs w:val="28"/>
        </w:rPr>
        <w:t xml:space="preserve">внутрішньовенне введення </w:t>
      </w:r>
      <w:r>
        <w:rPr>
          <w:szCs w:val="28"/>
        </w:rPr>
        <w:lastRenderedPageBreak/>
        <w:t xml:space="preserve">цього </w:t>
      </w:r>
      <w:r w:rsidRPr="00482254">
        <w:rPr>
          <w:szCs w:val="28"/>
        </w:rPr>
        <w:t>препарату у дозі 300 мг двічі на добу</w:t>
      </w:r>
      <w:r>
        <w:rPr>
          <w:szCs w:val="28"/>
        </w:rPr>
        <w:t>.</w:t>
      </w:r>
    </w:p>
    <w:p w:rsidR="00762E24" w:rsidRDefault="00762E24" w:rsidP="00762E24">
      <w:pPr>
        <w:widowControl w:val="0"/>
        <w:spacing w:line="360" w:lineRule="auto"/>
        <w:ind w:firstLine="567"/>
        <w:jc w:val="both"/>
        <w:rPr>
          <w:szCs w:val="28"/>
        </w:rPr>
      </w:pPr>
    </w:p>
    <w:p w:rsidR="00762E24" w:rsidRPr="00E3349A" w:rsidRDefault="00762E24" w:rsidP="00762E24">
      <w:pPr>
        <w:pStyle w:val="affffffff5"/>
        <w:tabs>
          <w:tab w:val="left" w:pos="720"/>
        </w:tabs>
        <w:rPr>
          <w:b/>
          <w:color w:val="000000"/>
        </w:rPr>
      </w:pPr>
      <w:r>
        <w:br w:type="page"/>
      </w:r>
      <w:r w:rsidRPr="00E3349A">
        <w:rPr>
          <w:b/>
          <w:color w:val="000000"/>
        </w:rPr>
        <w:lastRenderedPageBreak/>
        <w:t>СПИСОК ВИКОРИСТАНИХ ЛІТЕРАТУРНИХ ДЖЕРЕЛ</w:t>
      </w:r>
    </w:p>
    <w:p w:rsidR="00762E24" w:rsidRPr="00E3349A" w:rsidRDefault="00762E24" w:rsidP="00762E24">
      <w:pPr>
        <w:tabs>
          <w:tab w:val="left" w:pos="720"/>
        </w:tabs>
        <w:spacing w:line="360" w:lineRule="auto"/>
        <w:jc w:val="both"/>
      </w:pP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Абдулжалимов М.К. Пути повышения эффективности назоинтестинал</w:t>
      </w:r>
      <w:r w:rsidRPr="00E3349A">
        <w:t>ь</w:t>
      </w:r>
      <w:r w:rsidRPr="00E3349A">
        <w:t>ного дренирования у больных с кишечной непроходимостью и перитонитом /Абдулжали-мов М.К.//Хірургія. – 2003. - № 4. – С. 39-41.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Александрова А.Е. Антигипоксическая активность и механизмы дейс</w:t>
      </w:r>
      <w:r w:rsidRPr="00E3349A">
        <w:t>т</w:t>
      </w:r>
      <w:r w:rsidRPr="00E3349A">
        <w:t>вия некоторых синтетических и природных соединений / Александрова А.Е. // Экспер. и клин. фармакол. - 2005. – Т.68, №5. - C.72-78.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Алиев М.Л. Хирургия острой кишечной непроходимости/Алиев М.Л., Шальков Ю.П. -Алма-Ата, 1996.-256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Аналіз оперативного лікування гострої непрохідності кишки/ Мітюк І.І., Шапринський Є.В., Півтора В.І. [та ін.] // Університетська клініка. – 2007. -Т. 3. № 1. – С. 82 – 84.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Андрющенко В.П. Застосування череззондової лікувальної програми у хворих з гострою непрохідністю кишечнику та перитонітом /Андрющенко В.П., Федоренко С.Т.// Клініч. хірургія. – 1997. - № 9. –С. 19-20.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Андрющенко В.П. Патоморфологічні зміни тонкої кишки при її деком</w:t>
      </w:r>
      <w:r w:rsidRPr="00E3349A">
        <w:t>п</w:t>
      </w:r>
      <w:r w:rsidRPr="00E3349A">
        <w:t>ресії шляхом інтубації/Андрющенко В.П., Федоренко С.Т., Макар В.З. // Кл</w:t>
      </w:r>
      <w:r w:rsidRPr="00E3349A">
        <w:t>і</w:t>
      </w:r>
      <w:r w:rsidRPr="00E3349A">
        <w:t>ніч. хірургія. – 1995. - № 2. –С. 14-15.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 </w:t>
      </w:r>
      <w:r w:rsidRPr="00E3349A">
        <w:rPr>
          <w:snapToGrid w:val="0"/>
        </w:rPr>
        <w:t>Архипова О.Г. Методы исследования в профпатологиии/Архипова О.Г. //М.: Медицина. - 1988.- С. 156-157.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Бабкова И.В. Ультразвуковая диагностика нарушения внутристеночного кровотока при острой тонкокишечной непроходимости с помощью доппл</w:t>
      </w:r>
      <w:r w:rsidRPr="00E3349A">
        <w:t>е</w:t>
      </w:r>
      <w:r w:rsidRPr="00E3349A">
        <w:t>рографии /Бабкова И.В., Мишукова Л.Б., Ларичев С.Е. // Мед. визуализация. – 2000. -№3. –С.5-9.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Белик Б.М. Хирургическая тактика и выбор метода детоксикации у б</w:t>
      </w:r>
      <w:r w:rsidRPr="00E3349A">
        <w:t>о</w:t>
      </w:r>
      <w:r w:rsidRPr="00E3349A">
        <w:t>льных с острой кишечной непроходимостью (клинич. исслед.): автореф. дис. на здобуття наук. ступеня докт.мед. наук: спец. 14.00.27 «Хирургия» / Белик Б.М. - Краснодар, 2000. – 42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Бенедикт В.В. Гостра непрохідність тонкої кишки, можливі шляхи по</w:t>
      </w:r>
      <w:r w:rsidRPr="00E3349A">
        <w:t>к</w:t>
      </w:r>
      <w:r w:rsidRPr="00E3349A">
        <w:t>ращення результатів лікування/Бенедикт В.В. // Університетська клініка. – 2007. -Т. 3. № 1. – С. 10 – 14.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Бенедикт В.В. Особливості лікувальної тактики в післяопераційному п</w:t>
      </w:r>
      <w:r w:rsidRPr="00E3349A">
        <w:t>е</w:t>
      </w:r>
      <w:r w:rsidRPr="00E3349A">
        <w:t>ріоді у хворих на гостру непрохідність кишки в залежності від клінічного п</w:t>
      </w:r>
      <w:r w:rsidRPr="00E3349A">
        <w:t>е</w:t>
      </w:r>
      <w:r w:rsidRPr="00E3349A">
        <w:t>ребігу захворювання / Бенедикт В.В. // Хірургія України. – 2005. - № 1 (13). – С. 147-151.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Березнякова М.Е. Вплив тіамінсукцину на окисний метаболізм і функцію міокарда пацюків в умовах гіпоксії / Березнякова М.Е. // Вісн. фармації. - 2001. - №3. - C.141.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Біляєва О.О. Комплексне лікування перитоніту та профілактика його ускладнення (експериментально-клінічне дослідження) Автореф. дис. на зд</w:t>
      </w:r>
      <w:r w:rsidRPr="00E3349A">
        <w:t>о</w:t>
      </w:r>
      <w:r w:rsidRPr="00E3349A">
        <w:t xml:space="preserve">буття наук. ступеня докт. мед. наук: спец. 14.01.03 «Хірургія»/ Біляєва О.О. – Київ, 1999.-36 с.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Биккинеев Ф.Г. Нарушение трансорганного кровотока при острой киш</w:t>
      </w:r>
      <w:r w:rsidRPr="00E3349A">
        <w:t>е</w:t>
      </w:r>
      <w:r w:rsidRPr="00E3349A">
        <w:t>чной непроходимости и методы их коррекции (экспериментальное исслед</w:t>
      </w:r>
      <w:r w:rsidRPr="00E3349A">
        <w:t>о</w:t>
      </w:r>
      <w:r w:rsidRPr="00E3349A">
        <w:t>вание): автореф. дис. на здобуття наук. ступеня канд. мед. наук: спец. 14.00.27 «Хирургия»/ Биккинеев Ф.Г. – Тверь, 1998. – 20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Билалова Г.А. Влияние экзогенного АТФ на сердечную деятельность крыс / Билалова Г.А., Аникина Т.А., Ситдиков Ф.Г., Гиниатуллин Р.А.  // Бюл. эксперим. биол. и мед. - 2000. - Т.129, №4. - C.377-380.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Бобров О.Е. Нерешенные вопросы диагностики и лечения острой посл</w:t>
      </w:r>
      <w:r w:rsidRPr="00E3349A">
        <w:t>е</w:t>
      </w:r>
      <w:r w:rsidRPr="00E3349A">
        <w:t>операционной кишечной непроходимости /Бобров О.Е., Мендель Н.А., Игн</w:t>
      </w:r>
      <w:r w:rsidRPr="00E3349A">
        <w:t>а</w:t>
      </w:r>
      <w:r w:rsidRPr="00E3349A">
        <w:t>тов И.Н. // Проблемы медицины. – 2000. - № 5. – С.12-19.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Богун Е.А. Гистоструктурная характеристика стенки тонкой кишки при обтурационной кишечной непроходимости / Богун Е.А. // Університетська клініка. – 2007. -Т. 3. № 1. – С. 20-22.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Бондаренко И.Н. Острая ранняя послеоперационная непроходимость кишечника у больных гастродуоденальной язвой / Бондаренко И.Н. // Кл</w:t>
      </w:r>
      <w:r w:rsidRPr="00E3349A">
        <w:t>и</w:t>
      </w:r>
      <w:r w:rsidRPr="00E3349A">
        <w:t>нич. хирургия. – 1997. № 3-4. – С. 76-78.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Бульон В.В. Влияние реамберина на энергодефицит ишемизированного сердца / Бульон В.В., Хныченко Л.К., Сапронов Н.С.// Гіпоксія: деструктивна та конструктивна дія: Мат. Міжнародн. конф. (Київ, 10-12 червня 1998 р.). - К., 1998. - С.43-44.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Бурлакова Е.Б. Биоантиоксиданты / Бурлакова Е.Б. //Российский хим</w:t>
      </w:r>
      <w:r w:rsidRPr="00E3349A">
        <w:t>и</w:t>
      </w:r>
      <w:r w:rsidRPr="00E3349A">
        <w:t>ческий журнал. – 2007.- Т. 51.- № 1.- С. 3-12.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Важенин А.В. Результаты лечения больных с опухолевой толстокише</w:t>
      </w:r>
      <w:r w:rsidRPr="00E3349A">
        <w:t>ч</w:t>
      </w:r>
      <w:r w:rsidRPr="00E3349A">
        <w:t>ной непроходимостью /Важенин А.В., Маханьков Д.О., Сидельников С.Ю. // Хирургия.— 2007.— N 4.— С.49-53.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Вансович В.Є. Стан природної резистентності організму пацієнтів різн</w:t>
      </w:r>
      <w:r w:rsidRPr="00E3349A">
        <w:t>о</w:t>
      </w:r>
      <w:r w:rsidRPr="00E3349A">
        <w:t>го віку з спайковою хворобою очеревини /В.Є. Вансович, М.Ю. Нечита</w:t>
      </w:r>
      <w:r w:rsidRPr="00E3349A">
        <w:t>й</w:t>
      </w:r>
      <w:r w:rsidRPr="00E3349A">
        <w:t xml:space="preserve">ло//Клінічна хірургія.- 2007.- № 9.- С. 5-7.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Васильев И.Т. Лечение перитонита (клинико-экпериментальное исслед</w:t>
      </w:r>
      <w:r w:rsidRPr="00E3349A">
        <w:t>о</w:t>
      </w:r>
      <w:r w:rsidRPr="00E3349A">
        <w:t>вание): автореф. дис. на здобуття наук. ступеня докт. мед. наук: спец. 14.00.27 «Хирургия» /Васильев И.Т. - М., 1995. – 48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Васильев И.Т. Механизм развития эндотоксикоза при острых гнойных заболеваниях органов брюшной полости /Васильев И.Т. // Хирургия. – 1995. - № 2. – С. 54-58.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Васильев И.Т. Патогенетическое лечение функциональной кишечной непроходимости /Васильев И.Т., Мумладзе Р.Б., Сельцовский А.Б.  // Анналы хирургия. -2000.- № 2. – С.59-65.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Васильєва В.В. Вплив гіпоксаміну на енергетичний обмін в міокарді щ</w:t>
      </w:r>
      <w:r w:rsidRPr="00E3349A">
        <w:t>у</w:t>
      </w:r>
      <w:r w:rsidRPr="00E3349A">
        <w:t>рів в умовах порушеного гліколізу /Васильєва В.В. // Вісн. фармації. - 2001. - №3. - C.138.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Василюк С.М. Хірургічна тактика у хворих з гострою спайковою непр</w:t>
      </w:r>
      <w:r w:rsidRPr="00E3349A">
        <w:t>о</w:t>
      </w:r>
      <w:r w:rsidRPr="00E3349A">
        <w:t>хідністю і післяопераційною вентральною грижею /Василюк С.М., Галюк В.М. //Харківська хірургічна школа. – 2007. - №4. – С.25-27.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Владимиров Ю.А. Перекисное окисление липидов в биологических ме</w:t>
      </w:r>
      <w:r w:rsidRPr="00E3349A">
        <w:t>м</w:t>
      </w:r>
      <w:r w:rsidRPr="00E3349A">
        <w:t>бранах/Владимиров Ю.А., Арчаков А.И. - М.: Наука, 1972. - 236 c.</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Власов А.П. Модификация обмена липидов при панкреатите под вли</w:t>
      </w:r>
      <w:r w:rsidRPr="00E3349A">
        <w:t>я</w:t>
      </w:r>
      <w:r w:rsidRPr="00E3349A">
        <w:t>нием мексидола / Власов А.П., Трофимов В.А., Березин В.А. [и др.] // Экспер. и клин. фармакол. - 2003. – Т.66, №1. - C.40-45.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Влияние препарата, выделенного из сердца, на биоэнергетику кардиом</w:t>
      </w:r>
      <w:r w:rsidRPr="00E3349A">
        <w:t>и</w:t>
      </w:r>
      <w:r w:rsidRPr="00E3349A">
        <w:t>оцитов в условиях гипоксии и ишемии/ Павленко В.С., Хлыстов В.В., Андр</w:t>
      </w:r>
      <w:r w:rsidRPr="00E3349A">
        <w:t>е</w:t>
      </w:r>
      <w:r w:rsidRPr="00E3349A">
        <w:t>ева Л.И. [и др.] // Пат. физиол. и эксперим. тер. - 1992. - №2. - С. 20-24.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Воронина Т.А. Гипоксия и память. Особенности эффектов и применения ноотропных препаратов /Воронина Т.А. // Вестн. РАМН. - 2000. - №9. - C.27-34.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Воронина Т.А. Изучение антистрессорного и анальгетического эффектов мексидола, диазепама, парацетамола и их комбинаций/Воронина Т.А., Мо</w:t>
      </w:r>
      <w:r w:rsidRPr="00E3349A">
        <w:t>л</w:t>
      </w:r>
      <w:r w:rsidRPr="00E3349A">
        <w:t>давкин Г.М., Бабаев И.И. [и др.] // Экспер. и клин. фармакол. - 2006. – Т.69, №4. - C.6-9.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Гайбатов С.П. Комплексное лечение перитониального шока /Гайбатов С.П., Гайбатов Р.С., Шугаибова К.З. // Материалы 3-го конгресса Ассоциации хирургов им. Н.И. Пирогова. – Москва, 2001. - с.33.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Галенко-Ярошевский В.П. Антигипоксическое и антинекротическое действие мексидола и ишемии кожи / Галенко-Ярошевский В.П., Багметова Е.Н., Фильчукова И.А. и др. // Бюл. эксперим. биол. и мед. - 2005. - Т.139, №2. - C.170-174.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Галич С.П. Применение антиоксидантной защиты тканей при свободной микрохирургической пересадке сложно-составных лоскутов / Галич С.П. // Клін. хірургія. - 1999. - №7. - C.46-48.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Гамзаєв С.М. Гипотермическая энтеральная санация при кишечной н</w:t>
      </w:r>
      <w:r w:rsidRPr="00E3349A">
        <w:t>е</w:t>
      </w:r>
      <w:r w:rsidRPr="00E3349A">
        <w:t>проходимости / С.М. Гамзаєв //Хирургия. -2007.- № 4.- С.45-48.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Ганжий В.В. Интубация тонкого кишечника при острых хирургических заболеваниях органов брюшной полости /Ганжий В.В., Тищенко В.В. // Кл</w:t>
      </w:r>
      <w:r w:rsidRPr="00E3349A">
        <w:t>і</w:t>
      </w:r>
      <w:r w:rsidRPr="00E3349A">
        <w:t>нічна хірургія. – 2006. - № 9. – С. 16-19.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Гацура В.В. Противоишемический кардиопротективный эффект мекс</w:t>
      </w:r>
      <w:r w:rsidRPr="00E3349A">
        <w:t>и</w:t>
      </w:r>
      <w:r w:rsidRPr="00E3349A">
        <w:t>дола /Гацура В.В., Пичугин В.В., Сернов Л.Н., Смирнов Л.Д.  // Кардиология. - 1996. - Т.36, №11. - C.59-62.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Гвоздик Ю.А. Применение этеросорбента «Атоксил» в лечении больных острой кишечной непроходимостью / Гвоздик Ю.А. // Університетська клін</w:t>
      </w:r>
      <w:r w:rsidRPr="00E3349A">
        <w:t>і</w:t>
      </w:r>
      <w:r w:rsidRPr="00E3349A">
        <w:t>ка. – 2007. -Т. 3. № 1. – С. 32 -34.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Гельфанд Б.Р. Абдоминальный сепсис: современный взгляд на нестар</w:t>
      </w:r>
      <w:r w:rsidRPr="00E3349A">
        <w:t>е</w:t>
      </w:r>
      <w:r w:rsidRPr="00E3349A">
        <w:t>ющую проблему. Стратегия и тактика лечения. Часть ІІ /Гельфанд Б.Р., Гол</w:t>
      </w:r>
      <w:r w:rsidRPr="00E3349A">
        <w:t>о</w:t>
      </w:r>
      <w:r w:rsidRPr="00E3349A">
        <w:t>горский В.А., Бурневич С.З. // Вестник интенсивной терапии. – 1997. - № 1-2. – С. 73-79.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Гончаренко О. В. Причини виникнення, патогенез і комплексна профіл</w:t>
      </w:r>
      <w:r w:rsidRPr="00E3349A">
        <w:t>а</w:t>
      </w:r>
      <w:r w:rsidRPr="00E3349A">
        <w:t>ктика неспроможності швів кишечнику /Гончаренко О. В. // Клініч. хірургія. – 1997. - №9 – 10. – С.24–25.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Гордійчук П. І. Морфологічні зміни стінки кишки при декомпенсованій кишковій непрохідності пухлинного походження /Гордійчук П. І.// Шпитал</w:t>
      </w:r>
      <w:r w:rsidRPr="00E3349A">
        <w:t>ь</w:t>
      </w:r>
      <w:r w:rsidRPr="00E3349A">
        <w:t>на хірургія. – 2001. - № 1.- С.44-48.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Горелашвили А. Антинекротическое и антиишемическое действие ме</w:t>
      </w:r>
      <w:r w:rsidRPr="00E3349A">
        <w:t>к</w:t>
      </w:r>
      <w:r w:rsidRPr="00E3349A">
        <w:t>сидола и трентала при ишемии кожного трансплантата  / Горелашвили А., Антелава Н. // Грузинск. Мед. Новости. - 2005. - №122. - C.72-75.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Горский А.В. Технические аспекты назогастроинтестинальной интуб</w:t>
      </w:r>
      <w:r w:rsidRPr="00E3349A">
        <w:t>а</w:t>
      </w:r>
      <w:r w:rsidRPr="00E3349A">
        <w:t>ции /Горский А.В., Кригер А.Г., Мельник И.П.  // Вестн. Хирургии. – 1993. - № 1-2. - С.111-112.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Гостищев В.К. Перитонит.- /Гостищев В.К., Сажин П.В., Авдовенко А.Л. М.: Медицина 1996. – 222с.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Гринев М.В. Острая кишечная непроходимость как проблема неотло</w:t>
      </w:r>
      <w:r w:rsidRPr="00E3349A">
        <w:t>ж</w:t>
      </w:r>
      <w:r w:rsidRPr="00E3349A">
        <w:t xml:space="preserve">ной хирургии /Гринев М.В., Курыгин А.А., Ханевич М.Д.  // Вестн. хирургии. – 1992. – Т.148, № 5.-С.130-138.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Гудима О.О. Вплив мексидолу на стан гліколітичних процесів у породіль з різним ступенем кровотечі в пологах / Гудима О.О. // Актуальні проблеми сучасної медицини: Вісн. Української мед. стоматол. академії. - 2006. </w:t>
      </w:r>
      <w:r w:rsidRPr="00E3349A">
        <w:softHyphen/>
        <w:t>– Т.6, №3. - C.93-96.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Девяткина Т.А. Влияние мексидола и его структурных компонентов на содержание углеводов и перекисное окисление липидов при остром стрессе /Девяткина Т.А., Луценко Р.В., Важничая Е.М. // Вопр. мед. химии. - 1999. – Т.45, №3. - C.246-249.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Девяткина Т.А. Влияние мексидола на процессы гликолиза при остром стрессе / Девяткина Т.А., Важничая Е.М, Луценко Р.В. // Экспер. и клин. ф</w:t>
      </w:r>
      <w:r w:rsidRPr="00E3349A">
        <w:t>а</w:t>
      </w:r>
      <w:r w:rsidRPr="00E3349A">
        <w:t>рмакол. - 2004. – Т.67, №4. - C.47-49.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Девяткина Т.А. Фармакологическая активность мексидола при стрессо</w:t>
      </w:r>
      <w:r w:rsidRPr="00E3349A">
        <w:t>р</w:t>
      </w:r>
      <w:r w:rsidRPr="00E3349A">
        <w:t>ных повреждениях печени / Девяткина Т.А., Луценко Р.В., Важничая Е.М. // Экспер. и клин. фармакол. - 2003. – Т.66, №3. - C.56-58.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 xml:space="preserve">Дедерер Ю.М. Патогенез и лечение острой непроходимости кишечника /Дедерер Ю.М. – М. : Медицина, 1971. – 272с.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Дерябин Е.И. Комплексная терапия острых и обострившихся хрониче</w:t>
      </w:r>
      <w:r w:rsidRPr="00E3349A">
        <w:t>с</w:t>
      </w:r>
      <w:r w:rsidRPr="00E3349A">
        <w:t>ких неспецифических паротитов с применением мексидола и некогерентной инфракрасной терапии / Дерябин Е.И., Шумихина Л.А. // Стоматология. - 2006. – Т.85, №3. - C.21-23.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Дзюбановський І.Я. Роль синдрому ентеральної недостатності у розви</w:t>
      </w:r>
      <w:r w:rsidRPr="00E3349A">
        <w:t>т</w:t>
      </w:r>
      <w:r w:rsidRPr="00E3349A">
        <w:t>ку абдомінального сепсису у хворих на гострий поширений перитоніт /Дзюбановський І.Я., Мігенько Б.О. //Шпитальна хірургія. – 2005. - № 4. – С. 71-73.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Дзюбановський І.Я. Синдром генералізованої  (системної) запальної ре</w:t>
      </w:r>
      <w:r w:rsidRPr="00E3349A">
        <w:t>а</w:t>
      </w:r>
      <w:r w:rsidRPr="00E3349A">
        <w:t xml:space="preserve">кції та можливості прогностичної оцінки поширених перитонітів /Дзюбановський І.Я., Свистун Р.В., Ткачук М.Й. // Acta medisa Leopolensia. 2001.- Vol. 7, № 3 . – С. 45-46.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Диагностика и лечение больных с острой непроходимостью кишечника в условиях центральной районной больницы /Кадук В.К., Самарец Є.Ф., Труш В.В. [та ін.] //Матеріали науково-практичної конференції “Актуальні питання діагностики та лікування гострих хірургічних захворювань органів черевної порожнини. – Харківська хірургічна школа. – 2007. - №4. – С.99-101.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Дибиров М. Д. Особенности течения, диагностики и лечения желчнок</w:t>
      </w:r>
      <w:r w:rsidRPr="00E3349A">
        <w:t>а</w:t>
      </w:r>
      <w:r w:rsidRPr="00E3349A">
        <w:t xml:space="preserve">менной кишечной непроходимости /Дибиров М. Д. // Хирургия. — 2007. — N 5. — С. 17-21.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Дикий О.Г. Оперативне лікування гострої спайкової непрохідності к</w:t>
      </w:r>
      <w:r w:rsidRPr="00E3349A">
        <w:t>и</w:t>
      </w:r>
      <w:r w:rsidRPr="00E3349A">
        <w:t>шечнику /Дикий О.Г. // Харківська хірургічна школа. – 2005. - № 1. – С. 305-306.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Дмитриев Л.Ф. Синтез АТФ в митохондриях: взаимодействие редокс-цепей внешней и внутренней мембран / Дмитриев Л.Ф., Иванова М.В., Ив</w:t>
      </w:r>
      <w:r w:rsidRPr="00E3349A">
        <w:t>а</w:t>
      </w:r>
      <w:r w:rsidRPr="00E3349A">
        <w:t>нов И.И. // Докл. АН СССР. - 1990. - Т.312, №4. - C.986-989.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Долинский В.Н. Внутрибрюшное давление при острой тонкокишечной непроходимости / В.Н. Долинский, М.Ю. Шигаев //Вестник хирургии им. Грекова. -2007.- Т. 166.- № 3.- С. 26-28.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Дубова Е. А. Ангиодисплазия тонкой кишки /Дубова Е. А., Щеголев А. И. // Российский журнал гастроэнтерологии, гепатологии, колопроктологии. — 2007. — № 2. — С. 84-88.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Дюмаев К.М.  Антиоксиданты в профилактике и терапии патологий ЦНС / Дюмаев К.М., Воронина Т.А., Смирнов Л.Д. - М., 1995. - 271 c.</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Ерюхин И.А. Эндотоксикоз в хирургической клинике /Ерюхин И.А., Шашков Б.В.  – СПб : Логос, 1995. – 304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Жебровский В.В. Ранние и поздние послеоперационные осложнения в хирургии органов брюшной полости /Жебровский В.В. – Симферополь : И</w:t>
      </w:r>
      <w:r w:rsidRPr="00E3349A">
        <w:t>з</w:t>
      </w:r>
      <w:r w:rsidRPr="00E3349A">
        <w:t>дательский центр КГМУ, 2000. – 688с.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Жученко П.С. Морфофункціональний стан тонкої кишки після субтот</w:t>
      </w:r>
      <w:r w:rsidRPr="00E3349A">
        <w:t>а</w:t>
      </w:r>
      <w:r w:rsidRPr="00E3349A">
        <w:t>льної резекції (анатомо-експериментальне дослідження) : Автореф. дис. на здобуття наук. ступеня канд. мед. наук: спец. 14.01.03 «хірургія» /П.С. Жуч</w:t>
      </w:r>
      <w:r w:rsidRPr="00E3349A">
        <w:t>е</w:t>
      </w:r>
      <w:r w:rsidRPr="00E3349A">
        <w:t>нкою. - Харків, 1999. – 19с.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Загниборода П.К. Эффективность интраоперационной энтеросорбции полисорбом в снижении послеоперационной интоксикации и инфицирования брюшины /Загниборода П.К., Запорожец А.А., Луцюк Н.Б. // Здравоохран</w:t>
      </w:r>
      <w:r w:rsidRPr="00E3349A">
        <w:t>е</w:t>
      </w:r>
      <w:r w:rsidRPr="00E3349A">
        <w:t>ние Беларуси. – 1993. - № 7. – С. 51-54.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Зайцев В.Т. Современные аспекты диагностики и лечения больных ос</w:t>
      </w:r>
      <w:r w:rsidRPr="00E3349A">
        <w:t>т</w:t>
      </w:r>
      <w:r w:rsidRPr="00E3349A">
        <w:t>рой кишечной непроходимостью /Зайцев В.Т., Брусницына М.П., Криворучко И.А. // Гостра непрохідність кишечнику: Матеріали 19 з’їзду хірургів Укра</w:t>
      </w:r>
      <w:r w:rsidRPr="00E3349A">
        <w:t>ї</w:t>
      </w:r>
      <w:r w:rsidRPr="00E3349A">
        <w:t xml:space="preserve">ни. – Х., 2000. – С. 136-138.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Зайцев В.Т. Тактика и техника коррекции энтеральной недостаточности при перитоните и острой непроходимости кишечника /Зайцев В.Т., Брусн</w:t>
      </w:r>
      <w:r w:rsidRPr="00E3349A">
        <w:t>и</w:t>
      </w:r>
      <w:r w:rsidRPr="00E3349A">
        <w:t>цына М.П., Криворучко И.А. // Клініч. хірургія. – 1999. - №.11. – С.36-38.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Зайцев В.Т.Острая кишечная непроходимость./ Зайцев В.Т., Шальков Ю.Л., Бойко В.В. – Харьков. -1993.- 196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Зарубина И.В. Антиоксидантная активность антигипоксантов, произво</w:t>
      </w:r>
      <w:r w:rsidRPr="00E3349A">
        <w:t>д</w:t>
      </w:r>
      <w:r w:rsidRPr="00E3349A">
        <w:t>ных тиомочевины, тиадиазола и пиперазина в модельных системах in vitro / Зарубина И.В, Миронова О.П., Криворучко Б.И., Смирнов А.В. // Вопр. биол. мед. и фарм. химии. - 2001. - №1. - C.51-55.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Захараш М.П. Вибір методу інтубації та декомпресії кишечника при го</w:t>
      </w:r>
      <w:r w:rsidRPr="00E3349A">
        <w:t>с</w:t>
      </w:r>
      <w:r w:rsidRPr="00E3349A">
        <w:t>трій кишковій непрохідності / Захараш М.П., Заверний Л.Г., Пехенько С.І.  // Науковий вісник Ужгородського університету. – 2001. – Вип.14. – С. 10-11.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Иванов Ю.В. Влияние семакса и мексидола на течение острого панкре</w:t>
      </w:r>
      <w:r w:rsidRPr="00E3349A">
        <w:t>а</w:t>
      </w:r>
      <w:r w:rsidRPr="00E3349A">
        <w:t>тита / Иванов Ю.В., Яснецов В.В. // Экспер. и клин. фармакол. - 2000. - №1. - C.41-44.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Иванов Ю.В. Эффективность мексидола при остром панкреатите / Ив</w:t>
      </w:r>
      <w:r w:rsidRPr="00E3349A">
        <w:t>а</w:t>
      </w:r>
      <w:r w:rsidRPr="00E3349A">
        <w:t>нов Ю.В., Чудных С.М., Мозгалин А.Г. // Клин. мед. - 2002. – Т.80, №9. - C.44-46.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Иванян А.А. Новые покрытия с антиоксидантной активностью в лечении гнойных ран / Иванян А.А., Олтаржевская Н.Д., Толстых М.П. [и др.] // Со</w:t>
      </w:r>
      <w:r w:rsidRPr="00E3349A">
        <w:t>в</w:t>
      </w:r>
      <w:r w:rsidRPr="00E3349A">
        <w:t>ременные подходы к разработке эффективных перевязочных средств, шо</w:t>
      </w:r>
      <w:r w:rsidRPr="00E3349A">
        <w:t>в</w:t>
      </w:r>
      <w:r w:rsidRPr="00E3349A">
        <w:t>ных материалов и полимерных имплантатов : III Международ. конф., 26-27 мая 1998 г. : мат. - М., 1998. - С.66-67.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Игнатьев А.Г. Энтеральная детоксикация в комплексном лечении острой кишечной непроходимости (экспериментально-клиническое исследование): автореф. дис. на здобуття наук. ступеня канд. мед. наук: спец. 14.00.27 «Х</w:t>
      </w:r>
      <w:r w:rsidRPr="00E3349A">
        <w:t>и</w:t>
      </w:r>
      <w:r w:rsidRPr="00E3349A">
        <w:t>рургия»/ Игнатьев А.Г. – Москва, 1994. - 27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Источник развития и пути профилактики гнойных осложнений у бол</w:t>
      </w:r>
      <w:r w:rsidRPr="00E3349A">
        <w:t>ь</w:t>
      </w:r>
      <w:r w:rsidRPr="00E3349A">
        <w:t xml:space="preserve">ных кишечной непроходимостью) /Тамм Т.И., Белов С.А., Гвоздик Ю.А. [та ін.] //Матеріали Всеукраїнської хірургічної науково-практичної та навчально-методичної конференції “Фундаментальні науки – </w:t>
      </w:r>
      <w:r w:rsidRPr="00E3349A">
        <w:lastRenderedPageBreak/>
        <w:t>хірургії” (ІІІ Скліфосовс</w:t>
      </w:r>
      <w:r w:rsidRPr="00E3349A">
        <w:t>ь</w:t>
      </w:r>
      <w:r w:rsidRPr="00E3349A">
        <w:t xml:space="preserve">кі читання), 5-6 квітня 2007 р. – Актуальні проблеми сучасної медицини. – Полтава. – 2007. - С. 175-177.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Кopнеев А.А. Антигипоксические эффекты некоторых хинонов, связа</w:t>
      </w:r>
      <w:r w:rsidRPr="00E3349A">
        <w:t>н</w:t>
      </w:r>
      <w:r w:rsidRPr="00E3349A">
        <w:t>ные с восстановлением электронтранспортной функции дыхательной цепи изолированного сердца крысы / Kopнеев А.А., Попова О.А., Замула С.В. [и др.] // Бюл. экспер. биол. и мед. - 1990. - Т. 110, №7. - С. 60-63.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Каримов С. Х. Методы диагностики пареза кишечника при острых хир</w:t>
      </w:r>
      <w:r w:rsidRPr="00E3349A">
        <w:t>у</w:t>
      </w:r>
      <w:r w:rsidRPr="00E3349A">
        <w:t>ргических заболеваниях органов брюшной полости / Каримов С. Х. // Вес</w:t>
      </w:r>
      <w:r w:rsidRPr="00E3349A">
        <w:t>т</w:t>
      </w:r>
      <w:r w:rsidRPr="00E3349A">
        <w:t xml:space="preserve">ник хирургии имени И. И. Грекова. — 2007. — N 3. — С. 87-92.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Катикова О.Ю. Влияние мексидола на состояние гомеостаза и переки</w:t>
      </w:r>
      <w:r w:rsidRPr="00E3349A">
        <w:t>с</w:t>
      </w:r>
      <w:r w:rsidRPr="00E3349A">
        <w:t>ное окисление липидов при интоксикации парацетамолом / Катикова О.Ю. // Экспер. и клин. фармакол. - 2002. – Т.65, №6. - C.53-56.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Качоровский Б.В. Энтерально-зондовое питание больных после опер</w:t>
      </w:r>
      <w:r w:rsidRPr="00E3349A">
        <w:t>а</w:t>
      </w:r>
      <w:r w:rsidRPr="00E3349A">
        <w:t>ции на желудочно-кишечном тракте / Качоровский Б.В., Ивашкевич Г.А., Вок Г.П. // Вестник хирургии им. И.А. Грекова. – 1988. - № 3. – С. 27-31.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Клебанов Г.И. Антиоксидантная активность ингибиторов свободно-радикальных реакций в перевязочных материалах / Клебанов Г.И., Любицкий О.Б., Ильина С.Э. [и др.] // Биомед. хим. - 2006. – Т.52, №1. - C.69-82.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Клебанов Г.И. Антиоксидантные свойства производных 3-оксипиридина: мексидола, эмоксипина и проксипина / Клебанов Г.И., Люб</w:t>
      </w:r>
      <w:r w:rsidRPr="00E3349A">
        <w:t>и</w:t>
      </w:r>
      <w:r w:rsidRPr="00E3349A">
        <w:t>цкий О.Б., Васильева О.В. [и др.] // Журн. мед. хим. - 2001. - Т.47, №3. - C.288-300.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Клініко-патогенетичні особливості, діагностика та лікування гострої к</w:t>
      </w:r>
      <w:r w:rsidRPr="00E3349A">
        <w:t>и</w:t>
      </w:r>
      <w:r w:rsidRPr="00E3349A">
        <w:t>шкової непрохідності не пухлинного походження та її ускладнень/ Кузнецов А.Я., Соловйов І.Є., Ковальов О.П. [та ін.] // Університетська клініка. – 2007. -Т. 3. № 1. – С. 71-77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Колбасин П.Н. Цитохимическая оценка жизнеспособности тонкой ки</w:t>
      </w:r>
      <w:r w:rsidRPr="00E3349A">
        <w:t>ш</w:t>
      </w:r>
      <w:r w:rsidRPr="00E3349A">
        <w:t>ки при ее завороте в эксперименте / Колбасин П.Н., Харченко В.З., Петров В.М. // Клинич. хирургия. – 1986. - №2. – С.32-33.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Кондратенко П.Г. Стандартизированный поход к диагностике и лечению острой кишечной непроходимости/ Кондратенко П.Г., Конькова М.В., Му</w:t>
      </w:r>
      <w:r w:rsidRPr="00E3349A">
        <w:t>м</w:t>
      </w:r>
      <w:r w:rsidRPr="00E3349A">
        <w:t>ров М.Е. [та ін.] // Експериментальна і клінічна медицина. – 2004. - № 3. – С. 239-242.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Кондрашова М.Н. Взаимодействие процессов переаминирования и оки</w:t>
      </w:r>
      <w:r w:rsidRPr="00E3349A">
        <w:t>с</w:t>
      </w:r>
      <w:r w:rsidRPr="00E3349A">
        <w:t>ления карбоновых кислот при разных функциональных состояниях ткани / Кондрашова М.Н. // Биохимия. - 1991. - Т.56, Вып.3. - С.388-405.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Кондрашова М.Н. Структурно-кинетическая организация цикла трика</w:t>
      </w:r>
      <w:r w:rsidRPr="00E3349A">
        <w:t>р</w:t>
      </w:r>
      <w:r w:rsidRPr="00E3349A">
        <w:t>боновых кислот при активном функционировании митохондрий / Кондраш</w:t>
      </w:r>
      <w:r w:rsidRPr="00E3349A">
        <w:t>о</w:t>
      </w:r>
      <w:r w:rsidRPr="00E3349A">
        <w:t>ва М.Н. // Биофизика. - 1989. - Т.34, Вып.3. - С.450-458.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Конькова М.В. Роль ультразвукового исследования в диагностике острой кишечной непроходимости/ Конькова М.В. // Університетська клініка. – 2007. -Т. 3. № 1. – С. 67 – 70.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Костенко В.А. Антигипоксанты метаболического действия – перспект</w:t>
      </w:r>
      <w:r w:rsidRPr="00E3349A">
        <w:t>и</w:t>
      </w:r>
      <w:r w:rsidRPr="00E3349A">
        <w:t xml:space="preserve">вные средства коррекции окислительных и репаративных процессов в тканях / Костенко В.А., Глебова Л.Ю., Мельник Н.Н. [и др.] //Актуальні проблеми сучасної медицини: Вісн. Української мед. стоматол. академії. – 2003. – Т.3, </w:t>
      </w:r>
      <w:r w:rsidRPr="00E3349A">
        <w:sym w:font="Times New Roman" w:char="2116"/>
      </w:r>
      <w:r w:rsidRPr="00E3349A">
        <w:t>1. - C.4-8.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Костенко В.А. Влияние модифицированной сукцинатом хирургической нити из твердой оболочки мозга на энергетический метаболизм митохондрий почек белых крыс / Костенко В.А. // Укр. биохим. журн. - 1998. - Т.70,  </w:t>
      </w:r>
      <w:r w:rsidRPr="00E3349A">
        <w:sym w:font="Times New Roman" w:char="2116"/>
      </w:r>
      <w:r w:rsidRPr="00E3349A">
        <w:t>6. - С.83-87.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Костенко В.А. Влияние сукцинатсодержащих антигипоксантов </w:t>
      </w:r>
      <w:bookmarkStart w:id="3" w:name="_Toc524600226"/>
      <w:r w:rsidRPr="00E3349A">
        <w:t>и этония на состояние митохондриального дыхания и фосфорилирования в тканях п</w:t>
      </w:r>
      <w:r w:rsidRPr="00E3349A">
        <w:t>о</w:t>
      </w:r>
      <w:r w:rsidRPr="00E3349A">
        <w:t>чки белых крыс</w:t>
      </w:r>
      <w:bookmarkEnd w:id="3"/>
      <w:r w:rsidRPr="00E3349A">
        <w:t xml:space="preserve"> после нефротомии / Костенко В.А. // Актуальні проблеми с</w:t>
      </w:r>
      <w:r w:rsidRPr="00E3349A">
        <w:t>у</w:t>
      </w:r>
      <w:r w:rsidRPr="00E3349A">
        <w:t xml:space="preserve">часної медицини: Вісн. Української мед. стоматол. академії. - 2002. </w:t>
      </w:r>
      <w:r w:rsidRPr="00E3349A">
        <w:softHyphen/>
        <w:t xml:space="preserve">– Т.2, </w:t>
      </w:r>
      <w:r w:rsidRPr="00E3349A">
        <w:sym w:font="Times New Roman" w:char="2116"/>
      </w:r>
      <w:r w:rsidRPr="00E3349A">
        <w:t>1. - C.27-29.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Костенко В.А. Местное или системное действие антигипоксантов, имм</w:t>
      </w:r>
      <w:r w:rsidRPr="00E3349A">
        <w:t>о</w:t>
      </w:r>
      <w:r w:rsidRPr="00E3349A">
        <w:t xml:space="preserve">билизированных на хирургических нитях, определяет их фармакологические эффекты? / Костенко В.А. // Актуальні проблеми сучасної медицини: Вісн. Української мед. стоматол. академії. - 2001. </w:t>
      </w:r>
      <w:r w:rsidRPr="00E3349A">
        <w:softHyphen/>
        <w:t xml:space="preserve">– Т.1, </w:t>
      </w:r>
      <w:r w:rsidRPr="00E3349A">
        <w:sym w:font="Times New Roman" w:char="2116"/>
      </w:r>
      <w:r w:rsidRPr="00E3349A">
        <w:t>1-2. - C.30-33.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Костенко В.А. Хирургический шовный материал будущего: конструкт</w:t>
      </w:r>
      <w:r w:rsidRPr="00E3349A">
        <w:t>и</w:t>
      </w:r>
      <w:r w:rsidRPr="00E3349A">
        <w:t>вные взаимоотношения нити и паравульнарных тканей / Костенко В.А., Скрипников Н.С, Лигоненко А.В. [и др.]  //Актуальні проблеми сучасної м</w:t>
      </w:r>
      <w:r w:rsidRPr="00E3349A">
        <w:t>е</w:t>
      </w:r>
      <w:r w:rsidRPr="00E3349A">
        <w:t xml:space="preserve">дицини: Вісн. Української мед. стоматол. академії. – 2006. – Т.6, </w:t>
      </w:r>
      <w:r w:rsidRPr="00E3349A">
        <w:sym w:font="Times New Roman" w:char="2116"/>
      </w:r>
      <w:r w:rsidRPr="00E3349A">
        <w:t>1-2. -   C.259-261.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Костенко В.О. Стан мітохондріального дихання та окиснювального фо</w:t>
      </w:r>
      <w:r w:rsidRPr="00E3349A">
        <w:t>с</w:t>
      </w:r>
      <w:r w:rsidRPr="00E3349A">
        <w:t>форилювання у нирках білих щурів за умов гемічної гіпоксії та при застос</w:t>
      </w:r>
      <w:r w:rsidRPr="00E3349A">
        <w:t>у</w:t>
      </w:r>
      <w:r w:rsidRPr="00E3349A">
        <w:t xml:space="preserve">ванні різного шовного матеріалу / Костенко В.О. // Фiзiол. журн. - 1998. - Т.44, </w:t>
      </w:r>
      <w:r w:rsidRPr="00E3349A">
        <w:sym w:font="Times New Roman" w:char="2116"/>
      </w:r>
      <w:r w:rsidRPr="00E3349A">
        <w:t>1-2. - C.30-36.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Красильников Д.М. Анализ причин релапаратомий в хирургическй кл</w:t>
      </w:r>
      <w:r w:rsidRPr="00E3349A">
        <w:t>и</w:t>
      </w:r>
      <w:r w:rsidRPr="00E3349A">
        <w:t>нике / Красильников Д.М., Скобелкин О.К., Салихов И.А. // Хирургия. – 1998. № 3. – С.94.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Кригер А.Г. Диагностика и лечение острой спаечной тонкокишечной н</w:t>
      </w:r>
      <w:r w:rsidRPr="00E3349A">
        <w:t>е</w:t>
      </w:r>
      <w:r w:rsidRPr="00E3349A">
        <w:t>проходимости / Кригер А.Г., Андрейцев И.Л., Горский В.А.  // Хирургия. – 2001. - № 7. С. 25-29.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Крылов В.Н. Влияние убихинона-10 на энергетический обмен и ПОЛ в миокарде крыс при ишемии / Крылов В.Н., Лукьянова Л. Д., Корягин А.С., Ястребова Е.В.  // Бюл. эксперим. биол. и мед. - 2000. - Т.130, №7. - C.35-38.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Кузнецов В.А. Вариант перитонеостомии как средства интенсивной т</w:t>
      </w:r>
      <w:r w:rsidRPr="00E3349A">
        <w:t>е</w:t>
      </w:r>
      <w:r w:rsidRPr="00E3349A">
        <w:t>рапии и детоксикации при остром разлитом перитоните/ Кузнецов В.А., Чу</w:t>
      </w:r>
      <w:r w:rsidRPr="00E3349A">
        <w:t>п</w:t>
      </w:r>
      <w:r w:rsidRPr="00E3349A">
        <w:t>рин В.Г., Анисимов А.Ю.  // Вестн. хирургии. – 1994. - № 5. – С. 22-27.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Кулибаба Д.М. Токсино-септический шок при перитоните. : Автореф. дис. на здобуття наук. ступеня докт. мед. наук: спец. 14.01.03 «Хірургія»/ К</w:t>
      </w:r>
      <w:r w:rsidRPr="00E3349A">
        <w:t>у</w:t>
      </w:r>
      <w:r w:rsidRPr="00E3349A">
        <w:t>либаба Д.М. – СПб., 1998. – 38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Курбонов К.М. Способ профилактики гнойно-септических осложнений у больных с острой кишечной непроходимостью /Курбонов К.М., Бабаджанов Д.С. // Материалы 3-го конгресса ассоциации хирургов им. Н.И.Пирогова. - М., 2001. – С.44.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Курыгин А.А. Дренирование тонкой кишки и интестинальная терапия  при перитоните и кишечной непроходимости/ Курыгин А.А., Ханевич М.Д. - СПб., 1992. – 71с.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Куцик Ю.Б. Патогенез, діагностика та хірургічне лікування гострої ки</w:t>
      </w:r>
      <w:r w:rsidRPr="00E3349A">
        <w:t>ш</w:t>
      </w:r>
      <w:r w:rsidRPr="00E3349A">
        <w:t>кової непрохідності /Куцик Ю.Б., Попик М.П., Ярема Я.І. //Матеріали Всеу</w:t>
      </w:r>
      <w:r w:rsidRPr="00E3349A">
        <w:t>к</w:t>
      </w:r>
      <w:r w:rsidRPr="00E3349A">
        <w:t>раїнської хірургічної науково-практичної та навчально-методичної конфер</w:t>
      </w:r>
      <w:r w:rsidRPr="00E3349A">
        <w:t>е</w:t>
      </w:r>
      <w:r w:rsidRPr="00E3349A">
        <w:t>нції “Другі Скліфосовські читання”, присвяченої 170-річчю з дня народження М.В. Скліфосовського, 23-24 березня 2006 року. – Актуальні проблеми с</w:t>
      </w:r>
      <w:r w:rsidRPr="00E3349A">
        <w:t>у</w:t>
      </w:r>
      <w:r w:rsidRPr="00E3349A">
        <w:t>часної медицини. – Полтава. – 2006. - С. 74-77.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Лазарева Г.А. Протективное действие активаторов биологического оки</w:t>
      </w:r>
      <w:r w:rsidRPr="00E3349A">
        <w:t>с</w:t>
      </w:r>
      <w:r w:rsidRPr="00E3349A">
        <w:t>ления при нитритной интоксикации у крыс / Лазарева Г.А., Бровкина И.Л. // Антибиотики и химиотерапия. - 2005. – Т.50, №7. - C.8-12.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Лейдерман И.Н. Синдром полиорганной недостаточности (ПОН). Мет</w:t>
      </w:r>
      <w:r w:rsidRPr="00E3349A">
        <w:t>а</w:t>
      </w:r>
      <w:r w:rsidRPr="00E3349A">
        <w:t>болические основы. Часть 2 / Лейдерман И.Н. // Вестник интенсивной тер</w:t>
      </w:r>
      <w:r w:rsidRPr="00E3349A">
        <w:t>а</w:t>
      </w:r>
      <w:r w:rsidRPr="00E3349A">
        <w:t>пии. – 1999. - № 3. – С. 40-48.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Летальність при гострій непрохідності кишечника та шляхи її зниження / Ю.В. Балтайтіс, Л.Г. Заверний, В.М.Мельник [та ін.] // Гостра непрохідність кишечнику: Матеріали 19 з’їзду хірургів України. – Х., 2000. – С. 116-117.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Литвиненко И.В. Анализ лечения больных с общим перитонитом за 20 лет /Литвиненко И.В., Алиев Ф.Ш., Крючков И.М. // Материалы 3-го ко</w:t>
      </w:r>
      <w:r w:rsidRPr="00E3349A">
        <w:t>н</w:t>
      </w:r>
      <w:r w:rsidRPr="00E3349A">
        <w:t>гресса Ассоциации хирургов им. Н.И. Пирогова. – Москва, 2001. - С. 46-47.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Антиоксидантна та антигіпоксична дія хірургічних н</w:t>
      </w:r>
      <w:r w:rsidRPr="00E3349A">
        <w:t>и</w:t>
      </w:r>
      <w:r w:rsidRPr="00E3349A">
        <w:t>ток, модифікованих етонієм / Лігоненко О.В., Костенко В.О. // Хірургія Укр</w:t>
      </w:r>
      <w:r w:rsidRPr="00E3349A">
        <w:t>а</w:t>
      </w:r>
      <w:r w:rsidRPr="00E3349A">
        <w:t>їни. – 2003. - №4. – С.131-134.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Вплив нових шовних матеріалів, модифікованих антиг</w:t>
      </w:r>
      <w:r w:rsidRPr="00E3349A">
        <w:t>і</w:t>
      </w:r>
      <w:r w:rsidRPr="00E3349A">
        <w:t>поксантами, на динаміку морфологічних змін у паравульнарних тканинах оперованої нирки / Лігоненко О.В., Костенко В.О., Гірін Л.В. // Хірургія України. – 2002. - №2. – С.98-99.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Вплив хірургічних ниток, модифікованих етонієм, на морфометричні показники в паравульнарних тканинах оперованої товстої кишки собак / Лігоненко О.В., Гірін Л.В., Костенко В.О.  // Хірургія України. – 2003. - №1. – С.66-69.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Лігоненко О.В. Вплив хірургічних ниток, модифікованих мексидолом на морфометричні показники в паравульнарних тканинах оперованої тонкої к</w:t>
      </w:r>
      <w:r w:rsidRPr="00E3349A">
        <w:t>и</w:t>
      </w:r>
      <w:r w:rsidRPr="00E3349A">
        <w:t>шки собак /Лігоненко О.В., Костенко В.О., Чорна І.О., Дмитрук О.М. //Харківська хірургічна школа. – 2007. - №4. – С. 136-138.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Гостра кишкова непрохідність – як ускладнення заще</w:t>
      </w:r>
      <w:r w:rsidRPr="00E3349A">
        <w:t>м</w:t>
      </w:r>
      <w:r w:rsidRPr="00E3349A">
        <w:t>лених гриж /Лігоненко О.В., Чорна І.О., Іванов Р.П. //Матеріали ІІ Всеукраї</w:t>
      </w:r>
      <w:r w:rsidRPr="00E3349A">
        <w:t>н</w:t>
      </w:r>
      <w:r w:rsidRPr="00E3349A">
        <w:t>ської науково-практичної конференції з міжнародною участю «Хірургічне л</w:t>
      </w:r>
      <w:r w:rsidRPr="00E3349A">
        <w:t>і</w:t>
      </w:r>
      <w:r w:rsidRPr="00E3349A">
        <w:t>кування гриж живота з використанням  сучасних пластичних матеріалів». – Алушта, 2004. – С. 29-32.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 xml:space="preserve">Лігоненко О.В. Динаміка вивільнення антигіпоксантів із фармакологічно модифікованого шовного матеріалу в досліді in vivo / Лігоненко О.В., Гірін Л.В., Костенко В.О. // Альм. клін. мед. - 2002. – </w:t>
      </w:r>
      <w:r w:rsidRPr="00E3349A">
        <w:sym w:font="Times New Roman" w:char="2116"/>
      </w:r>
      <w:r w:rsidRPr="00E3349A">
        <w:t>2. - C.128-131.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Неспроможність швів кишкового анастомозу – морфол</w:t>
      </w:r>
      <w:r w:rsidRPr="00E3349A">
        <w:t>о</w:t>
      </w:r>
      <w:r w:rsidRPr="00E3349A">
        <w:t>гічні аспекти) /Лігоненко О.В., Чорна І.О., Дмитрук О.М. //Матеріали Всеу</w:t>
      </w:r>
      <w:r w:rsidRPr="00E3349A">
        <w:t>к</w:t>
      </w:r>
      <w:r w:rsidRPr="00E3349A">
        <w:t>раїнської хірургічної науково-практичної та навчально-методичної конфер</w:t>
      </w:r>
      <w:r w:rsidRPr="00E3349A">
        <w:t>е</w:t>
      </w:r>
      <w:r w:rsidRPr="00E3349A">
        <w:t>нції “Фундаментальні науки – хірургії” (ІІІ Скліфосовські читання), 5-6 кві</w:t>
      </w:r>
      <w:r w:rsidRPr="00E3349A">
        <w:t>т</w:t>
      </w:r>
      <w:r w:rsidRPr="00E3349A">
        <w:t>ня 2007 р. – Актуальні проблеми сучасної медицини. – Полтава. – 2007. - С. 137-138.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Причини летальності при гострій тонкокишковій непр</w:t>
      </w:r>
      <w:r w:rsidRPr="00E3349A">
        <w:t>о</w:t>
      </w:r>
      <w:r w:rsidRPr="00E3349A">
        <w:t>хідності /Лігоненко О.В., Іванов Р.П. // «Актуальні проблеми стандартизації у невідкладній абдомінальній хірургії»: Зб. матеріалів. – Львів, 2004. – С. 100-101.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Спосіб інтраопераційної діагностики межі життєздатно</w:t>
      </w:r>
      <w:r w:rsidRPr="00E3349A">
        <w:t>с</w:t>
      </w:r>
      <w:r w:rsidRPr="00E3349A">
        <w:t>ті кишки при кишковій непрохідності/ Лігоненко О.В., Іванов Р.П., Аеш Рабіа Ахмад. // Харківська хірургічна школа. – 2004. -  №1-2. – С. 118.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Лігоненко О.В., Чорна І.О., Жданов С.М. Використання пробіотиків в ранній ентеральній терапії при гострій тонкокишковій непрохідності /Лігоненко О.В., Чорна І.О., Жданов С.М. //Матеріали Всеукраїнської хіру</w:t>
      </w:r>
      <w:r w:rsidRPr="00E3349A">
        <w:t>р</w:t>
      </w:r>
      <w:r w:rsidRPr="00E3349A">
        <w:t>гічної науково-практичної та навчально-методичної конференції “Фундаме</w:t>
      </w:r>
      <w:r w:rsidRPr="00E3349A">
        <w:t>н</w:t>
      </w:r>
      <w:r w:rsidRPr="00E3349A">
        <w:t>тальні науки – хірургії” (ІІІ Скліфосовські читання), 5-6 квітня 2007 р. – А</w:t>
      </w:r>
      <w:r w:rsidRPr="00E3349A">
        <w:t>к</w:t>
      </w:r>
      <w:r w:rsidRPr="00E3349A">
        <w:t>туальні проблеми сучасної медицини. – Полтава. – 2007. - С. 135-136.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Лозенко Л.В. Шляхи оптимізації лікування хворих з гострою хірургі</w:t>
      </w:r>
      <w:r w:rsidRPr="00E3349A">
        <w:t>ч</w:t>
      </w:r>
      <w:r w:rsidRPr="00E3349A">
        <w:t>ною патологією органів черевної порожнини, ускладненої розлитим перит</w:t>
      </w:r>
      <w:r w:rsidRPr="00E3349A">
        <w:t>о</w:t>
      </w:r>
      <w:r w:rsidRPr="00E3349A">
        <w:t>нітом: автореф. дис. на здобуття наук. ступеня канд. мед. наук: спец. 14.01.03 «Хірургія»/ Лозенко Л.В. - Дніпропетровськ, 1999. – 20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Лузин В.В. Хирургические аспекты синдрома энтеральной недостато</w:t>
      </w:r>
      <w:r w:rsidRPr="00E3349A">
        <w:t>ч</w:t>
      </w:r>
      <w:r w:rsidRPr="00E3349A">
        <w:t>ности: автореф. дис. на здобуття наук. ступеня канд. мед. наук: спец. 14.01.03 «Хірургія»/ Лузин В.В.  - Москва, 1997. – 25с.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Лукьянова Л.Д. Биоэнергетические механизмы антигипоксического де</w:t>
      </w:r>
      <w:r w:rsidRPr="00E3349A">
        <w:t>й</w:t>
      </w:r>
      <w:r w:rsidRPr="00E3349A">
        <w:t>ствия сукцинатсодержащего производного 3-оксипиридина мексидола / Л</w:t>
      </w:r>
      <w:r w:rsidRPr="00E3349A">
        <w:t>у</w:t>
      </w:r>
      <w:r w:rsidRPr="00E3349A">
        <w:t>кьянова Л.Д., Атабаева Р.Е., Шепелева С.Ю. // Бюл. эксперим. биол. и мед. - 1993. - Т.115, №3. - C.259-260.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Лукьянова Л.Д. Новые подходы к созданию антигипоксантов метабол</w:t>
      </w:r>
      <w:r w:rsidRPr="00E3349A">
        <w:t>и</w:t>
      </w:r>
      <w:r w:rsidRPr="00E3349A">
        <w:t>ческого действия / Лукьянова Л.Д.  // Вестн. РАМН. - 1999. - №3. - C.18-25.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Лукьянова Л.Д. Современные проблемы гипоксии / Лукьянова Л.Д. // Вестн. РАМН. - 2000. - №9. - C.3-12.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Лызиков А.Н. Постишемическая защита тонкой кишки при острой хир</w:t>
      </w:r>
      <w:r w:rsidRPr="00E3349A">
        <w:t>у</w:t>
      </w:r>
      <w:r w:rsidRPr="00E3349A">
        <w:t>ргической паталогии органов брюшной полости (клинико-эксперим. исслед.): Автореф. дис. на здобуття наук. ступеня докт. мед. наук: спец. 14.01.03 «Х</w:t>
      </w:r>
      <w:r w:rsidRPr="00E3349A">
        <w:t>і</w:t>
      </w:r>
      <w:r w:rsidRPr="00E3349A">
        <w:t>рургія»/ Лызиков А.Н. -Москва, 1993.-32с.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Люлько І.В. Клінічні аспекти зондової декомпресії шлунка і кишечника при розлитому перитоніті / Люлько І.В., Кутовий А.Б., Молчанов Р.М. // Шпитальна хірургія. – 2001. – №4. – С. 45-48.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Маевский Е.И. Анаэробное образование сукцината и облегчение его окисления - возможный механизм адаптации клетки к кислородному голод</w:t>
      </w:r>
      <w:r w:rsidRPr="00E3349A">
        <w:t>а</w:t>
      </w:r>
      <w:r w:rsidRPr="00E3349A">
        <w:t>нию / Маевский Е.И., Гришина E.В., Рoзeнфельд A.С. [и др.]  // Биофизика. - 2000. - Т.45, Вып.3. - С. 509-513.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Макарова Н.П. Синдром эндогенной интоксикации при сепсисе / Мак</w:t>
      </w:r>
      <w:r w:rsidRPr="00E3349A">
        <w:t>а</w:t>
      </w:r>
      <w:r w:rsidRPr="00E3349A">
        <w:t>рова Н.П., Коничева И.Н.// Анестезиол. и реаниматол. -1995. - №6. – С. 4-9.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Малышев А.Л. Действие гипоксии нарастающей тяжести на динамику ЭЭГ коры головного мозга крыс с разной резистентностью к острому деф</w:t>
      </w:r>
      <w:r w:rsidRPr="00E3349A">
        <w:t>и</w:t>
      </w:r>
      <w:r w:rsidRPr="00E3349A">
        <w:t>циту кислорода / Малышев А.Л., Лукьянова Л.Д., Крапивин С.В.  // Бюл. эк</w:t>
      </w:r>
      <w:r w:rsidRPr="00E3349A">
        <w:t>с</w:t>
      </w:r>
      <w:r w:rsidRPr="00E3349A">
        <w:t>пер. биол. и мед. - 1996. - Т.122, №9. - С. 262-267.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Матвійчик Б.О. Функціональний стан нирок у хворих на гостру кишкову непрохідність/ Матвійчик Б.О., Стасишин А.Р., Орач Р.І. // Університетська клініка. – 2007. -Т. 3. № 1. – С.78-81.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Махнев А.В. Раннее восстановление естественной проходимости  пищ</w:t>
      </w:r>
      <w:r w:rsidRPr="00E3349A">
        <w:t>е</w:t>
      </w:r>
      <w:r w:rsidRPr="00E3349A">
        <w:t>варительного тракта в комплексном лечении разлитого гнойного пенритон</w:t>
      </w:r>
      <w:r w:rsidRPr="00E3349A">
        <w:t>и</w:t>
      </w:r>
      <w:r w:rsidRPr="00E3349A">
        <w:t>та: автореф. дис. на здобуття наук. ступеня канд. мед. наук: спец. 14.01.03 «Хірургія»/ Махнев А.В. – Тюмень, 1997. – 23с.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Медвинский И.Д. Синдром системного воспалительного ответа при ге</w:t>
      </w:r>
      <w:r w:rsidRPr="00E3349A">
        <w:t>с</w:t>
      </w:r>
      <w:r w:rsidRPr="00E3349A">
        <w:t>тозе / Медвинский И.Д. // Вестник интенсивной терапии. – 2000. - № 1.- С. 32-39.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Мексидол – ефективний засіб антигіпоксичного захисту зони анастомозу при виникненні гострої непрохідності тонкого кишечнику /Лігоненко О.В., Костенко В.О., Чорна І.О. [та ін.] // Актуальні проблеми клінічної хірургії. Науково-практична конференція з міжнародною участю, присвячена 35-річчю ІХТ ім. О.О. Шалімова (31 травня – 1 червня 2007 р.) - Клінічна хіру</w:t>
      </w:r>
      <w:r w:rsidRPr="00E3349A">
        <w:t>р</w:t>
      </w:r>
      <w:r w:rsidRPr="00E3349A">
        <w:t>гія - № 5-6. – С. 29-30.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Мексидол: основные эффекты, механизм действия, применение (инфо</w:t>
      </w:r>
      <w:r w:rsidRPr="00E3349A">
        <w:t>р</w:t>
      </w:r>
      <w:r w:rsidRPr="00E3349A">
        <w:t>мационные материалы) / Сост. Т.А.Воронина. – М, 1999. – 21 с. (НИИ фарм</w:t>
      </w:r>
      <w:r w:rsidRPr="00E3349A">
        <w:t>а</w:t>
      </w:r>
      <w:r w:rsidRPr="00E3349A">
        <w:t>кологии РАМН при содействии ООО «Наука - Центр Фарма»)</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Метаболитотропные препараты/[Мазур И.А., Чекман И.С., Беленичев И.Ф., и др.]. Запорожье. - 2007. – 304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Мещишен И.Ф. Механизм действия четвертичных аммониевых соедин</w:t>
      </w:r>
      <w:r w:rsidRPr="00E3349A">
        <w:t>е</w:t>
      </w:r>
      <w:r w:rsidRPr="00E3349A">
        <w:t>ний (этония, тиония, додецония и их производных) на обмен веществ в норме и патологии: автореф. дис. на здобуття наук. ступеня докт. биол. наук: спец. «Біохімія» / Мещишен И.Ф. - Київ, 1991. - 38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Милица Н.Н. Діагностика и оперативное лечение больных с острой сп</w:t>
      </w:r>
      <w:r w:rsidRPr="00E3349A">
        <w:t>а</w:t>
      </w:r>
      <w:r w:rsidRPr="00E3349A">
        <w:t>ечной непроходимостью кишечника/ Милица Н.Н., Торопов Ю.Д., Давидов В.И., Козлов В.Д. // Університетська клініка. – 2007. -Т. 3. № 1. – С. 78 – 81.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Милюков В.Е. Динамика морфологических изменений стенки тонкой кишки после устранения острой тонкокишечной непроходимости в экспер</w:t>
      </w:r>
      <w:r w:rsidRPr="00E3349A">
        <w:t>и</w:t>
      </w:r>
      <w:r w:rsidRPr="00E3349A">
        <w:t>менте / Милюков В.Е. // Вестн. новых мед. технологий. – 2001. – Т. 8, № 2. – С. 48-51.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Милюков В.Е. Патогенез метаболических нарушений при динамической кишечной непроходимости/ Милюков В.Е. //Российский журнал гастроэнт</w:t>
      </w:r>
      <w:r w:rsidRPr="00E3349A">
        <w:t>е</w:t>
      </w:r>
      <w:r w:rsidRPr="00E3349A">
        <w:t>рологии, гепатологии, колопроктологии.— 2006.— N6.— С.70-72.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Милюков В.Е. Патогенетические механизмы развития перитонита при острой тонкокишечной непроходимости/ Милюков В.Е., Сапин М.Р.  // Х</w:t>
      </w:r>
      <w:r w:rsidRPr="00E3349A">
        <w:t>и</w:t>
      </w:r>
      <w:r w:rsidRPr="00E3349A">
        <w:t>рургия. – 2005. - № 7. – С.40-45.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Мироненко О.І. Оптимізація хірургічної тактики лікування гострої н</w:t>
      </w:r>
      <w:r w:rsidRPr="00E3349A">
        <w:t>е</w:t>
      </w:r>
      <w:r w:rsidRPr="00E3349A">
        <w:t>прохідності тонкої кишки: автореф. дис. на здобуття наук. ступеня канд. мед. наук: спец. 14.01.03 «Хирургия» / Мироненко О.І. – К., 2001. – 20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Михальский В.В. Вопросы ведения раннего послеоперационного пери</w:t>
      </w:r>
      <w:r w:rsidRPr="00E3349A">
        <w:t>о</w:t>
      </w:r>
      <w:r w:rsidRPr="00E3349A">
        <w:t>да у больных, оперированных с синдромом острой кишечной непроходимо</w:t>
      </w:r>
      <w:r w:rsidRPr="00E3349A">
        <w:t>с</w:t>
      </w:r>
      <w:r w:rsidRPr="00E3349A">
        <w:t>ти: автореф. дис. на здобуття наук. ступеня канд. мед. наук: спец. 14.00.27 «Хирургия» / Михальский В.В. – Москва, 1998. – 21с.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Моисеев А.Ю. Шинирование тонкой кишки при спаечной непроходим</w:t>
      </w:r>
      <w:r w:rsidRPr="00E3349A">
        <w:t>о</w:t>
      </w:r>
      <w:r w:rsidRPr="00E3349A">
        <w:t>сти / Моисеев А.Ю., Данилов А.И., Долгов Д.Л. // Хирургия. – 1994. - № 6. – С. 30-31.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Мустафин Т.И. Хирургическая тактика при распространенном гнойном перитоните с кишечными свищами (клинико-эксперим. исслед.): автореф. дис. на здобуття наук. ступеня докт. мед. наук: спец. 14.00.27 «Хирургия»/ Мустафин Т.И. – М., 1998. – 32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Наєнко В.Ф. Сучасні підходи до проблеми гострої обструкції ободової кишки/ Наєнко В.Ф., Білянський Л.С., Лаврик А.С. //Шпитальна хірургія. – 2005. - № 1. – С. 10-15.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Нечаев Э.А. Дренирование тонкой кишки при перитоните и кишечной непроходимости/ Нечаев Э.А., Курыгин А.А., Ханевич М.Д. – СПб :Изд-во «Росмедполис», 1993. – 240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Особенности современной хирургической доктрины при лечении бол</w:t>
      </w:r>
      <w:r w:rsidRPr="00E3349A">
        <w:t>ь</w:t>
      </w:r>
      <w:r w:rsidRPr="00E3349A">
        <w:t>ных с острой непроходимостью кишечника / Бойко В.В., Криворучко И.А., Брусницына М.П. [та ін.] //Харківська хірургічна школа. – 2004. - № 1-2. – C. 6-8.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Павловський М.П. Використання прстагландину Е2 – патогенетичний підхід у лікуванні післяопераційної парплітичної кишкової непрохідності / Павловський М.П., Оборін О.М., Іванків Т.М. // Шпитальна хірургія. – 1999. - № 3. – С.90-93.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Пат. 21675 А Україна, 7 МПК А61В17/12. Спосіб інтраопераційного в</w:t>
      </w:r>
      <w:r w:rsidRPr="00E3349A">
        <w:t>и</w:t>
      </w:r>
      <w:r w:rsidRPr="00E3349A">
        <w:t>значення герметичності швів міжкишкових анастомозів/ Лігоненко О.В., Дмитрук О.М., Жданов С.М.Чорна І.О.; опубл. 15.03.07. Бюл. № 3. – С. 7-8.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Пат. 21676 А Україна, 7 МПК А61В17/12. Спосіб моделювання гострої тонкокишкової непрохідності / Лігоненко О.В., Жданов С.М., Дмитрук О.М., Чорна І.О.; опубл. 15.03.07. Бюл. № 3. – С.3-4.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Пат. 21677 А Україна, 7 МПК А61В17/12. Спосіб інтраопераційної діа</w:t>
      </w:r>
      <w:r w:rsidRPr="00E3349A">
        <w:t>г</w:t>
      </w:r>
      <w:r w:rsidRPr="00E3349A">
        <w:t>ностики порушення бар’єрної функції кишечнику при гострій тонкокишковій непрохідності/ Лігоненко О.В., Жданов С.М., Дмитрук О.М., Чорна І.О.; опубл. 15.03.07. Бюл. № 3. – С.5-6.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Пат. 23899 А Україна, 7 МПК А61В17/12. Спосіб профілактики мікро</w:t>
      </w:r>
      <w:r w:rsidRPr="00E3349A">
        <w:t>б</w:t>
      </w:r>
      <w:r w:rsidRPr="00E3349A">
        <w:t>ної транслокації з товстої кишки при гострій кишковій непрохідності /Лігоненко О.В., Жданов С.М., Дмитрук О.М., Чорна І.О.; опубл. 11.06.07. Бюл. № 8. – С. 13-14.</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Пат. 26831 А Україна, 7 МПК А61В17/00. Спосіб ранньої біологічної е</w:t>
      </w:r>
      <w:r w:rsidRPr="00E3349A">
        <w:t>н</w:t>
      </w:r>
      <w:r w:rsidRPr="00E3349A">
        <w:t>теральної терапії при гострій тонкокишковій непрохідності / Лігоненко О.В., Жданов С.М., Дмитрук О.М., Чорна І.О.; опубл. 10.10.07. Бюл. № 16. – С. 21-22.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Пат. 31268 А Україна, МПК A61L17/00. Cпосіб одержання резорбтивн</w:t>
      </w:r>
      <w:r w:rsidRPr="00E3349A">
        <w:t>о</w:t>
      </w:r>
      <w:r w:rsidRPr="00E3349A">
        <w:t xml:space="preserve">го біологічно активного шовного матеріалу / Костенко В.О., Дубровина О.В., Фернібок О.В., Цебржинський О.І. (Україна). - </w:t>
      </w:r>
      <w:r w:rsidRPr="00E3349A">
        <w:sym w:font="Times New Roman" w:char="2116"/>
      </w:r>
      <w:r w:rsidRPr="00E3349A">
        <w:t xml:space="preserve"> 98074100; заявл. 14.10.98; опубл. 15.12.2000, Бюл. №7. С. – 4-5.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Патогенез острой непроходимости кишечника /Русаков В.И., Лукаш Н.А., Лазарев И.А. [и др.]// Хирургия. – 1982. - № 10. – С. 5-9.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Пеев Б.И. Хирургическое лечение больных с острой кишечной непрох</w:t>
      </w:r>
      <w:r w:rsidRPr="00E3349A">
        <w:t>о</w:t>
      </w:r>
      <w:r w:rsidRPr="00E3349A">
        <w:t>димостью / Пеев Б.И., Гречихин Г.В., Пеев С.Б. //Матеріали науково-практичної конференції “Актуальні питання діагностики та лікування гос</w:t>
      </w:r>
      <w:r w:rsidRPr="00E3349A">
        <w:t>т</w:t>
      </w:r>
      <w:r w:rsidRPr="00E3349A">
        <w:t>рих хірургічних захворювань органів черевної порожнини. – Харківська х</w:t>
      </w:r>
      <w:r w:rsidRPr="00E3349A">
        <w:t>і</w:t>
      </w:r>
      <w:r w:rsidRPr="00E3349A">
        <w:t>рургічна школа. – 2007. - №4. – С. 159-160.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Петров В. П. Кишечная непроходимость/ Петров В. П., Ерюхин И. А.. – М.: Медицина, 1989. – 287с.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Петров В.П. Интубация тонкой кишки при лечении больных с перитон</w:t>
      </w:r>
      <w:r w:rsidRPr="00E3349A">
        <w:t>и</w:t>
      </w:r>
      <w:r w:rsidRPr="00E3349A">
        <w:t xml:space="preserve">том и кишечной непроходимостью / Петров В.П., Кузнецов И.В., Домникова А.А. // Хирургия. – 1999. - № 5.- С. 41-44. </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Петрович Ю.А. Результаты и перспективы применения мексидола в ст</w:t>
      </w:r>
      <w:r w:rsidRPr="00E3349A">
        <w:t>о</w:t>
      </w:r>
      <w:r w:rsidRPr="00E3349A">
        <w:t>матологии / Петрович Ю.А., Сухова Т.В., Лемецкая Т.И. // Стоматология. - 2004. – Т.83, №6. - C.17-22.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Платонов С.М. Оптимизация тактики хирурга при острой кишечной н</w:t>
      </w:r>
      <w:r w:rsidRPr="00E3349A">
        <w:t>е</w:t>
      </w:r>
      <w:r w:rsidRPr="00E3349A">
        <w:t>проходимости.: автореф. дис. на здобуття наук. ступеня докт. мед. наук: спец. 14.00.27 «Хирургия»/ Платонов С.М. – СПб., 1997. – 18с.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Пожаров В.П. Некоторые физиологические механизмы антигипоксиче</w:t>
      </w:r>
      <w:r w:rsidRPr="00E3349A">
        <w:t>с</w:t>
      </w:r>
      <w:r w:rsidRPr="00E3349A">
        <w:t>кого действия липосом / Пожаров В.П., Миняйленко Т.Д., Стефанов А.В. [и др.]  // Физиол. журн. СССР. - 1990. - Т.76, №7. - С.897-902.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Попков В.Л. Активность NO-синтетазы и содержание конечных метаб</w:t>
      </w:r>
      <w:r w:rsidRPr="00E3349A">
        <w:t>о</w:t>
      </w:r>
      <w:r w:rsidRPr="00E3349A">
        <w:t>литов оксида азота в десне при экспериментальной патологии / Попков В.Л., Фильчукова И.А., Лапина Н.В. [и др.] // Бюл. эксперим. биол. и мед. - 2005. - Т.140, №10. - C.384-386.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Попова И.С. Синдром кишечной гипертензии, токсемия и эндотоксикоз при острой обтурационной тонкокишечной непроходимости / Попова И.С., Ярошенко И.Ф., Жидовинов Г.И. //Вестн. Волгоград. мед акад. – 2000. – Т.65, № 6.- С. 152-155.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Попова Т.С. Синдром кишечной недостаточности в хирургии/ Попова Т.С., Тамазшвили Т.Ш., Шестопалов А.Е.. - М.: Медицина, 1991. – 240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Пучков К. В. Патогенез нарушений и методы коррекции регионарной гемодинамики кишки при ее ишемии / Пучков К. В., Гаусман Б. Я., Селиве</w:t>
      </w:r>
      <w:r w:rsidRPr="00E3349A">
        <w:t>р</w:t>
      </w:r>
      <w:r w:rsidRPr="00E3349A">
        <w:t>стов Д. В. // Хирургия. -  1997. – №7. – С.64–68.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Радзіховський А.П. Ферментопатія при гострій непрохідності тонкої к</w:t>
      </w:r>
      <w:r w:rsidRPr="00E3349A">
        <w:t>и</w:t>
      </w:r>
      <w:r w:rsidRPr="00E3349A">
        <w:t>шки /Радзіховський А.П., Мироненко О.І., Знаєвський М.І. //Матеріали Вс</w:t>
      </w:r>
      <w:r w:rsidRPr="00E3349A">
        <w:t>е</w:t>
      </w:r>
      <w:r w:rsidRPr="00E3349A">
        <w:t>української хірургічної науково-практичної та навчально-методичної конф</w:t>
      </w:r>
      <w:r w:rsidRPr="00E3349A">
        <w:t>е</w:t>
      </w:r>
      <w:r w:rsidRPr="00E3349A">
        <w:t>ренції “Другі Скліфосовські читання”, присвяченої 170-річчю з дня народження М.В.Скліфосовського, 23-24 березня 2006 року. – Актуальні пробл</w:t>
      </w:r>
      <w:r w:rsidRPr="00E3349A">
        <w:t>е</w:t>
      </w:r>
      <w:r w:rsidRPr="00E3349A">
        <w:t>ми сучасної медицини. – Полтава. – 2006. - С. 108-110.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Результаты применения синтетических антиоксидантов в лечении бол</w:t>
      </w:r>
      <w:r w:rsidRPr="00E3349A">
        <w:t>ь</w:t>
      </w:r>
      <w:r w:rsidRPr="00E3349A">
        <w:t>ных деструктивным панкреатитом / Кузнецов Н.А., Родоман Г.В., Бронтвейн А.Т. [и др.] // Хирургия. - 2005. - №3. - C.36-39.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Розенгартер М. Ю. Пути снижения летальности при острой кишечной непроходимости / Розенгартер М. Ю. // Казан. мед. журн. – 1982. - №1. – С.39-41.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Саенко В.Ф. Основные направления повышения эффективности антиб</w:t>
      </w:r>
      <w:r w:rsidRPr="00E3349A">
        <w:t>и</w:t>
      </w:r>
      <w:r w:rsidRPr="00E3349A">
        <w:t>отикотерапии у больных с перитонитом /Саенко В.Ф., Зубков В.И., Голопыхо Л.И. // Клініч. хірургія. – 1996. - №2/3. – С. 50-51.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Сапожков А.Ю. Декомпрессия кишечника. /Сапожков А.Ю., Никольский В.И. – Пенза, 1992. – 137с.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Саратиков А.С. Влияние аммония сукцината на фармакологические э</w:t>
      </w:r>
      <w:r w:rsidRPr="00E3349A">
        <w:t>ф</w:t>
      </w:r>
      <w:r w:rsidRPr="00E3349A">
        <w:t>фекты кислоты ацетилсалициловой / Саратиков А.С., Булатников А.П., Ве</w:t>
      </w:r>
      <w:r w:rsidRPr="00E3349A">
        <w:t>н</w:t>
      </w:r>
      <w:r w:rsidRPr="00E3349A">
        <w:t>геровский А.И. [и др.] // Экспер. и клин. фармакол. - 2000. - №5. - C.56-58.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Сафронова О.Н. Янтарная кислота как антиоксидант и мембраностаб</w:t>
      </w:r>
      <w:r w:rsidRPr="00E3349A">
        <w:t>и</w:t>
      </w:r>
      <w:r w:rsidRPr="00E3349A">
        <w:t>лизатор при интоксикации витамином D2  / Сафронова О.Н., Ананенко А.А., Новиков П.В., Юрьева З.А. // V Российский национальный конгресс "Человек и лекарство": тез. докл. - М., 1998. - С.616.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Селиванов Е.А. Активация процессов перекисного окисления липидов в слизистой тонкой кишки и печени при перитоните и возможные пути их ко</w:t>
      </w:r>
      <w:r w:rsidRPr="00E3349A">
        <w:t>р</w:t>
      </w:r>
      <w:r w:rsidRPr="00E3349A">
        <w:t>рекции комплексной инфузионно-детоксикационной терапией /Селиванов Е.А. // Гематол. и трансфузиол. – 1992. - № 37. -С. 13-16.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Семиголовский Н.Ю. Применение антигипоксантов в остром периоде инфаркта миокарда / Семиголовский Н.Ю. // Анестезиол. и реаниматол. - 1998. - №2. - C.56-59.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Середенко М.М. Вплив ліпосом на стан тканинного дихання у тварин при гострій гіпоксичній гіпоксії / Середенко М.М., Назаренко А.І., Кукоба Т.В.  // Фiзiол. журнал. - 1993. - Т.39, №4. - С.100-103.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Сигал З.М. Жизнеспособность органов брюшной полости при операти</w:t>
      </w:r>
      <w:r w:rsidRPr="00E3349A">
        <w:t>в</w:t>
      </w:r>
      <w:r w:rsidRPr="00E3349A">
        <w:t>ных вмешательствах/Сигал З.М., Кравчук А.П., Кузнєцов И.С. . - Ижевск: Изд-во УДМ. ун-та, 1988. – 210с.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Сигал М.З. Системная гемодинамика и несостоятельность швов межк</w:t>
      </w:r>
      <w:r w:rsidRPr="00E3349A">
        <w:t>и</w:t>
      </w:r>
      <w:r w:rsidRPr="00E3349A">
        <w:t>шечных анастомозов /Сигал М.З., Рамазанов М.Р. // Клинич. хирургия. – 1988. - №5. – С.8-10.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Силуянов С.В. Факторы риска при острой кишечной непроходимости : автореф. дис. на здобуття наук. ступеня канд. мед. наук: спец. 14.00.27 «Х</w:t>
      </w:r>
      <w:r w:rsidRPr="00E3349A">
        <w:t>і</w:t>
      </w:r>
      <w:r w:rsidRPr="00E3349A">
        <w:t>рургія»/ Силуянов С.В. – Москва, 1993. – 16с.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Симонян К.С. Перитонит./Симонян К.С.  – М.: Медицина, 1971. – 296с.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Синдаков П.Я. Результаты лечения острой кишечной непроходимо</w:t>
      </w:r>
      <w:r w:rsidRPr="00E3349A">
        <w:t>с</w:t>
      </w:r>
      <w:r w:rsidRPr="00E3349A">
        <w:t>ти/Синдаков П.Я., Тепликов А.В., Купченко Е.Т. // Тез. докл. 1Х Все рос. съезда хирургов. – Волгоград. – 2000. – С.211.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Слонецький Б.І. Шляхи профілактики реперфузійних уражень тонкої кишки при гострому порушенні мезентеріального кровообігу) /Слонецький Б.І., Максименко М.В., Трофіменко С.П. //Матеріали Всеукраїнської хірург</w:t>
      </w:r>
      <w:r w:rsidRPr="00E3349A">
        <w:t>і</w:t>
      </w:r>
      <w:r w:rsidRPr="00E3349A">
        <w:t>чної науково-практичної та навчально-методичної конференції “Фундаме</w:t>
      </w:r>
      <w:r w:rsidRPr="00E3349A">
        <w:t>н</w:t>
      </w:r>
      <w:r w:rsidRPr="00E3349A">
        <w:t>тальні науки – хірургії” (ІІІ Скліфосовські читання), 5-6 квітня 2007 р. – А</w:t>
      </w:r>
      <w:r w:rsidRPr="00E3349A">
        <w:t>к</w:t>
      </w:r>
      <w:r w:rsidRPr="00E3349A">
        <w:t>туальні проблеми сучасної медицини. – Полтава. – 2007. - С. 160-162.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Cкулачев В.П. Энергетика биологических мембран./Cкулачев В.П. - М.: Наука, 1989. - 564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Смирнов А.В. Антигипоксанты в неотложной медицине / Смирнов А.В., Криворучко Б.И. // Анестезиол. и реаниматол. - 1998. - №2. - C.50-55.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Смирнов Д.А. Патогенетические и клинические характеристики эндот</w:t>
      </w:r>
      <w:r w:rsidRPr="00E3349A">
        <w:t>о</w:t>
      </w:r>
      <w:r w:rsidRPr="00E3349A">
        <w:t>ксикоза при острой кишечной непроходимости : автореф. дис. на здобуття наук. ступеня канд. мед. наук: спец. 14.00.27 «Хірургія» / Смирнов Д.А. – СПб., 1999. – 21с.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Соболев В.Е. Лапароскопия при острой непроходимости кишечника /Соболев В.Е. // Эндоскопическая хирургия.— 2007.— N2.— С.18-20.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Сокирко Т.А. Влияние туберкулостатических препаратов и сукцината натрия на функциональное состояние митохондрий печени при туберкулезе / Сокирко Т.А. // Вопр. мед. химии. - 1987. - Т.33, №4. - C. 83-86.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Сковронская Е.А. Причины летальности при острой тонкокишечной н</w:t>
      </w:r>
      <w:r w:rsidRPr="00E3349A">
        <w:t>е</w:t>
      </w:r>
      <w:r w:rsidRPr="00E3349A">
        <w:t>проходимости /Сковронская Е.А. //Клинич. хирургия. – 1988. - №5. – С.14-19.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Столярова Л.Г. Синтез, психофармакологическая и антигипоксическая активность бета-замещенных пиридинкарбоновых кислот /Столярова Л.Г., Ахундов Р.Н., Рахманкулова И.Х. [и др.] // Хим.-фарм. журн. - 1986. - Т.20, №1. - C.45-47.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Тамм Т.И. Особенносты диагностики и лечения больных с острой н</w:t>
      </w:r>
      <w:r w:rsidRPr="00E3349A">
        <w:t>е</w:t>
      </w:r>
      <w:r w:rsidRPr="00E3349A">
        <w:t>проходимостью кишечника /Тамм Т.И., Бардюк А.П., Захарчук А.П. // Ха</w:t>
      </w:r>
      <w:r w:rsidRPr="00E3349A">
        <w:t>р</w:t>
      </w:r>
      <w:r w:rsidRPr="00E3349A">
        <w:t>ківська хірургічна школа. – 2004. - № 1-2. – C. 52-56.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Тамм Т.І. Експериментальне обгрунтування способу диференційної діа</w:t>
      </w:r>
      <w:r w:rsidRPr="00E3349A">
        <w:t>г</w:t>
      </w:r>
      <w:r w:rsidRPr="00E3349A">
        <w:t>ностики гострої кишкової непрохідності /Тамм Т.І., Бардюк О.Я., Даценко О.Б. // Науковий вісник Ужгородського університету. – 2001. – Випуск 14. – С. 45-47.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Титова Г.П. Морфофункциональные нарушения в тонкой кишке при о</w:t>
      </w:r>
      <w:r w:rsidRPr="00E3349A">
        <w:t>с</w:t>
      </w:r>
      <w:r w:rsidRPr="00E3349A">
        <w:t>трой обтурационной непроходимости /Титова Г.П., Платонова Г.А., Попова Т.С. // Архив патологии. – 1999. – Т.61, № 2. – С. 27-30.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Томашук И.Т. Методы интубации кишечника при острых перитонитах /Томашук И.Т. //Анналы хирургической патологии. – 1998. – Т.3, № 3.- С.360-362.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Торкунов П.А. Действие нового производного таурина при различных вариантах гипоксических состояний / Торкунов П.А., Сапронов Н.С. // Эк</w:t>
      </w:r>
      <w:r w:rsidRPr="00E3349A">
        <w:t>с</w:t>
      </w:r>
      <w:r w:rsidRPr="00E3349A">
        <w:t>пер. и клин. фармакол. - 2000. - №1. - C.37-40.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Тотиков, В.З. Лечебно-диагностическая программа при острой спаечной обтурационной тонкокишечной непроходимости/Тотиков, В.З., Калицева М.В., Амриллаева В.М. // Хірургія. – 2006. - № 2. –С. 38-43.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Федоренко С.Т. Декомпресія тонкої кишки в хірургічному лікуванні го</w:t>
      </w:r>
      <w:r w:rsidRPr="00E3349A">
        <w:t>с</w:t>
      </w:r>
      <w:r w:rsidRPr="00E3349A">
        <w:t>трої кишкової непрохідності, перитоніту та деструктивного панкреатиту : а</w:t>
      </w:r>
      <w:r w:rsidRPr="00E3349A">
        <w:t>в</w:t>
      </w:r>
      <w:r w:rsidRPr="00E3349A">
        <w:t>тореф. дис. на здобуття наук. ступеня канд. мед наук: спец. 14.01. 03 «Хіру</w:t>
      </w:r>
      <w:r w:rsidRPr="00E3349A">
        <w:t>р</w:t>
      </w:r>
      <w:r w:rsidRPr="00E3349A">
        <w:t>гія»/ Федоренко С.Т. – 1996. -17с.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Феофилов Г.Л. Способ определения жизнеспособности кишки /Феофилов Г.Л., Пак Л.А., Ибрагимов Р.Ш. // Хірургія. - 1990. - №7. – С.132-133.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Филимонов М.И. Выбор режима зондовой энтеральной детоксикации в неотложной абдоминальной хирургии /Филимонов М.И., Гельфанд Б.Р., Бу</w:t>
      </w:r>
      <w:r w:rsidRPr="00E3349A">
        <w:t>р</w:t>
      </w:r>
      <w:r w:rsidRPr="00E3349A">
        <w:t>невич С.З. //Анналы хирургии. – 1998. - № 1. – С.39-43.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Ханевич М.Д. Синдром энтеральной недостаточности при перитоните и кишечной непроходимости : автореф. дис. на здобуття наук. ступеня докт. мед наук: спец. 14.00.27 «Хірургія»/ Ханевич М.Д. – СПб., 1993. – 41с.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Характер нарушений моторики кишечника в послеоперационном пери</w:t>
      </w:r>
      <w:r w:rsidRPr="00E3349A">
        <w:t>о</w:t>
      </w:r>
      <w:r w:rsidRPr="00E3349A">
        <w:t>де (экспериментальное исследование) /Миминошвили А.О., Миминошвили О.И., Ярощак С.В. [та ін.]//Матеріали Всеукраїнської хірургічної науково-практичної та навчально-методичної конференції “Фундаментальні науки – хірургії” (ІІІ Скліфосовські читання), 5-6 квітня 2007 р. – Актуальні пробл</w:t>
      </w:r>
      <w:r w:rsidRPr="00E3349A">
        <w:t>е</w:t>
      </w:r>
      <w:r w:rsidRPr="00E3349A">
        <w:t>ми сучасної медицини. – Полтава. – 2007. - С. 139-142.</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Харьков А.Л. Эндогенная интоксикация в хирургии : современные асп</w:t>
      </w:r>
      <w:r w:rsidRPr="00E3349A">
        <w:t>е</w:t>
      </w:r>
      <w:r w:rsidRPr="00E3349A">
        <w:t>кты биологии и медицины. Часть ІІІ. Лечение /Харьков А.Л. // Клинич. хир</w:t>
      </w:r>
      <w:r w:rsidRPr="00E3349A">
        <w:t>у</w:t>
      </w:r>
      <w:r w:rsidRPr="00E3349A">
        <w:t>ргия. – 1998. - № 1 – С.46-49.</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Хірургічна тактика при гострій обтураційній товстокишковій непрохі</w:t>
      </w:r>
      <w:r w:rsidRPr="00E3349A">
        <w:t>д</w:t>
      </w:r>
      <w:r w:rsidRPr="00E3349A">
        <w:t>ності в осіб похилого і старечого віку/ М.М. Милиця, Ю.Д. Торопов, І.М. А</w:t>
      </w:r>
      <w:r w:rsidRPr="00E3349A">
        <w:t>н</w:t>
      </w:r>
      <w:r w:rsidRPr="00E3349A">
        <w:t>геловський [та ін.] //Шпитальна хірургія.-2007.- № 4.- С.10 – 13.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Хрипун А.И. Профилактика и лечение паралитического илеуса в услов</w:t>
      </w:r>
      <w:r w:rsidRPr="00E3349A">
        <w:t>и</w:t>
      </w:r>
      <w:r w:rsidRPr="00E3349A">
        <w:t>ях распространенного перитонита (клинико-экспериментальное исследов</w:t>
      </w:r>
      <w:r w:rsidRPr="00E3349A">
        <w:t>а</w:t>
      </w:r>
      <w:r w:rsidRPr="00E3349A">
        <w:t>ние): автореф. дис. на здобуття наук. ступеня докт. мед наук: спец. 14.00.27 «Хірургія»/ Хрипун А.И. -Москва, 2000. - 37с.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Хуторянський М.О. Оцінка ефективності способів попередження енд</w:t>
      </w:r>
      <w:r w:rsidRPr="00E3349A">
        <w:t>о</w:t>
      </w:r>
      <w:r w:rsidRPr="00E3349A">
        <w:t>генної інтоксикації та гнійно-запальних ускладнень в комплексному лікува</w:t>
      </w:r>
      <w:r w:rsidRPr="00E3349A">
        <w:t>н</w:t>
      </w:r>
      <w:r w:rsidRPr="00E3349A">
        <w:t>ні гострої непрохідності кишечнику/Хуторянський М.О. // Актуальні пр</w:t>
      </w:r>
      <w:r w:rsidRPr="00E3349A">
        <w:t>о</w:t>
      </w:r>
      <w:r w:rsidRPr="00E3349A">
        <w:t>блеми клінічної хірургії. Науково-практична конференція з міжнародною участю, присвячена 35-річчю ІХТ ім. О.О. Шалімова (31 травня – 1 червня 2007 р.) - Клінічна хірургія - № 5-6. – 2007.- С. 85.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Чернов В.Н. Дифференцированный подход к выбору тактики лечения больных с острой непроходимостью тонкой кишки в зависимости от стадии клинического течения заболевания /Чернов В.Н., Химичев В.Г. // Вестн. х</w:t>
      </w:r>
      <w:r w:rsidRPr="00E3349A">
        <w:t>и</w:t>
      </w:r>
      <w:r w:rsidRPr="00E3349A">
        <w:t>рургии им. Грекова. – 1997. – Т. 156, № 6. – С. 22-26.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Чернов В.Н. Оценка защитно-баръерной функции тонкой кишки у бол</w:t>
      </w:r>
      <w:r w:rsidRPr="00E3349A">
        <w:t>ь</w:t>
      </w:r>
      <w:r w:rsidRPr="00E3349A">
        <w:t>ных острой непроходимостью кишечника /Чернов В.Н., Белик В.М., Поляков А.И. // Вестник интенсивной терапии. – 1998. - № 4. – С. 25-27.</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lastRenderedPageBreak/>
        <w:t>Чернов В.Н. Системная гемодинамика , оксигенерирующая функция л</w:t>
      </w:r>
      <w:r w:rsidRPr="00E3349A">
        <w:t>е</w:t>
      </w:r>
      <w:r w:rsidRPr="00E3349A">
        <w:t>гких и транспорт кислорода у больных с острой непроходимостью кишечн</w:t>
      </w:r>
      <w:r w:rsidRPr="00E3349A">
        <w:t>и</w:t>
      </w:r>
      <w:r w:rsidRPr="00E3349A">
        <w:t>ка и синдром эндотоксикоза /Чернов В.Н., Белик Б.М., Женило В.М. // Ане</w:t>
      </w:r>
      <w:r w:rsidRPr="00E3349A">
        <w:t>с</w:t>
      </w:r>
      <w:r w:rsidRPr="00E3349A">
        <w:t>тезиол. и реаниматол. – 2000. - №2. – С. 30-35.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Черноусов А.Ф. Опыт искусственного лечебного питания в лечении ос</w:t>
      </w:r>
      <w:r w:rsidRPr="00E3349A">
        <w:t>т</w:t>
      </w:r>
      <w:r w:rsidRPr="00E3349A">
        <w:t>рой кишечной непроходимости /Черноусов А.Ф., Щербакова Г,Н,, Шестаков А.Л. // Анналы хирургии. – 1997. - № 6. – С.66-68.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Черпак Б.Д. Послеоперационная функциональная непроходимость к</w:t>
      </w:r>
      <w:r w:rsidRPr="00E3349A">
        <w:t>и</w:t>
      </w:r>
      <w:r w:rsidRPr="00E3349A">
        <w:t>шечника/Черпак Б.Д., Гройсман С.Д., Хамзех К. . – К.: Феникс, 1996. – 99с.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Шаймарданов Р.Ш. Критерии функционального состояния кишечника и эндотоксикоза при тотальной интестинальной интубации /Шаймарданов Р.Ш., Малков И.С., Биряльцев В.Н. // Казан. мед. журн. – 2000. – Т.81, № 5. – С. 410-411.</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Шалимов С.А. Руководство по экспериментальной хирургии. //С.А. Ш</w:t>
      </w:r>
      <w:r w:rsidRPr="00E3349A">
        <w:t>а</w:t>
      </w:r>
      <w:r w:rsidRPr="00E3349A">
        <w:t>лимов, А.П. Радзиховский, Л.В. Кейсевич. – М.: Медицина. – 1989. – 272 с.</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Шапринський В.О. Патогенез, діагностика та лікування ранньої функц</w:t>
      </w:r>
      <w:r w:rsidRPr="00E3349A">
        <w:t>і</w:t>
      </w:r>
      <w:r w:rsidRPr="00E3349A">
        <w:t>ональної післяопераційної непрохідності кишечнику /Шапринський В.О., Гладишенко О.І., Луковиця І.Г. // Клініч. хірургія. – 1999. - № 8. – С.45-48.</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Шестопалов А.Е. Интенсивная терапия при синдроме кишечной нед</w:t>
      </w:r>
      <w:r w:rsidRPr="00E3349A">
        <w:t>о</w:t>
      </w:r>
      <w:r w:rsidRPr="00E3349A">
        <w:t>статочности в хирургической гастроэнтерологии /Шестопалов А.Е. // Рос.журн. Гастроэнтерологии, гепатологии, колопроктологии. – 1995. - Т. 5, № 4. - С.74-80.</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Шляхи підвищення ефективності лікування кишкової непрохідності / Буренко Г.В., Меллін В.М., Пуськов М.І. [та ін.] // Харківська хірургічна школа. – 2007. - №4. – С.23-25.</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Шугаев А.И. Диагностика и оперативное лечение послеоперационного перитонита /Шугаев А.И., Шеху М.Д. // Вестн. хирургии. – 1996. - № 2. – С. 114-116.</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Шуркалин Б.К. Технические аспекты назоинтестинальной интубации /Шуркалин Б.К., Кригер А,Г., Горский В.А. // Хирургия. – 1999. - №1. – С.50-53.</w:t>
      </w:r>
    </w:p>
    <w:p w:rsidR="00762E24" w:rsidRPr="00E3349A" w:rsidRDefault="00762E24" w:rsidP="00DB5D25">
      <w:pPr>
        <w:numPr>
          <w:ilvl w:val="0"/>
          <w:numId w:val="69"/>
        </w:numPr>
        <w:tabs>
          <w:tab w:val="left" w:pos="540"/>
        </w:tabs>
        <w:suppressAutoHyphens w:val="0"/>
        <w:spacing w:line="360" w:lineRule="auto"/>
        <w:ind w:left="0" w:firstLine="0"/>
        <w:jc w:val="both"/>
      </w:pPr>
      <w:r w:rsidRPr="00E3349A">
        <w:t>Янтарная кислота в медицине, пищевой промышленности, сельском х</w:t>
      </w:r>
      <w:r w:rsidRPr="00E3349A">
        <w:t>о</w:t>
      </w:r>
      <w:r w:rsidRPr="00E3349A">
        <w:t>зяйстве / Под ред. М.Н.Кондрашовой, Ю.Г.Каминского, Е.И.Маевского. – Пущино : ИТЭБФ РАН, 1997. - 300 с.</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Aasen A.O. LPS plasma levels in patients /Aasen A.O. // Pathophysiology of Schock, Sepsis, and Organ Failure/ Eds. G.Schlag, H.Redl. – Berlin, Heidelberg: Springer – Veriag, 1993. – P/ 417-426.</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Acute symptomatic small bowel obstruction due to capsule impaction / O. Lin, J. Brandabur, D. Schembre [et al.] //Gastrointestinal Endoscopy.-2007.- </w:t>
      </w:r>
      <w:r w:rsidRPr="00E3349A">
        <w:t xml:space="preserve">V. 65.- N 4.- P. 725 – 728. </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Afessa B. Systemic inflammatory response syndrome in patients hospitalized for qastrointestinal bleeding /Afessa B. // Critical Care Medicine. – 1999. – V. 27. – N. 3. – P. 554-557.</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lastRenderedPageBreak/>
        <w:t>Ali M.H. Endothelial permeability and IL-6 production during hypoxia: role of ROS in signal transduction / Ali M.H., Schlidt S.A., Chandel N.S. [et al.] // Am. J. Physiol. - 1999. - V.277. - №5, Pt 1. - P.L1057-L1065.</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Arentsen J.C. Shot-segment jejunal stenosis complicating subacute portomesenteris venous thrombosis in a patient with protein S deficiency type II /Arentsen J.C., Van de Anker-Lugtenburg P.J., Jonkers G.H.  </w:t>
      </w:r>
      <w:r w:rsidRPr="00E3349A">
        <w:t>// American Journal of Gastroenterology.-1996.-V.91,N8. - P.1653-1654.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Asbun H.J. Small bowel obstruction and its management /Asbun H.J., Pempinello C., Halasz N.A.// Int. </w:t>
      </w:r>
      <w:r w:rsidRPr="00E3349A">
        <w:t>Surg.-1989.-V.74.-P.23-27.</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Bahrami S. 2,4-diamoni-5,6,7,8-tetrahydro-6-(1-erytro-1,2-dihydroxypropyi) preridine (4-ABH4) reduces nitric oxide formation improves survival rate in experimental endotoxin shock /Bahrami S., Strohmaier W., Gasser H. // Shok.-1997.- </w:t>
      </w:r>
      <w:r w:rsidRPr="00E3349A">
        <w:t>Vol.8.-Suppl.:P.54.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Baig, M. K., S. D. Wexner. "Postoperative Ileus: A Review." //Diseases of the Colon and Rectum. - 2004. </w:t>
      </w:r>
      <w:r w:rsidRPr="00E3349A">
        <w:t>Vol.47.- Р. 516-526.</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Bashkatova V. The influence of anticonvulsant and antioxidant drugs on nitric oxide level and lipid peroxidation in the rat brain during penthylenetetrazole-induced epileptiform model seizures / Bashkatova V., Narkevich V., Vitskova G., Vanin A. // Prog. </w:t>
      </w:r>
      <w:r w:rsidRPr="00E3349A">
        <w:t>Neuropsychopharmacol. Biol. Psychiatry. – 2003. – V.27, №3. – Р.487-492.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Baumrucker S.J. Management of intestinal obstruction in hospice care /Baumrucker S.J. // American Journal of Hospice &amp; Palliative Care .- </w:t>
      </w:r>
      <w:r w:rsidRPr="00E3349A">
        <w:t>1998.- V.15, N.-4.- P.232-235.</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Bernstein D. Fulminant hepatic failure /Bernstein D., Tripodi J. // Critical Care Clinics. .- </w:t>
      </w:r>
      <w:r w:rsidRPr="00E3349A">
        <w:t>1998.-  V.14, N.2. - P.181-197.</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Bonazzi A. Regulation of cyclooxygenase-2 by hypoxia and peroxisome proliferators in the corneal epithelium / Bonazzi A., Mastyugin V., Mieyal P.A. [et al.] // J. Biol. </w:t>
      </w:r>
      <w:r w:rsidRPr="00E3349A">
        <w:t>Chem. - 2000. - V. 275, №4. - P.2837-2844.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Booth C.C. Intestinal resection and bypass /Booth C.C. // Disorders of the small intestine / Eds.  </w:t>
      </w:r>
      <w:r w:rsidRPr="00E3349A">
        <w:t>C.C. Booth, G. Neal.- Oxford.- 1985.-  P.101-107.</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Bounous G. The intestinal factor in multiple organ failure and shock /Bounous G. // Surgery.-1990.-V.107.- </w:t>
      </w:r>
      <w:r w:rsidRPr="00E3349A">
        <w:t>P.118-119.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Brolin  K. Comparison of Five Methods of Assesment of Intestinal Viability /Brolin K., Semmlow J., Sehonanda A. // Surg. </w:t>
      </w:r>
      <w:r w:rsidRPr="00E3349A">
        <w:t xml:space="preserve">Ginec. Obstet. - 1995. – V.168, N 1. – P.6-12. </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Brunetti L. Effects of lipolysaccharide on hypothalamic- pituatry-adrenal axis in vitro /Brunetti L., Preziozi P., Ragazzoni E. // Life Sci. -1994.-Vol.45, N.10. - P.165-171.</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Chan A.C. Interaction of antioxidants and their implication in genetic anemia / Chan A.C., Chow C.K., Chiu D.  </w:t>
      </w:r>
      <w:r w:rsidRPr="00E3349A">
        <w:t>// Proc. Soc. Exp. Biol. Med. - 1999. - V. 222, №3. - P. 274-282.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lastRenderedPageBreak/>
        <w:t xml:space="preserve">Collins J. Partial intestinal obstruction induces substantial mucosal proliferation in the pig /Collins J., Vicente Y., Georgeson K. // Journal  of  Pedlatnc Surgery.– </w:t>
      </w:r>
      <w:r w:rsidRPr="00E3349A">
        <w:t>1996.- V.31, N.3.-P.415-419.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Consorti E. T. Diagnosis and treatment of caecal volvulus/ E. T. Consorti, T. H. Liu // Postgraduate Medical Journal.- </w:t>
      </w:r>
      <w:r w:rsidRPr="00E3349A">
        <w:t xml:space="preserve">2005V. 81.P.-772-776. </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Coulombel L. Lineage-and stage-specific adhesion of human hematopoetic progenitor cells to extracellular matrices from marrow  fibroblasts /Coulombel L.,Vuillet M.H., Tchernia G. //Blood.- </w:t>
      </w:r>
      <w:r w:rsidRPr="00E3349A">
        <w:t>1998.- N.71.-P.329-332.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Cullen J.J. Gastrointestinal myoelectric activity during endotoxemla /Cullen J.J., Ephgrave K.S., Caropreso D.K. // American Journal  of  Surgery.– </w:t>
      </w:r>
      <w:r w:rsidRPr="00E3349A">
        <w:t>1996.- V.171, N.6. - P.596-599.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C</w:t>
      </w:r>
      <w:r w:rsidRPr="00E3349A">
        <w:rPr>
          <w:lang w:val="en-US"/>
        </w:rPr>
        <w:t>kul</w:t>
      </w:r>
      <w:r w:rsidRPr="00E3349A">
        <w:t>а</w:t>
      </w:r>
      <w:r w:rsidRPr="00E3349A">
        <w:rPr>
          <w:lang w:val="en-US"/>
        </w:rPr>
        <w:t>chov</w:t>
      </w:r>
      <w:r w:rsidRPr="00762E24">
        <w:rPr>
          <w:lang w:val="en-US"/>
        </w:rPr>
        <w:t xml:space="preserve"> </w:t>
      </w:r>
      <w:r w:rsidRPr="00E3349A">
        <w:rPr>
          <w:lang w:val="en-US"/>
        </w:rPr>
        <w:t>V</w:t>
      </w:r>
      <w:r w:rsidRPr="00762E24">
        <w:rPr>
          <w:lang w:val="en-US"/>
        </w:rPr>
        <w:t>.</w:t>
      </w:r>
      <w:r w:rsidRPr="00E3349A">
        <w:rPr>
          <w:lang w:val="en-US"/>
        </w:rPr>
        <w:t>P</w:t>
      </w:r>
      <w:r w:rsidRPr="00762E24">
        <w:rPr>
          <w:lang w:val="en-US"/>
        </w:rPr>
        <w:t xml:space="preserve">. </w:t>
      </w:r>
      <w:r w:rsidRPr="00E3349A">
        <w:rPr>
          <w:lang w:val="en-US"/>
        </w:rPr>
        <w:t xml:space="preserve">Energetik biological membranes </w:t>
      </w:r>
      <w:r w:rsidRPr="00762E24">
        <w:rPr>
          <w:lang w:val="en-US"/>
        </w:rPr>
        <w:t>/C</w:t>
      </w:r>
      <w:r w:rsidRPr="00E3349A">
        <w:rPr>
          <w:lang w:val="en-US"/>
        </w:rPr>
        <w:t>kul</w:t>
      </w:r>
      <w:r w:rsidRPr="00E3349A">
        <w:t>а</w:t>
      </w:r>
      <w:r w:rsidRPr="00E3349A">
        <w:rPr>
          <w:lang w:val="en-US"/>
        </w:rPr>
        <w:t>chov</w:t>
      </w:r>
      <w:r w:rsidRPr="00762E24">
        <w:rPr>
          <w:lang w:val="en-US"/>
        </w:rPr>
        <w:t xml:space="preserve"> </w:t>
      </w:r>
      <w:r w:rsidRPr="00E3349A">
        <w:rPr>
          <w:lang w:val="en-US"/>
        </w:rPr>
        <w:t>V</w:t>
      </w:r>
      <w:r w:rsidRPr="00762E24">
        <w:rPr>
          <w:lang w:val="en-US"/>
        </w:rPr>
        <w:t>.</w:t>
      </w:r>
      <w:r w:rsidRPr="00E3349A">
        <w:rPr>
          <w:lang w:val="en-US"/>
        </w:rPr>
        <w:t>P</w:t>
      </w:r>
      <w:r w:rsidRPr="00762E24">
        <w:rPr>
          <w:lang w:val="en-US"/>
        </w:rPr>
        <w:t xml:space="preserve">. - Scand. </w:t>
      </w:r>
      <w:r w:rsidRPr="00E3349A">
        <w:rPr>
          <w:lang w:val="en-US"/>
        </w:rPr>
        <w:t xml:space="preserve">Stokgolm.- </w:t>
      </w:r>
      <w:r w:rsidRPr="00E3349A">
        <w:t xml:space="preserve">1989. - 564 </w:t>
      </w:r>
      <w:r w:rsidRPr="00E3349A">
        <w:rPr>
          <w:lang w:val="en-US"/>
        </w:rPr>
        <w:t>p</w:t>
      </w:r>
      <w:r w:rsidRPr="00E3349A">
        <w:t>.</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Davidson L. Plasma volume intravascular protein content, hemodynamic and oxygen transport changes during intestinal shock in dogs. Comparison of relative effectiveness of various plasma expanders /Davidson L., Gelin L.E., Haglind E. //Crit. </w:t>
      </w:r>
      <w:r w:rsidRPr="00E3349A">
        <w:t>Care Med. .– 1980.- Vol.8. - P.75-82.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Dilek O.N. Protection of intestinal anastomoses in septic environment with peritoneal graft and polyglycolic acid mesh: an experimental study /Dilek O.N., Bakir B., Dilek F.H.  </w:t>
      </w:r>
      <w:r w:rsidRPr="00E3349A">
        <w:t>// Acta. Chir. Belg. – 1996. – Vol. 96, № 6. - P. 261-265.</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Dite P. Intestinal Obstruction and Perforation - The Role of the Gastroenterologist /Dite P., Lata J, Novotný I. Dig. Dis. -2003.- </w:t>
      </w:r>
      <w:r w:rsidRPr="00E3349A">
        <w:t xml:space="preserve">N 21.- P. 63-67. </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Dofferhoff A.S. Complement activation and the production of inflammatory mediators during the treatment of severe sepsis in humans /Dofferhoff A.S., de  Jong H.J., Born V.J. // Scand. </w:t>
      </w:r>
      <w:r w:rsidRPr="00E3349A">
        <w:t>J. hrf. Dis. - 1992.- Vol.24, N.2.-P.197-204.</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Earl J.R. Effect of mu, delta and kappa opioid receptor agonists on a reactive oxygen species mediated model of skin inflammation / Earl J.R., Grootveld M.C., Blake D.R., Morris C.J. // Skin Pharmacol. - 1996. - V.9, №4. - P.250-258.</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Ellis H. Adhesion-related hospital readmissions after abdominal and pelvis surgery: a retrospective cohort study /Ellis H., Moran B.J.,Thompson J.N. // Lancet. - 1999. - V.353, N.163.- </w:t>
      </w:r>
      <w:r w:rsidRPr="00E3349A">
        <w:t>P.476-1480.</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 xml:space="preserve">Fiddian-Green R. Mechanisms of splanchnic ischemia: overview and perspective /Fiddian-Green R. // Splanchnic Ishemia and Multiple Organ Failure / Ed. A. Marston. – St. Lois: The Mosby Company. - 1989. - №2. – </w:t>
      </w:r>
      <w:r w:rsidRPr="00E3349A">
        <w:t>С</w:t>
      </w:r>
      <w:r w:rsidRPr="00762E24">
        <w:rPr>
          <w:lang w:val="en-US"/>
        </w:rPr>
        <w:t>.3-7.</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Garsia-Pardo G. Intestinal obstruction complicating calcium polystyrene therapy /Garsia-Pardo G., Martinez-Vea A., Auguet T. // Nephrology, Dialysis, Transplantation. - 1996.- </w:t>
      </w:r>
      <w:r w:rsidRPr="00E3349A">
        <w:t>V.11, N.-4.- P.751.</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Goode H.F. Decreased antioxidant status and increased lipid peroxidation in patients with septic shock /Goode H.F., Gowley H.C., Walker B.E. // Crit.Care.Med. - 1995.- </w:t>
      </w:r>
      <w:r w:rsidRPr="00E3349A">
        <w:t>Vol.23, N.4. - P.646-651.</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lastRenderedPageBreak/>
        <w:t xml:space="preserve">Gresersen H. Impedance measuring for crossectional area in gastrointestinal tract /Gresersen H., Andersen M.B. // Med.Biol.Eng. Cotp.- - 2004.- </w:t>
      </w:r>
      <w:r w:rsidRPr="00E3349A">
        <w:t>Vol.29.- P.108-110.</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Heinzelmann M. Inflammatory response after abdominal trauma, infection, or intestinal obstruction measured by oxygen radical production in peritoneal fluid. /Heinzelmann M., Simmen H.P., Battaglia H.// American Journal of Surgery. – 1997.- </w:t>
      </w:r>
      <w:r w:rsidRPr="00E3349A">
        <w:t>V.174, N.4.-P.445-447.</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Jejunal angiomatoses causing small bowel obstruction in a patient with Down syndrome: a case report /T Patankar, S. Prasad, A. Joshi [et al.] //J. Postgraduate Medicine.- </w:t>
      </w:r>
      <w:r w:rsidRPr="00E3349A">
        <w:t>2007.- V. 44.- N 1.- P. 16-18.</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Jonathan P. Pearl. Laparoscopic Treatment of Complex Small Bowel Obstruction: Is It Safe? / Jonathan P. Pearl. //Surgical Innovation.- </w:t>
      </w:r>
      <w:r w:rsidRPr="00E3349A">
        <w:t>2008.- Vol. 15.- № 2.- P. 110-113.</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Jurko C. Lipid peroxidation and enzymatic clean-up of oxygen free radicals in endotoxic shock in dogs Jurko C., Jendrej J., Jablonka S. // Pneunom. </w:t>
      </w:r>
      <w:r w:rsidRPr="00E3349A">
        <w:t>Allerg. Pol. .-1994.-N.62.-Lipp.1.-P.49-55.</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Karlstad M.D. Effects of endotoxic shock on basal and insulinmediated </w:t>
      </w:r>
      <w:r w:rsidRPr="00E3349A">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15.9pt" fillcolor="window">
            <v:imagedata r:id="rId10" o:title=""/>
          </v:shape>
        </w:object>
      </w:r>
      <w:r w:rsidRPr="00762E24">
        <w:rPr>
          <w:lang w:val="en-US"/>
        </w:rPr>
        <w:t xml:space="preserve"> - pump activity in rat soleus muscule /Karlstad M.D., Sayeed M.M. // Circ. </w:t>
      </w:r>
      <w:r w:rsidRPr="00E3349A">
        <w:t>Shock. .– 1992.- Vol.38, N.4. - P.222-227.</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Kayal S. Elevated circulation E-selectin, intercellular adhesion molecule 1, and von Willebrand factor in patients with several infection /Kayal S., Jais J.p., Aguini N. // American Journal of Respiratory &amp; Critical Care Medicine.– </w:t>
      </w:r>
      <w:r w:rsidRPr="00E3349A">
        <w:t>1998.- V.157, N.3.-P.776-784.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Laparoscopic management of small bowel obstruction: Indications and outcome /Enrique L.-de León, Altjandro Metzger, Gregory G. Tsotos [et al.] //</w:t>
      </w:r>
      <w:r w:rsidRPr="00E3349A">
        <w:rPr>
          <w:lang w:val="en-US"/>
        </w:rPr>
        <w:t xml:space="preserve">Journal of Gastrointestinal Surgery </w:t>
      </w:r>
      <w:r w:rsidRPr="00762E24">
        <w:rPr>
          <w:lang w:val="en-US"/>
        </w:rPr>
        <w:t xml:space="preserve">.-2007.- </w:t>
      </w:r>
      <w:r w:rsidRPr="00E3349A">
        <w:t>Volume 2.-P. 132-140.</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Laparoscopic treatment of complex small bowel obstruction./</w:t>
      </w:r>
      <w:r w:rsidRPr="00E3349A">
        <w:rPr>
          <w:lang w:val="en-US"/>
        </w:rPr>
        <w:t xml:space="preserve"> Pearl J.P., Marks J.P., Hardacre J.M</w:t>
      </w:r>
      <w:r w:rsidRPr="00762E24">
        <w:rPr>
          <w:szCs w:val="28"/>
          <w:lang w:val="en-US"/>
        </w:rPr>
        <w:t>. [et al.] //</w:t>
      </w:r>
      <w:r w:rsidRPr="00E3349A">
        <w:rPr>
          <w:szCs w:val="28"/>
          <w:lang w:val="en-US"/>
        </w:rPr>
        <w:t xml:space="preserve"> Surg. Innov. </w:t>
      </w:r>
      <w:r w:rsidRPr="00E3349A">
        <w:t xml:space="preserve">- 2008. Vol. 15.- № 2.- P. 110-113. </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Leiberman JM. </w:t>
      </w:r>
      <w:r w:rsidRPr="00E3349A">
        <w:t>О</w:t>
      </w:r>
      <w:r w:rsidRPr="00762E24">
        <w:rPr>
          <w:lang w:val="en-US"/>
        </w:rPr>
        <w:t xml:space="preserve">rgan failure, infection and systemic  inflammatory response syndrome are associated with elevated levels of urinary intestinal fatty acid binding protein: 100 consecutive patients in a surgical intensive care unit /Leiberman JM., Marks WH., Cohn S. // Journal of Trauma.– </w:t>
      </w:r>
      <w:r w:rsidRPr="00E3349A">
        <w:t>1998.- V.45, N.5.-P.900-906.</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Lemaire LC. Phenotypical characterization of cells in the thoracic duct of patients with and without  systemic  inflammatory response syndrome and multiple organ failure /Lemaire LC., van Deventer SJ., van Lanschot J.J.  </w:t>
      </w:r>
      <w:r w:rsidRPr="00E3349A">
        <w:t>// Scandinavian Journal of Immunology. – 1998.- V.247, N.1.-P.69-75.</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Mainous M.R. Bacterial translocation /Mainous M.R., Deitch E.A. //Pathophisiology of Shock, Sepsis and Organ Failure / Eds. G. Schlag., H.Redl. – Berlin, Heidelberg,New York: Springer – Verlag, 1993.-P.265-278.</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Marshall J.C. </w:t>
      </w:r>
      <w:r w:rsidRPr="00E3349A">
        <w:t>Т</w:t>
      </w:r>
      <w:r w:rsidRPr="00762E24">
        <w:rPr>
          <w:lang w:val="en-US"/>
        </w:rPr>
        <w:t xml:space="preserve">he gastrointestinal tract: The “undrained abscess” of multiple  organ failure /Marshall J.C., Christou N.V., Meakins J.L.  </w:t>
      </w:r>
      <w:r w:rsidRPr="00E3349A">
        <w:t>// Ann. Surg. – 1993- Vol.218, N.2-P.111-119.</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lastRenderedPageBreak/>
        <w:t>Marston A. Acute Intestinal ischaemla. Resection rather than revascularization /Marston A. // B.M.J. – 1990- V.301, N.6762 - P.1175.</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Mayer H. Objektivierte Kataraktentwicklung unter Therapie mit Cytochrom C, Natriumsuccinat, Adenosin, Nicotinsaureamid und Sorbit / Mayer H., Konig H. // Fortschr. </w:t>
      </w:r>
      <w:r w:rsidRPr="00E3349A">
        <w:t>Ophthalmol. - 1987. - Bd.84, №3. - S.261-264.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Mc.Gil S.N. Endothelial cells: role in infection and inflammation /Mc.Gil S.N., Ahmed N.A., Christou N.V. // World Journal of Surgery.– </w:t>
      </w:r>
      <w:r w:rsidRPr="00E3349A">
        <w:t>1998.- V.22, N.2.-P.171-178.</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Melillo G. A hypoxia responsive element mediates a novel pathway of activation of the inducible nitric oxide synthase promoter / Melillo G., Musso T., Sica A. [et al.] // J. Exp. Med. - 1995. - V.182, №6. - P.1683-1693.</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Miura S. Decision analysis in therapeutic strategies for small bowel obstruction /Miura S., MienoK., Amino K.  </w:t>
      </w:r>
      <w:r w:rsidRPr="00E3349A">
        <w:t>//Journal of Japan Surgical Society. .– 1992.- V.93, N.10.-P.1297-1304.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Mohamed A.Y. Causes and management of intesyinal obstruction in a Saudi Arabian hospital /Mohamed A.Y., al-Ghaiti A., Lagevin J.M. // Journal of Royal College of Surgeons of Edinburgh. – 1997.- </w:t>
      </w:r>
      <w:r w:rsidRPr="00E3349A">
        <w:t>V.42, N.1.-P.21-23.</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Nellgard P. Small bowel obstruction and the effects of lodicaine, atropine and hexamethonium on inflammation and fluid losses /Nellgard P., Jousson A., BoJo L. // Acta Anestheslologica Scandinavica. – 1996.- </w:t>
      </w:r>
      <w:r w:rsidRPr="00E3349A">
        <w:t>Vol.40, N.3.-P.287-292.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Nonaka D. Paralytic ileus to strongyloidiasis: case report and review of the literature /Nonaka D., Takaki K., TanakaM.  </w:t>
      </w:r>
      <w:r w:rsidRPr="00E3349A">
        <w:t>// American Journal  of Tropical Medicine &amp; Hygiene. – 1998.- V.59, N.4.-P.535-538.</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Palombo J.D., Blackburn G.L., Forse R.A. Endothelial cell factors and response to injury /Palombo J.D., Blackburn G.L., Forse R.A. // Surg. </w:t>
      </w:r>
      <w:r w:rsidRPr="00E3349A">
        <w:t>Gynecol. Ostet. .– 1991.- Vol.173, N.6.-P.505-518.</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 xml:space="preserve">Parcs D. A. Comparisonov partial and complets occlusion models for studing intestinal ischemia /Parcs D. A., Grogaard B., Grander D. N. // Surgery. – 1982.-V.92, №5. – </w:t>
      </w:r>
      <w:r w:rsidRPr="00E3349A">
        <w:t>Р</w:t>
      </w:r>
      <w:r w:rsidRPr="00762E24">
        <w:rPr>
          <w:lang w:val="en-US"/>
        </w:rPr>
        <w:t>.896–901.</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Pepe H.C. Reticuloendothelial system activity and organ failure in patients with multiple injuries. /Pepe H.C., Remmers D., Grots M. // Archives of Surgery .– </w:t>
      </w:r>
      <w:r w:rsidRPr="00E3349A">
        <w:t>1999.- V.134, N.4.-P.42-427.</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Piasecki C. A new method for the assessment of gut viability /Piasecki C. // Br. J. Surg. – 1981. – V.68. – P.319-322.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Piclleman J. The management of patients with suspected early postoperative small bowel obstruction /Piclleman J., Lee R.M. // Ann.Surg. -1989.- </w:t>
      </w:r>
      <w:r w:rsidRPr="00E3349A">
        <w:t>V.201, N.2.-P.216-219.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Pierard G.E. Povidone-iodine wash solutions in the prevention of superficial fungal infections; evaluation using the corneofungimetry bioassay /Pierard G.E., Pierard- Franchimont C., Arrese J.E.// European Journal of Clinical Pharmacology. - 1997.- </w:t>
      </w:r>
      <w:r w:rsidRPr="00E3349A">
        <w:t>V.53, N.2.-P.101-104.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lastRenderedPageBreak/>
        <w:t xml:space="preserve">Placement of Self-Expanding Metal Stents for Acute Malignant Large-Bowel /C. E. Dauphine, P. Tan, R. W. Beart [et al.] //Annals of Surgical Oncology.-2002. </w:t>
      </w:r>
      <w:r w:rsidRPr="00E3349A">
        <w:t>V. 9.- P. 574-579.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Reichlin S. Neiroendocrine – immune interactions /Reichlin S. // N.Engl. J. Med. -1993.- </w:t>
      </w:r>
      <w:r w:rsidRPr="00E3349A">
        <w:t>Vol.329, N.17.-P1246-1253.</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Saikumar P. Mechanisms of cell death in hypoxia/reoxygenation injury / Saikumar P., Dong Z., Weinberg J.M., Venkatachalam M.A. // Oncogene. - 1998. - V.17, №25. - P.3341-3349.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Saleh Mohammed Al Salamah. Surgery for small bowel Crohn's disease/ Saleh Mohammed Al Salamah//Experience of a tertiary referral center. -2005.-Volume 11.- </w:t>
      </w:r>
      <w:r w:rsidRPr="00E3349A">
        <w:t>P. 85-92.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Sanchez-Garcia M. Characteristics of thoracic duct lymph in Multiple  Organ Dysfunction Syndrome /Sanchez-Garcia M., Prieto A., Tejedor A.  </w:t>
      </w:r>
      <w:r w:rsidRPr="00E3349A">
        <w:t>// Archives of Suggery. .– 1997.- V.132, N.1.-P.13-18.</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Schlag G. Shock, Sepsis and Organ Failure. Second Wiggers Bernard Conference /Schlag G., Redl H., DingesH.P. // Bacterial translocation in a baboon model of hypovolemic –traumatic shock / Eds.G.Schlag, H. Redl, J.H. Siegel, D.L. Traber. –Berlin- Heidelberg: Springer – verlag,1991. - P.53-83.</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Scott-Coombes D.M. General surgeons attitudes to the treatment and prevention of abdominal adhesions /Scott- Coombes D.M., Vipond M.N., Thompson J.N. // Annals of  the Royal College of Surgeons of England.– </w:t>
      </w:r>
      <w:r w:rsidRPr="00E3349A">
        <w:t>1993.- V.75, N.2.-P.123-128.</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t>Sheridan W. Intraoperative Tissue Oximetri in the Humen Gastrointestinal Tract /Sheridan W., Lowndes R., Young H. // Amer. J. Surg. – 1990. – V.159, N 3. – P.314-319.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Shih HC. Superoxide production of neutropils after severe injury: impact of subsequent surgery and sepsis /Shih HC., Su CH., Lee CH. // American Journal of emergency Medicine.– </w:t>
      </w:r>
      <w:r w:rsidRPr="00E3349A">
        <w:t>1999.- V.17, N.1.-P.15-18.</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Simon G.L. The human intestinal microflora /Simon G.L., Gorbach S.L. // Deg. Dis. Sci.- 1986.- </w:t>
      </w:r>
      <w:r w:rsidRPr="00E3349A">
        <w:t>V.31.- Suppl.9.-P.147-162.</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Son M.W. Protective effect of taurine on TNBS-induced inflammatory bowel disease in rats / Son M.W., Ko J.I., Doh H.M. [et al.] // Arch. </w:t>
      </w:r>
      <w:r w:rsidRPr="00E3349A">
        <w:t>Pharm. Res. - 1998. - V. 21, №5. - P. 531-536.</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Sugerman H</w:t>
      </w:r>
      <w:r w:rsidRPr="00E3349A">
        <w:rPr>
          <w:lang w:val="en-US"/>
        </w:rPr>
        <w:t>.</w:t>
      </w:r>
      <w:r w:rsidRPr="00762E24">
        <w:rPr>
          <w:lang w:val="en-US"/>
        </w:rPr>
        <w:t xml:space="preserve">J. Multisystem organ failure secondary to increased intraabdominal pressure /Sugerman HJ., Bloomfield G.L., Saggi BW. // Infection.- </w:t>
      </w:r>
      <w:r w:rsidRPr="00E3349A">
        <w:t>1999.- V.27, N.1.-P.61-66.</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The use of MRI to demonstrate small bowel obstruction during pregnancy/ D. A. McKenna, C. P. Meehan, A. N. Alhajeri [et al.] //British Journal of Radiology.-2007.- </w:t>
      </w:r>
      <w:r w:rsidRPr="00E3349A">
        <w:t>V 80.-P.11-14.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Tretter L. Effect of succinate on mitochondrial lipid peroxidation. The protective effect of succinate against functional and structural changes induced by lipid peroxidation / Tretter L., Szabados G., Ando A. // J. Bioenerg. </w:t>
      </w:r>
      <w:r w:rsidRPr="00E3349A">
        <w:t>Biomembr. - 1987. - V.19, №1. - P. 31-44.</w:t>
      </w:r>
    </w:p>
    <w:p w:rsidR="00762E24" w:rsidRPr="00762E24" w:rsidRDefault="00762E24" w:rsidP="00DB5D25">
      <w:pPr>
        <w:numPr>
          <w:ilvl w:val="0"/>
          <w:numId w:val="69"/>
        </w:numPr>
        <w:tabs>
          <w:tab w:val="left" w:pos="540"/>
        </w:tabs>
        <w:suppressAutoHyphens w:val="0"/>
        <w:spacing w:line="360" w:lineRule="auto"/>
        <w:ind w:left="0" w:firstLine="0"/>
        <w:jc w:val="both"/>
        <w:rPr>
          <w:lang w:val="en-US"/>
        </w:rPr>
      </w:pPr>
      <w:r w:rsidRPr="00762E24">
        <w:rPr>
          <w:lang w:val="en-US"/>
        </w:rPr>
        <w:lastRenderedPageBreak/>
        <w:t>Wells C. L. Bacterial translocation /Wells C. L., Maddaus M.A., Simmons R.L. // Splanchnic Ischemia and Multiple  Organ Failure / Eds. A. Marston, G.B. Bulkley, R.G. Fiddian-Green, U.H. haglund.-St. Louis- Washington D.C.- Toronto: The C.V. Mosby C.1989.-Cpt.17.-P.195-204.</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Willam Rappaporl. Tube enterostomy after small bowel Resection /Willam Rappaporl, Anihong Guzauskas// Amer. J. Surg. .- 1990.- </w:t>
      </w:r>
      <w:r w:rsidRPr="00E3349A">
        <w:t>V.159, N.2.-P.256-257.</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Xu Q. Sp1 increases expression of cyclooxygenase-2 in hypoxic vascular endothelium. Implications for the mechanisms of aortic aneurysm and heart failure / Xu Q., Ji Y.S., Schmedtje J.F.  </w:t>
      </w:r>
      <w:r w:rsidRPr="00E3349A">
        <w:t>// J. Biol. Chem. - 2000. - V. 275, №32. - P.24583-24589.</w:t>
      </w:r>
    </w:p>
    <w:p w:rsidR="00762E24" w:rsidRPr="00E3349A" w:rsidRDefault="00762E24" w:rsidP="00DB5D25">
      <w:pPr>
        <w:numPr>
          <w:ilvl w:val="0"/>
          <w:numId w:val="69"/>
        </w:numPr>
        <w:tabs>
          <w:tab w:val="left" w:pos="540"/>
        </w:tabs>
        <w:suppressAutoHyphens w:val="0"/>
        <w:spacing w:line="360" w:lineRule="auto"/>
        <w:ind w:left="0" w:firstLine="0"/>
        <w:jc w:val="both"/>
      </w:pPr>
      <w:r w:rsidRPr="00762E24">
        <w:rPr>
          <w:lang w:val="en-US"/>
        </w:rPr>
        <w:t xml:space="preserve">Zuhike H.V. Endotoxinamie und Bacteremie unter manueller oralen decompression im ileus /Zuhike H.V., Lorenz E.P., Harness B.M. // Chirurg.-1998.- </w:t>
      </w:r>
      <w:r w:rsidRPr="00E3349A">
        <w:t>Vol.59, N5.-Р.349.</w:t>
      </w:r>
    </w:p>
    <w:p w:rsidR="00762E24" w:rsidRPr="00E3349A" w:rsidRDefault="00762E24" w:rsidP="00762E24">
      <w:pPr>
        <w:tabs>
          <w:tab w:val="left" w:pos="720"/>
        </w:tabs>
        <w:spacing w:line="360" w:lineRule="auto"/>
        <w:jc w:val="both"/>
      </w:pPr>
    </w:p>
    <w:p w:rsidR="00E24141" w:rsidRPr="00757760" w:rsidRDefault="00E24141" w:rsidP="00762E24">
      <w:pPr>
        <w:rPr>
          <w:rFonts w:ascii="Times New Roman" w:hAnsi="Times New Roman"/>
          <w:sz w:val="28"/>
          <w:szCs w:val="28"/>
          <w:lang w:val="uk-UA"/>
        </w:rPr>
      </w:pPr>
    </w:p>
    <w:p w:rsidR="0068362D" w:rsidRPr="00031E5A" w:rsidRDefault="0068362D" w:rsidP="00C5587E">
      <w:pPr>
        <w:pStyle w:val="21"/>
        <w:keepNext w:val="0"/>
        <w:widowControl w:val="0"/>
        <w:numPr>
          <w:ilvl w:val="0"/>
          <w:numId w:val="0"/>
        </w:numPr>
        <w:spacing w:line="360" w:lineRule="auto"/>
        <w:ind w:left="720" w:right="210" w:firstLine="696"/>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1"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D25" w:rsidRDefault="00DB5D25">
      <w:r>
        <w:separator/>
      </w:r>
    </w:p>
  </w:endnote>
  <w:endnote w:type="continuationSeparator" w:id="0">
    <w:p w:rsidR="00DB5D25" w:rsidRDefault="00DB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D25" w:rsidRDefault="00DB5D25">
      <w:r>
        <w:separator/>
      </w:r>
    </w:p>
  </w:footnote>
  <w:footnote w:type="continuationSeparator" w:id="0">
    <w:p w:rsidR="00DB5D25" w:rsidRDefault="00DB5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DFA5E29"/>
    <w:multiLevelType w:val="multilevel"/>
    <w:tmpl w:val="256C23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690"/>
        </w:tabs>
        <w:ind w:left="3690" w:hanging="720"/>
      </w:pPr>
      <w:rPr>
        <w:rFonts w:hint="default"/>
      </w:rPr>
    </w:lvl>
    <w:lvl w:ilvl="3">
      <w:start w:val="1"/>
      <w:numFmt w:val="decimal"/>
      <w:lvlText w:val="%1.%2.%3.%4."/>
      <w:lvlJc w:val="left"/>
      <w:pPr>
        <w:tabs>
          <w:tab w:val="num" w:pos="5535"/>
        </w:tabs>
        <w:ind w:left="5535" w:hanging="1080"/>
      </w:pPr>
      <w:rPr>
        <w:rFonts w:hint="default"/>
      </w:rPr>
    </w:lvl>
    <w:lvl w:ilvl="4">
      <w:start w:val="1"/>
      <w:numFmt w:val="decimal"/>
      <w:lvlText w:val="%1.%2.%3.%4.%5."/>
      <w:lvlJc w:val="left"/>
      <w:pPr>
        <w:tabs>
          <w:tab w:val="num" w:pos="7020"/>
        </w:tabs>
        <w:ind w:left="7020" w:hanging="1080"/>
      </w:pPr>
      <w:rPr>
        <w:rFonts w:hint="default"/>
      </w:rPr>
    </w:lvl>
    <w:lvl w:ilvl="5">
      <w:start w:val="1"/>
      <w:numFmt w:val="decimal"/>
      <w:lvlText w:val="%1.%2.%3.%4.%5.%6."/>
      <w:lvlJc w:val="left"/>
      <w:pPr>
        <w:tabs>
          <w:tab w:val="num" w:pos="8865"/>
        </w:tabs>
        <w:ind w:left="8865" w:hanging="1440"/>
      </w:pPr>
      <w:rPr>
        <w:rFonts w:hint="default"/>
      </w:rPr>
    </w:lvl>
    <w:lvl w:ilvl="6">
      <w:start w:val="1"/>
      <w:numFmt w:val="decimal"/>
      <w:lvlText w:val="%1.%2.%3.%4.%5.%6.%7."/>
      <w:lvlJc w:val="left"/>
      <w:pPr>
        <w:tabs>
          <w:tab w:val="num" w:pos="10710"/>
        </w:tabs>
        <w:ind w:left="10710" w:hanging="1800"/>
      </w:pPr>
      <w:rPr>
        <w:rFonts w:hint="default"/>
      </w:rPr>
    </w:lvl>
    <w:lvl w:ilvl="7">
      <w:start w:val="1"/>
      <w:numFmt w:val="decimal"/>
      <w:lvlText w:val="%1.%2.%3.%4.%5.%6.%7.%8."/>
      <w:lvlJc w:val="left"/>
      <w:pPr>
        <w:tabs>
          <w:tab w:val="num" w:pos="12195"/>
        </w:tabs>
        <w:ind w:left="12195" w:hanging="1800"/>
      </w:pPr>
      <w:rPr>
        <w:rFonts w:hint="default"/>
      </w:rPr>
    </w:lvl>
    <w:lvl w:ilvl="8">
      <w:start w:val="1"/>
      <w:numFmt w:val="decimal"/>
      <w:lvlText w:val="%1.%2.%3.%4.%5.%6.%7.%8.%9."/>
      <w:lvlJc w:val="left"/>
      <w:pPr>
        <w:tabs>
          <w:tab w:val="num" w:pos="14040"/>
        </w:tabs>
        <w:ind w:left="14040" w:hanging="2160"/>
      </w:pPr>
      <w:rPr>
        <w:rFonts w:hint="default"/>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2B32C82"/>
    <w:multiLevelType w:val="hybridMultilevel"/>
    <w:tmpl w:val="78B66B9C"/>
    <w:lvl w:ilvl="0" w:tplc="AB987842">
      <w:start w:val="1"/>
      <w:numFmt w:val="decimal"/>
      <w:lvlText w:val="%1."/>
      <w:lvlJc w:val="left"/>
      <w:pPr>
        <w:tabs>
          <w:tab w:val="num" w:pos="720"/>
        </w:tabs>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4">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8F1EB0"/>
    <w:multiLevelType w:val="singleLevel"/>
    <w:tmpl w:val="E04AF55C"/>
    <w:lvl w:ilvl="0">
      <w:start w:val="1"/>
      <w:numFmt w:val="decimal"/>
      <w:lvlText w:val="%1."/>
      <w:lvlJc w:val="left"/>
      <w:pPr>
        <w:tabs>
          <w:tab w:val="num" w:pos="1002"/>
        </w:tabs>
        <w:ind w:left="1002" w:hanging="360"/>
      </w:pPr>
      <w:rPr>
        <w:rFonts w:hint="default"/>
      </w:rPr>
    </w:lvl>
  </w:abstractNum>
  <w:abstractNum w:abstractNumId="58">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0">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4">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6">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7">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9"/>
  </w:num>
  <w:num w:numId="45">
    <w:abstractNumId w:val="5"/>
  </w:num>
  <w:num w:numId="46">
    <w:abstractNumId w:val="51"/>
  </w:num>
  <w:num w:numId="47">
    <w:abstractNumId w:val="58"/>
  </w:num>
  <w:num w:numId="48">
    <w:abstractNumId w:val="60"/>
  </w:num>
  <w:num w:numId="49">
    <w:abstractNumId w:val="68"/>
  </w:num>
  <w:num w:numId="50">
    <w:abstractNumId w:val="48"/>
  </w:num>
  <w:num w:numId="51">
    <w:abstractNumId w:val="64"/>
  </w:num>
  <w:num w:numId="52">
    <w:abstractNumId w:val="54"/>
  </w:num>
  <w:num w:numId="53">
    <w:abstractNumId w:val="49"/>
  </w:num>
  <w:num w:numId="54">
    <w:abstractNumId w:val="56"/>
  </w:num>
  <w:num w:numId="55">
    <w:abstractNumId w:val="47"/>
  </w:num>
  <w:num w:numId="56">
    <w:abstractNumId w:val="45"/>
  </w:num>
  <w:num w:numId="57">
    <w:abstractNumId w:val="65"/>
  </w:num>
  <w:num w:numId="58">
    <w:abstractNumId w:val="61"/>
  </w:num>
  <w:num w:numId="59">
    <w:abstractNumId w:val="62"/>
  </w:num>
  <w:num w:numId="60">
    <w:abstractNumId w:val="67"/>
  </w:num>
  <w:num w:numId="61">
    <w:abstractNumId w:val="55"/>
  </w:num>
  <w:num w:numId="62">
    <w:abstractNumId w:val="69"/>
  </w:num>
  <w:num w:numId="63">
    <w:abstractNumId w:val="46"/>
  </w:num>
  <w:num w:numId="64">
    <w:abstractNumId w:val="63"/>
  </w:num>
  <w:num w:numId="65">
    <w:abstractNumId w:val="66"/>
  </w:num>
  <w:num w:numId="66">
    <w:abstractNumId w:val="6"/>
  </w:num>
  <w:num w:numId="67">
    <w:abstractNumId w:val="44"/>
  </w:num>
  <w:num w:numId="68">
    <w:abstractNumId w:val="57"/>
  </w:num>
  <w:num w:numId="69">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5B2"/>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434"/>
    <w:rsid w:val="004B100C"/>
    <w:rsid w:val="004B158F"/>
    <w:rsid w:val="004B1770"/>
    <w:rsid w:val="004B236B"/>
    <w:rsid w:val="004B2F63"/>
    <w:rsid w:val="004B36E5"/>
    <w:rsid w:val="004B38A8"/>
    <w:rsid w:val="004B4D02"/>
    <w:rsid w:val="004B59E3"/>
    <w:rsid w:val="004B5E1D"/>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60A4"/>
    <w:rsid w:val="006A6786"/>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C4F"/>
    <w:rsid w:val="00726E11"/>
    <w:rsid w:val="00727B28"/>
    <w:rsid w:val="0073028E"/>
    <w:rsid w:val="007304AF"/>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5D7"/>
    <w:rsid w:val="007770E3"/>
    <w:rsid w:val="00780368"/>
    <w:rsid w:val="0078038F"/>
    <w:rsid w:val="00780AF6"/>
    <w:rsid w:val="00780FE0"/>
    <w:rsid w:val="0078294C"/>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51A3"/>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2E34"/>
    <w:rsid w:val="00B13E6F"/>
    <w:rsid w:val="00B14A23"/>
    <w:rsid w:val="00B15037"/>
    <w:rsid w:val="00B15527"/>
    <w:rsid w:val="00B15D4E"/>
    <w:rsid w:val="00B15E2A"/>
    <w:rsid w:val="00B17071"/>
    <w:rsid w:val="00B170D1"/>
    <w:rsid w:val="00B17819"/>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6D88"/>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307"/>
    <w:rsid w:val="00C01EBC"/>
    <w:rsid w:val="00C047CF"/>
    <w:rsid w:val="00C06073"/>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3CB9"/>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6E15"/>
    <w:rsid w:val="00DB0ED7"/>
    <w:rsid w:val="00DB1071"/>
    <w:rsid w:val="00DB2030"/>
    <w:rsid w:val="00DB234C"/>
    <w:rsid w:val="00DB2585"/>
    <w:rsid w:val="00DB321B"/>
    <w:rsid w:val="00DB43FE"/>
    <w:rsid w:val="00DB5A5A"/>
    <w:rsid w:val="00DB5B53"/>
    <w:rsid w:val="00DB5D25"/>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4A8A"/>
    <w:rsid w:val="00DE5D7B"/>
    <w:rsid w:val="00DE640F"/>
    <w:rsid w:val="00DE66F1"/>
    <w:rsid w:val="00DE6BF2"/>
    <w:rsid w:val="00DE747B"/>
    <w:rsid w:val="00DF09E2"/>
    <w:rsid w:val="00DF3229"/>
    <w:rsid w:val="00DF444E"/>
    <w:rsid w:val="00DF4684"/>
    <w:rsid w:val="00DF4CD2"/>
    <w:rsid w:val="00DF7E85"/>
    <w:rsid w:val="00E00292"/>
    <w:rsid w:val="00E00C79"/>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5DF0"/>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0E28"/>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301F"/>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A6D2-1F37-4E1E-B64D-9B6B1C04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5552</TotalTime>
  <Pages>38</Pages>
  <Words>11611</Words>
  <Characters>66184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77640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1021</cp:revision>
  <cp:lastPrinted>2009-02-06T08:36:00Z</cp:lastPrinted>
  <dcterms:created xsi:type="dcterms:W3CDTF">2015-03-22T11:10:00Z</dcterms:created>
  <dcterms:modified xsi:type="dcterms:W3CDTF">2015-09-08T07:14:00Z</dcterms:modified>
</cp:coreProperties>
</file>