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7F2A"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Ильясова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Венера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Наилевна</w:t>
      </w:r>
      <w:r w:rsidRPr="00594FEA">
        <w:rPr>
          <w:rFonts w:ascii="Helvetica" w:hAnsi="Helvetica" w:cs="Helvetica"/>
          <w:b/>
          <w:bCs/>
          <w:color w:val="222222"/>
          <w:sz w:val="21"/>
          <w:szCs w:val="21"/>
        </w:rPr>
        <w:t>.</w:t>
      </w:r>
    </w:p>
    <w:p w14:paraId="3C7832AB"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Особенности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школьников</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 </w:t>
      </w:r>
      <w:r w:rsidRPr="00594FEA">
        <w:rPr>
          <w:rFonts w:ascii="Helvetica" w:hAnsi="Helvetica" w:cs="Helvetica" w:hint="eastAsia"/>
          <w:b/>
          <w:bCs/>
          <w:color w:val="222222"/>
          <w:sz w:val="21"/>
          <w:szCs w:val="21"/>
        </w:rPr>
        <w:t>диссертация</w:t>
      </w:r>
      <w:r w:rsidRPr="00594FEA">
        <w:rPr>
          <w:rFonts w:ascii="Helvetica" w:hAnsi="Helvetica" w:cs="Helvetica"/>
          <w:b/>
          <w:bCs/>
          <w:color w:val="222222"/>
          <w:sz w:val="21"/>
          <w:szCs w:val="21"/>
        </w:rPr>
        <w:t xml:space="preserve"> ... </w:t>
      </w:r>
      <w:r w:rsidRPr="00594FEA">
        <w:rPr>
          <w:rFonts w:ascii="Helvetica" w:hAnsi="Helvetica" w:cs="Helvetica" w:hint="eastAsia"/>
          <w:b/>
          <w:bCs/>
          <w:color w:val="222222"/>
          <w:sz w:val="21"/>
          <w:szCs w:val="21"/>
        </w:rPr>
        <w:t>кандидата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биологических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наук</w:t>
      </w:r>
      <w:r w:rsidRPr="00594FEA">
        <w:rPr>
          <w:rFonts w:ascii="Helvetica" w:hAnsi="Helvetica" w:cs="Helvetica"/>
          <w:b/>
          <w:bCs/>
          <w:color w:val="222222"/>
          <w:sz w:val="21"/>
          <w:szCs w:val="21"/>
        </w:rPr>
        <w:t xml:space="preserve"> : 03.00.13. - </w:t>
      </w:r>
      <w:r w:rsidRPr="00594FEA">
        <w:rPr>
          <w:rFonts w:ascii="Helvetica" w:hAnsi="Helvetica" w:cs="Helvetica" w:hint="eastAsia"/>
          <w:b/>
          <w:bCs/>
          <w:color w:val="222222"/>
          <w:sz w:val="21"/>
          <w:szCs w:val="21"/>
        </w:rPr>
        <w:t>Казань</w:t>
      </w:r>
      <w:r w:rsidRPr="00594FEA">
        <w:rPr>
          <w:rFonts w:ascii="Helvetica" w:hAnsi="Helvetica" w:cs="Helvetica"/>
          <w:b/>
          <w:bCs/>
          <w:color w:val="222222"/>
          <w:sz w:val="21"/>
          <w:szCs w:val="21"/>
        </w:rPr>
        <w:t xml:space="preserve">, 2000. - 154 </w:t>
      </w:r>
      <w:r w:rsidRPr="00594FEA">
        <w:rPr>
          <w:rFonts w:ascii="Helvetica" w:hAnsi="Helvetica" w:cs="Helvetica" w:hint="eastAsia"/>
          <w:b/>
          <w:bCs/>
          <w:color w:val="222222"/>
          <w:sz w:val="21"/>
          <w:szCs w:val="21"/>
        </w:rPr>
        <w:t>с</w:t>
      </w:r>
      <w:r w:rsidRPr="00594FEA">
        <w:rPr>
          <w:rFonts w:ascii="Helvetica" w:hAnsi="Helvetica" w:cs="Helvetica"/>
          <w:b/>
          <w:bCs/>
          <w:color w:val="222222"/>
          <w:sz w:val="21"/>
          <w:szCs w:val="21"/>
        </w:rPr>
        <w:t xml:space="preserve">. : </w:t>
      </w:r>
      <w:r w:rsidRPr="00594FEA">
        <w:rPr>
          <w:rFonts w:ascii="Helvetica" w:hAnsi="Helvetica" w:cs="Helvetica" w:hint="eastAsia"/>
          <w:b/>
          <w:bCs/>
          <w:color w:val="222222"/>
          <w:sz w:val="21"/>
          <w:szCs w:val="21"/>
        </w:rPr>
        <w:t>ил</w:t>
      </w:r>
      <w:r w:rsidRPr="00594FEA">
        <w:rPr>
          <w:rFonts w:ascii="Helvetica" w:hAnsi="Helvetica" w:cs="Helvetica"/>
          <w:b/>
          <w:bCs/>
          <w:color w:val="222222"/>
          <w:sz w:val="21"/>
          <w:szCs w:val="21"/>
        </w:rPr>
        <w:t>.</w:t>
      </w:r>
    </w:p>
    <w:p w14:paraId="6A3C9DBD"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больше</w:t>
      </w:r>
    </w:p>
    <w:p w14:paraId="327C50C6"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Цитаты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из</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текста</w:t>
      </w:r>
      <w:r w:rsidRPr="00594FEA">
        <w:rPr>
          <w:rFonts w:ascii="Helvetica" w:hAnsi="Helvetica" w:cs="Helvetica"/>
          <w:b/>
          <w:bCs/>
          <w:color w:val="222222"/>
          <w:sz w:val="21"/>
          <w:szCs w:val="21"/>
        </w:rPr>
        <w:t>:</w:t>
      </w:r>
    </w:p>
    <w:p w14:paraId="66339218"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стр</w:t>
      </w:r>
      <w:r w:rsidRPr="00594FEA">
        <w:rPr>
          <w:rFonts w:ascii="Helvetica" w:hAnsi="Helvetica" w:cs="Helvetica"/>
          <w:b/>
          <w:bCs/>
          <w:color w:val="222222"/>
          <w:sz w:val="21"/>
          <w:szCs w:val="21"/>
        </w:rPr>
        <w:t>. 1</w:t>
      </w:r>
    </w:p>
    <w:p w14:paraId="63789E93"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КАЗАНСКИЙ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ГОСУДАРСТВЕННЫЙ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ПЕДАГОГИЧЕСКИЙ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УНИВЕРСИТЕТ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правах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рукописи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Ильясова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Венера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Наилевна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ОСОБЕННОСТИ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ШКОЛЬНИКОВ</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03.00.13 - </w:t>
      </w:r>
      <w:r w:rsidRPr="00594FEA">
        <w:rPr>
          <w:rFonts w:ascii="Helvetica" w:hAnsi="Helvetica" w:cs="Helvetica" w:hint="eastAsia"/>
          <w:b/>
          <w:bCs/>
          <w:color w:val="222222"/>
          <w:sz w:val="21"/>
          <w:szCs w:val="21"/>
        </w:rPr>
        <w:t>физиология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человека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животных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Диссертация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соискание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ученой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степени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кандидата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биологических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наук</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Научные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руководители</w:t>
      </w:r>
      <w:r w:rsidRPr="00594FEA">
        <w:rPr>
          <w:rFonts w:ascii="Helvetica" w:hAnsi="Helvetica" w:cs="Helvetica"/>
          <w:b/>
          <w:bCs/>
          <w:color w:val="222222"/>
          <w:sz w:val="21"/>
          <w:szCs w:val="21"/>
        </w:rPr>
        <w:t>:</w:t>
      </w:r>
    </w:p>
    <w:p w14:paraId="256850E9"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стр</w:t>
      </w:r>
      <w:r w:rsidRPr="00594FEA">
        <w:rPr>
          <w:rFonts w:ascii="Helvetica" w:hAnsi="Helvetica" w:cs="Helvetica"/>
          <w:b/>
          <w:bCs/>
          <w:color w:val="222222"/>
          <w:sz w:val="21"/>
          <w:szCs w:val="21"/>
        </w:rPr>
        <w:t>. 3</w:t>
      </w:r>
    </w:p>
    <w:p w14:paraId="2DF4B683"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работоспособность</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3.3. </w:t>
      </w:r>
      <w:r w:rsidRPr="00594FEA">
        <w:rPr>
          <w:rFonts w:ascii="Helvetica" w:hAnsi="Helvetica" w:cs="Helvetica" w:hint="eastAsia"/>
          <w:b/>
          <w:bCs/>
          <w:color w:val="222222"/>
          <w:sz w:val="21"/>
          <w:szCs w:val="21"/>
        </w:rPr>
        <w:t>Показатели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условиях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относительного</w:t>
      </w:r>
    </w:p>
    <w:p w14:paraId="200A9E74"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стр</w:t>
      </w:r>
      <w:r w:rsidRPr="00594FEA">
        <w:rPr>
          <w:rFonts w:ascii="Helvetica" w:hAnsi="Helvetica" w:cs="Helvetica"/>
          <w:b/>
          <w:bCs/>
          <w:color w:val="222222"/>
          <w:sz w:val="21"/>
          <w:szCs w:val="21"/>
        </w:rPr>
        <w:t>. 67</w:t>
      </w:r>
    </w:p>
    <w:p w14:paraId="526D79F8"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достоверно</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вьппе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САД</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Мониже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сравнении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сверстницами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ПТБ</w:t>
      </w:r>
      <w:r w:rsidRPr="00594FEA">
        <w:rPr>
          <w:rFonts w:ascii="Helvetica" w:hAnsi="Helvetica" w:cs="Helvetica"/>
          <w:b/>
          <w:bCs/>
          <w:color w:val="222222"/>
          <w:sz w:val="21"/>
          <w:szCs w:val="21"/>
        </w:rPr>
        <w:t xml:space="preserve">. 3.4.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функциональные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r w:rsidRPr="00594FEA">
        <w:rPr>
          <w:rFonts w:ascii="Helvetica" w:hAnsi="Helvetica" w:cs="Helvetica"/>
          <w:b/>
          <w:bCs/>
          <w:color w:val="222222"/>
          <w:sz w:val="21"/>
          <w:szCs w:val="21"/>
        </w:rPr>
        <w:t xml:space="preserve"> 3.4.1.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психоэмоциональную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Все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таблицы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к</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данной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последующим</w:t>
      </w:r>
    </w:p>
    <w:p w14:paraId="4CECF0EA" w14:textId="77777777" w:rsidR="00594FEA" w:rsidRPr="00594FEA" w:rsidRDefault="00594FEA" w:rsidP="00594FEA">
      <w:pPr>
        <w:rPr>
          <w:rFonts w:ascii="Helvetica" w:hAnsi="Helvetica" w:cs="Helvetica"/>
          <w:b/>
          <w:bCs/>
          <w:color w:val="222222"/>
          <w:sz w:val="21"/>
          <w:szCs w:val="21"/>
        </w:rPr>
      </w:pPr>
    </w:p>
    <w:p w14:paraId="38E32856"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Оглавление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диссертации</w:t>
      </w:r>
    </w:p>
    <w:p w14:paraId="7D8F3139"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кандидат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биологических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наук</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Ильясова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Венера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Наилевна</w:t>
      </w:r>
    </w:p>
    <w:p w14:paraId="79604A92"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ВВЕДЕНИЕ</w:t>
      </w:r>
      <w:r w:rsidRPr="00594FEA">
        <w:rPr>
          <w:rFonts w:ascii="Helvetica" w:hAnsi="Helvetica" w:cs="Helvetica"/>
          <w:b/>
          <w:bCs/>
          <w:color w:val="222222"/>
          <w:sz w:val="21"/>
          <w:szCs w:val="21"/>
        </w:rPr>
        <w:t>.</w:t>
      </w:r>
    </w:p>
    <w:p w14:paraId="7E19AE68" w14:textId="77777777" w:rsidR="00594FEA" w:rsidRPr="00594FEA" w:rsidRDefault="00594FEA" w:rsidP="00594FEA">
      <w:pPr>
        <w:rPr>
          <w:rFonts w:ascii="Helvetica" w:hAnsi="Helvetica" w:cs="Helvetica"/>
          <w:b/>
          <w:bCs/>
          <w:color w:val="222222"/>
          <w:sz w:val="21"/>
          <w:szCs w:val="21"/>
        </w:rPr>
      </w:pPr>
    </w:p>
    <w:p w14:paraId="3A44D739"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ОБЗОР</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ЛИТЕРАТУРЫ</w:t>
      </w:r>
    </w:p>
    <w:p w14:paraId="7E0180E4" w14:textId="77777777" w:rsidR="00594FEA" w:rsidRPr="00594FEA" w:rsidRDefault="00594FEA" w:rsidP="00594FEA">
      <w:pPr>
        <w:rPr>
          <w:rFonts w:ascii="Helvetica" w:hAnsi="Helvetica" w:cs="Helvetica"/>
          <w:b/>
          <w:bCs/>
          <w:color w:val="222222"/>
          <w:sz w:val="21"/>
          <w:szCs w:val="21"/>
        </w:rPr>
      </w:pPr>
    </w:p>
    <w:p w14:paraId="1ABAAD35"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1.1. </w:t>
      </w:r>
      <w:r w:rsidRPr="00594FEA">
        <w:rPr>
          <w:rFonts w:ascii="Helvetica" w:hAnsi="Helvetica" w:cs="Helvetica" w:hint="eastAsia"/>
          <w:b/>
          <w:bCs/>
          <w:color w:val="222222"/>
          <w:sz w:val="21"/>
          <w:szCs w:val="21"/>
        </w:rPr>
        <w:t>Характеристика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p>
    <w:p w14:paraId="06937FD5" w14:textId="77777777" w:rsidR="00594FEA" w:rsidRPr="00594FEA" w:rsidRDefault="00594FEA" w:rsidP="00594FEA">
      <w:pPr>
        <w:rPr>
          <w:rFonts w:ascii="Helvetica" w:hAnsi="Helvetica" w:cs="Helvetica"/>
          <w:b/>
          <w:bCs/>
          <w:color w:val="222222"/>
          <w:sz w:val="21"/>
          <w:szCs w:val="21"/>
        </w:rPr>
      </w:pPr>
    </w:p>
    <w:p w14:paraId="639BBCFC"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1.1.1. </w:t>
      </w:r>
      <w:r w:rsidRPr="00594FEA">
        <w:rPr>
          <w:rFonts w:ascii="Helvetica" w:hAnsi="Helvetica" w:cs="Helvetica" w:hint="eastAsia"/>
          <w:b/>
          <w:bCs/>
          <w:color w:val="222222"/>
          <w:sz w:val="21"/>
          <w:szCs w:val="21"/>
        </w:rPr>
        <w:t>Общая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характеристика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поведения</w:t>
      </w:r>
      <w:r w:rsidRPr="00594FEA">
        <w:rPr>
          <w:rFonts w:ascii="Helvetica" w:hAnsi="Helvetica" w:cs="Helvetica"/>
          <w:b/>
          <w:bCs/>
          <w:color w:val="222222"/>
          <w:sz w:val="21"/>
          <w:szCs w:val="21"/>
        </w:rPr>
        <w:t>.</w:t>
      </w:r>
    </w:p>
    <w:p w14:paraId="68ADE8A2" w14:textId="77777777" w:rsidR="00594FEA" w:rsidRPr="00594FEA" w:rsidRDefault="00594FEA" w:rsidP="00594FEA">
      <w:pPr>
        <w:rPr>
          <w:rFonts w:ascii="Helvetica" w:hAnsi="Helvetica" w:cs="Helvetica"/>
          <w:b/>
          <w:bCs/>
          <w:color w:val="222222"/>
          <w:sz w:val="21"/>
          <w:szCs w:val="21"/>
        </w:rPr>
      </w:pPr>
    </w:p>
    <w:p w14:paraId="72C28DED"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1.1.2. </w:t>
      </w:r>
      <w:r w:rsidRPr="00594FEA">
        <w:rPr>
          <w:rFonts w:ascii="Helvetica" w:hAnsi="Helvetica" w:cs="Helvetica" w:hint="eastAsia"/>
          <w:b/>
          <w:bCs/>
          <w:color w:val="222222"/>
          <w:sz w:val="21"/>
          <w:szCs w:val="21"/>
        </w:rPr>
        <w:t>Характеристика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АиБ</w:t>
      </w:r>
      <w:r w:rsidRPr="00594FEA">
        <w:rPr>
          <w:rFonts w:ascii="Helvetica" w:hAnsi="Helvetica" w:cs="Helvetica"/>
          <w:b/>
          <w:bCs/>
          <w:color w:val="222222"/>
          <w:sz w:val="21"/>
          <w:szCs w:val="21"/>
        </w:rPr>
        <w:t>.</w:t>
      </w:r>
    </w:p>
    <w:p w14:paraId="2CCBBFB3" w14:textId="77777777" w:rsidR="00594FEA" w:rsidRPr="00594FEA" w:rsidRDefault="00594FEA" w:rsidP="00594FEA">
      <w:pPr>
        <w:rPr>
          <w:rFonts w:ascii="Helvetica" w:hAnsi="Helvetica" w:cs="Helvetica"/>
          <w:b/>
          <w:bCs/>
          <w:color w:val="222222"/>
          <w:sz w:val="21"/>
          <w:szCs w:val="21"/>
        </w:rPr>
      </w:pPr>
    </w:p>
    <w:p w14:paraId="1F860095"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1.2.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функциональные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p>
    <w:p w14:paraId="72D123B3" w14:textId="77777777" w:rsidR="00594FEA" w:rsidRPr="00594FEA" w:rsidRDefault="00594FEA" w:rsidP="00594FEA">
      <w:pPr>
        <w:rPr>
          <w:rFonts w:ascii="Helvetica" w:hAnsi="Helvetica" w:cs="Helvetica"/>
          <w:b/>
          <w:bCs/>
          <w:color w:val="222222"/>
          <w:sz w:val="21"/>
          <w:szCs w:val="21"/>
        </w:rPr>
      </w:pPr>
    </w:p>
    <w:p w14:paraId="5C53867B"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1.2.1. </w:t>
      </w:r>
      <w:r w:rsidRPr="00594FEA">
        <w:rPr>
          <w:rFonts w:ascii="Helvetica" w:hAnsi="Helvetica" w:cs="Helvetica" w:hint="eastAsia"/>
          <w:b/>
          <w:bCs/>
          <w:color w:val="222222"/>
          <w:sz w:val="21"/>
          <w:szCs w:val="21"/>
        </w:rPr>
        <w:t>Влияние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психо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эмоциональной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систему</w:t>
      </w:r>
      <w:r w:rsidRPr="00594FEA">
        <w:rPr>
          <w:rFonts w:ascii="Helvetica" w:hAnsi="Helvetica" w:cs="Helvetica"/>
          <w:b/>
          <w:bCs/>
          <w:color w:val="222222"/>
          <w:sz w:val="21"/>
          <w:szCs w:val="21"/>
        </w:rPr>
        <w:t>.</w:t>
      </w:r>
    </w:p>
    <w:p w14:paraId="0B5B11A6" w14:textId="77777777" w:rsidR="00594FEA" w:rsidRPr="00594FEA" w:rsidRDefault="00594FEA" w:rsidP="00594FEA">
      <w:pPr>
        <w:rPr>
          <w:rFonts w:ascii="Helvetica" w:hAnsi="Helvetica" w:cs="Helvetica"/>
          <w:b/>
          <w:bCs/>
          <w:color w:val="222222"/>
          <w:sz w:val="21"/>
          <w:szCs w:val="21"/>
        </w:rPr>
      </w:pPr>
    </w:p>
    <w:p w14:paraId="3FC0D589"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1.2.2.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психо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эмоциональную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w:t>
      </w:r>
    </w:p>
    <w:p w14:paraId="63CCC681" w14:textId="77777777" w:rsidR="00594FEA" w:rsidRPr="00594FEA" w:rsidRDefault="00594FEA" w:rsidP="00594FEA">
      <w:pPr>
        <w:rPr>
          <w:rFonts w:ascii="Helvetica" w:hAnsi="Helvetica" w:cs="Helvetica"/>
          <w:b/>
          <w:bCs/>
          <w:color w:val="222222"/>
          <w:sz w:val="21"/>
          <w:szCs w:val="21"/>
        </w:rPr>
      </w:pPr>
    </w:p>
    <w:p w14:paraId="41E8259E"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1.2.3.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психоэмоциональную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w:t>
      </w:r>
    </w:p>
    <w:p w14:paraId="01F807AD" w14:textId="77777777" w:rsidR="00594FEA" w:rsidRPr="00594FEA" w:rsidRDefault="00594FEA" w:rsidP="00594FEA">
      <w:pPr>
        <w:rPr>
          <w:rFonts w:ascii="Helvetica" w:hAnsi="Helvetica" w:cs="Helvetica"/>
          <w:b/>
          <w:bCs/>
          <w:color w:val="222222"/>
          <w:sz w:val="21"/>
          <w:szCs w:val="21"/>
        </w:rPr>
      </w:pPr>
    </w:p>
    <w:p w14:paraId="234B3331"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1.3. </w:t>
      </w:r>
      <w:r w:rsidRPr="00594FEA">
        <w:rPr>
          <w:rFonts w:ascii="Helvetica" w:hAnsi="Helvetica" w:cs="Helvetica" w:hint="eastAsia"/>
          <w:b/>
          <w:bCs/>
          <w:color w:val="222222"/>
          <w:sz w:val="21"/>
          <w:szCs w:val="21"/>
        </w:rPr>
        <w:t>Возрастные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особенности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реакции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физические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p>
    <w:p w14:paraId="16F7B340" w14:textId="77777777" w:rsidR="00594FEA" w:rsidRPr="00594FEA" w:rsidRDefault="00594FEA" w:rsidP="00594FEA">
      <w:pPr>
        <w:rPr>
          <w:rFonts w:ascii="Helvetica" w:hAnsi="Helvetica" w:cs="Helvetica"/>
          <w:b/>
          <w:bCs/>
          <w:color w:val="222222"/>
          <w:sz w:val="21"/>
          <w:szCs w:val="21"/>
        </w:rPr>
      </w:pPr>
    </w:p>
    <w:p w14:paraId="37A45D91"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1.3.1. </w:t>
      </w:r>
      <w:r w:rsidRPr="00594FEA">
        <w:rPr>
          <w:rFonts w:ascii="Helvetica" w:hAnsi="Helvetica" w:cs="Helvetica" w:hint="eastAsia"/>
          <w:b/>
          <w:bCs/>
          <w:color w:val="222222"/>
          <w:sz w:val="21"/>
          <w:szCs w:val="21"/>
        </w:rPr>
        <w:t>Возрастные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особенности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реакции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ортостатическую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пробу</w:t>
      </w:r>
      <w:r w:rsidRPr="00594FEA">
        <w:rPr>
          <w:rFonts w:ascii="Helvetica" w:hAnsi="Helvetica" w:cs="Helvetica"/>
          <w:b/>
          <w:bCs/>
          <w:color w:val="222222"/>
          <w:sz w:val="21"/>
          <w:szCs w:val="21"/>
        </w:rPr>
        <w:t>.</w:t>
      </w:r>
    </w:p>
    <w:p w14:paraId="37A649CF" w14:textId="77777777" w:rsidR="00594FEA" w:rsidRPr="00594FEA" w:rsidRDefault="00594FEA" w:rsidP="00594FEA">
      <w:pPr>
        <w:rPr>
          <w:rFonts w:ascii="Helvetica" w:hAnsi="Helvetica" w:cs="Helvetica"/>
          <w:b/>
          <w:bCs/>
          <w:color w:val="222222"/>
          <w:sz w:val="21"/>
          <w:szCs w:val="21"/>
        </w:rPr>
      </w:pPr>
    </w:p>
    <w:p w14:paraId="016A64A4"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1.3.2. </w:t>
      </w:r>
      <w:r w:rsidRPr="00594FEA">
        <w:rPr>
          <w:rFonts w:ascii="Helvetica" w:hAnsi="Helvetica" w:cs="Helvetica" w:hint="eastAsia"/>
          <w:b/>
          <w:bCs/>
          <w:color w:val="222222"/>
          <w:sz w:val="21"/>
          <w:szCs w:val="21"/>
        </w:rPr>
        <w:t>Возрастные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особенности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реакции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статическую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динамометрия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w:t>
      </w:r>
      <w:r w:rsidRPr="00594FEA">
        <w:rPr>
          <w:rFonts w:ascii="Helvetica" w:hAnsi="Helvetica" w:cs="Helvetica" w:hint="eastAsia"/>
          <w:b/>
          <w:bCs/>
          <w:color w:val="222222"/>
          <w:sz w:val="21"/>
          <w:szCs w:val="21"/>
        </w:rPr>
        <w:lastRenderedPageBreak/>
        <w:t>агрузку</w:t>
      </w:r>
      <w:r w:rsidRPr="00594FEA">
        <w:rPr>
          <w:rFonts w:ascii="Helvetica" w:hAnsi="Helvetica" w:cs="Helvetica"/>
          <w:b/>
          <w:bCs/>
          <w:color w:val="222222"/>
          <w:sz w:val="21"/>
          <w:szCs w:val="21"/>
        </w:rPr>
        <w:t>.</w:t>
      </w:r>
    </w:p>
    <w:p w14:paraId="69A3A445" w14:textId="77777777" w:rsidR="00594FEA" w:rsidRPr="00594FEA" w:rsidRDefault="00594FEA" w:rsidP="00594FEA">
      <w:pPr>
        <w:rPr>
          <w:rFonts w:ascii="Helvetica" w:hAnsi="Helvetica" w:cs="Helvetica"/>
          <w:b/>
          <w:bCs/>
          <w:color w:val="222222"/>
          <w:sz w:val="21"/>
          <w:szCs w:val="21"/>
        </w:rPr>
      </w:pPr>
    </w:p>
    <w:p w14:paraId="45E1C9DA"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1.3.3. </w:t>
      </w:r>
      <w:r w:rsidRPr="00594FEA">
        <w:rPr>
          <w:rFonts w:ascii="Helvetica" w:hAnsi="Helvetica" w:cs="Helvetica" w:hint="eastAsia"/>
          <w:b/>
          <w:bCs/>
          <w:color w:val="222222"/>
          <w:sz w:val="21"/>
          <w:szCs w:val="21"/>
        </w:rPr>
        <w:t>Возрастные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особенности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реакции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динамическую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велоэргометрия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w:t>
      </w:r>
    </w:p>
    <w:p w14:paraId="02098CE3" w14:textId="77777777" w:rsidR="00594FEA" w:rsidRPr="00594FEA" w:rsidRDefault="00594FEA" w:rsidP="00594FEA">
      <w:pPr>
        <w:rPr>
          <w:rFonts w:ascii="Helvetica" w:hAnsi="Helvetica" w:cs="Helvetica"/>
          <w:b/>
          <w:bCs/>
          <w:color w:val="222222"/>
          <w:sz w:val="21"/>
          <w:szCs w:val="21"/>
        </w:rPr>
      </w:pPr>
    </w:p>
    <w:p w14:paraId="436E8807"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ОРГАНИЗАЦИЯ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МЕТОДЫ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ИССЛЕДОВАНИЯ</w:t>
      </w:r>
    </w:p>
    <w:p w14:paraId="02654ACB" w14:textId="77777777" w:rsidR="00594FEA" w:rsidRPr="00594FEA" w:rsidRDefault="00594FEA" w:rsidP="00594FEA">
      <w:pPr>
        <w:rPr>
          <w:rFonts w:ascii="Helvetica" w:hAnsi="Helvetica" w:cs="Helvetica"/>
          <w:b/>
          <w:bCs/>
          <w:color w:val="222222"/>
          <w:sz w:val="21"/>
          <w:szCs w:val="21"/>
        </w:rPr>
      </w:pPr>
    </w:p>
    <w:p w14:paraId="02F2F47D"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2.1. </w:t>
      </w:r>
      <w:r w:rsidRPr="00594FEA">
        <w:rPr>
          <w:rFonts w:ascii="Helvetica" w:hAnsi="Helvetica" w:cs="Helvetica" w:hint="eastAsia"/>
          <w:b/>
          <w:bCs/>
          <w:color w:val="222222"/>
          <w:sz w:val="21"/>
          <w:szCs w:val="21"/>
        </w:rPr>
        <w:t>Организация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исследования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контингент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w:t>
      </w:r>
    </w:p>
    <w:p w14:paraId="3D9A0F5E" w14:textId="77777777" w:rsidR="00594FEA" w:rsidRPr="00594FEA" w:rsidRDefault="00594FEA" w:rsidP="00594FEA">
      <w:pPr>
        <w:rPr>
          <w:rFonts w:ascii="Helvetica" w:hAnsi="Helvetica" w:cs="Helvetica"/>
          <w:b/>
          <w:bCs/>
          <w:color w:val="222222"/>
          <w:sz w:val="21"/>
          <w:szCs w:val="21"/>
        </w:rPr>
      </w:pPr>
    </w:p>
    <w:p w14:paraId="5A4C5D36"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2.2. </w:t>
      </w:r>
      <w:r w:rsidRPr="00594FEA">
        <w:rPr>
          <w:rFonts w:ascii="Helvetica" w:hAnsi="Helvetica" w:cs="Helvetica" w:hint="eastAsia"/>
          <w:b/>
          <w:bCs/>
          <w:color w:val="222222"/>
          <w:sz w:val="21"/>
          <w:szCs w:val="21"/>
        </w:rPr>
        <w:t>Методы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определения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АиБ</w:t>
      </w:r>
      <w:r w:rsidRPr="00594FEA">
        <w:rPr>
          <w:rFonts w:ascii="Helvetica" w:hAnsi="Helvetica" w:cs="Helvetica"/>
          <w:b/>
          <w:bCs/>
          <w:color w:val="222222"/>
          <w:sz w:val="21"/>
          <w:szCs w:val="21"/>
        </w:rPr>
        <w:t>.</w:t>
      </w:r>
    </w:p>
    <w:p w14:paraId="3EA0D189" w14:textId="77777777" w:rsidR="00594FEA" w:rsidRPr="00594FEA" w:rsidRDefault="00594FEA" w:rsidP="00594FEA">
      <w:pPr>
        <w:rPr>
          <w:rFonts w:ascii="Helvetica" w:hAnsi="Helvetica" w:cs="Helvetica"/>
          <w:b/>
          <w:bCs/>
          <w:color w:val="222222"/>
          <w:sz w:val="21"/>
          <w:szCs w:val="21"/>
        </w:rPr>
      </w:pPr>
    </w:p>
    <w:p w14:paraId="3A934458"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2.3. </w:t>
      </w:r>
      <w:r w:rsidRPr="00594FEA">
        <w:rPr>
          <w:rFonts w:ascii="Helvetica" w:hAnsi="Helvetica" w:cs="Helvetica" w:hint="eastAsia"/>
          <w:b/>
          <w:bCs/>
          <w:color w:val="222222"/>
          <w:sz w:val="21"/>
          <w:szCs w:val="21"/>
        </w:rPr>
        <w:t>Методы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исследования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физического</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развития</w:t>
      </w:r>
    </w:p>
    <w:p w14:paraId="3EB1BA10" w14:textId="77777777" w:rsidR="00594FEA" w:rsidRPr="00594FEA" w:rsidRDefault="00594FEA" w:rsidP="00594FEA">
      <w:pPr>
        <w:rPr>
          <w:rFonts w:ascii="Helvetica" w:hAnsi="Helvetica" w:cs="Helvetica"/>
          <w:b/>
          <w:bCs/>
          <w:color w:val="222222"/>
          <w:sz w:val="21"/>
          <w:szCs w:val="21"/>
        </w:rPr>
      </w:pPr>
    </w:p>
    <w:p w14:paraId="433BC656"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2.4. </w:t>
      </w:r>
      <w:r w:rsidRPr="00594FEA">
        <w:rPr>
          <w:rFonts w:ascii="Helvetica" w:hAnsi="Helvetica" w:cs="Helvetica" w:hint="eastAsia"/>
          <w:b/>
          <w:bCs/>
          <w:color w:val="222222"/>
          <w:sz w:val="21"/>
          <w:szCs w:val="21"/>
        </w:rPr>
        <w:t>Определение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физической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работоспособности</w:t>
      </w:r>
      <w:r w:rsidRPr="00594FEA">
        <w:rPr>
          <w:rFonts w:ascii="Helvetica" w:hAnsi="Helvetica" w:cs="Helvetica"/>
          <w:b/>
          <w:bCs/>
          <w:color w:val="222222"/>
          <w:sz w:val="21"/>
          <w:szCs w:val="21"/>
        </w:rPr>
        <w:t>.</w:t>
      </w:r>
    </w:p>
    <w:p w14:paraId="6734B8DE" w14:textId="77777777" w:rsidR="00594FEA" w:rsidRPr="00594FEA" w:rsidRDefault="00594FEA" w:rsidP="00594FEA">
      <w:pPr>
        <w:rPr>
          <w:rFonts w:ascii="Helvetica" w:hAnsi="Helvetica" w:cs="Helvetica"/>
          <w:b/>
          <w:bCs/>
          <w:color w:val="222222"/>
          <w:sz w:val="21"/>
          <w:szCs w:val="21"/>
        </w:rPr>
      </w:pPr>
    </w:p>
    <w:p w14:paraId="6CA4FE81"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2.5. </w:t>
      </w:r>
      <w:r w:rsidRPr="00594FEA">
        <w:rPr>
          <w:rFonts w:ascii="Helvetica" w:hAnsi="Helvetica" w:cs="Helvetica" w:hint="eastAsia"/>
          <w:b/>
          <w:bCs/>
          <w:color w:val="222222"/>
          <w:sz w:val="21"/>
          <w:szCs w:val="21"/>
        </w:rPr>
        <w:t>Методы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исследования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w:t>
      </w:r>
    </w:p>
    <w:p w14:paraId="10C47D3F" w14:textId="77777777" w:rsidR="00594FEA" w:rsidRPr="00594FEA" w:rsidRDefault="00594FEA" w:rsidP="00594FEA">
      <w:pPr>
        <w:rPr>
          <w:rFonts w:ascii="Helvetica" w:hAnsi="Helvetica" w:cs="Helvetica"/>
          <w:b/>
          <w:bCs/>
          <w:color w:val="222222"/>
          <w:sz w:val="21"/>
          <w:szCs w:val="21"/>
        </w:rPr>
      </w:pPr>
    </w:p>
    <w:p w14:paraId="5D05A065"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2.6. </w:t>
      </w:r>
      <w:r w:rsidRPr="00594FEA">
        <w:rPr>
          <w:rFonts w:ascii="Helvetica" w:hAnsi="Helvetica" w:cs="Helvetica" w:hint="eastAsia"/>
          <w:b/>
          <w:bCs/>
          <w:color w:val="222222"/>
          <w:sz w:val="21"/>
          <w:szCs w:val="21"/>
        </w:rPr>
        <w:t>Методика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функциональных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нагрузок</w:t>
      </w:r>
      <w:r w:rsidRPr="00594FEA">
        <w:rPr>
          <w:rFonts w:ascii="Helvetica" w:hAnsi="Helvetica" w:cs="Helvetica"/>
          <w:b/>
          <w:bCs/>
          <w:color w:val="222222"/>
          <w:sz w:val="21"/>
          <w:szCs w:val="21"/>
        </w:rPr>
        <w:t>.</w:t>
      </w:r>
    </w:p>
    <w:p w14:paraId="3BE7199C" w14:textId="77777777" w:rsidR="00594FEA" w:rsidRPr="00594FEA" w:rsidRDefault="00594FEA" w:rsidP="00594FEA">
      <w:pPr>
        <w:rPr>
          <w:rFonts w:ascii="Helvetica" w:hAnsi="Helvetica" w:cs="Helvetica"/>
          <w:b/>
          <w:bCs/>
          <w:color w:val="222222"/>
          <w:sz w:val="21"/>
          <w:szCs w:val="21"/>
        </w:rPr>
      </w:pPr>
    </w:p>
    <w:p w14:paraId="2BCE4420"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2.6.1. </w:t>
      </w:r>
      <w:r w:rsidRPr="00594FEA">
        <w:rPr>
          <w:rFonts w:ascii="Helvetica" w:hAnsi="Helvetica" w:cs="Helvetica" w:hint="eastAsia"/>
          <w:b/>
          <w:bCs/>
          <w:color w:val="222222"/>
          <w:sz w:val="21"/>
          <w:szCs w:val="21"/>
        </w:rPr>
        <w:t>Методика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психо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эмоциональной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r w:rsidRPr="00594FEA">
        <w:rPr>
          <w:rFonts w:ascii="Helvetica" w:hAnsi="Helvetica" w:cs="Helvetica"/>
          <w:b/>
          <w:bCs/>
          <w:color w:val="222222"/>
          <w:sz w:val="21"/>
          <w:szCs w:val="21"/>
        </w:rPr>
        <w:t>.</w:t>
      </w:r>
    </w:p>
    <w:p w14:paraId="231839EC" w14:textId="77777777" w:rsidR="00594FEA" w:rsidRPr="00594FEA" w:rsidRDefault="00594FEA" w:rsidP="00594FEA">
      <w:pPr>
        <w:rPr>
          <w:rFonts w:ascii="Helvetica" w:hAnsi="Helvetica" w:cs="Helvetica"/>
          <w:b/>
          <w:bCs/>
          <w:color w:val="222222"/>
          <w:sz w:val="21"/>
          <w:szCs w:val="21"/>
        </w:rPr>
      </w:pPr>
    </w:p>
    <w:p w14:paraId="7372D258"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2.6.2. </w:t>
      </w:r>
      <w:r w:rsidRPr="00594FEA">
        <w:rPr>
          <w:rFonts w:ascii="Helvetica" w:hAnsi="Helvetica" w:cs="Helvetica" w:hint="eastAsia"/>
          <w:b/>
          <w:bCs/>
          <w:color w:val="222222"/>
          <w:sz w:val="21"/>
          <w:szCs w:val="21"/>
        </w:rPr>
        <w:t>Методика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ортостатической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r w:rsidRPr="00594FEA">
        <w:rPr>
          <w:rFonts w:ascii="Helvetica" w:hAnsi="Helvetica" w:cs="Helvetica"/>
          <w:b/>
          <w:bCs/>
          <w:color w:val="222222"/>
          <w:sz w:val="21"/>
          <w:szCs w:val="21"/>
        </w:rPr>
        <w:t>.</w:t>
      </w:r>
    </w:p>
    <w:p w14:paraId="16FC8257" w14:textId="77777777" w:rsidR="00594FEA" w:rsidRPr="00594FEA" w:rsidRDefault="00594FEA" w:rsidP="00594FEA">
      <w:pPr>
        <w:rPr>
          <w:rFonts w:ascii="Helvetica" w:hAnsi="Helvetica" w:cs="Helvetica"/>
          <w:b/>
          <w:bCs/>
          <w:color w:val="222222"/>
          <w:sz w:val="21"/>
          <w:szCs w:val="21"/>
        </w:rPr>
      </w:pPr>
    </w:p>
    <w:p w14:paraId="70210D8F"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lastRenderedPageBreak/>
        <w:t xml:space="preserve">2.6.3. </w:t>
      </w:r>
      <w:r w:rsidRPr="00594FEA">
        <w:rPr>
          <w:rFonts w:ascii="Helvetica" w:hAnsi="Helvetica" w:cs="Helvetica" w:hint="eastAsia"/>
          <w:b/>
          <w:bCs/>
          <w:color w:val="222222"/>
          <w:sz w:val="21"/>
          <w:szCs w:val="21"/>
        </w:rPr>
        <w:t>Методика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физической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статической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r w:rsidRPr="00594FEA">
        <w:rPr>
          <w:rFonts w:ascii="Helvetica" w:hAnsi="Helvetica" w:cs="Helvetica"/>
          <w:b/>
          <w:bCs/>
          <w:color w:val="222222"/>
          <w:sz w:val="21"/>
          <w:szCs w:val="21"/>
        </w:rPr>
        <w:t>.</w:t>
      </w:r>
    </w:p>
    <w:p w14:paraId="3F120B81" w14:textId="77777777" w:rsidR="00594FEA" w:rsidRPr="00594FEA" w:rsidRDefault="00594FEA" w:rsidP="00594FEA">
      <w:pPr>
        <w:rPr>
          <w:rFonts w:ascii="Helvetica" w:hAnsi="Helvetica" w:cs="Helvetica"/>
          <w:b/>
          <w:bCs/>
          <w:color w:val="222222"/>
          <w:sz w:val="21"/>
          <w:szCs w:val="21"/>
        </w:rPr>
      </w:pPr>
    </w:p>
    <w:p w14:paraId="325024B6"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2.6.4. </w:t>
      </w:r>
      <w:r w:rsidRPr="00594FEA">
        <w:rPr>
          <w:rFonts w:ascii="Helvetica" w:hAnsi="Helvetica" w:cs="Helvetica" w:hint="eastAsia"/>
          <w:b/>
          <w:bCs/>
          <w:color w:val="222222"/>
          <w:sz w:val="21"/>
          <w:szCs w:val="21"/>
        </w:rPr>
        <w:t>Методика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физической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динамической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r w:rsidRPr="00594FEA">
        <w:rPr>
          <w:rFonts w:ascii="Helvetica" w:hAnsi="Helvetica" w:cs="Helvetica"/>
          <w:b/>
          <w:bCs/>
          <w:color w:val="222222"/>
          <w:sz w:val="21"/>
          <w:szCs w:val="21"/>
        </w:rPr>
        <w:t>.</w:t>
      </w:r>
    </w:p>
    <w:p w14:paraId="479D3395" w14:textId="77777777" w:rsidR="00594FEA" w:rsidRPr="00594FEA" w:rsidRDefault="00594FEA" w:rsidP="00594FEA">
      <w:pPr>
        <w:rPr>
          <w:rFonts w:ascii="Helvetica" w:hAnsi="Helvetica" w:cs="Helvetica"/>
          <w:b/>
          <w:bCs/>
          <w:color w:val="222222"/>
          <w:sz w:val="21"/>
          <w:szCs w:val="21"/>
        </w:rPr>
      </w:pPr>
    </w:p>
    <w:p w14:paraId="74D0B052"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2.7. </w:t>
      </w:r>
      <w:r w:rsidRPr="00594FEA">
        <w:rPr>
          <w:rFonts w:ascii="Helvetica" w:hAnsi="Helvetica" w:cs="Helvetica" w:hint="eastAsia"/>
          <w:b/>
          <w:bCs/>
          <w:color w:val="222222"/>
          <w:sz w:val="21"/>
          <w:szCs w:val="21"/>
        </w:rPr>
        <w:t>Методы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статистической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обработки</w:t>
      </w:r>
      <w:r w:rsidRPr="00594FEA">
        <w:rPr>
          <w:rFonts w:ascii="Helvetica" w:hAnsi="Helvetica" w:cs="Helvetica"/>
          <w:b/>
          <w:bCs/>
          <w:color w:val="222222"/>
          <w:sz w:val="21"/>
          <w:szCs w:val="21"/>
        </w:rPr>
        <w:t>.</w:t>
      </w:r>
    </w:p>
    <w:p w14:paraId="050927CA" w14:textId="77777777" w:rsidR="00594FEA" w:rsidRPr="00594FEA" w:rsidRDefault="00594FEA" w:rsidP="00594FEA">
      <w:pPr>
        <w:rPr>
          <w:rFonts w:ascii="Helvetica" w:hAnsi="Helvetica" w:cs="Helvetica"/>
          <w:b/>
          <w:bCs/>
          <w:color w:val="222222"/>
          <w:sz w:val="21"/>
          <w:szCs w:val="21"/>
        </w:rPr>
      </w:pPr>
    </w:p>
    <w:p w14:paraId="4B48165F"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hint="eastAsia"/>
          <w:b/>
          <w:bCs/>
          <w:color w:val="222222"/>
          <w:sz w:val="21"/>
          <w:szCs w:val="21"/>
        </w:rPr>
        <w:t>РЕЗУЛЬТАТЫ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ИССЛЕДОВАНИЯ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ОБСУЖДЕНИЕ</w:t>
      </w:r>
    </w:p>
    <w:p w14:paraId="278F17E0" w14:textId="77777777" w:rsidR="00594FEA" w:rsidRPr="00594FEA" w:rsidRDefault="00594FEA" w:rsidP="00594FEA">
      <w:pPr>
        <w:rPr>
          <w:rFonts w:ascii="Helvetica" w:hAnsi="Helvetica" w:cs="Helvetica"/>
          <w:b/>
          <w:bCs/>
          <w:color w:val="222222"/>
          <w:sz w:val="21"/>
          <w:szCs w:val="21"/>
        </w:rPr>
      </w:pPr>
    </w:p>
    <w:p w14:paraId="3793AC4A"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3.1. </w:t>
      </w:r>
      <w:r w:rsidRPr="00594FEA">
        <w:rPr>
          <w:rFonts w:ascii="Helvetica" w:hAnsi="Helvetica" w:cs="Helvetica" w:hint="eastAsia"/>
          <w:b/>
          <w:bCs/>
          <w:color w:val="222222"/>
          <w:sz w:val="21"/>
          <w:szCs w:val="21"/>
        </w:rPr>
        <w:t>Диагностика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у</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w:t>
      </w:r>
    </w:p>
    <w:p w14:paraId="37456A66" w14:textId="77777777" w:rsidR="00594FEA" w:rsidRPr="00594FEA" w:rsidRDefault="00594FEA" w:rsidP="00594FEA">
      <w:pPr>
        <w:rPr>
          <w:rFonts w:ascii="Helvetica" w:hAnsi="Helvetica" w:cs="Helvetica"/>
          <w:b/>
          <w:bCs/>
          <w:color w:val="222222"/>
          <w:sz w:val="21"/>
          <w:szCs w:val="21"/>
        </w:rPr>
      </w:pPr>
    </w:p>
    <w:p w14:paraId="7D0FAAE2"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3.2. </w:t>
      </w:r>
      <w:r w:rsidRPr="00594FEA">
        <w:rPr>
          <w:rFonts w:ascii="Helvetica" w:hAnsi="Helvetica" w:cs="Helvetica" w:hint="eastAsia"/>
          <w:b/>
          <w:bCs/>
          <w:color w:val="222222"/>
          <w:sz w:val="21"/>
          <w:szCs w:val="21"/>
        </w:rPr>
        <w:t>Физическое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развитие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физическая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работоспособность</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w:t>
      </w:r>
    </w:p>
    <w:p w14:paraId="5D1BAC84" w14:textId="77777777" w:rsidR="00594FEA" w:rsidRPr="00594FEA" w:rsidRDefault="00594FEA" w:rsidP="00594FEA">
      <w:pPr>
        <w:rPr>
          <w:rFonts w:ascii="Helvetica" w:hAnsi="Helvetica" w:cs="Helvetica"/>
          <w:b/>
          <w:bCs/>
          <w:color w:val="222222"/>
          <w:sz w:val="21"/>
          <w:szCs w:val="21"/>
        </w:rPr>
      </w:pPr>
    </w:p>
    <w:p w14:paraId="09B62D15"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3.3. </w:t>
      </w:r>
      <w:r w:rsidRPr="00594FEA">
        <w:rPr>
          <w:rFonts w:ascii="Helvetica" w:hAnsi="Helvetica" w:cs="Helvetica" w:hint="eastAsia"/>
          <w:b/>
          <w:bCs/>
          <w:color w:val="222222"/>
          <w:sz w:val="21"/>
          <w:szCs w:val="21"/>
        </w:rPr>
        <w:t>Показатели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сердечно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сосудистой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системы</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условиях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относительного</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покоя</w:t>
      </w:r>
      <w:r w:rsidRPr="00594FEA">
        <w:rPr>
          <w:rFonts w:ascii="Helvetica" w:hAnsi="Helvetica" w:cs="Helvetica"/>
          <w:b/>
          <w:bCs/>
          <w:color w:val="222222"/>
          <w:sz w:val="21"/>
          <w:szCs w:val="21"/>
        </w:rPr>
        <w:t>.</w:t>
      </w:r>
    </w:p>
    <w:p w14:paraId="2CEC2C09" w14:textId="77777777" w:rsidR="00594FEA" w:rsidRPr="00594FEA" w:rsidRDefault="00594FEA" w:rsidP="00594FEA">
      <w:pPr>
        <w:rPr>
          <w:rFonts w:ascii="Helvetica" w:hAnsi="Helvetica" w:cs="Helvetica"/>
          <w:b/>
          <w:bCs/>
          <w:color w:val="222222"/>
          <w:sz w:val="21"/>
          <w:szCs w:val="21"/>
        </w:rPr>
      </w:pPr>
    </w:p>
    <w:p w14:paraId="7B6231F4"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3.4.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функциональные</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нагрузки</w:t>
      </w:r>
    </w:p>
    <w:p w14:paraId="012351EF" w14:textId="77777777" w:rsidR="00594FEA" w:rsidRPr="00594FEA" w:rsidRDefault="00594FEA" w:rsidP="00594FEA">
      <w:pPr>
        <w:rPr>
          <w:rFonts w:ascii="Helvetica" w:hAnsi="Helvetica" w:cs="Helvetica"/>
          <w:b/>
          <w:bCs/>
          <w:color w:val="222222"/>
          <w:sz w:val="21"/>
          <w:szCs w:val="21"/>
        </w:rPr>
      </w:pPr>
    </w:p>
    <w:p w14:paraId="430AEDB4"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3.4.1.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психо</w:t>
      </w:r>
      <w:r w:rsidRPr="00594FEA">
        <w:rPr>
          <w:rFonts w:ascii="Helvetica" w:hAnsi="Helvetica" w:cs="Helvetica"/>
          <w:b/>
          <w:bCs/>
          <w:color w:val="222222"/>
          <w:sz w:val="21"/>
          <w:szCs w:val="21"/>
        </w:rPr>
        <w:t>-</w:t>
      </w:r>
      <w:r w:rsidRPr="00594FEA">
        <w:rPr>
          <w:rFonts w:ascii="Helvetica" w:hAnsi="Helvetica" w:cs="Helvetica" w:hint="eastAsia"/>
          <w:b/>
          <w:bCs/>
          <w:color w:val="222222"/>
          <w:sz w:val="21"/>
          <w:szCs w:val="21"/>
        </w:rPr>
        <w:t>эмоциональную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w:t>
      </w:r>
    </w:p>
    <w:p w14:paraId="154DEEDB" w14:textId="77777777" w:rsidR="00594FEA" w:rsidRPr="00594FEA" w:rsidRDefault="00594FEA" w:rsidP="00594FEA">
      <w:pPr>
        <w:rPr>
          <w:rFonts w:ascii="Helvetica" w:hAnsi="Helvetica" w:cs="Helvetica"/>
          <w:b/>
          <w:bCs/>
          <w:color w:val="222222"/>
          <w:sz w:val="21"/>
          <w:szCs w:val="21"/>
        </w:rPr>
      </w:pPr>
    </w:p>
    <w:p w14:paraId="69D10C0A"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t xml:space="preserve">3.4.2. </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ортостатическую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пробу</w:t>
      </w:r>
      <w:r w:rsidRPr="00594FEA">
        <w:rPr>
          <w:rFonts w:ascii="Helvetica" w:hAnsi="Helvetica" w:cs="Helvetica"/>
          <w:b/>
          <w:bCs/>
          <w:color w:val="222222"/>
          <w:sz w:val="21"/>
          <w:szCs w:val="21"/>
        </w:rPr>
        <w:t>.</w:t>
      </w:r>
    </w:p>
    <w:p w14:paraId="13C7DC96" w14:textId="77777777" w:rsidR="00594FEA" w:rsidRPr="00594FEA" w:rsidRDefault="00594FEA" w:rsidP="00594FEA">
      <w:pPr>
        <w:rPr>
          <w:rFonts w:ascii="Helvetica" w:hAnsi="Helvetica" w:cs="Helvetica"/>
          <w:b/>
          <w:bCs/>
          <w:color w:val="222222"/>
          <w:sz w:val="21"/>
          <w:szCs w:val="21"/>
        </w:rPr>
      </w:pPr>
    </w:p>
    <w:p w14:paraId="7566311E" w14:textId="77777777" w:rsidR="00594FEA" w:rsidRPr="00594FEA" w:rsidRDefault="00594FEA" w:rsidP="00594FEA">
      <w:pPr>
        <w:rPr>
          <w:rFonts w:ascii="Helvetica" w:hAnsi="Helvetica" w:cs="Helvetica"/>
          <w:b/>
          <w:bCs/>
          <w:color w:val="222222"/>
          <w:sz w:val="21"/>
          <w:szCs w:val="21"/>
        </w:rPr>
      </w:pPr>
      <w:r w:rsidRPr="00594FEA">
        <w:rPr>
          <w:rFonts w:ascii="Helvetica" w:hAnsi="Helvetica" w:cs="Helvetica"/>
          <w:b/>
          <w:bCs/>
          <w:color w:val="222222"/>
          <w:sz w:val="21"/>
          <w:szCs w:val="21"/>
        </w:rPr>
        <w:lastRenderedPageBreak/>
        <w:t>3.4.3.</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9-10 </w:t>
      </w:r>
      <w:r w:rsidRPr="00594FEA">
        <w:rPr>
          <w:rFonts w:ascii="Helvetica" w:hAnsi="Helvetica" w:cs="Helvetica" w:hint="eastAsia"/>
          <w:b/>
          <w:bCs/>
          <w:color w:val="222222"/>
          <w:sz w:val="21"/>
          <w:szCs w:val="21"/>
        </w:rPr>
        <w:t>лет</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статическую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динамометрия</w:t>
      </w:r>
      <w:r w:rsidRPr="00594FEA">
        <w:rPr>
          <w:rFonts w:ascii="Helvetica" w:hAnsi="Helvetica" w:cs="Helvetica"/>
          <w:b/>
          <w:bCs/>
          <w:color w:val="222222"/>
          <w:sz w:val="21"/>
          <w:szCs w:val="21"/>
        </w:rPr>
        <w:t>).</w:t>
      </w:r>
    </w:p>
    <w:p w14:paraId="6C7748CD" w14:textId="77777777" w:rsidR="00594FEA" w:rsidRPr="00594FEA" w:rsidRDefault="00594FEA" w:rsidP="00594FEA">
      <w:pPr>
        <w:rPr>
          <w:rFonts w:ascii="Helvetica" w:hAnsi="Helvetica" w:cs="Helvetica"/>
          <w:b/>
          <w:bCs/>
          <w:color w:val="222222"/>
          <w:sz w:val="21"/>
          <w:szCs w:val="21"/>
        </w:rPr>
      </w:pPr>
    </w:p>
    <w:p w14:paraId="0C1B29AA" w14:textId="3730D8E2" w:rsidR="008A0C40" w:rsidRPr="00594FEA" w:rsidRDefault="00594FEA" w:rsidP="00594FEA">
      <w:r w:rsidRPr="00594FEA">
        <w:rPr>
          <w:rFonts w:ascii="Helvetica" w:hAnsi="Helvetica" w:cs="Helvetica"/>
          <w:b/>
          <w:bCs/>
          <w:color w:val="222222"/>
          <w:sz w:val="21"/>
          <w:szCs w:val="21"/>
        </w:rPr>
        <w:t>3.4.4.</w:t>
      </w:r>
      <w:r w:rsidRPr="00594FEA">
        <w:rPr>
          <w:rFonts w:ascii="Helvetica" w:hAnsi="Helvetica" w:cs="Helvetica" w:hint="eastAsia"/>
          <w:b/>
          <w:bCs/>
          <w:color w:val="222222"/>
          <w:sz w:val="21"/>
          <w:szCs w:val="21"/>
        </w:rPr>
        <w:t>Реакция</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центральной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гемодинамики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детей</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поведенческих</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типов</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и</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Б</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динамическую</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нагрузку</w:t>
      </w:r>
      <w:r w:rsidRPr="00594FEA">
        <w:rPr>
          <w:rFonts w:ascii="Helvetica" w:hAnsi="Helvetica" w:cs="Helvetica"/>
          <w:b/>
          <w:bCs/>
          <w:color w:val="222222"/>
          <w:sz w:val="21"/>
          <w:szCs w:val="21"/>
        </w:rPr>
        <w:t xml:space="preserve"> (</w:t>
      </w:r>
      <w:r w:rsidRPr="00594FEA">
        <w:rPr>
          <w:rFonts w:ascii="Helvetica" w:hAnsi="Helvetica" w:cs="Helvetica" w:hint="eastAsia"/>
          <w:b/>
          <w:bCs/>
          <w:color w:val="222222"/>
          <w:sz w:val="21"/>
          <w:szCs w:val="21"/>
        </w:rPr>
        <w:t>велоэргометрия</w:t>
      </w:r>
      <w:r w:rsidRPr="00594FEA">
        <w:rPr>
          <w:rFonts w:ascii="Helvetica" w:hAnsi="Helvetica" w:cs="Helvetica"/>
          <w:b/>
          <w:bCs/>
          <w:color w:val="222222"/>
          <w:sz w:val="21"/>
          <w:szCs w:val="21"/>
        </w:rPr>
        <w:t>).</w:t>
      </w:r>
    </w:p>
    <w:sectPr w:rsidR="008A0C40" w:rsidRPr="00594F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6802" w14:textId="77777777" w:rsidR="00A60279" w:rsidRDefault="00A60279">
      <w:pPr>
        <w:spacing w:after="0" w:line="240" w:lineRule="auto"/>
      </w:pPr>
      <w:r>
        <w:separator/>
      </w:r>
    </w:p>
  </w:endnote>
  <w:endnote w:type="continuationSeparator" w:id="0">
    <w:p w14:paraId="0872C0F2" w14:textId="77777777" w:rsidR="00A60279" w:rsidRDefault="00A6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EC5B" w14:textId="77777777" w:rsidR="00A60279" w:rsidRDefault="00A60279"/>
    <w:p w14:paraId="03E90A85" w14:textId="77777777" w:rsidR="00A60279" w:rsidRDefault="00A60279"/>
    <w:p w14:paraId="1E455149" w14:textId="77777777" w:rsidR="00A60279" w:rsidRDefault="00A60279"/>
    <w:p w14:paraId="644C1422" w14:textId="77777777" w:rsidR="00A60279" w:rsidRDefault="00A60279"/>
    <w:p w14:paraId="55AD36E7" w14:textId="77777777" w:rsidR="00A60279" w:rsidRDefault="00A60279"/>
    <w:p w14:paraId="71201647" w14:textId="77777777" w:rsidR="00A60279" w:rsidRDefault="00A60279"/>
    <w:p w14:paraId="7703A43D" w14:textId="77777777" w:rsidR="00A60279" w:rsidRDefault="00A602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B128CF" wp14:editId="46775F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FF52D" w14:textId="77777777" w:rsidR="00A60279" w:rsidRDefault="00A60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B128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6FF52D" w14:textId="77777777" w:rsidR="00A60279" w:rsidRDefault="00A60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C0C181" w14:textId="77777777" w:rsidR="00A60279" w:rsidRDefault="00A60279"/>
    <w:p w14:paraId="3ACC49C1" w14:textId="77777777" w:rsidR="00A60279" w:rsidRDefault="00A60279"/>
    <w:p w14:paraId="4A364D6D" w14:textId="77777777" w:rsidR="00A60279" w:rsidRDefault="00A602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8AE9E2" wp14:editId="283B67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F162" w14:textId="77777777" w:rsidR="00A60279" w:rsidRDefault="00A60279"/>
                          <w:p w14:paraId="11891ED6" w14:textId="77777777" w:rsidR="00A60279" w:rsidRDefault="00A60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8AE9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0F162" w14:textId="77777777" w:rsidR="00A60279" w:rsidRDefault="00A60279"/>
                    <w:p w14:paraId="11891ED6" w14:textId="77777777" w:rsidR="00A60279" w:rsidRDefault="00A60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45200C" w14:textId="77777777" w:rsidR="00A60279" w:rsidRDefault="00A60279"/>
    <w:p w14:paraId="16EB30D9" w14:textId="77777777" w:rsidR="00A60279" w:rsidRDefault="00A60279">
      <w:pPr>
        <w:rPr>
          <w:sz w:val="2"/>
          <w:szCs w:val="2"/>
        </w:rPr>
      </w:pPr>
    </w:p>
    <w:p w14:paraId="57BDA90E" w14:textId="77777777" w:rsidR="00A60279" w:rsidRDefault="00A60279"/>
    <w:p w14:paraId="220B6F14" w14:textId="77777777" w:rsidR="00A60279" w:rsidRDefault="00A60279">
      <w:pPr>
        <w:spacing w:after="0" w:line="240" w:lineRule="auto"/>
      </w:pPr>
    </w:p>
  </w:footnote>
  <w:footnote w:type="continuationSeparator" w:id="0">
    <w:p w14:paraId="508C1E1E" w14:textId="77777777" w:rsidR="00A60279" w:rsidRDefault="00A60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79"/>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9666</TotalTime>
  <Pages>5</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cp:revision>
  <cp:lastPrinted>2009-02-06T05:36:00Z</cp:lastPrinted>
  <dcterms:created xsi:type="dcterms:W3CDTF">2025-11-25T20:19:00Z</dcterms:created>
  <dcterms:modified xsi:type="dcterms:W3CDTF">2025-12-11T23:08:00Z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