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78" w:rsidRPr="00594978" w:rsidRDefault="00594978" w:rsidP="0059497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594978">
        <w:rPr>
          <w:rFonts w:ascii="Arial" w:hAnsi="Arial" w:cs="Arial"/>
          <w:b/>
          <w:bCs/>
          <w:color w:val="000000"/>
          <w:kern w:val="0"/>
          <w:sz w:val="28"/>
          <w:szCs w:val="28"/>
          <w:lang w:eastAsia="ru-RU"/>
        </w:rPr>
        <w:t xml:space="preserve">Колосов Ігор Володимирович, </w:t>
      </w:r>
      <w:r w:rsidRPr="00594978">
        <w:rPr>
          <w:rFonts w:ascii="Arial" w:hAnsi="Arial" w:cs="Arial"/>
          <w:color w:val="000000"/>
          <w:kern w:val="0"/>
          <w:sz w:val="28"/>
          <w:szCs w:val="28"/>
          <w:lang w:eastAsia="ru-RU"/>
        </w:rPr>
        <w:t xml:space="preserve">директор крюїнгової агенції «ТЕХМАРІН» (м. Одеса), тема дисертації: «Методи створення автоматизованих систем керування процесом підготовки морських фахівців на основі компетентністного підходу», (151 Автоматизація та комп’ютерно-інтегровані технології). Спеціалізована вчена рада ДФ 67.111.003 в Херсонській державній морській академії </w:t>
      </w:r>
    </w:p>
    <w:p w:rsidR="00C26D80" w:rsidRPr="008E713F" w:rsidRDefault="00C26D80" w:rsidP="008E713F"/>
    <w:sectPr w:rsidR="00C26D80" w:rsidRPr="008E713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594978" w:rsidRPr="0059497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0C208-4DC4-43B5-A9F8-A04D5D87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3107</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2021-10-21T12:16:00Z</dcterms:created>
  <dcterms:modified xsi:type="dcterms:W3CDTF">2021-10-24T11:48:00Z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